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黑体"/>
          <w:color w:val="000000"/>
          <w:spacing w:val="20"/>
          <w:sz w:val="24"/>
        </w:rPr>
      </w:pPr>
      <w:r>
        <w:rPr>
          <w:rFonts w:hint="eastAsia" w:ascii="仿宋" w:hAnsi="仿宋" w:eastAsia="仿宋" w:cs="黑体"/>
          <w:color w:val="000000"/>
          <w:spacing w:val="20"/>
          <w:sz w:val="24"/>
        </w:rPr>
        <w:t>附件3</w:t>
      </w:r>
    </w:p>
    <w:p>
      <w:pPr>
        <w:jc w:val="center"/>
        <w:rPr>
          <w:rFonts w:hint="eastAsia" w:ascii="黑体" w:hAnsi="黑体" w:eastAsia="黑体" w:cs="黑体"/>
          <w:spacing w:val="20"/>
        </w:rPr>
      </w:pPr>
      <w:bookmarkStart w:id="0" w:name="_GoBack"/>
      <w:r>
        <w:rPr>
          <w:rFonts w:hint="eastAsia" w:ascii="黑体" w:hAnsi="黑体" w:eastAsia="黑体" w:cs="黑体"/>
          <w:color w:val="000000"/>
          <w:spacing w:val="20"/>
          <w:sz w:val="36"/>
          <w:szCs w:val="36"/>
        </w:rPr>
        <w:t>最低生活保障审核确认表</w:t>
      </w:r>
    </w:p>
    <w:bookmarkEnd w:id="0"/>
    <w:tbl>
      <w:tblPr>
        <w:tblStyle w:val="4"/>
        <w:tblW w:w="9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12"/>
        <w:gridCol w:w="668"/>
        <w:gridCol w:w="829"/>
        <w:gridCol w:w="566"/>
        <w:gridCol w:w="869"/>
        <w:gridCol w:w="698"/>
        <w:gridCol w:w="1328"/>
        <w:gridCol w:w="764"/>
        <w:gridCol w:w="120"/>
        <w:gridCol w:w="652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40"/>
              </w:tabs>
              <w:spacing w:line="280" w:lineRule="exact"/>
              <w:ind w:right="214" w:rightChars="10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4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</w:rPr>
              <w:t>人口数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保障 人口数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15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户 籍 地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保障类别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城市低保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□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农村低保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共同生活家庭成员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与申请人关系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健康状况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0"/>
                <w:kern w:val="0"/>
                <w:szCs w:val="21"/>
              </w:rPr>
              <w:t xml:space="preserve"> （健康、一般、残疾、患病）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月/年收入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right="-48" w:rightChars="-23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right="-48" w:rightChars="-23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left="189" w:leftChars="90" w:firstLine="285" w:firstLineChars="119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非共同生活法定赡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抚扶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养人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年赡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40"/>
                <w:w w:val="90"/>
                <w:kern w:val="0"/>
                <w:sz w:val="24"/>
              </w:rPr>
              <w:t>（抚、扶）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养费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与申请人关系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健康状况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0"/>
                <w:kern w:val="0"/>
                <w:szCs w:val="21"/>
              </w:rPr>
              <w:t xml:space="preserve"> （健康、一般、残疾、患病）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月/年收入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0" w:type="dxa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0" w:type="dxa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家庭经济状况</w:t>
            </w:r>
          </w:p>
        </w:tc>
        <w:tc>
          <w:tcPr>
            <w:tcW w:w="84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24"/>
        </w:rPr>
        <w:sectPr>
          <w:pgSz w:w="11907" w:h="16840"/>
          <w:pgMar w:top="1871" w:right="1531" w:bottom="1871" w:left="1531" w:header="992" w:footer="1474" w:gutter="0"/>
          <w:cols w:space="720" w:num="1"/>
          <w:docGrid w:linePitch="381" w:charSpace="0"/>
        </w:sectPr>
      </w:pPr>
    </w:p>
    <w:tbl>
      <w:tblPr>
        <w:tblStyle w:val="4"/>
        <w:tblW w:w="0" w:type="auto"/>
        <w:tblInd w:w="-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70"/>
        <w:gridCol w:w="1038"/>
        <w:gridCol w:w="1793"/>
        <w:gridCol w:w="1830"/>
        <w:gridCol w:w="2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是否为最低生活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保障经办人员或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村干部近亲属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</w:trPr>
        <w:tc>
          <w:tcPr>
            <w:tcW w:w="945" w:type="dxa"/>
            <w:vMerge w:val="restart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乡镇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政府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意见</w:t>
            </w:r>
          </w:p>
        </w:tc>
        <w:tc>
          <w:tcPr>
            <w:tcW w:w="8290" w:type="dxa"/>
            <w:gridSpan w:val="5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280" w:lineRule="exact"/>
              <w:ind w:firstLine="600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经审核，公示无异议：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村（社区）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家庭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人，   拟同意纳入最低生活保障范围，人均补助金额 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元/月(年)，家庭补助金额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元/月(年)从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月起执行。                                    </w:t>
            </w:r>
          </w:p>
          <w:p>
            <w:pPr>
              <w:spacing w:line="360" w:lineRule="exact"/>
              <w:ind w:firstLine="601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                                        </w:t>
            </w:r>
          </w:p>
          <w:p>
            <w:pPr>
              <w:spacing w:line="360" w:lineRule="exact"/>
              <w:ind w:firstLine="5721" w:firstLineChars="2384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盖   章</w:t>
            </w:r>
          </w:p>
          <w:p>
            <w:pPr>
              <w:spacing w:line="360" w:lineRule="exact"/>
              <w:ind w:firstLine="601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508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民政所负责人签字</w:t>
            </w:r>
          </w:p>
        </w:tc>
        <w:tc>
          <w:tcPr>
            <w:tcW w:w="1793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乡镇/街道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负责人签字</w:t>
            </w:r>
          </w:p>
        </w:tc>
        <w:tc>
          <w:tcPr>
            <w:tcW w:w="21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/>
          <w:b/>
          <w:color w:val="000000"/>
          <w:sz w:val="24"/>
        </w:rPr>
      </w:pPr>
    </w:p>
    <w:p>
      <w:pPr>
        <w:widowControl/>
        <w:jc w:val="left"/>
        <w:rPr>
          <w:rFonts w:hint="eastAsia" w:ascii="仿宋" w:hAnsi="仿宋" w:eastAsia="仿宋"/>
          <w:b/>
          <w:color w:val="000000"/>
          <w:sz w:val="24"/>
          <w:lang w:eastAsia="zh-CN"/>
        </w:rPr>
      </w:pPr>
      <w:r>
        <w:rPr>
          <w:rFonts w:hint="eastAsia" w:ascii="仿宋" w:hAnsi="仿宋" w:eastAsia="仿宋"/>
          <w:b/>
          <w:color w:val="000000"/>
          <w:sz w:val="24"/>
        </w:rPr>
        <w:t>填表说明：</w:t>
      </w:r>
    </w:p>
    <w:p>
      <w:pPr>
        <w:widowControl/>
        <w:jc w:val="lef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 1.本表由工作人员填写。</w:t>
      </w:r>
    </w:p>
    <w:p>
      <w:pPr>
        <w:widowControl/>
        <w:ind w:left="360" w:leftChars="57" w:hanging="240" w:hangingChars="100"/>
        <w:jc w:val="lef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职业状况填写以下分类：（1）老年人（60周岁及以上）；（2）在职职工；（3）灵活就业人员；（4）登记失业人员；（5）未登记失业人员；（6）已成年但不能独立生活的子女，包括在校接受本科及其以下学历教育的成年子女；（7）其他人员（18周岁以下）。</w:t>
      </w:r>
    </w:p>
    <w:p>
      <w:pPr>
        <w:spacing w:line="560" w:lineRule="exact"/>
        <w:ind w:firstLine="240" w:firstLineChars="100"/>
        <w:jc w:val="left"/>
        <w:rPr>
          <w:rFonts w:hint="eastAsia" w:ascii="仿宋" w:hAnsi="仿宋" w:eastAsia="仿宋"/>
          <w:color w:val="000000"/>
          <w:sz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</w:rPr>
        <w:t>3.家庭经济状况填写家庭收入、财产和支出等情况。</w:t>
      </w:r>
    </w:p>
    <w:p>
      <w:r>
        <w:rPr>
          <w:rFonts w:hint="eastAsia" w:ascii="仿宋" w:hAnsi="仿宋" w:eastAsia="仿宋"/>
          <w:color w:val="000000"/>
          <w:sz w:val="24"/>
        </w:rPr>
        <w:br w:type="page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mUzZWY0MDhmNGYwNzgxMTI4OWQzZTdmYzJmYWIifQ=="/>
  </w:docVars>
  <w:rsids>
    <w:rsidRoot w:val="415E790E"/>
    <w:rsid w:val="0CD15DFF"/>
    <w:rsid w:val="415E790E"/>
    <w:rsid w:val="55CC75E9"/>
    <w:rsid w:val="6F3E4F7A"/>
    <w:rsid w:val="703A4DD6"/>
    <w:rsid w:val="740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255</Characters>
  <Lines>0</Lines>
  <Paragraphs>0</Paragraphs>
  <TotalTime>0</TotalTime>
  <ScaleCrop>false</ScaleCrop>
  <LinksUpToDate>false</LinksUpToDate>
  <CharactersWithSpaces>583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2022-08-18T09:28:00Z</dcterms:created>
  <dc:creator>WPS_1605086615</dc:creator>
  <cp:lastModifiedBy>WPS_1605086615</cp:lastModifiedBy>
  <dcterms:modified xsi:type="dcterms:W3CDTF">2022-08-18T09:33:42Z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6A7BD3D4732B4D8E92B6895919817BD8</vt:lpwstr>
  </property>
</Properties>
</file>