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88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1266"/>
        <w:gridCol w:w="3140"/>
        <w:gridCol w:w="2750"/>
        <w:gridCol w:w="2453"/>
        <w:gridCol w:w="2219"/>
        <w:gridCol w:w="12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-654050</wp:posOffset>
                      </wp:positionH>
                      <wp:positionV relativeFrom="paragraph">
                        <wp:posOffset>-4902835</wp:posOffset>
                      </wp:positionV>
                      <wp:extent cx="556260" cy="824230"/>
                      <wp:effectExtent l="0" t="0" r="15240" b="13970"/>
                      <wp:wrapNone/>
                      <wp:docPr id="11" name="文本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310515" y="1308735"/>
                                <a:ext cx="556260" cy="8242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z w:val="28"/>
                                      <w:szCs w:val="28"/>
                                      <w:lang w:eastAsia="zh-CN"/>
                                    </w:rPr>
                                    <w:t>—</w:t>
                                  </w: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Times New Roman" w:hAnsi="Times New Roman" w:eastAsia="仿宋_GB2312" w:cs="Times New Roman"/>
                                      <w:color w:val="000000" w:themeColor="text1"/>
                                      <w:sz w:val="28"/>
                                      <w:szCs w:val="28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8</w:t>
                                  </w: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z w:val="28"/>
                                      <w:szCs w:val="28"/>
                                      <w:lang w:val="zh-CN"/>
                                    </w:rPr>
                                    <w:t>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51.5pt;margin-top:-386.05pt;height:64.9pt;width:43.8pt;z-index:251659264;mso-width-relative:page;mso-height-relative:page;" fillcolor="#FFFFFF [3201]" filled="t" stroked="f" coordsize="21600,21600" o:gfxdata="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BpeKxB3AAAAA4BAAAPAAAAAAAAAAEAIAAAACIAAABkcnMvZG93bnJldi54bWxQSwECFAAU&#10;AAAACACHTuJAn2IvLF8CAACdBAAADgAAAAAAAAABACAAAAArAQAAZHJzL2Uyb0RvYy54bWxQSwUG&#10;AAAAAAYABgBZAQAA/AUAAAAA&#10;">
                      <v:fill on="t" focussize="0,0"/>
                      <v:stroke on="f" weight="0.5pt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eastAsia="zh-CN"/>
                              </w:rPr>
                              <w:t>—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Times New Roman" w:hAnsi="Times New Roman" w:eastAsia="仿宋_GB2312" w:cs="Times New Roman"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8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zh-CN"/>
                              </w:rPr>
                              <w:t>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96" w:afterLines="30" w:line="500" w:lineRule="exact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  <w:r>
              <w:rPr>
                <w:rStyle w:val="6"/>
                <w:rFonts w:eastAsia="黑体"/>
                <w:lang w:val="en-US" w:eastAsia="zh-CN" w:bidi="ar"/>
              </w:rPr>
              <w:t>3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38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安阳县城乡居民养老保险参保人员信息（死亡、刑期、重复领取）月报表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3884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    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乡（镇</w:t>
            </w:r>
            <w:r>
              <w:rPr>
                <w:rStyle w:val="7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t xml:space="preserve">) 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Style w:val="7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村（居委会）</w:t>
            </w:r>
            <w:r>
              <w:rPr>
                <w:rStyle w:val="7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t xml:space="preserve">      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　本月共计</w:t>
            </w:r>
            <w:r>
              <w:rPr>
                <w:rStyle w:val="7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t xml:space="preserve">:     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</w:t>
            </w:r>
            <w:r>
              <w:rPr>
                <w:rStyle w:val="7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t xml:space="preserve">     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报表时间</w:t>
            </w:r>
            <w:r>
              <w:rPr>
                <w:rStyle w:val="7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t xml:space="preserve">:    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</w:t>
            </w:r>
            <w:r>
              <w:rPr>
                <w:rStyle w:val="7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7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月</w:t>
            </w:r>
            <w:r>
              <w:rPr>
                <w:rStyle w:val="7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7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</w:t>
            </w:r>
            <w:r>
              <w:rPr>
                <w:rStyle w:val="7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（村盖章）</w:t>
            </w:r>
            <w:r>
              <w:rPr>
                <w:rStyle w:val="7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上报原因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（死亡/刑期/重复领取）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死亡（刑期）时间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（村委会填写）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待遇暂停时间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（保障所填写）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</w:t>
            </w:r>
            <w:r>
              <w:rPr>
                <w:rStyle w:val="8"/>
                <w:rFonts w:hAnsi="Times New Roman"/>
                <w:lang w:val="en-US" w:eastAsia="zh-CN" w:bidi="ar"/>
              </w:rPr>
              <w:t>年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8"/>
                <w:rFonts w:hAnsi="Times New Roman"/>
                <w:lang w:val="en-US" w:eastAsia="zh-CN" w:bidi="ar"/>
              </w:rPr>
              <w:t>月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8"/>
                <w:rFonts w:hAnsi="Times New Roman"/>
                <w:lang w:val="en-US" w:eastAsia="zh-CN" w:bidi="ar"/>
              </w:rPr>
              <w:t>日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</w:t>
            </w:r>
            <w:r>
              <w:rPr>
                <w:rStyle w:val="8"/>
                <w:rFonts w:hAnsi="Times New Roman"/>
                <w:lang w:val="en-US" w:eastAsia="zh-CN" w:bidi="ar"/>
              </w:rPr>
              <w:t>年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8"/>
                <w:rFonts w:hAnsi="Times New Roman"/>
                <w:lang w:val="en-US" w:eastAsia="zh-CN" w:bidi="ar"/>
              </w:rPr>
              <w:t>月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8"/>
                <w:rFonts w:hAnsi="Times New Roman"/>
                <w:lang w:val="en-US" w:eastAsia="zh-CN" w:bidi="ar"/>
              </w:rPr>
              <w:t>日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</w:t>
            </w:r>
            <w:r>
              <w:rPr>
                <w:rStyle w:val="8"/>
                <w:rFonts w:hAnsi="Times New Roman"/>
                <w:lang w:val="en-US" w:eastAsia="zh-CN" w:bidi="ar"/>
              </w:rPr>
              <w:t>年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8"/>
                <w:rFonts w:hAnsi="Times New Roman"/>
                <w:lang w:val="en-US" w:eastAsia="zh-CN" w:bidi="ar"/>
              </w:rPr>
              <w:t>月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8"/>
                <w:rFonts w:hAnsi="Times New Roman"/>
                <w:lang w:val="en-US" w:eastAsia="zh-CN" w:bidi="ar"/>
              </w:rPr>
              <w:t>日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</w:t>
            </w:r>
            <w:r>
              <w:rPr>
                <w:rStyle w:val="8"/>
                <w:rFonts w:hAnsi="Times New Roman"/>
                <w:lang w:val="en-US" w:eastAsia="zh-CN" w:bidi="ar"/>
              </w:rPr>
              <w:t>年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8"/>
                <w:rFonts w:hAnsi="Times New Roman"/>
                <w:lang w:val="en-US" w:eastAsia="zh-CN" w:bidi="ar"/>
              </w:rPr>
              <w:t>月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8"/>
                <w:rFonts w:hAnsi="Times New Roman"/>
                <w:lang w:val="en-US" w:eastAsia="zh-CN" w:bidi="ar"/>
              </w:rPr>
              <w:t>日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</w:t>
            </w:r>
            <w:r>
              <w:rPr>
                <w:rStyle w:val="8"/>
                <w:rFonts w:hAnsi="Times New Roman"/>
                <w:lang w:val="en-US" w:eastAsia="zh-CN" w:bidi="ar"/>
              </w:rPr>
              <w:t>年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8"/>
                <w:rFonts w:hAnsi="Times New Roman"/>
                <w:lang w:val="en-US" w:eastAsia="zh-CN" w:bidi="ar"/>
              </w:rPr>
              <w:t>月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8"/>
                <w:rFonts w:hAnsi="Times New Roman"/>
                <w:lang w:val="en-US" w:eastAsia="zh-CN" w:bidi="ar"/>
              </w:rPr>
              <w:t>日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</w:t>
            </w:r>
            <w:r>
              <w:rPr>
                <w:rStyle w:val="8"/>
                <w:rFonts w:hAnsi="Times New Roman"/>
                <w:lang w:val="en-US" w:eastAsia="zh-CN" w:bidi="ar"/>
              </w:rPr>
              <w:t>年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8"/>
                <w:rFonts w:hAnsi="Times New Roman"/>
                <w:lang w:val="en-US" w:eastAsia="zh-CN" w:bidi="ar"/>
              </w:rPr>
              <w:t>月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8"/>
                <w:rFonts w:hAnsi="Times New Roman"/>
                <w:lang w:val="en-US" w:eastAsia="zh-CN" w:bidi="ar"/>
              </w:rPr>
              <w:t>日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</w:t>
            </w:r>
            <w:r>
              <w:rPr>
                <w:rStyle w:val="8"/>
                <w:rFonts w:hAnsi="Times New Roman"/>
                <w:lang w:val="en-US" w:eastAsia="zh-CN" w:bidi="ar"/>
              </w:rPr>
              <w:t>年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8"/>
                <w:rFonts w:hAnsi="Times New Roman"/>
                <w:lang w:val="en-US" w:eastAsia="zh-CN" w:bidi="ar"/>
              </w:rPr>
              <w:t>月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8"/>
                <w:rFonts w:hAnsi="Times New Roman"/>
                <w:lang w:val="en-US" w:eastAsia="zh-CN" w:bidi="ar"/>
              </w:rPr>
              <w:t>日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</w:t>
            </w:r>
            <w:r>
              <w:rPr>
                <w:rStyle w:val="8"/>
                <w:rFonts w:hAnsi="Times New Roman"/>
                <w:lang w:val="en-US" w:eastAsia="zh-CN" w:bidi="ar"/>
              </w:rPr>
              <w:t>年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8"/>
                <w:rFonts w:hAnsi="Times New Roman"/>
                <w:lang w:val="en-US" w:eastAsia="zh-CN" w:bidi="ar"/>
              </w:rPr>
              <w:t>月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8"/>
                <w:rFonts w:hAnsi="Times New Roman"/>
                <w:lang w:val="en-US" w:eastAsia="zh-CN" w:bidi="ar"/>
              </w:rPr>
              <w:t>日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</w:t>
            </w:r>
            <w:r>
              <w:rPr>
                <w:rStyle w:val="8"/>
                <w:rFonts w:hAnsi="Times New Roman"/>
                <w:lang w:val="en-US" w:eastAsia="zh-CN" w:bidi="ar"/>
              </w:rPr>
              <w:t>年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8"/>
                <w:rFonts w:hAnsi="Times New Roman"/>
                <w:lang w:val="en-US" w:eastAsia="zh-CN" w:bidi="ar"/>
              </w:rPr>
              <w:t>月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8"/>
                <w:rFonts w:hAnsi="Times New Roman"/>
                <w:lang w:val="en-US" w:eastAsia="zh-CN" w:bidi="ar"/>
              </w:rPr>
              <w:t>日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</w:t>
            </w:r>
            <w:r>
              <w:rPr>
                <w:rStyle w:val="8"/>
                <w:rFonts w:hAnsi="Times New Roman"/>
                <w:lang w:val="en-US" w:eastAsia="zh-CN" w:bidi="ar"/>
              </w:rPr>
              <w:t>年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8"/>
                <w:rFonts w:hAnsi="Times New Roman"/>
                <w:lang w:val="en-US" w:eastAsia="zh-CN" w:bidi="ar"/>
              </w:rPr>
              <w:t>月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8"/>
                <w:rFonts w:hAnsi="Times New Roman"/>
                <w:lang w:val="en-US" w:eastAsia="zh-CN" w:bidi="ar"/>
              </w:rPr>
              <w:t>日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.........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041" w:type="dxa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9" w:beforeLines="5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Ansi="Times New Roman"/>
                <w:lang w:val="en-US" w:eastAsia="zh-CN" w:bidi="ar"/>
              </w:rPr>
              <w:t>村支书、主任签字：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              </w:t>
            </w:r>
            <w:r>
              <w:rPr>
                <w:rStyle w:val="8"/>
                <w:rFonts w:hAnsi="Times New Roman"/>
                <w:lang w:val="en-US" w:eastAsia="zh-CN" w:bidi="ar"/>
              </w:rPr>
              <w:t>　　　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8"/>
                <w:rFonts w:hAnsi="Times New Roman"/>
                <w:lang w:val="en-US" w:eastAsia="zh-CN" w:bidi="ar"/>
              </w:rPr>
              <w:t>　　　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Ansi="Times New Roman"/>
                <w:lang w:val="en-US" w:eastAsia="zh-CN" w:bidi="ar"/>
              </w:rPr>
              <w:t>人社所经办人员签字：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所长签字：</w:t>
            </w:r>
          </w:p>
        </w:tc>
        <w:tc>
          <w:tcPr>
            <w:tcW w:w="3500" w:type="dxa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Ansi="Times New Roman"/>
                <w:lang w:val="en-US" w:eastAsia="zh-CN" w:bidi="ar"/>
              </w:rPr>
              <w:t>人社所（盖章）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</w:trPr>
        <w:tc>
          <w:tcPr>
            <w:tcW w:w="138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419" w:firstLineChars="131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-571500</wp:posOffset>
                      </wp:positionH>
                      <wp:positionV relativeFrom="paragraph">
                        <wp:posOffset>777240</wp:posOffset>
                      </wp:positionV>
                      <wp:extent cx="556260" cy="824230"/>
                      <wp:effectExtent l="0" t="0" r="0" b="0"/>
                      <wp:wrapNone/>
                      <wp:docPr id="12" name="文本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6260" cy="8242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z w:val="28"/>
                                      <w:szCs w:val="28"/>
                                      <w:lang w:eastAsia="zh-CN"/>
                                    </w:rPr>
                                    <w:t>—</w:t>
                                  </w: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Times New Roman" w:hAnsi="Times New Roman" w:eastAsia="仿宋_GB2312" w:cs="Times New Roman"/>
                                      <w:color w:val="000000" w:themeColor="text1"/>
                                      <w:sz w:val="28"/>
                                      <w:szCs w:val="28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9</w:t>
                                  </w: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z w:val="28"/>
                                      <w:szCs w:val="28"/>
                                      <w:lang w:val="zh-CN"/>
                                    </w:rPr>
                                    <w:t>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45pt;margin-top:61.2pt;height:64.9pt;width:43.8pt;z-index:251660288;mso-width-relative:page;mso-height-relative:page;" filled="f" stroked="f" coordsize="21600,21600" o:gfxdata="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4DtRV2AAAAAoBAAAPAAAAAAAAAAEAIAAAACIAAABk&#10;cnMvZG93bnJldi54bWxQSwECFAAUAAAACACHTuJAhp9ebT8CAABpBAAADgAAAAAAAAABACAAAAAn&#10;AQAAZHJzL2Uyb0RvYy54bWxQSwUGAAAAAAYABgBZAQAA2AUAAAAA&#10;">
                      <v:fill on="f" focussize="0,0"/>
                      <v:stroke on="f" weight="0.5pt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eastAsia="zh-CN"/>
                              </w:rPr>
                              <w:t>—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Times New Roman" w:hAnsi="Times New Roman" w:eastAsia="仿宋_GB2312" w:cs="Times New Roman"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9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zh-CN"/>
                              </w:rPr>
                              <w:t>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安阳县城乡居民社会养老保险参保人员信息（死亡、刑期、重复领取）月报工作办理程序：１、村（居委会）支书、主任将每月《城乡居民参保人员信息（死亡、刑期、重复领取）月统计表》于次月</w:t>
            </w:r>
            <w:r>
              <w:rPr>
                <w:rStyle w:val="10"/>
                <w:rFonts w:eastAsia="仿宋_GB2312"/>
                <w:b w:val="0"/>
                <w:bCs w:val="0"/>
                <w:sz w:val="19"/>
                <w:szCs w:val="19"/>
                <w:lang w:val="en-US" w:eastAsia="zh-CN" w:bidi="ar"/>
              </w:rPr>
              <w:t>5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日前</w:t>
            </w:r>
            <w:r>
              <w:rPr>
                <w:rStyle w:val="10"/>
                <w:rFonts w:eastAsia="仿宋_GB2312"/>
                <w:b w:val="0"/>
                <w:bCs w:val="0"/>
                <w:sz w:val="19"/>
                <w:szCs w:val="19"/>
                <w:lang w:val="en-US" w:eastAsia="zh-CN" w:bidi="ar"/>
              </w:rPr>
              <w:t>(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含</w:t>
            </w:r>
            <w:r>
              <w:rPr>
                <w:rStyle w:val="10"/>
                <w:rFonts w:eastAsia="仿宋_GB2312"/>
                <w:b w:val="0"/>
                <w:bCs w:val="0"/>
                <w:sz w:val="19"/>
                <w:szCs w:val="19"/>
                <w:lang w:val="en-US" w:eastAsia="zh-CN" w:bidi="ar"/>
              </w:rPr>
              <w:t>5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日</w:t>
            </w:r>
            <w:r>
              <w:rPr>
                <w:rStyle w:val="10"/>
                <w:rFonts w:eastAsia="仿宋_GB2312"/>
                <w:b w:val="0"/>
                <w:bCs w:val="0"/>
                <w:sz w:val="19"/>
                <w:szCs w:val="19"/>
                <w:lang w:val="en-US" w:eastAsia="zh-CN" w:bidi="ar"/>
              </w:rPr>
              <w:t>)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签字盖章报乡镇人社所</w:t>
            </w:r>
            <w:r>
              <w:rPr>
                <w:rStyle w:val="10"/>
                <w:rFonts w:eastAsia="仿宋_GB2312"/>
                <w:b w:val="0"/>
                <w:bCs w:val="0"/>
                <w:sz w:val="19"/>
                <w:szCs w:val="19"/>
                <w:lang w:val="en-US" w:eastAsia="zh-CN" w:bidi="ar"/>
              </w:rPr>
              <w:t>(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如</w:t>
            </w:r>
            <w:r>
              <w:rPr>
                <w:rStyle w:val="10"/>
                <w:rFonts w:eastAsia="仿宋_GB2312"/>
                <w:b w:val="0"/>
                <w:bCs w:val="0"/>
                <w:sz w:val="19"/>
                <w:szCs w:val="19"/>
                <w:lang w:val="en-US" w:eastAsia="zh-CN" w:bidi="ar"/>
              </w:rPr>
              <w:t>:2021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年</w:t>
            </w:r>
            <w:r>
              <w:rPr>
                <w:rStyle w:val="10"/>
                <w:rFonts w:eastAsia="仿宋_GB2312"/>
                <w:b w:val="0"/>
                <w:bCs w:val="0"/>
                <w:sz w:val="19"/>
                <w:szCs w:val="19"/>
                <w:lang w:val="en-US" w:eastAsia="zh-CN" w:bidi="ar"/>
              </w:rPr>
              <w:t>7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月份死亡月统计表于</w:t>
            </w:r>
            <w:r>
              <w:rPr>
                <w:rStyle w:val="10"/>
                <w:rFonts w:eastAsia="仿宋_GB2312"/>
                <w:b w:val="0"/>
                <w:bCs w:val="0"/>
                <w:sz w:val="19"/>
                <w:szCs w:val="19"/>
                <w:lang w:val="en-US" w:eastAsia="zh-CN" w:bidi="ar"/>
              </w:rPr>
              <w:t>2021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年</w:t>
            </w:r>
            <w:r>
              <w:rPr>
                <w:rStyle w:val="10"/>
                <w:rFonts w:eastAsia="仿宋_GB2312"/>
                <w:b w:val="0"/>
                <w:bCs w:val="0"/>
                <w:sz w:val="19"/>
                <w:szCs w:val="19"/>
                <w:lang w:val="en-US" w:eastAsia="zh-CN" w:bidi="ar"/>
              </w:rPr>
              <w:t>8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月</w:t>
            </w:r>
            <w:r>
              <w:rPr>
                <w:rStyle w:val="10"/>
                <w:rFonts w:eastAsia="仿宋_GB2312"/>
                <w:b w:val="0"/>
                <w:bCs w:val="0"/>
                <w:sz w:val="19"/>
                <w:szCs w:val="19"/>
                <w:lang w:val="en-US" w:eastAsia="zh-CN" w:bidi="ar"/>
              </w:rPr>
              <w:t>5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日前报乡镇人社所</w:t>
            </w:r>
            <w:r>
              <w:rPr>
                <w:rStyle w:val="10"/>
                <w:rFonts w:eastAsia="仿宋_GB2312"/>
                <w:b w:val="0"/>
                <w:bCs w:val="0"/>
                <w:sz w:val="19"/>
                <w:szCs w:val="19"/>
                <w:lang w:val="en-US" w:eastAsia="zh-CN" w:bidi="ar"/>
              </w:rPr>
              <w:t>)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，没有人员（死亡、刑期、重复领取）也要报，共计人数填写为</w:t>
            </w:r>
            <w:r>
              <w:rPr>
                <w:rStyle w:val="10"/>
                <w:rFonts w:eastAsia="仿宋_GB2312"/>
                <w:b w:val="0"/>
                <w:bCs w:val="0"/>
                <w:sz w:val="19"/>
                <w:szCs w:val="19"/>
                <w:lang w:val="en-US" w:eastAsia="zh-CN" w:bidi="ar"/>
              </w:rPr>
              <w:t>0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，并将空闲表格划去；如有终止手续一并报送。乡镇的月统计表由人社所负责</w:t>
            </w:r>
            <w:r>
              <w:rPr>
                <w:rStyle w:val="10"/>
                <w:rFonts w:eastAsia="仿宋_GB2312"/>
                <w:b w:val="0"/>
                <w:bCs w:val="0"/>
                <w:sz w:val="19"/>
                <w:szCs w:val="19"/>
                <w:lang w:val="en-US" w:eastAsia="zh-CN" w:bidi="ar"/>
              </w:rPr>
              <w:t>,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按以上要求填报。２、乡镇人社所于次月</w:t>
            </w:r>
            <w:r>
              <w:rPr>
                <w:rStyle w:val="10"/>
                <w:rFonts w:eastAsia="仿宋_GB2312"/>
                <w:b w:val="0"/>
                <w:bCs w:val="0"/>
                <w:sz w:val="19"/>
                <w:szCs w:val="19"/>
                <w:lang w:val="en-US" w:eastAsia="zh-CN" w:bidi="ar"/>
              </w:rPr>
              <w:t>10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日前在河南社会保障信息系统上做待遇暂停（参照下面待遇暂停办理程序），《城乡居民参保人员信息（死亡、刑期、重复领取）月统计表》由人社所存档备查，《城乡居民参保人员信息（死亡、刑期、重复领取）月汇总表》由人社所根据月统计表结果于次月</w:t>
            </w:r>
            <w:r>
              <w:rPr>
                <w:rStyle w:val="10"/>
                <w:rFonts w:eastAsia="仿宋_GB2312"/>
                <w:b w:val="0"/>
                <w:bCs w:val="0"/>
                <w:sz w:val="19"/>
                <w:szCs w:val="19"/>
                <w:lang w:val="en-US" w:eastAsia="zh-CN" w:bidi="ar"/>
              </w:rPr>
              <w:t>10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日前汇总报县社保中心城居保股。</w:t>
            </w:r>
            <w:r>
              <w:rPr>
                <w:rStyle w:val="10"/>
                <w:rFonts w:eastAsia="仿宋_GB2312"/>
                <w:b w:val="0"/>
                <w:bCs w:val="0"/>
                <w:sz w:val="19"/>
                <w:szCs w:val="19"/>
                <w:lang w:val="en-US" w:eastAsia="zh-CN" w:bidi="ar"/>
              </w:rPr>
              <w:t xml:space="preserve">              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　　　　　　　　　　　　　　　　　　　　　　　　　　　　　　　　　　　　　　</w:t>
            </w:r>
            <w:r>
              <w:rPr>
                <w:rStyle w:val="10"/>
                <w:rFonts w:eastAsia="仿宋_GB2312"/>
                <w:b w:val="0"/>
                <w:bCs w:val="0"/>
                <w:sz w:val="19"/>
                <w:szCs w:val="19"/>
                <w:lang w:val="en-US" w:eastAsia="zh-CN" w:bidi="ar"/>
              </w:rPr>
              <w:t xml:space="preserve">                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38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Style w:val="11"/>
                <w:rFonts w:hAnsi="宋体"/>
                <w:b w:val="0"/>
                <w:bCs w:val="0"/>
                <w:sz w:val="19"/>
                <w:szCs w:val="19"/>
                <w:lang w:val="en-US" w:eastAsia="zh-CN" w:bidi="ar"/>
              </w:rPr>
              <w:t>安阳县城乡居民社会养老保险参保人员信息（死亡、刑期、重复领取）待遇暂停办理程序：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进入系统</w:t>
            </w:r>
            <w:r>
              <w:rPr>
                <w:rStyle w:val="10"/>
                <w:rFonts w:eastAsia="仿宋_GB2312"/>
                <w:b w:val="0"/>
                <w:bCs w:val="0"/>
                <w:sz w:val="19"/>
                <w:szCs w:val="19"/>
                <w:lang w:val="en-US" w:eastAsia="zh-CN" w:bidi="ar"/>
              </w:rPr>
              <w:t>→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城乡居民养老保险待遇暂停</w:t>
            </w:r>
            <w:r>
              <w:rPr>
                <w:rStyle w:val="10"/>
                <w:rFonts w:eastAsia="仿宋_GB2312"/>
                <w:b w:val="0"/>
                <w:bCs w:val="0"/>
                <w:sz w:val="19"/>
                <w:szCs w:val="19"/>
                <w:lang w:val="en-US" w:eastAsia="zh-CN" w:bidi="ar"/>
              </w:rPr>
              <w:t>→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输入身份证号</w:t>
            </w:r>
            <w:r>
              <w:rPr>
                <w:rStyle w:val="10"/>
                <w:rFonts w:eastAsia="仿宋_GB2312"/>
                <w:b w:val="0"/>
                <w:bCs w:val="0"/>
                <w:sz w:val="19"/>
                <w:szCs w:val="19"/>
                <w:lang w:val="en-US" w:eastAsia="zh-CN" w:bidi="ar"/>
              </w:rPr>
              <w:t>→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选择停发原因（年检停发</w:t>
            </w:r>
            <w:r>
              <w:rPr>
                <w:rStyle w:val="10"/>
                <w:rFonts w:eastAsia="仿宋_GB2312"/>
                <w:b w:val="0"/>
                <w:bCs w:val="0"/>
                <w:sz w:val="19"/>
                <w:szCs w:val="19"/>
                <w:lang w:val="en-US" w:eastAsia="zh-CN" w:bidi="ar"/>
              </w:rPr>
              <w:t>/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刑期停发</w:t>
            </w:r>
            <w:r>
              <w:rPr>
                <w:rStyle w:val="10"/>
                <w:rFonts w:eastAsia="仿宋_GB2312"/>
                <w:b w:val="0"/>
                <w:bCs w:val="0"/>
                <w:sz w:val="19"/>
                <w:szCs w:val="19"/>
                <w:lang w:val="en-US" w:eastAsia="zh-CN" w:bidi="ar"/>
              </w:rPr>
              <w:t>/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重复领取）</w:t>
            </w:r>
            <w:r>
              <w:rPr>
                <w:rStyle w:val="10"/>
                <w:rFonts w:eastAsia="仿宋_GB2312"/>
                <w:b w:val="0"/>
                <w:bCs w:val="0"/>
                <w:sz w:val="19"/>
                <w:szCs w:val="19"/>
                <w:lang w:val="en-US" w:eastAsia="zh-CN" w:bidi="ar"/>
              </w:rPr>
              <w:t>→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预览</w:t>
            </w:r>
            <w:r>
              <w:rPr>
                <w:rStyle w:val="10"/>
                <w:rFonts w:eastAsia="仿宋_GB2312"/>
                <w:b w:val="0"/>
                <w:bCs w:val="0"/>
                <w:sz w:val="19"/>
                <w:szCs w:val="19"/>
                <w:lang w:val="en-US" w:eastAsia="zh-CN" w:bidi="ar"/>
              </w:rPr>
              <w:t>→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保存；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38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10"/>
                <w:rFonts w:hint="eastAsia" w:eastAsia="仿宋_GB2312"/>
                <w:b w:val="0"/>
                <w:bCs w:val="0"/>
                <w:sz w:val="19"/>
                <w:szCs w:val="19"/>
                <w:lang w:val="en-US" w:eastAsia="zh-CN" w:bidi="ar"/>
              </w:rPr>
              <w:t xml:space="preserve">   </w:t>
            </w:r>
            <w:r>
              <w:rPr>
                <w:rStyle w:val="11"/>
                <w:rFonts w:hint="eastAsia" w:ascii="黑体" w:hAnsi="黑体" w:eastAsia="黑体" w:cs="黑体"/>
                <w:b/>
                <w:bCs/>
                <w:sz w:val="19"/>
                <w:szCs w:val="19"/>
                <w:lang w:val="en-US" w:eastAsia="zh-CN" w:bidi="ar"/>
              </w:rPr>
              <w:t>注：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非参保人员死亡不必上报</w:t>
            </w:r>
            <w:r>
              <w:rPr>
                <w:rStyle w:val="10"/>
                <w:rFonts w:eastAsia="仿宋_GB2312"/>
                <w:b w:val="0"/>
                <w:bCs w:val="0"/>
                <w:sz w:val="19"/>
                <w:szCs w:val="19"/>
                <w:lang w:val="en-US" w:eastAsia="zh-CN" w:bidi="ar"/>
              </w:rPr>
              <w:t>,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属于参保但未领取待遇人员需要上报，但不用在信息系统上作待遇暂停，也不用在此表上填写待遇暂停时间，但要在备注栏填写</w:t>
            </w:r>
            <w:r>
              <w:rPr>
                <w:rStyle w:val="10"/>
                <w:rFonts w:hint="eastAsia" w:eastAsia="仿宋_GB2312"/>
                <w:b w:val="0"/>
                <w:bCs w:val="0"/>
                <w:sz w:val="19"/>
                <w:szCs w:val="19"/>
                <w:lang w:val="en-US" w:eastAsia="zh-CN" w:bidi="ar"/>
              </w:rPr>
              <w:t>“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未领取待遇</w:t>
            </w:r>
            <w:r>
              <w:rPr>
                <w:rStyle w:val="10"/>
                <w:rFonts w:eastAsia="仿宋_GB2312"/>
                <w:b w:val="0"/>
                <w:bCs w:val="0"/>
                <w:sz w:val="19"/>
                <w:szCs w:val="19"/>
                <w:lang w:val="en-US" w:eastAsia="zh-CN" w:bidi="ar"/>
              </w:rPr>
              <w:t>”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；如果上报人员姓名和身份证号与信息系统不一致，须核实后重新填报此表。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yYmM2MzllMzFmNGJhZDhjMDE0Njk3MjA5NGRlMzcifQ=="/>
  </w:docVars>
  <w:rsids>
    <w:rsidRoot w:val="2DE176A2"/>
    <w:rsid w:val="2DE1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700" w:lineRule="exact"/>
      <w:jc w:val="center"/>
    </w:pPr>
    <w:rPr>
      <w:rFonts w:eastAsia="黑体"/>
      <w:spacing w:val="-4"/>
      <w:sz w:val="44"/>
    </w:rPr>
  </w:style>
  <w:style w:type="paragraph" w:styleId="3">
    <w:name w:val="Body Text 2"/>
    <w:basedOn w:val="1"/>
    <w:next w:val="2"/>
    <w:qFormat/>
    <w:uiPriority w:val="0"/>
    <w:pPr>
      <w:spacing w:before="100" w:beforeAutospacing="1" w:after="120" w:line="480" w:lineRule="auto"/>
      <w:ind w:firstLine="624" w:firstLineChars="200"/>
    </w:pPr>
    <w:rPr>
      <w:rFonts w:cs="Times New Roman"/>
      <w:kern w:val="0"/>
      <w:szCs w:val="20"/>
    </w:rPr>
  </w:style>
  <w:style w:type="character" w:customStyle="1" w:styleId="6">
    <w:name w:val="font101"/>
    <w:basedOn w:val="5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7">
    <w:name w:val="font112"/>
    <w:basedOn w:val="5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8">
    <w:name w:val="font121"/>
    <w:basedOn w:val="5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9">
    <w:name w:val="font21"/>
    <w:basedOn w:val="5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0">
    <w:name w:val="font151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1">
    <w:name w:val="font81"/>
    <w:basedOn w:val="5"/>
    <w:qFormat/>
    <w:uiPriority w:val="0"/>
    <w:rPr>
      <w:rFonts w:hint="eastAsia" w:ascii="仿宋_GB2312" w:eastAsia="仿宋_GB2312" w:cs="仿宋_GB2312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2022-10-31T07:05:00Z</dcterms:created>
  <dc:creator>田间小道</dc:creator>
  <cp:lastModifiedBy>田间小道</cp:lastModifiedBy>
  <dcterms:modified xsi:type="dcterms:W3CDTF">2022-10-31T07:06:14Z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F814CEDC55EC485FA57F3F3F8D703BFD</vt:lpwstr>
  </property>
</Properties>
</file>