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72"/>
          <w:szCs w:val="72"/>
        </w:rPr>
      </w:pPr>
      <w:r>
        <w:rPr>
          <w:rFonts w:hint="eastAsia" w:ascii="华文中宋" w:hAnsi="华文中宋" w:eastAsia="华文中宋" w:cs="华文中宋"/>
          <w:sz w:val="72"/>
          <w:szCs w:val="72"/>
        </w:rPr>
        <w:t>永和镇“散煤清零”举报奖励办法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为打赢大气污染防治攻坚战，动员和鼓励社会各界积极参与“散煤清零”工作， 现制定如下举报奖励办法。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一、举报范围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永和镇范围除电煤、集中供热和原料用煤外，禁煤区内严禁违规加工、销售（包括流动销售）、运输、储存和使用燃煤 ( 含洁净型煤 )，禁煤区外严禁加工、销售（包括流动销售）、运输和使用散煤（不含洁净型煤）。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二、举报内容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1.违规加工、销售燃煤（固定场所）的。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2.违规运输、销售燃煤（流动销售）的。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3.违规储存、使用燃煤的行为。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三、奖励条件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1.有明确的举报对象、具体的举报事实。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2.举报内容查证属实。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3.同一案件由两个以上举报人分别举报的，奖励第一时间举报人。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四、 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1.举报违规加工、销售燃煤（固定场所）的，每起奖励5000元。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2.举报违规流动销售燃煤的，每起奖励2000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3.举报经营场所使用燃煤的，每起奖励500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4.举报村（居）民违规使用燃煤的，每起奖励200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5.举报村（居）民违规储存燃煤的，每起奖励200元。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五、举报方式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凡发现违规加工、销售、运输、储存和使用燃煤行为的，可拨打2675555、267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2801</w:t>
      </w:r>
      <w:r>
        <w:rPr>
          <w:rFonts w:hint="eastAsia" w:ascii="仿宋" w:hAnsi="仿宋" w:eastAsia="仿宋" w:cs="仿宋"/>
          <w:sz w:val="44"/>
          <w:szCs w:val="44"/>
        </w:rPr>
        <w:t xml:space="preserve"> 进行举报，经核查属实的，领取相应奖励资金。受理举报单位对举报人的信息严格保密，切实保障举报人的合法权益。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六、实施时间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本办法自发布之日起实行。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textAlignment w:val="auto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jc w:val="right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永和镇人民政府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880" w:firstLineChars="200"/>
        <w:jc w:val="right"/>
        <w:textAlignment w:val="auto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sz w:val="44"/>
          <w:szCs w:val="44"/>
        </w:rPr>
        <w:t>年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10</w:t>
      </w:r>
      <w:r>
        <w:rPr>
          <w:rFonts w:hint="eastAsia" w:ascii="仿宋" w:hAnsi="仿宋" w:eastAsia="仿宋" w:cs="仿宋"/>
          <w:sz w:val="44"/>
          <w:szCs w:val="44"/>
        </w:rPr>
        <w:t>月1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sz w:val="44"/>
          <w:szCs w:val="44"/>
        </w:rPr>
        <w:t>日</w:t>
      </w:r>
    </w:p>
    <w:sectPr>
      <w:pgSz w:w="16838" w:h="23811"/>
      <w:pgMar w:top="141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DE0Mzg1ZDM1OGE4ZjAxMWU3MDYzOTM4NzliODAifQ=="/>
  </w:docVars>
  <w:rsids>
    <w:rsidRoot w:val="00EA32AA"/>
    <w:rsid w:val="001E0811"/>
    <w:rsid w:val="00543EB5"/>
    <w:rsid w:val="005838E8"/>
    <w:rsid w:val="00927ECC"/>
    <w:rsid w:val="00EA32AA"/>
    <w:rsid w:val="0B9613A5"/>
    <w:rsid w:val="106E0C4C"/>
    <w:rsid w:val="111E4852"/>
    <w:rsid w:val="4F196A5E"/>
    <w:rsid w:val="6E751ED2"/>
    <w:rsid w:val="780F3D5E"/>
    <w:rsid w:val="7D55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562</Characters>
  <Lines>4</Lines>
  <Paragraphs>1</Paragraphs>
  <TotalTime>128</TotalTime>
  <ScaleCrop>false</ScaleCrop>
  <LinksUpToDate>false</LinksUpToDate>
  <CharactersWithSpaces>571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2021-11-24T04:36:00Z</dcterms:created>
  <dc:creator>xb21cn</dc:creator>
  <cp:lastModifiedBy>WPS_1696733057</cp:lastModifiedBy>
  <cp:lastPrinted>2021-11-24T07:48:00Z</cp:lastPrinted>
  <dcterms:modified xsi:type="dcterms:W3CDTF">2023-11-01T09:05:41Z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4E40FB1377FE4724B61753CDB1658728</vt:lpwstr>
  </property>
</Properties>
</file>