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48A60">
      <w:pPr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安阳县永和镇：常态化开展违停</w:t>
      </w:r>
    </w:p>
    <w:p w14:paraId="4466171B">
      <w:pPr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整治专项行动</w:t>
      </w:r>
    </w:p>
    <w:p w14:paraId="3C3C1A9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为进一步规范机动车停放秩序，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净化交通环境，有效清除道路交通安全隐患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提高道路通行效率，解决违规停车的突出问题。近日，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永和镇综合行政执法大队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持续开展整治违停车辆行动，持续清理辖区重点违停车辆，全面遏制违停反弹，营造良好的交通环境。</w:t>
      </w:r>
    </w:p>
    <w:p w14:paraId="113F5EB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516a94ad671398730d6dd6e5824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6a94ad671398730d6dd6e5824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029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行动中，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执法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大队针对公交站点、斑马线、路口等重点路段和农贸市场、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超市、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医院周边道路等重点区域加大巡查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力度，进行高频次的动态化巡逻整治，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做到及时发现、及时处理。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按照“边教育、边整治”的原则，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对驾驶人在现场的，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进行教育劝离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；对于驾驶人不在现场或拒绝驶离的，依法开具违法停车告知单。</w:t>
      </w:r>
    </w:p>
    <w:p w14:paraId="5531217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f8333724de1d3aeb32f5d12f1a6e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333724de1d3aeb32f5d12f1a6ed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0C60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575455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下一步，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永和镇综合行政执法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大队将巩固整治行动成果，继续加大整治力度和宣传力度，全面遏制辖区机动车乱停乱放现象，坚持日常巡查，实施常态化管理，确保整治工作取得实效。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86C35E8-E645-4C47-AA52-6EDC7D8DBE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B699CA5-50D0-4854-ACB3-AFD45F75F8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WZlZDhiYWU3ZjdkZTBkNDIyN2ZmNDBiMTNkZmMifQ=="/>
  </w:docVars>
  <w:rsids>
    <w:rsidRoot w:val="22A94048"/>
    <w:rsid w:val="22A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2024-08-06T08:45:00Z</dcterms:created>
  <dc:creator>想什么名字的太麻烦</dc:creator>
  <cp:lastModifiedBy>想什么名字的太麻烦</cp:lastModifiedBy>
  <dcterms:modified xsi:type="dcterms:W3CDTF">2024-08-06T09:13:43Z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CB83693EA6AB4AE6B93B9BE851E297C7_11</vt:lpwstr>
  </property>
</Properties>
</file>