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b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/>
          <w:bCs/>
          <w:sz w:val="36"/>
          <w:szCs w:val="36"/>
          <w:lang w:val="en-US" w:eastAsia="zh-CN"/>
        </w:rPr>
        <w:t>安阳市生态环境局安阳县分局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  <w:lang w:eastAsia="zh-CN"/>
        </w:rPr>
        <w:t>202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  <w:lang w:eastAsia="zh-CN"/>
        </w:rPr>
        <w:t>度</w:t>
      </w:r>
      <w:r>
        <w:rPr>
          <w:rFonts w:hint="eastAsia" w:ascii="方正小标宋简体" w:hAnsi="Times New Roman" w:eastAsia="方正小标宋简体"/>
          <w:b/>
          <w:bCs/>
          <w:sz w:val="36"/>
          <w:szCs w:val="36"/>
        </w:rPr>
        <w:t>部门预算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b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/>
          <w:bCs/>
          <w:sz w:val="36"/>
          <w:szCs w:val="36"/>
        </w:rPr>
        <w:t>公开说明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25" w:firstLineChars="7"/>
        <w:jc w:val="center"/>
        <w:rPr>
          <w:rFonts w:hint="eastAsia" w:ascii="黑体" w:hAnsi="Times New Roman" w:eastAsia="黑体" w:cs="黑体"/>
          <w:sz w:val="36"/>
          <w:szCs w:val="36"/>
        </w:rPr>
      </w:pPr>
      <w:r>
        <w:rPr>
          <w:rFonts w:hint="eastAsia" w:ascii="黑体" w:hAnsi="Times New Roman" w:eastAsia="黑体" w:cs="黑体"/>
          <w:sz w:val="36"/>
          <w:szCs w:val="36"/>
        </w:rPr>
        <w:t>目</w:t>
      </w:r>
      <w:r>
        <w:rPr>
          <w:rFonts w:ascii="黑体" w:hAnsi="Times New Roman" w:eastAsia="黑体" w:cs="黑体"/>
          <w:spacing w:val="2"/>
          <w:sz w:val="36"/>
          <w:szCs w:val="36"/>
        </w:rPr>
        <w:t xml:space="preserve"> </w:t>
      </w:r>
      <w:r>
        <w:rPr>
          <w:rFonts w:hint="eastAsia" w:ascii="黑体" w:hAnsi="Times New Roman" w:eastAsia="黑体" w:cs="黑体"/>
          <w:sz w:val="36"/>
          <w:szCs w:val="36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25" w:firstLineChars="7"/>
        <w:jc w:val="center"/>
        <w:rPr>
          <w:rFonts w:hint="eastAsia" w:ascii="黑体" w:hAnsi="Times New Roman" w:eastAsia="黑体" w:cs="黑体"/>
          <w:sz w:val="36"/>
          <w:szCs w:val="3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51" w:firstLine="640" w:firstLineChars="200"/>
        <w:jc w:val="both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安阳市生态环境局安阳县分局</w:t>
      </w:r>
      <w:r>
        <w:rPr>
          <w:rFonts w:hint="eastAsia" w:ascii="黑体" w:hAnsi="黑体" w:eastAsia="黑体"/>
          <w:sz w:val="32"/>
          <w:szCs w:val="32"/>
        </w:rPr>
        <w:t>部门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职责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pacing w:val="-38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安阳市生态环境局安阳县分局</w:t>
      </w:r>
      <w:r>
        <w:rPr>
          <w:rFonts w:hint="eastAsia" w:ascii="黑体" w:hAnsi="黑体" w:eastAsia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年度部门预算情况说明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黑体" w:hAnsi="Times New Roman" w:eastAsia="黑体" w:cs="黑体"/>
          <w:w w:val="99"/>
          <w:sz w:val="32"/>
          <w:szCs w:val="32"/>
        </w:rPr>
        <w:t xml:space="preserve">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一、收入支出预算总体情况说明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3569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二、收入预算总体情况说明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三、支出预算总体情况说明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四、财政拨款收支预算总体情况说明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五、一般公共预算支出预算情况说明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left="1600" w:hanging="1600" w:hangingChars="5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六、一般公共预算基本支出（支出预算经济分类）情况说明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七、政府性基金预算支出情况说明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八、“三公”经费支出预算情况说明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仿宋_GB2312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>九、上年结转情况说明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    十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、其他重要事项的情况说明</w:t>
      </w:r>
    </w:p>
    <w:p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360" w:lineRule="auto"/>
        <w:ind w:left="640" w:leftChars="0" w:right="521" w:firstLine="0" w:firstLineChars="0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附件：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202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年度部门预算表</w:t>
      </w:r>
    </w:p>
    <w:p>
      <w:pPr>
        <w:numPr>
          <w:ilvl w:val="0"/>
          <w:numId w:val="2"/>
        </w:numPr>
        <w:kinsoku w:val="0"/>
        <w:overflowPunct w:val="0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部门收支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总体情况表</w:t>
      </w:r>
    </w:p>
    <w:p>
      <w:pPr>
        <w:numPr>
          <w:ilvl w:val="0"/>
          <w:numId w:val="0"/>
        </w:numPr>
        <w:kinsoku w:val="0"/>
        <w:overflowPunct w:val="0"/>
        <w:ind w:right="51" w:rightChars="0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二、部门收入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总体情况表</w:t>
      </w:r>
    </w:p>
    <w:p>
      <w:pPr>
        <w:kinsoku w:val="0"/>
        <w:overflowPunct w:val="0"/>
        <w:ind w:right="51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三、部门支出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总体情况表</w:t>
      </w:r>
    </w:p>
    <w:p>
      <w:pPr>
        <w:kinsoku w:val="0"/>
        <w:overflowPunct w:val="0"/>
        <w:ind w:right="51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四、财政拨款收支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总体情况表</w:t>
      </w:r>
    </w:p>
    <w:p>
      <w:pPr>
        <w:kinsoku w:val="0"/>
        <w:overflowPunct w:val="0"/>
        <w:ind w:right="51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情况表</w:t>
      </w:r>
    </w:p>
    <w:p>
      <w:pPr>
        <w:kinsoku w:val="0"/>
        <w:overflowPunct w:val="0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</w:t>
      </w:r>
      <w:r>
        <w:rPr>
          <w:rFonts w:hint="eastAsia" w:ascii="仿宋" w:hAnsi="仿宋" w:eastAsia="仿宋" w:cs="仿宋"/>
          <w:sz w:val="32"/>
          <w:szCs w:val="32"/>
        </w:rPr>
        <w:t>支出表</w:t>
      </w:r>
    </w:p>
    <w:p>
      <w:pPr>
        <w:kinsoku w:val="0"/>
        <w:overflowPunct w:val="0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七、支出经济分类汇总表</w:t>
      </w:r>
    </w:p>
    <w:p>
      <w:pPr>
        <w:kinsoku w:val="0"/>
        <w:overflowPunct w:val="0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八、一般公共预算“三公”经费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支出情况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kinsoku w:val="0"/>
        <w:overflowPunct w:val="0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、政府性基金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支出情况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kinsoku w:val="0"/>
        <w:overflowPunct w:val="0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十、项目支出表</w:t>
      </w:r>
    </w:p>
    <w:p>
      <w:pPr>
        <w:kinsoku w:val="0"/>
        <w:overflowPunct w:val="0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十一、部门（单位）整体绩效目标表</w:t>
      </w:r>
    </w:p>
    <w:p>
      <w:pPr>
        <w:kinsoku w:val="0"/>
        <w:overflowPunct w:val="0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、部门预算项目绩效目标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汇总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kinsoku w:val="0"/>
        <w:overflowPunct w:val="0"/>
        <w:ind w:right="51"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2023年部门预算表</w:t>
      </w:r>
    </w:p>
    <w:p>
      <w:pPr>
        <w:kinsoku w:val="0"/>
        <w:overflowPunct w:val="0"/>
        <w:ind w:right="51"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上年结转资金表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="640" w:leftChars="0" w:right="521" w:rightChars="0"/>
        <w:rPr>
          <w:rFonts w:hint="eastAsia"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第一部分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安阳市生态环境局安阳县分局</w:t>
      </w: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部门概况</w:t>
      </w: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一、安阳市生态环境局安阳县分局</w:t>
      </w: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部门主要职责</w:t>
      </w:r>
    </w:p>
    <w:p>
      <w:pPr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安阳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市生态环境局安阳县分局</w:t>
      </w:r>
      <w:r>
        <w:rPr>
          <w:rFonts w:hint="eastAsia" w:ascii="仿宋_GB2312" w:hAnsi="宋体" w:eastAsia="仿宋_GB2312"/>
          <w:sz w:val="32"/>
          <w:szCs w:val="32"/>
        </w:rPr>
        <w:t>主要职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能</w:t>
      </w:r>
      <w:r>
        <w:rPr>
          <w:rFonts w:hint="eastAsia" w:ascii="仿宋_GB2312" w:hAnsi="宋体" w:eastAsia="仿宋_GB2312"/>
          <w:sz w:val="32"/>
          <w:szCs w:val="32"/>
        </w:rPr>
        <w:t>是：贯彻执行国家、省、市环境保护法律、法规和方针、政策，拟订并组织实施安阳县环境保护政策、规划；组织编制全县环境功能区划，组织制定各类环境保护地方标准、基准和技术规范，组织拟订并监督实施重点区域、流域污染防治规划和饮用水水源地环境保护规划，参与制订安阳县主体功能区划等职能。按照安阳县人民政府目标要求完成当年度的环境污染治理项目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安阳市生态环境局安阳县分局</w:t>
      </w:r>
      <w:r>
        <w:rPr>
          <w:rFonts w:hint="eastAsia" w:ascii="黑体" w:hAnsi="黑体" w:eastAsia="黑体"/>
          <w:b/>
          <w:bCs/>
          <w:sz w:val="32"/>
          <w:szCs w:val="32"/>
        </w:rPr>
        <w:t>部门预算单位构成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本单位编制数为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行政编制为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人，事业编制为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人。实有人数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人，其中在职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54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人，离休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人，退休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安阳县人民政府组成部门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本预算为本级部门预算。单位性质：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安阳市生态环境局安阳县分局内设机构 12 个，包括：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办公室、财务审计股、人事股、法规股、环境执法股、固体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废物和化学品股、环境影响评价与排放管理股、自然生态保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护与科技监测股、水生态环境股、大气环境股、土壤生态环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境股、移动源污染监管股。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b/>
          <w:bCs/>
          <w:spacing w:val="-38"/>
          <w:sz w:val="32"/>
          <w:szCs w:val="32"/>
        </w:rPr>
      </w:pPr>
      <w:r>
        <w:rPr>
          <w:rFonts w:hint="eastAsia" w:ascii="黑体" w:hAnsi="Times New Roman" w:eastAsia="黑体" w:cs="黑体"/>
          <w:b/>
          <w:bCs/>
          <w:sz w:val="32"/>
          <w:szCs w:val="32"/>
        </w:rPr>
        <w:t>第二部分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安阳市生态环境局安阳县分局</w:t>
      </w:r>
      <w:r>
        <w:rPr>
          <w:rFonts w:hint="eastAsia" w:ascii="黑体" w:hAnsi="Times New Roman" w:eastAsia="黑体" w:cs="黑体"/>
          <w:b/>
          <w:bCs/>
          <w:sz w:val="32"/>
          <w:szCs w:val="32"/>
          <w:lang w:eastAsia="zh-CN"/>
        </w:rPr>
        <w:t>202</w:t>
      </w:r>
      <w:r>
        <w:rPr>
          <w:rFonts w:hint="eastAsia" w:ascii="黑体" w:hAnsi="Times New Roman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b/>
          <w:bCs/>
          <w:sz w:val="32"/>
          <w:szCs w:val="32"/>
        </w:rPr>
        <w:t>年度部门预算情况说明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安阳市生态环境局安阳县分局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年收入总计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 xml:space="preserve">1625.45    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其中包含上年结转资金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40万元，</w:t>
      </w:r>
      <w:r>
        <w:rPr>
          <w:rFonts w:hint="eastAsia" w:ascii="仿宋_GB2312" w:hAnsi="宋体" w:eastAsia="仿宋_GB2312" w:cs="Courier New"/>
          <w:sz w:val="32"/>
          <w:szCs w:val="32"/>
        </w:rPr>
        <w:t>支出总计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1625.45</w:t>
      </w:r>
      <w:r>
        <w:rPr>
          <w:rFonts w:hint="eastAsia" w:ascii="仿宋_GB2312" w:hAnsi="宋体" w:eastAsia="仿宋_GB2312" w:cs="Courier New"/>
          <w:sz w:val="32"/>
          <w:szCs w:val="32"/>
        </w:rPr>
        <w:t>万元，与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年相比，收、支总计各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增加279.15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 xml:space="preserve">增加20.73 </w:t>
      </w:r>
      <w:r>
        <w:rPr>
          <w:rFonts w:hint="eastAsia" w:ascii="仿宋_GB2312" w:hAnsi="宋体" w:eastAsia="仿宋_GB2312" w:cs="Courier New"/>
          <w:sz w:val="32"/>
          <w:szCs w:val="32"/>
        </w:rPr>
        <w:t>%。主要原因：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项目支出增加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二、收入预算总体情况说明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安阳市生态环境局安阳县分局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年收入合计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1625.45   </w:t>
      </w:r>
      <w:r>
        <w:rPr>
          <w:rFonts w:hint="eastAsia" w:ascii="仿宋_GB2312" w:hAnsi="Times New Roman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其中：一般公共预算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1585.45</w:t>
      </w:r>
      <w:r>
        <w:rPr>
          <w:rFonts w:hint="eastAsia" w:ascii="仿宋_GB2312" w:eastAsia="仿宋_GB2312"/>
          <w:sz w:val="32"/>
          <w:szCs w:val="32"/>
        </w:rPr>
        <w:t>万元;</w:t>
      </w:r>
      <w:r>
        <w:rPr>
          <w:rFonts w:ascii="仿宋_GB2312" w:hAnsi="Times New Roman" w:eastAsia="仿宋_GB2312"/>
          <w:sz w:val="32"/>
          <w:szCs w:val="32"/>
        </w:rPr>
        <w:t xml:space="preserve"> 政府性基金</w:t>
      </w:r>
      <w:r>
        <w:rPr>
          <w:rFonts w:hint="eastAsia" w:ascii="仿宋_GB2312" w:hAnsi="Times New Roman" w:eastAsia="仿宋_GB2312"/>
          <w:sz w:val="32"/>
          <w:szCs w:val="32"/>
        </w:rPr>
        <w:t>预算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Times New Roman" w:eastAsia="仿宋_GB2312"/>
          <w:sz w:val="32"/>
          <w:szCs w:val="32"/>
        </w:rPr>
        <w:t>万元；</w:t>
      </w:r>
      <w:r>
        <w:rPr>
          <w:rFonts w:hint="eastAsia" w:ascii="仿宋_GB2312" w:hAnsi="Times New Roman" w:eastAsia="仿宋_GB2312"/>
          <w:sz w:val="32"/>
          <w:szCs w:val="32"/>
        </w:rPr>
        <w:t>财政拨款结转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40</w:t>
      </w:r>
      <w:r>
        <w:rPr>
          <w:rFonts w:ascii="仿宋_GB2312" w:hAnsi="Times New Roman" w:eastAsia="仿宋_GB2312"/>
          <w:sz w:val="32"/>
          <w:szCs w:val="32"/>
        </w:rPr>
        <w:t>万元；</w:t>
      </w:r>
      <w:r>
        <w:rPr>
          <w:rFonts w:hint="eastAsia" w:ascii="仿宋_GB2312" w:hAnsi="Times New Roman" w:eastAsia="仿宋_GB2312"/>
          <w:sz w:val="32"/>
          <w:szCs w:val="32"/>
        </w:rPr>
        <w:t>其他收入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三、支出预算总体情况说明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安阳市生态环境局安阳县分局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年支出合计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 xml:space="preserve">1625.45   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958.92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 xml:space="preserve">58.99 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666.53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41.01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四、财政拨款收支预算总体情况说明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安阳市生态环境局安阳县分局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</w:rPr>
        <w:t>一般公共预算收支预算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1625.45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其中包含上年结转资金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40万元，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政府性基金收支预算0万元。</w:t>
      </w:r>
      <w:r>
        <w:rPr>
          <w:rFonts w:hint="eastAsia" w:ascii="仿宋_GB2312" w:hAnsi="宋体" w:eastAsia="仿宋_GB2312" w:cs="Courier New"/>
          <w:sz w:val="32"/>
          <w:szCs w:val="32"/>
        </w:rPr>
        <w:t>与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年相比，一般公共预算收支预算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增加了279.15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 xml:space="preserve">增加20.73 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，主要原因：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项目支出预算增加</w:t>
      </w:r>
      <w:r>
        <w:rPr>
          <w:rFonts w:hint="eastAsia" w:ascii="仿宋_GB2312" w:hAnsi="宋体" w:eastAsia="仿宋_GB2312" w:cs="Courier New"/>
          <w:sz w:val="32"/>
          <w:szCs w:val="32"/>
        </w:rPr>
        <w:t>；政府性基金收支预算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五、一般公共预算支出预算情况说明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安阳市生态环境局安阳县分局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年一般公共预算支出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总计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1625.45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</w:rPr>
        <w:t>其中：基本支出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958.92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 xml:space="preserve">58.99 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666.53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41.01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人员经费支出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932.85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万元，单位运行费支出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666.53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主要用于以下方面：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人员经费支出932.85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 xml:space="preserve">57.39 </w:t>
      </w:r>
      <w:r>
        <w:rPr>
          <w:rFonts w:ascii="仿宋_GB2312" w:hAnsi="宋体" w:eastAsia="仿宋_GB2312" w:cs="Courier New"/>
          <w:color w:val="auto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。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六、一般公共预算基本支出（支出预算经济分类）情况说明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根据政府预算管理和部门预算管理的不同特点，分设部门预算支出经济分类科目和政府预算支出经济分类科目，两套科目之间保持对应关系。按两套经济分类科目分别反映的基本支出预算共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958.92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按部门经济分类：基本工资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251.84</w:t>
      </w:r>
      <w:r>
        <w:rPr>
          <w:rFonts w:hint="eastAsia" w:ascii="仿宋_GB2312" w:eastAsia="仿宋_GB2312"/>
          <w:sz w:val="32"/>
          <w:szCs w:val="32"/>
        </w:rPr>
        <w:t>万元、津贴补贴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146.94</w:t>
      </w:r>
      <w:r>
        <w:rPr>
          <w:rFonts w:hint="eastAsia" w:ascii="仿宋_GB2312" w:eastAsia="仿宋_GB2312"/>
          <w:sz w:val="32"/>
          <w:szCs w:val="32"/>
        </w:rPr>
        <w:t>万元、奖金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140.82</w:t>
      </w:r>
      <w:r>
        <w:rPr>
          <w:rFonts w:hint="eastAsia" w:ascii="仿宋_GB2312" w:eastAsia="仿宋_GB2312"/>
          <w:sz w:val="32"/>
          <w:szCs w:val="32"/>
        </w:rPr>
        <w:t>万元、绩效工资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128.3</w:t>
      </w:r>
      <w:r>
        <w:rPr>
          <w:rFonts w:hint="eastAsia" w:ascii="仿宋_GB2312" w:eastAsia="仿宋_GB2312"/>
          <w:sz w:val="32"/>
          <w:szCs w:val="32"/>
        </w:rPr>
        <w:t>万元、机关事业单位基本养老保险缴费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72.02  </w:t>
      </w:r>
      <w:r>
        <w:rPr>
          <w:rFonts w:hint="eastAsia" w:ascii="仿宋_GB2312" w:eastAsia="仿宋_GB2312"/>
          <w:sz w:val="32"/>
          <w:szCs w:val="32"/>
        </w:rPr>
        <w:t>万元、职工基本医疗保险缴费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36.01</w:t>
      </w:r>
      <w:r>
        <w:rPr>
          <w:rFonts w:hint="eastAsia" w:ascii="仿宋_GB2312" w:eastAsia="仿宋_GB2312"/>
          <w:sz w:val="32"/>
          <w:szCs w:val="32"/>
        </w:rPr>
        <w:t>万元、</w:t>
      </w:r>
      <w:r>
        <w:rPr>
          <w:rFonts w:hint="eastAsia" w:ascii="仿宋_GB2312" w:eastAsia="仿宋_GB2312"/>
          <w:color w:val="auto"/>
          <w:sz w:val="32"/>
          <w:szCs w:val="32"/>
        </w:rPr>
        <w:t>公务员医疗补助缴费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33.76</w:t>
      </w:r>
      <w:r>
        <w:rPr>
          <w:rFonts w:hint="eastAsia" w:ascii="仿宋_GB2312" w:eastAsia="仿宋_GB2312"/>
          <w:color w:val="auto"/>
          <w:sz w:val="32"/>
          <w:szCs w:val="32"/>
        </w:rPr>
        <w:t>万元、其他社会保障缴费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6.33</w:t>
      </w:r>
      <w:r>
        <w:rPr>
          <w:rFonts w:hint="eastAsia" w:ascii="仿宋_GB2312" w:eastAsia="仿宋_GB2312"/>
          <w:color w:val="auto"/>
          <w:sz w:val="32"/>
          <w:szCs w:val="32"/>
        </w:rPr>
        <w:t>万元、</w:t>
      </w:r>
      <w:r>
        <w:rPr>
          <w:rFonts w:hint="eastAsia" w:ascii="仿宋_GB2312" w:eastAsia="仿宋_GB2312"/>
          <w:sz w:val="32"/>
          <w:szCs w:val="32"/>
        </w:rPr>
        <w:t>住房公积金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72.67</w:t>
      </w:r>
      <w:r>
        <w:rPr>
          <w:rFonts w:hint="eastAsia" w:ascii="仿宋_GB2312" w:eastAsia="仿宋_GB2312"/>
          <w:sz w:val="32"/>
          <w:szCs w:val="32"/>
        </w:rPr>
        <w:t>万元、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职业年金缴费30万元、</w:t>
      </w:r>
      <w:r>
        <w:rPr>
          <w:rFonts w:hint="eastAsia" w:ascii="仿宋_GB2312" w:eastAsia="仿宋_GB2312"/>
          <w:sz w:val="32"/>
          <w:szCs w:val="32"/>
        </w:rPr>
        <w:t>其他工资福利支出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万元、办公费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16.17</w:t>
      </w:r>
      <w:r>
        <w:rPr>
          <w:rFonts w:hint="eastAsia" w:ascii="仿宋_GB2312" w:eastAsia="仿宋_GB2312"/>
          <w:sz w:val="32"/>
          <w:szCs w:val="32"/>
        </w:rPr>
        <w:t>万元、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其他商品和服务支出2.7万元、公务用车运行维护费7.2万元、</w:t>
      </w:r>
      <w:r>
        <w:rPr>
          <w:rFonts w:hint="eastAsia" w:ascii="仿宋_GB2312" w:eastAsia="仿宋_GB2312"/>
          <w:sz w:val="32"/>
          <w:szCs w:val="32"/>
        </w:rPr>
        <w:t>印刷费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万元、邮电费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万元、差旅费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万元、培训费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0</w:t>
      </w:r>
      <w:r>
        <w:rPr>
          <w:rFonts w:hint="eastAsia" w:ascii="仿宋_GB2312" w:eastAsia="仿宋_GB2312"/>
          <w:sz w:val="32"/>
          <w:szCs w:val="32"/>
        </w:rPr>
        <w:t>万元、其他交通费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8.31</w:t>
      </w:r>
      <w:r>
        <w:rPr>
          <w:rFonts w:hint="eastAsia" w:ascii="仿宋_GB2312" w:eastAsia="仿宋_GB2312"/>
          <w:sz w:val="32"/>
          <w:szCs w:val="32"/>
        </w:rPr>
        <w:t>万元、其他对个人和家庭的补助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3.88</w:t>
      </w:r>
      <w:r>
        <w:rPr>
          <w:rFonts w:hint="eastAsia" w:ascii="仿宋_GB2312" w:eastAsia="仿宋_GB2312"/>
          <w:sz w:val="32"/>
          <w:szCs w:val="32"/>
        </w:rPr>
        <w:t>万元，生活补助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1.97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按政府经济分类：工资福利支出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918.69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34.38</w:t>
      </w:r>
      <w:r>
        <w:rPr>
          <w:rFonts w:hint="eastAsia" w:ascii="仿宋_GB2312" w:eastAsia="仿宋_GB2312"/>
          <w:sz w:val="32"/>
          <w:szCs w:val="32"/>
        </w:rPr>
        <w:t>万元，社会福利和救助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5.85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七、政府性基金预算支出情况说明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我部门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年没有使用政府性基金预算拨款安排的支出。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 “三公”经费支出预算情况说明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部门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年“三公”经费预算为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7.2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 xml:space="preserve">年“三公”经费支出预算数比 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 xml:space="preserve">主要用于单位工作人员公务出国（境）的住宿费、旅费、伙食补助费、杂费、培训费等支出。预算数比 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</w:rPr>
        <w:t>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无因公出国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lang w:val="en-US" w:eastAsia="zh-CN"/>
        </w:rPr>
        <w:t>7.2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7.2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万元，主要用于开展工作所需公务用车的燃料费、维修费、过路过桥费、保险费、安全奖励费用等支出。公务用车购置费预算数比202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与上年持平。</w:t>
      </w:r>
      <w:r>
        <w:rPr>
          <w:rFonts w:hint="eastAsia" w:ascii="仿宋_GB2312" w:hAnsi="宋体" w:eastAsia="仿宋_GB2312" w:cs="Courier New"/>
          <w:sz w:val="32"/>
          <w:szCs w:val="32"/>
        </w:rPr>
        <w:t>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无车辆购置</w:t>
      </w:r>
      <w:r>
        <w:rPr>
          <w:rFonts w:hint="eastAsia" w:ascii="仿宋_GB2312" w:hAnsi="宋体" w:eastAsia="仿宋_GB2312" w:cs="Courier New"/>
          <w:sz w:val="32"/>
          <w:szCs w:val="32"/>
        </w:rPr>
        <w:t>。公务用车运行维护费预算数比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</w:rPr>
        <w:t>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公务用车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数量与上年相比没有变化。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万元，主要用于按规定开支的各类公务接待（含外宾接待）支出。预算数比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宋体" w:eastAsia="仿宋_GB2312" w:cs="Courier New"/>
          <w:sz w:val="32"/>
          <w:szCs w:val="32"/>
        </w:rPr>
        <w:t>。主要原因：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无公务接待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ind w:firstLine="636" w:firstLineChars="200"/>
        <w:jc w:val="left"/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  <w:highlight w:val="none"/>
        </w:rPr>
        <w:t>九、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上年结转情况说明 </w:t>
      </w:r>
    </w:p>
    <w:p>
      <w:pPr>
        <w:ind w:firstLine="672"/>
        <w:rPr>
          <w:color w:val="auto"/>
          <w:shd w:val="clear" w:color="FFFFFF" w:fill="D9D9D9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我单位2022年上年结转资金为40万元。</w:t>
      </w:r>
      <w:r>
        <w:rPr>
          <w:rFonts w:hint="eastAsia" w:ascii="仿宋_GB2312" w:hAnsi="宋体" w:eastAsia="仿宋_GB2312" w:cs="Times New Roman"/>
          <w:bCs/>
          <w:color w:val="auto"/>
          <w:spacing w:val="8"/>
          <w:sz w:val="32"/>
          <w:szCs w:val="32"/>
          <w:highlight w:val="none"/>
          <w:shd w:val="clear" w:color="auto" w:fill="auto"/>
          <w:lang w:bidi="en-US"/>
        </w:rPr>
        <w:t>其中：财政拨款</w:t>
      </w:r>
      <w:r>
        <w:rPr>
          <w:rFonts w:hint="eastAsia" w:ascii="仿宋_GB2312" w:hAnsi="宋体" w:eastAsia="仿宋_GB2312" w:cs="Times New Roman"/>
          <w:bCs/>
          <w:color w:val="auto"/>
          <w:spacing w:val="8"/>
          <w:sz w:val="32"/>
          <w:szCs w:val="32"/>
          <w:highlight w:val="none"/>
          <w:shd w:val="clear" w:color="auto" w:fill="auto"/>
          <w:lang w:val="en-US" w:eastAsia="zh-CN" w:bidi="en-US"/>
        </w:rPr>
        <w:t>0</w:t>
      </w:r>
      <w:r>
        <w:rPr>
          <w:rFonts w:ascii="仿宋_GB2312" w:hAnsi="宋体" w:eastAsia="仿宋_GB2312" w:cs="Times New Roman"/>
          <w:bCs/>
          <w:color w:val="auto"/>
          <w:spacing w:val="8"/>
          <w:sz w:val="32"/>
          <w:szCs w:val="32"/>
          <w:highlight w:val="none"/>
          <w:shd w:val="clear" w:color="auto" w:fill="auto"/>
          <w:lang w:bidi="en-US"/>
        </w:rPr>
        <w:t>万元，占</w:t>
      </w:r>
      <w:r>
        <w:rPr>
          <w:rFonts w:hint="eastAsia" w:ascii="仿宋_GB2312" w:hAnsi="宋体" w:eastAsia="仿宋_GB2312" w:cs="Times New Roman"/>
          <w:bCs/>
          <w:color w:val="auto"/>
          <w:spacing w:val="8"/>
          <w:sz w:val="32"/>
          <w:szCs w:val="32"/>
          <w:highlight w:val="none"/>
          <w:shd w:val="clear" w:color="auto" w:fill="auto"/>
          <w:lang w:val="en-US" w:eastAsia="zh-CN" w:bidi="en-US"/>
        </w:rPr>
        <w:t xml:space="preserve">0 </w:t>
      </w:r>
      <w:r>
        <w:rPr>
          <w:rFonts w:hint="eastAsia" w:ascii="仿宋_GB2312" w:hAnsi="宋体" w:eastAsia="仿宋_GB2312" w:cs="Times New Roman"/>
          <w:bCs/>
          <w:color w:val="auto"/>
          <w:spacing w:val="8"/>
          <w:sz w:val="32"/>
          <w:szCs w:val="32"/>
          <w:highlight w:val="none"/>
          <w:shd w:val="clear" w:color="auto" w:fill="auto"/>
          <w:lang w:bidi="en-US"/>
        </w:rPr>
        <w:t>%；政府性基金</w:t>
      </w:r>
      <w:r>
        <w:rPr>
          <w:rFonts w:hint="eastAsia" w:ascii="仿宋_GB2312" w:hAnsi="宋体" w:eastAsia="仿宋_GB2312" w:cs="Times New Roman"/>
          <w:bCs/>
          <w:color w:val="auto"/>
          <w:spacing w:val="8"/>
          <w:sz w:val="32"/>
          <w:szCs w:val="32"/>
          <w:highlight w:val="none"/>
          <w:shd w:val="clear" w:color="auto" w:fill="auto"/>
          <w:lang w:val="en-US" w:eastAsia="zh-CN" w:bidi="en-US"/>
        </w:rPr>
        <w:t>0</w:t>
      </w:r>
      <w:r>
        <w:rPr>
          <w:rFonts w:hint="eastAsia" w:ascii="仿宋_GB2312" w:hAnsi="宋体" w:eastAsia="仿宋_GB2312" w:cs="Times New Roman"/>
          <w:bCs/>
          <w:color w:val="auto"/>
          <w:spacing w:val="8"/>
          <w:sz w:val="32"/>
          <w:szCs w:val="32"/>
          <w:highlight w:val="none"/>
          <w:shd w:val="clear" w:color="auto" w:fill="auto"/>
          <w:lang w:bidi="en-US"/>
        </w:rPr>
        <w:t>万元 ，占</w:t>
      </w:r>
      <w:r>
        <w:rPr>
          <w:rFonts w:hint="eastAsia" w:ascii="仿宋_GB2312" w:hAnsi="宋体" w:eastAsia="仿宋_GB2312" w:cs="Times New Roman"/>
          <w:bCs/>
          <w:color w:val="auto"/>
          <w:spacing w:val="8"/>
          <w:sz w:val="32"/>
          <w:szCs w:val="32"/>
          <w:highlight w:val="none"/>
          <w:shd w:val="clear" w:color="auto" w:fill="auto"/>
          <w:lang w:val="en-US" w:eastAsia="zh-CN" w:bidi="en-US"/>
        </w:rPr>
        <w:t>0</w:t>
      </w:r>
      <w:r>
        <w:rPr>
          <w:rFonts w:hint="eastAsia" w:ascii="仿宋_GB2312" w:hAnsi="宋体" w:eastAsia="仿宋_GB2312" w:cs="Times New Roman"/>
          <w:bCs/>
          <w:color w:val="auto"/>
          <w:spacing w:val="8"/>
          <w:sz w:val="32"/>
          <w:szCs w:val="32"/>
          <w:highlight w:val="none"/>
          <w:shd w:val="clear" w:color="auto" w:fill="auto"/>
          <w:lang w:bidi="en-US"/>
        </w:rPr>
        <w:t>%；一般性转移支付资金</w:t>
      </w:r>
      <w:r>
        <w:rPr>
          <w:rFonts w:hint="eastAsia" w:ascii="仿宋_GB2312" w:hAnsi="宋体" w:eastAsia="仿宋_GB2312" w:cs="Times New Roman"/>
          <w:bCs/>
          <w:color w:val="auto"/>
          <w:spacing w:val="8"/>
          <w:sz w:val="32"/>
          <w:szCs w:val="32"/>
          <w:highlight w:val="none"/>
          <w:shd w:val="clear" w:color="auto" w:fill="auto"/>
          <w:lang w:val="en-US" w:eastAsia="zh-CN" w:bidi="en-US"/>
        </w:rPr>
        <w:t>40</w:t>
      </w:r>
      <w:r>
        <w:rPr>
          <w:rFonts w:hint="eastAsia" w:ascii="仿宋_GB2312" w:hAnsi="宋体" w:eastAsia="仿宋_GB2312" w:cs="Times New Roman"/>
          <w:bCs/>
          <w:color w:val="auto"/>
          <w:spacing w:val="8"/>
          <w:sz w:val="32"/>
          <w:szCs w:val="32"/>
          <w:highlight w:val="none"/>
          <w:shd w:val="clear" w:color="auto" w:fill="auto"/>
          <w:lang w:bidi="en-US"/>
        </w:rPr>
        <w:t>万元，占</w:t>
      </w:r>
      <w:r>
        <w:rPr>
          <w:rFonts w:hint="eastAsia" w:ascii="仿宋_GB2312" w:hAnsi="宋体" w:eastAsia="仿宋_GB2312" w:cs="Times New Roman"/>
          <w:bCs/>
          <w:color w:val="auto"/>
          <w:spacing w:val="8"/>
          <w:sz w:val="32"/>
          <w:szCs w:val="32"/>
          <w:highlight w:val="none"/>
          <w:shd w:val="clear" w:color="auto" w:fill="auto"/>
          <w:lang w:val="en-US" w:eastAsia="zh-CN" w:bidi="en-US"/>
        </w:rPr>
        <w:t xml:space="preserve">100 </w:t>
      </w:r>
      <w:r>
        <w:rPr>
          <w:rFonts w:hint="eastAsia" w:ascii="仿宋_GB2312" w:hAnsi="宋体" w:eastAsia="仿宋_GB2312" w:cs="Times New Roman"/>
          <w:bCs/>
          <w:color w:val="auto"/>
          <w:spacing w:val="8"/>
          <w:sz w:val="32"/>
          <w:szCs w:val="32"/>
          <w:highlight w:val="none"/>
          <w:shd w:val="clear" w:color="auto" w:fill="auto"/>
          <w:lang w:bidi="en-US"/>
        </w:rPr>
        <w:t>%。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  <w:lang w:val="en-US" w:eastAsia="zh-CN"/>
        </w:rPr>
        <w:t>十</w:t>
      </w: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>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（一）机关（事业）运行经费支出情况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200"/>
        <w:rPr>
          <w:rFonts w:hint="eastAsia" w:ascii="仿宋_GB2312" w:eastAsia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Courier New"/>
          <w:spacing w:val="20"/>
          <w:sz w:val="32"/>
          <w:szCs w:val="32"/>
          <w:lang w:val="en-US" w:eastAsia="zh-CN"/>
        </w:rPr>
        <w:t>安阳市生态环境局安阳县分局</w:t>
      </w:r>
      <w:r>
        <w:rPr>
          <w:rFonts w:hint="eastAsia" w:ascii="仿宋_GB2312" w:hAnsi="宋体" w:eastAsia="仿宋_GB2312" w:cs="Courier New"/>
          <w:spacing w:val="2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Courier New"/>
          <w:spacing w:val="20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Courier New"/>
          <w:spacing w:val="20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pacing w:val="20"/>
          <w:sz w:val="32"/>
          <w:szCs w:val="32"/>
        </w:rPr>
        <w:t>机关运行经费支出预算</w:t>
      </w:r>
      <w:r>
        <w:rPr>
          <w:rFonts w:hint="eastAsia" w:ascii="仿宋_GB2312" w:hAnsi="宋体" w:eastAsia="仿宋_GB2312" w:cs="Courier New"/>
          <w:spacing w:val="20"/>
          <w:sz w:val="32"/>
          <w:szCs w:val="32"/>
          <w:lang w:val="en-US" w:eastAsia="zh-CN"/>
        </w:rPr>
        <w:t>34.38</w:t>
      </w:r>
      <w:r>
        <w:rPr>
          <w:rFonts w:hint="eastAsia" w:ascii="仿宋_GB2312" w:hAnsi="宋体" w:eastAsia="仿宋_GB2312" w:cs="Courier New"/>
          <w:spacing w:val="20"/>
          <w:sz w:val="32"/>
          <w:szCs w:val="32"/>
        </w:rPr>
        <w:t>万元，</w:t>
      </w:r>
      <w:r>
        <w:rPr>
          <w:rFonts w:hint="eastAsia" w:ascii="仿宋_GB2312" w:eastAsia="仿宋_GB2312"/>
          <w:spacing w:val="20"/>
          <w:sz w:val="32"/>
          <w:szCs w:val="32"/>
        </w:rPr>
        <w:t>主要保障机构正常运转及正常履职需要。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年政府采购预算安排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243.08</w:t>
      </w:r>
      <w:r>
        <w:rPr>
          <w:rFonts w:hint="eastAsia" w:ascii="仿宋_GB2312" w:eastAsia="仿宋_GB2312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万元、政府采购工程预算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万元、政府采购服务预算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203.08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（三）绩效目标情况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我部门202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年预算项目分别从项目产出、项目效益、项目满意度等方面设立了绩效目标，综合反映了预算项目的数量、质量，社会经济效益、可持续影响及服务对象满意度等情况。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900" w:firstLineChars="250"/>
        <w:rPr>
          <w:rFonts w:hint="eastAsia" w:ascii="仿宋_GB2312" w:hAnsi="宋体" w:eastAsia="仿宋_GB2312" w:cs="Courier New"/>
          <w:spacing w:val="20"/>
          <w:sz w:val="32"/>
          <w:szCs w:val="32"/>
        </w:rPr>
      </w:pPr>
      <w:r>
        <w:rPr>
          <w:rFonts w:hint="eastAsia" w:ascii="仿宋_GB2312" w:hAnsi="宋体" w:eastAsia="仿宋_GB2312" w:cs="Courier New"/>
          <w:spacing w:val="20"/>
          <w:sz w:val="32"/>
          <w:szCs w:val="32"/>
        </w:rPr>
        <w:t>编制绩效目标的预算项目</w:t>
      </w:r>
      <w:r>
        <w:rPr>
          <w:rFonts w:hint="eastAsia" w:ascii="仿宋_GB2312" w:hAnsi="宋体" w:eastAsia="仿宋_GB2312" w:cs="Courier New"/>
          <w:spacing w:val="2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Courier New"/>
          <w:spacing w:val="20"/>
          <w:sz w:val="32"/>
          <w:szCs w:val="32"/>
        </w:rPr>
        <w:t>个，预算资金共</w:t>
      </w:r>
      <w:r>
        <w:rPr>
          <w:rFonts w:hint="eastAsia" w:ascii="仿宋_GB2312" w:hAnsi="宋体" w:eastAsia="仿宋_GB2312" w:cs="Courier New"/>
          <w:spacing w:val="20"/>
          <w:sz w:val="32"/>
          <w:szCs w:val="32"/>
          <w:lang w:val="en-US" w:eastAsia="zh-CN"/>
        </w:rPr>
        <w:t>448.26</w:t>
      </w:r>
      <w:r>
        <w:rPr>
          <w:rFonts w:hint="eastAsia" w:ascii="仿宋_GB2312" w:hAnsi="宋体" w:eastAsia="仿宋_GB2312" w:cs="Courier New"/>
          <w:spacing w:val="20"/>
          <w:sz w:val="32"/>
          <w:szCs w:val="32"/>
        </w:rPr>
        <w:t>万元。分别是</w:t>
      </w:r>
      <w:r>
        <w:rPr>
          <w:rFonts w:hint="eastAsia" w:ascii="仿宋_GB2312" w:hAnsi="宋体" w:eastAsia="仿宋_GB2312" w:cs="Courier New"/>
          <w:spacing w:val="2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Courier New"/>
          <w:spacing w:val="20"/>
          <w:sz w:val="32"/>
          <w:szCs w:val="32"/>
        </w:rPr>
        <w:t>1、</w:t>
      </w:r>
      <w:r>
        <w:rPr>
          <w:rFonts w:hint="eastAsia" w:ascii="仿宋_GB2312" w:hAnsi="宋体" w:eastAsia="仿宋_GB2312" w:cs="Courier New"/>
          <w:spacing w:val="20"/>
          <w:sz w:val="32"/>
          <w:szCs w:val="32"/>
          <w:lang w:val="en-US" w:eastAsia="zh-CN"/>
        </w:rPr>
        <w:t>安阳县大气污染防治第三方智慧管控项目（2022年7月-2023后6月）</w:t>
      </w:r>
      <w:r>
        <w:rPr>
          <w:rFonts w:hint="eastAsia" w:ascii="仿宋_GB2312" w:hAnsi="宋体" w:eastAsia="仿宋_GB2312" w:cs="Courier New"/>
          <w:spacing w:val="20"/>
          <w:sz w:val="32"/>
          <w:szCs w:val="32"/>
        </w:rPr>
        <w:t>，资金</w:t>
      </w:r>
      <w:r>
        <w:rPr>
          <w:rFonts w:hint="eastAsia" w:ascii="仿宋_GB2312" w:hAnsi="宋体" w:eastAsia="仿宋_GB2312" w:cs="Courier New"/>
          <w:spacing w:val="20"/>
          <w:sz w:val="32"/>
          <w:szCs w:val="32"/>
          <w:lang w:val="en-US" w:eastAsia="zh-CN"/>
        </w:rPr>
        <w:t>166</w:t>
      </w:r>
      <w:r>
        <w:rPr>
          <w:rFonts w:hint="eastAsia" w:ascii="仿宋_GB2312" w:hAnsi="宋体" w:eastAsia="仿宋_GB2312" w:cs="Courier New"/>
          <w:spacing w:val="20"/>
          <w:sz w:val="32"/>
          <w:szCs w:val="32"/>
        </w:rPr>
        <w:t>万元</w:t>
      </w:r>
      <w:r>
        <w:rPr>
          <w:rFonts w:hint="eastAsia" w:ascii="仿宋_GB2312" w:hAnsi="宋体" w:eastAsia="仿宋_GB2312" w:cs="Courier New"/>
          <w:spacing w:val="2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Courier New"/>
          <w:spacing w:val="20"/>
          <w:sz w:val="32"/>
          <w:szCs w:val="32"/>
          <w:lang w:val="en-US" w:eastAsia="zh-CN"/>
        </w:rPr>
        <w:t>2、环境空气自动监测站第三方运维服务项目（2022年8月-2023年8月），资金37.08万元；3、安阳县京港澳高速茶店坡沟水质自动监测站项目建设，资金118.18万元；4、市级生态村以奖代补项目，资金2万元；5、环境保护监测监察能力建设经费，资金75万元；6、蓝天工程指挥部经费，资金50万元</w:t>
      </w:r>
      <w:r>
        <w:rPr>
          <w:rFonts w:hint="eastAsia" w:ascii="仿宋_GB2312" w:hAnsi="宋体" w:eastAsia="仿宋_GB2312" w:cs="Courier New"/>
          <w:spacing w:val="2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638" w:leftChars="304" w:firstLine="0" w:firstLineChars="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年末，我部门共有车辆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辆；单价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Courier New"/>
          <w:sz w:val="32"/>
          <w:szCs w:val="32"/>
        </w:rPr>
        <w:t>万元以上通用设备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台，单位价值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万元以上专用设备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我部门负责管理的专项转移支付项目共有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AB4B0"/>
    <w:multiLevelType w:val="singleLevel"/>
    <w:tmpl w:val="D93AB4B0"/>
    <w:lvl w:ilvl="0" w:tentative="0">
      <w:start w:val="3"/>
      <w:numFmt w:val="chineseCounting"/>
      <w:suff w:val="space"/>
      <w:lvlText w:val="第%1部分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626D7E1B"/>
    <w:multiLevelType w:val="singleLevel"/>
    <w:tmpl w:val="626D7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ZWE2NjI5ODcxNDA3ODE1ODY0MGM5YTI0YTZhM2YifQ=="/>
  </w:docVars>
  <w:rsids>
    <w:rsidRoot w:val="000E666A"/>
    <w:rsid w:val="000056FE"/>
    <w:rsid w:val="00007CC9"/>
    <w:rsid w:val="00016ADC"/>
    <w:rsid w:val="000328AD"/>
    <w:rsid w:val="00033F9A"/>
    <w:rsid w:val="0003777B"/>
    <w:rsid w:val="00046D83"/>
    <w:rsid w:val="00046E6B"/>
    <w:rsid w:val="00052730"/>
    <w:rsid w:val="00060437"/>
    <w:rsid w:val="00065B9E"/>
    <w:rsid w:val="000667EE"/>
    <w:rsid w:val="000830E3"/>
    <w:rsid w:val="00092441"/>
    <w:rsid w:val="00093C9D"/>
    <w:rsid w:val="000A07A3"/>
    <w:rsid w:val="000A18BD"/>
    <w:rsid w:val="000B2445"/>
    <w:rsid w:val="000C4CC2"/>
    <w:rsid w:val="000D025C"/>
    <w:rsid w:val="000E5387"/>
    <w:rsid w:val="000E666A"/>
    <w:rsid w:val="000E6F0D"/>
    <w:rsid w:val="000F0D3B"/>
    <w:rsid w:val="001003CC"/>
    <w:rsid w:val="0010654C"/>
    <w:rsid w:val="00120162"/>
    <w:rsid w:val="0012518F"/>
    <w:rsid w:val="001264BC"/>
    <w:rsid w:val="001316FD"/>
    <w:rsid w:val="001436AF"/>
    <w:rsid w:val="00145E1A"/>
    <w:rsid w:val="00147BEE"/>
    <w:rsid w:val="0016268A"/>
    <w:rsid w:val="00166082"/>
    <w:rsid w:val="00176038"/>
    <w:rsid w:val="00177B9B"/>
    <w:rsid w:val="00196982"/>
    <w:rsid w:val="001A45D6"/>
    <w:rsid w:val="001C7E81"/>
    <w:rsid w:val="001F24BC"/>
    <w:rsid w:val="001F64E1"/>
    <w:rsid w:val="001F657E"/>
    <w:rsid w:val="001F6AB8"/>
    <w:rsid w:val="00202770"/>
    <w:rsid w:val="00204E18"/>
    <w:rsid w:val="0021471A"/>
    <w:rsid w:val="002155E6"/>
    <w:rsid w:val="002213D7"/>
    <w:rsid w:val="00230456"/>
    <w:rsid w:val="002318B9"/>
    <w:rsid w:val="00242997"/>
    <w:rsid w:val="00251DE8"/>
    <w:rsid w:val="00254A2A"/>
    <w:rsid w:val="002601F3"/>
    <w:rsid w:val="00267739"/>
    <w:rsid w:val="002B612E"/>
    <w:rsid w:val="002B7F7A"/>
    <w:rsid w:val="002C14D9"/>
    <w:rsid w:val="002E0122"/>
    <w:rsid w:val="002E27DE"/>
    <w:rsid w:val="002E3628"/>
    <w:rsid w:val="002E5C55"/>
    <w:rsid w:val="002E5EBE"/>
    <w:rsid w:val="002F1A34"/>
    <w:rsid w:val="002F6CC2"/>
    <w:rsid w:val="0032045B"/>
    <w:rsid w:val="00320FEA"/>
    <w:rsid w:val="00322C06"/>
    <w:rsid w:val="00327ADF"/>
    <w:rsid w:val="0034481A"/>
    <w:rsid w:val="00352AD6"/>
    <w:rsid w:val="00356056"/>
    <w:rsid w:val="00360B9D"/>
    <w:rsid w:val="003615E5"/>
    <w:rsid w:val="00374335"/>
    <w:rsid w:val="003761B9"/>
    <w:rsid w:val="003B6DF2"/>
    <w:rsid w:val="003C5AF1"/>
    <w:rsid w:val="003E0F53"/>
    <w:rsid w:val="003E4F75"/>
    <w:rsid w:val="003F044F"/>
    <w:rsid w:val="00400480"/>
    <w:rsid w:val="00400EC6"/>
    <w:rsid w:val="004078CB"/>
    <w:rsid w:val="004119E0"/>
    <w:rsid w:val="00414D58"/>
    <w:rsid w:val="00423E21"/>
    <w:rsid w:val="00424DB3"/>
    <w:rsid w:val="00425DE7"/>
    <w:rsid w:val="0042656D"/>
    <w:rsid w:val="0045307E"/>
    <w:rsid w:val="004566F7"/>
    <w:rsid w:val="00460D67"/>
    <w:rsid w:val="00470B16"/>
    <w:rsid w:val="004738EF"/>
    <w:rsid w:val="00477172"/>
    <w:rsid w:val="004842B6"/>
    <w:rsid w:val="004842D5"/>
    <w:rsid w:val="004A2735"/>
    <w:rsid w:val="004B1080"/>
    <w:rsid w:val="004C0B6C"/>
    <w:rsid w:val="004C3AD6"/>
    <w:rsid w:val="004C7BA0"/>
    <w:rsid w:val="004C7DD3"/>
    <w:rsid w:val="004D069E"/>
    <w:rsid w:val="004D0CCC"/>
    <w:rsid w:val="004F460E"/>
    <w:rsid w:val="00504D4A"/>
    <w:rsid w:val="005271CC"/>
    <w:rsid w:val="00530C66"/>
    <w:rsid w:val="00540B6A"/>
    <w:rsid w:val="00542462"/>
    <w:rsid w:val="005433FC"/>
    <w:rsid w:val="00554BEE"/>
    <w:rsid w:val="00556BE7"/>
    <w:rsid w:val="00571108"/>
    <w:rsid w:val="00583C97"/>
    <w:rsid w:val="00591111"/>
    <w:rsid w:val="005A7520"/>
    <w:rsid w:val="005B09E4"/>
    <w:rsid w:val="005B4803"/>
    <w:rsid w:val="005B7D64"/>
    <w:rsid w:val="005E6CB4"/>
    <w:rsid w:val="005F0E25"/>
    <w:rsid w:val="005F36D1"/>
    <w:rsid w:val="00600AAF"/>
    <w:rsid w:val="006059F4"/>
    <w:rsid w:val="00641E96"/>
    <w:rsid w:val="006519C1"/>
    <w:rsid w:val="006533BE"/>
    <w:rsid w:val="00655CED"/>
    <w:rsid w:val="00655F9F"/>
    <w:rsid w:val="00660094"/>
    <w:rsid w:val="0066274D"/>
    <w:rsid w:val="006877F1"/>
    <w:rsid w:val="00691130"/>
    <w:rsid w:val="006933B5"/>
    <w:rsid w:val="006A1C28"/>
    <w:rsid w:val="006A2177"/>
    <w:rsid w:val="006B104A"/>
    <w:rsid w:val="006B23FE"/>
    <w:rsid w:val="006B4BCB"/>
    <w:rsid w:val="006C4B05"/>
    <w:rsid w:val="006C6A3D"/>
    <w:rsid w:val="006C6E8C"/>
    <w:rsid w:val="006D163E"/>
    <w:rsid w:val="006D36CC"/>
    <w:rsid w:val="006F7ED2"/>
    <w:rsid w:val="00705E29"/>
    <w:rsid w:val="00710B1F"/>
    <w:rsid w:val="007131C3"/>
    <w:rsid w:val="007267F5"/>
    <w:rsid w:val="00742C70"/>
    <w:rsid w:val="00754A11"/>
    <w:rsid w:val="00786C53"/>
    <w:rsid w:val="007A01D6"/>
    <w:rsid w:val="007B748B"/>
    <w:rsid w:val="007C5790"/>
    <w:rsid w:val="008035D5"/>
    <w:rsid w:val="00803E72"/>
    <w:rsid w:val="00811491"/>
    <w:rsid w:val="00813D8B"/>
    <w:rsid w:val="00813ECE"/>
    <w:rsid w:val="00815377"/>
    <w:rsid w:val="00833376"/>
    <w:rsid w:val="008336B4"/>
    <w:rsid w:val="00836BB8"/>
    <w:rsid w:val="00850003"/>
    <w:rsid w:val="00850526"/>
    <w:rsid w:val="00862ACE"/>
    <w:rsid w:val="008662DA"/>
    <w:rsid w:val="00871827"/>
    <w:rsid w:val="00872A52"/>
    <w:rsid w:val="00876F50"/>
    <w:rsid w:val="00880C02"/>
    <w:rsid w:val="008831B0"/>
    <w:rsid w:val="008852A0"/>
    <w:rsid w:val="008854C3"/>
    <w:rsid w:val="008A07E9"/>
    <w:rsid w:val="008A6827"/>
    <w:rsid w:val="008B22A2"/>
    <w:rsid w:val="008B29FF"/>
    <w:rsid w:val="008D73FF"/>
    <w:rsid w:val="008F0E48"/>
    <w:rsid w:val="0090127A"/>
    <w:rsid w:val="00903B03"/>
    <w:rsid w:val="009053A0"/>
    <w:rsid w:val="00907F29"/>
    <w:rsid w:val="00914F68"/>
    <w:rsid w:val="00930530"/>
    <w:rsid w:val="00932EE9"/>
    <w:rsid w:val="00947589"/>
    <w:rsid w:val="00965DD7"/>
    <w:rsid w:val="00972A21"/>
    <w:rsid w:val="00984BB7"/>
    <w:rsid w:val="0099008B"/>
    <w:rsid w:val="00997ABD"/>
    <w:rsid w:val="009A311C"/>
    <w:rsid w:val="009A42F6"/>
    <w:rsid w:val="009B779E"/>
    <w:rsid w:val="009C5886"/>
    <w:rsid w:val="009C79D8"/>
    <w:rsid w:val="009D06CC"/>
    <w:rsid w:val="009D6176"/>
    <w:rsid w:val="009F5003"/>
    <w:rsid w:val="00A1196B"/>
    <w:rsid w:val="00A23BB0"/>
    <w:rsid w:val="00A354EC"/>
    <w:rsid w:val="00A53C81"/>
    <w:rsid w:val="00A75823"/>
    <w:rsid w:val="00AA4E11"/>
    <w:rsid w:val="00AB18CB"/>
    <w:rsid w:val="00AB2328"/>
    <w:rsid w:val="00AC5410"/>
    <w:rsid w:val="00B01857"/>
    <w:rsid w:val="00B1453C"/>
    <w:rsid w:val="00B377C4"/>
    <w:rsid w:val="00B40F74"/>
    <w:rsid w:val="00B43E66"/>
    <w:rsid w:val="00B50AE6"/>
    <w:rsid w:val="00B65C21"/>
    <w:rsid w:val="00B665C0"/>
    <w:rsid w:val="00B6705E"/>
    <w:rsid w:val="00B801BB"/>
    <w:rsid w:val="00B83D04"/>
    <w:rsid w:val="00B92341"/>
    <w:rsid w:val="00B932C7"/>
    <w:rsid w:val="00B95788"/>
    <w:rsid w:val="00BA38DA"/>
    <w:rsid w:val="00BA5E9A"/>
    <w:rsid w:val="00BB59DB"/>
    <w:rsid w:val="00BC3C2B"/>
    <w:rsid w:val="00BE4D35"/>
    <w:rsid w:val="00BF0F52"/>
    <w:rsid w:val="00C0162B"/>
    <w:rsid w:val="00C03348"/>
    <w:rsid w:val="00C17E7A"/>
    <w:rsid w:val="00C21E04"/>
    <w:rsid w:val="00C23F9E"/>
    <w:rsid w:val="00C4757E"/>
    <w:rsid w:val="00C562AA"/>
    <w:rsid w:val="00C63E2B"/>
    <w:rsid w:val="00C65DCF"/>
    <w:rsid w:val="00C65E72"/>
    <w:rsid w:val="00C66F39"/>
    <w:rsid w:val="00C70F12"/>
    <w:rsid w:val="00C738E2"/>
    <w:rsid w:val="00C934AF"/>
    <w:rsid w:val="00CA314A"/>
    <w:rsid w:val="00CB508D"/>
    <w:rsid w:val="00CC793C"/>
    <w:rsid w:val="00CF458F"/>
    <w:rsid w:val="00D04BF4"/>
    <w:rsid w:val="00D2537C"/>
    <w:rsid w:val="00D26956"/>
    <w:rsid w:val="00D527ED"/>
    <w:rsid w:val="00D561EE"/>
    <w:rsid w:val="00D7195F"/>
    <w:rsid w:val="00D72BDA"/>
    <w:rsid w:val="00D8525D"/>
    <w:rsid w:val="00D92623"/>
    <w:rsid w:val="00DD6466"/>
    <w:rsid w:val="00DE6A63"/>
    <w:rsid w:val="00DF19C8"/>
    <w:rsid w:val="00E04054"/>
    <w:rsid w:val="00E1289B"/>
    <w:rsid w:val="00E4080C"/>
    <w:rsid w:val="00E43ED0"/>
    <w:rsid w:val="00E549CB"/>
    <w:rsid w:val="00E941A6"/>
    <w:rsid w:val="00EB05F1"/>
    <w:rsid w:val="00EB6F57"/>
    <w:rsid w:val="00EC1483"/>
    <w:rsid w:val="00ED7886"/>
    <w:rsid w:val="00EE05C3"/>
    <w:rsid w:val="00EE59D1"/>
    <w:rsid w:val="00F01287"/>
    <w:rsid w:val="00F1283B"/>
    <w:rsid w:val="00F25745"/>
    <w:rsid w:val="00F33362"/>
    <w:rsid w:val="00F34E65"/>
    <w:rsid w:val="00F44EC4"/>
    <w:rsid w:val="00F506ED"/>
    <w:rsid w:val="00F63CE3"/>
    <w:rsid w:val="00F903AD"/>
    <w:rsid w:val="00F93BB7"/>
    <w:rsid w:val="00F955DA"/>
    <w:rsid w:val="00FB1000"/>
    <w:rsid w:val="00FB4F52"/>
    <w:rsid w:val="00FB698F"/>
    <w:rsid w:val="00FC238F"/>
    <w:rsid w:val="00FD05B8"/>
    <w:rsid w:val="00FD493D"/>
    <w:rsid w:val="00FD79DD"/>
    <w:rsid w:val="00FE0BED"/>
    <w:rsid w:val="00FE0EB5"/>
    <w:rsid w:val="00FE3A2E"/>
    <w:rsid w:val="00FE5B62"/>
    <w:rsid w:val="00FE6833"/>
    <w:rsid w:val="00FE7E98"/>
    <w:rsid w:val="00FF37A9"/>
    <w:rsid w:val="00FF613C"/>
    <w:rsid w:val="019E26FD"/>
    <w:rsid w:val="01D177F9"/>
    <w:rsid w:val="0202283A"/>
    <w:rsid w:val="03BD1843"/>
    <w:rsid w:val="04526983"/>
    <w:rsid w:val="047D48A6"/>
    <w:rsid w:val="04846ACB"/>
    <w:rsid w:val="0A1B6DED"/>
    <w:rsid w:val="0BCD37D2"/>
    <w:rsid w:val="0BE45BD8"/>
    <w:rsid w:val="0C2F6777"/>
    <w:rsid w:val="0DED16BC"/>
    <w:rsid w:val="0EC83775"/>
    <w:rsid w:val="107620CC"/>
    <w:rsid w:val="11B20C52"/>
    <w:rsid w:val="11EC6DFD"/>
    <w:rsid w:val="11FA794E"/>
    <w:rsid w:val="13193BD6"/>
    <w:rsid w:val="14214B36"/>
    <w:rsid w:val="153454F0"/>
    <w:rsid w:val="15637A22"/>
    <w:rsid w:val="15A00DC2"/>
    <w:rsid w:val="168B3820"/>
    <w:rsid w:val="1A1E49AB"/>
    <w:rsid w:val="1A3B730B"/>
    <w:rsid w:val="1AA26F43"/>
    <w:rsid w:val="1B040C69"/>
    <w:rsid w:val="1C5711D4"/>
    <w:rsid w:val="1D524695"/>
    <w:rsid w:val="201E74B3"/>
    <w:rsid w:val="20A623E9"/>
    <w:rsid w:val="20E64CBA"/>
    <w:rsid w:val="20FC0B8E"/>
    <w:rsid w:val="21333432"/>
    <w:rsid w:val="215869F4"/>
    <w:rsid w:val="21694053"/>
    <w:rsid w:val="21BF297F"/>
    <w:rsid w:val="23893659"/>
    <w:rsid w:val="23AD1279"/>
    <w:rsid w:val="24646DB1"/>
    <w:rsid w:val="27772B3C"/>
    <w:rsid w:val="290C1C1E"/>
    <w:rsid w:val="294B77A1"/>
    <w:rsid w:val="29A7676B"/>
    <w:rsid w:val="29E51041"/>
    <w:rsid w:val="2A9709EC"/>
    <w:rsid w:val="2AB947F9"/>
    <w:rsid w:val="2AFA28CA"/>
    <w:rsid w:val="2B3B7AB8"/>
    <w:rsid w:val="2B4A1AA4"/>
    <w:rsid w:val="2DC962CC"/>
    <w:rsid w:val="2F8E1120"/>
    <w:rsid w:val="2FBF3E1B"/>
    <w:rsid w:val="30BF2532"/>
    <w:rsid w:val="31AD1EE7"/>
    <w:rsid w:val="32170016"/>
    <w:rsid w:val="32503E95"/>
    <w:rsid w:val="326F3B9E"/>
    <w:rsid w:val="356674DA"/>
    <w:rsid w:val="375A12C0"/>
    <w:rsid w:val="37DA7D0B"/>
    <w:rsid w:val="381758A0"/>
    <w:rsid w:val="3919204D"/>
    <w:rsid w:val="39BF540B"/>
    <w:rsid w:val="3A1C10C9"/>
    <w:rsid w:val="3A3758E9"/>
    <w:rsid w:val="3B1062E7"/>
    <w:rsid w:val="3B552447"/>
    <w:rsid w:val="3C664263"/>
    <w:rsid w:val="3D015D3A"/>
    <w:rsid w:val="3D925A37"/>
    <w:rsid w:val="3EB900C8"/>
    <w:rsid w:val="3F8508D0"/>
    <w:rsid w:val="3FB3156E"/>
    <w:rsid w:val="3FF4227F"/>
    <w:rsid w:val="40D43E92"/>
    <w:rsid w:val="412D2B6A"/>
    <w:rsid w:val="41D8350E"/>
    <w:rsid w:val="43484885"/>
    <w:rsid w:val="43E350B0"/>
    <w:rsid w:val="440F51E1"/>
    <w:rsid w:val="44EF1A44"/>
    <w:rsid w:val="460D3220"/>
    <w:rsid w:val="46CB53EF"/>
    <w:rsid w:val="47266AC9"/>
    <w:rsid w:val="47621363"/>
    <w:rsid w:val="47AF4E2D"/>
    <w:rsid w:val="47BC742D"/>
    <w:rsid w:val="48BD16AF"/>
    <w:rsid w:val="48EC65A8"/>
    <w:rsid w:val="48FD5F50"/>
    <w:rsid w:val="49745077"/>
    <w:rsid w:val="4A111031"/>
    <w:rsid w:val="4AAA7A11"/>
    <w:rsid w:val="4AE20A1F"/>
    <w:rsid w:val="4B447056"/>
    <w:rsid w:val="4C3E3087"/>
    <w:rsid w:val="4CDD40CE"/>
    <w:rsid w:val="4D193B38"/>
    <w:rsid w:val="4D78431D"/>
    <w:rsid w:val="4DB8256F"/>
    <w:rsid w:val="4E47695E"/>
    <w:rsid w:val="4F5C43B3"/>
    <w:rsid w:val="4F8545A9"/>
    <w:rsid w:val="51387B25"/>
    <w:rsid w:val="517472A1"/>
    <w:rsid w:val="519918DD"/>
    <w:rsid w:val="52042280"/>
    <w:rsid w:val="52C906A0"/>
    <w:rsid w:val="52E77A54"/>
    <w:rsid w:val="537D5CC3"/>
    <w:rsid w:val="542E520F"/>
    <w:rsid w:val="545E57A1"/>
    <w:rsid w:val="55410F72"/>
    <w:rsid w:val="566D64C3"/>
    <w:rsid w:val="56C30836"/>
    <w:rsid w:val="57C727A1"/>
    <w:rsid w:val="57CA051E"/>
    <w:rsid w:val="58F95794"/>
    <w:rsid w:val="590B5C73"/>
    <w:rsid w:val="5A672650"/>
    <w:rsid w:val="5A8A2435"/>
    <w:rsid w:val="5AEE7D8E"/>
    <w:rsid w:val="5D1F2C68"/>
    <w:rsid w:val="5D9C5898"/>
    <w:rsid w:val="5E847660"/>
    <w:rsid w:val="5E9D0B71"/>
    <w:rsid w:val="5EF6103A"/>
    <w:rsid w:val="5FFA164C"/>
    <w:rsid w:val="64F51CD3"/>
    <w:rsid w:val="65912F45"/>
    <w:rsid w:val="67721C61"/>
    <w:rsid w:val="677A4874"/>
    <w:rsid w:val="679D05BA"/>
    <w:rsid w:val="67CA7CD3"/>
    <w:rsid w:val="68AC3934"/>
    <w:rsid w:val="694E2989"/>
    <w:rsid w:val="6A696B49"/>
    <w:rsid w:val="6B1D1A32"/>
    <w:rsid w:val="6B755254"/>
    <w:rsid w:val="6D4E3313"/>
    <w:rsid w:val="6D837F22"/>
    <w:rsid w:val="6DF81C17"/>
    <w:rsid w:val="6F10446D"/>
    <w:rsid w:val="70541A81"/>
    <w:rsid w:val="706A53C9"/>
    <w:rsid w:val="73292677"/>
    <w:rsid w:val="73CB43D1"/>
    <w:rsid w:val="77493F8A"/>
    <w:rsid w:val="776A2493"/>
    <w:rsid w:val="77BE66DE"/>
    <w:rsid w:val="788B0A92"/>
    <w:rsid w:val="7904460D"/>
    <w:rsid w:val="79F14756"/>
    <w:rsid w:val="7D060EED"/>
    <w:rsid w:val="7DF32EA2"/>
    <w:rsid w:val="7EA202D2"/>
    <w:rsid w:val="7F023022"/>
    <w:rsid w:val="7F3F7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hour_pm"/>
    <w:basedOn w:val="5"/>
    <w:qFormat/>
    <w:uiPriority w:val="0"/>
  </w:style>
  <w:style w:type="character" w:customStyle="1" w:styleId="16">
    <w:name w:val="old"/>
    <w:basedOn w:val="5"/>
    <w:uiPriority w:val="0"/>
    <w:rPr>
      <w:color w:val="999999"/>
    </w:rPr>
  </w:style>
  <w:style w:type="character" w:customStyle="1" w:styleId="17">
    <w:name w:val="hour_am"/>
    <w:basedOn w:val="5"/>
    <w:qFormat/>
    <w:uiPriority w:val="0"/>
  </w:style>
  <w:style w:type="character" w:customStyle="1" w:styleId="18">
    <w:name w:val="hover4"/>
    <w:basedOn w:val="5"/>
    <w:qFormat/>
    <w:uiPriority w:val="0"/>
    <w:rPr>
      <w:shd w:val="clear" w:color="auto" w:fill="EEEEEE"/>
    </w:rPr>
  </w:style>
  <w:style w:type="character" w:customStyle="1" w:styleId="19">
    <w:name w:val="glyphicon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3439</Words>
  <Characters>3774</Characters>
  <Lines>19</Lines>
  <Paragraphs>5</Paragraphs>
  <TotalTime>11</TotalTime>
  <ScaleCrop>false</ScaleCrop>
  <LinksUpToDate>false</LinksUpToDate>
  <CharactersWithSpaces>3871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2018-02-26T02:19:00Z</dcterms:created>
  <dc:creator>谢斐</dc:creator>
  <cp:lastModifiedBy>Administrator</cp:lastModifiedBy>
  <cp:lastPrinted>2023-06-25T03:38:00Z</cp:lastPrinted>
  <dcterms:modified xsi:type="dcterms:W3CDTF">2024-09-05T09:10:50Z</dcterms:modified>
  <dc:title>2017年度省级部门预算公开参考格式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6FE4357D996B4D2FBD1B497B1700B5B9_13</vt:lpwstr>
  </property>
</Properties>
</file>