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604" w:rsidRPr="000A27EB" w:rsidRDefault="006E3604" w:rsidP="006E3604">
      <w:pPr>
        <w:jc w:val="center"/>
        <w:rPr>
          <w:rFonts w:ascii="PingFangSC-Medium, PingFang SC" w:hAnsi="PingFangSC-Medium, PingFang SC" w:hint="eastAsia"/>
          <w:b/>
          <w:color w:val="303133"/>
          <w:sz w:val="36"/>
          <w:szCs w:val="27"/>
          <w:shd w:val="clear" w:color="auto" w:fill="FFFFFF"/>
        </w:rPr>
      </w:pPr>
      <w:r w:rsidRPr="000A27EB">
        <w:rPr>
          <w:rFonts w:ascii="PingFangSC-Medium, PingFang SC" w:hAnsi="PingFangSC-Medium, PingFang SC" w:hint="eastAsia"/>
          <w:b/>
          <w:color w:val="303133"/>
          <w:sz w:val="36"/>
          <w:szCs w:val="27"/>
          <w:shd w:val="clear" w:color="auto" w:fill="FFFFFF"/>
        </w:rPr>
        <w:t>实施中等及中等以下学历教育、学前教育、自学考试助学及其他文化教育的学校设立、变更和终止审批</w:t>
      </w:r>
    </w:p>
    <w:p w:rsidR="006E3604" w:rsidRPr="000A27EB" w:rsidRDefault="006E3604" w:rsidP="000A27EB">
      <w:pPr>
        <w:rPr>
          <w:rFonts w:ascii="PingFangSC-Medium, PingFang SC" w:hAnsi="PingFangSC-Medium, PingFang SC" w:hint="eastAsia"/>
          <w:b/>
          <w:color w:val="303133"/>
          <w:sz w:val="32"/>
          <w:szCs w:val="27"/>
          <w:shd w:val="clear" w:color="auto" w:fill="FFFFFF"/>
        </w:rPr>
      </w:pPr>
    </w:p>
    <w:p w:rsidR="006E3604" w:rsidRPr="000A27EB" w:rsidRDefault="002320EC" w:rsidP="006E3604">
      <w:pPr>
        <w:jc w:val="center"/>
        <w:rPr>
          <w:rFonts w:ascii="PingFangSC-Medium, PingFang SC" w:hAnsi="PingFangSC-Medium, PingFang SC" w:hint="eastAsia"/>
          <w:b/>
          <w:color w:val="303133"/>
          <w:sz w:val="32"/>
          <w:szCs w:val="27"/>
          <w:shd w:val="clear" w:color="auto" w:fill="FFFFFF"/>
        </w:rPr>
      </w:pPr>
      <w:r w:rsidRPr="000A27EB">
        <w:rPr>
          <w:rFonts w:ascii="PingFangSC-Medium, PingFang SC" w:hAnsi="PingFangSC-Medium, PingFang SC" w:hint="eastAsia"/>
          <w:b/>
          <w:color w:val="303133"/>
          <w:sz w:val="32"/>
          <w:szCs w:val="27"/>
          <w:shd w:val="clear" w:color="auto" w:fill="FFFFFF"/>
        </w:rPr>
        <w:t>一、</w:t>
      </w:r>
      <w:r w:rsidR="006E3604" w:rsidRPr="000A27EB">
        <w:rPr>
          <w:rFonts w:ascii="PingFangSC-Medium, PingFang SC" w:hAnsi="PingFangSC-Medium, PingFang SC" w:hint="eastAsia"/>
          <w:b/>
          <w:color w:val="303133"/>
          <w:sz w:val="32"/>
          <w:szCs w:val="27"/>
          <w:shd w:val="clear" w:color="auto" w:fill="FFFFFF"/>
        </w:rPr>
        <w:t>实施初中学历、小学学历、学前教育及其他文化教育学校的设立（未经过筹设的）</w:t>
      </w:r>
    </w:p>
    <w:p w:rsidR="006E3604" w:rsidRPr="000A27EB" w:rsidRDefault="002320EC" w:rsidP="00707E90">
      <w:pPr>
        <w:rPr>
          <w:rFonts w:ascii="PingFangSC-Medium, PingFang SC" w:hAnsi="PingFangSC-Medium, PingFang SC" w:hint="eastAsia"/>
          <w:b/>
          <w:color w:val="303133"/>
          <w:sz w:val="32"/>
          <w:szCs w:val="27"/>
          <w:shd w:val="clear" w:color="auto" w:fill="FFFFFF"/>
        </w:rPr>
      </w:pPr>
      <w:r w:rsidRPr="000A27EB">
        <w:rPr>
          <w:rFonts w:ascii="PingFangSC-Medium, PingFang SC" w:hAnsi="PingFangSC-Medium, PingFang SC" w:hint="eastAsia"/>
          <w:b/>
          <w:color w:val="303133"/>
          <w:sz w:val="32"/>
          <w:szCs w:val="27"/>
          <w:shd w:val="clear" w:color="auto" w:fill="FFFFFF"/>
        </w:rPr>
        <w:t>（一）</w:t>
      </w:r>
      <w:r w:rsidR="006E3604" w:rsidRPr="000A27EB">
        <w:rPr>
          <w:rFonts w:ascii="PingFangSC-Medium, PingFang SC" w:hAnsi="PingFangSC-Medium, PingFang SC" w:hint="eastAsia"/>
          <w:b/>
          <w:color w:val="303133"/>
          <w:sz w:val="32"/>
          <w:szCs w:val="27"/>
          <w:shd w:val="clear" w:color="auto" w:fill="FFFFFF"/>
        </w:rPr>
        <w:t>法律依据：</w:t>
      </w:r>
    </w:p>
    <w:p w:rsidR="006D4520" w:rsidRPr="00047DF9" w:rsidRDefault="006E3604" w:rsidP="00047DF9">
      <w:pPr>
        <w:ind w:firstLineChars="200" w:firstLine="600"/>
        <w:rPr>
          <w:rFonts w:asciiTheme="minorEastAsia" w:hAnsiTheme="minorEastAsia"/>
          <w:color w:val="4A4A4A"/>
          <w:sz w:val="30"/>
          <w:szCs w:val="30"/>
        </w:rPr>
      </w:pPr>
      <w:r w:rsidRPr="00047DF9">
        <w:rPr>
          <w:rFonts w:asciiTheme="minorEastAsia" w:hAnsiTheme="minorEastAsia"/>
          <w:color w:val="4A4A4A"/>
          <w:sz w:val="30"/>
          <w:szCs w:val="30"/>
        </w:rPr>
        <w:t>《中华人民共和国教育法》（1995年3月18日主席令第45号，2015年12月27日予以修改）第十四条：国务院和地方各级人民政府根据分级管理、分工负责的原则，领导和管理教育工作。中等及中等以下教育在国务院领导下，由地方人民政府管理。第二十八条：学校及其他教育机构的设立、变更和终止，应当按照国家有关规定办理审核、批准、注册或者备案手续。</w:t>
      </w:r>
      <w:r w:rsidRPr="00047DF9">
        <w:rPr>
          <w:rFonts w:asciiTheme="minorEastAsia" w:hAnsiTheme="minorEastAsia"/>
          <w:color w:val="4A4A4A"/>
          <w:sz w:val="30"/>
          <w:szCs w:val="30"/>
        </w:rPr>
        <w:br/>
      </w:r>
      <w:r w:rsidR="00047DF9">
        <w:rPr>
          <w:rFonts w:asciiTheme="minorEastAsia" w:hAnsiTheme="minorEastAsia" w:hint="eastAsia"/>
          <w:color w:val="4A4A4A"/>
          <w:sz w:val="30"/>
          <w:szCs w:val="30"/>
        </w:rPr>
        <w:t xml:space="preserve">   </w:t>
      </w:r>
      <w:r w:rsidRPr="00047DF9">
        <w:rPr>
          <w:rFonts w:asciiTheme="minorEastAsia" w:hAnsiTheme="minorEastAsia"/>
          <w:color w:val="4A4A4A"/>
          <w:sz w:val="30"/>
          <w:szCs w:val="30"/>
        </w:rPr>
        <w:t>《中华人民共和国民办教育促进法》第八条：县级以上地方各级人民政府教育行政部门主管本行政区域内的民办教育工作。……第十二条：举办实施学历教育、学前教育、自学考试助学及其他文化教育的民办学校，由县级以上人民政府教育行政部门按照国家规定的权限审批；……第五十三条：民办学校的分立、合并，在进行财务清算后，由学校理事会或者董事会报审批机关批准。……第五十四条：民办学校举办者的变更，须由举办者提出，在进行财务清算后，经学校理事会或者董事会同意，报审批机关核准。第五十五条：民办学校名称、层次、类别的变更，由学校理事会或者董事会报审批机关批准。 申请变更为其他民办</w:t>
      </w:r>
      <w:r w:rsidRPr="00047DF9">
        <w:rPr>
          <w:rFonts w:asciiTheme="minorEastAsia" w:hAnsiTheme="minorEastAsia"/>
          <w:color w:val="4A4A4A"/>
          <w:sz w:val="30"/>
          <w:szCs w:val="30"/>
        </w:rPr>
        <w:lastRenderedPageBreak/>
        <w:t>学校，审批机关应当自受理之日起三个月内以书面形式答复；其中申请变更为民办高等学校的，审批机关也可以自受理之日起六个月内以书面形式答复。第五十六条：民办学校有下列情形之一的，应当终止： （一）根据学校章程规定要求终止，并经审批机关批准的； （二）被吊销办学许可证的； （三）因资不抵债无法继续办学的。第五十八条：民办学校终止时，应当依法进行财务清算。 民办学校自己要求终止的，由民办学校组织清算；被审批机关依法撤销的，由审批机关组织清算；因资不抵债无法继续办学而被终止的，由人民法院组织清算。第六十条：终止的民办学校，由审批机关收回办学许可证和销毁印章，并注销登记。</w:t>
      </w:r>
      <w:r w:rsidRPr="00047DF9">
        <w:rPr>
          <w:rFonts w:asciiTheme="minorEastAsia" w:hAnsiTheme="minorEastAsia"/>
          <w:color w:val="4A4A4A"/>
          <w:sz w:val="30"/>
          <w:szCs w:val="30"/>
        </w:rPr>
        <w:br/>
        <w:t>《中华人民共和国民办教育促进法实施条例》（国务院令第399号）</w:t>
      </w:r>
      <w:r w:rsidRPr="00047DF9">
        <w:rPr>
          <w:rFonts w:asciiTheme="minorEastAsia" w:hAnsiTheme="minorEastAsia"/>
          <w:color w:val="4A4A4A"/>
          <w:sz w:val="30"/>
          <w:szCs w:val="30"/>
        </w:rPr>
        <w:br/>
      </w:r>
      <w:r w:rsidR="00047DF9">
        <w:rPr>
          <w:rFonts w:asciiTheme="minorEastAsia" w:hAnsiTheme="minorEastAsia" w:hint="eastAsia"/>
          <w:color w:val="4A4A4A"/>
          <w:sz w:val="30"/>
          <w:szCs w:val="30"/>
        </w:rPr>
        <w:t xml:space="preserve">    </w:t>
      </w:r>
      <w:r w:rsidRPr="00047DF9">
        <w:rPr>
          <w:rFonts w:asciiTheme="minorEastAsia" w:hAnsiTheme="minorEastAsia"/>
          <w:color w:val="4A4A4A"/>
          <w:sz w:val="30"/>
          <w:szCs w:val="30"/>
        </w:rPr>
        <w:t>第三十九条第二款民办学校可以依法以捐赠者的姓名、名称命名学校的校舍或者其他教育教学设施、生活设施。捐赠者对民办学校发展做出特殊贡献的，实施高等学历教育的民办学校经国务院教育行政部门按照国家规定的条件批准，其他民办学校经省、自治区、直辖市人民政府教育行政部门或者劳动和社会保障行政部门按照国家规定的条件批准，可以以捐赠者的姓名或者名称作为学校校名。</w:t>
      </w:r>
    </w:p>
    <w:p w:rsidR="000A27EB" w:rsidRDefault="000A27EB">
      <w:pPr>
        <w:rPr>
          <w:sz w:val="36"/>
          <w:szCs w:val="36"/>
        </w:rPr>
      </w:pPr>
    </w:p>
    <w:p w:rsidR="000A27EB" w:rsidRDefault="000A27EB">
      <w:pPr>
        <w:rPr>
          <w:sz w:val="36"/>
          <w:szCs w:val="36"/>
        </w:rPr>
      </w:pPr>
    </w:p>
    <w:p w:rsidR="000A27EB" w:rsidRDefault="000A27EB">
      <w:pPr>
        <w:rPr>
          <w:sz w:val="36"/>
          <w:szCs w:val="36"/>
        </w:rPr>
      </w:pPr>
    </w:p>
    <w:p w:rsidR="000C09D9" w:rsidRPr="00047DF9" w:rsidRDefault="004F409D">
      <w:pPr>
        <w:rPr>
          <w:sz w:val="36"/>
          <w:szCs w:val="36"/>
        </w:rPr>
      </w:pPr>
      <w:r w:rsidRPr="004F409D">
        <w:rPr>
          <w:sz w:val="36"/>
          <w:szCs w:val="36"/>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11.25pt"/>
        </w:pict>
      </w:r>
      <w:r w:rsidR="002320EC" w:rsidRPr="00047DF9">
        <w:rPr>
          <w:rFonts w:hint="eastAsia"/>
          <w:sz w:val="36"/>
          <w:szCs w:val="36"/>
        </w:rPr>
        <w:t>（二）</w:t>
      </w:r>
      <w:r w:rsidR="00135B33" w:rsidRPr="00047DF9">
        <w:rPr>
          <w:sz w:val="36"/>
          <w:szCs w:val="36"/>
        </w:rPr>
        <w:t>办理</w:t>
      </w:r>
      <w:r w:rsidR="00707E90" w:rsidRPr="00047DF9">
        <w:rPr>
          <w:sz w:val="36"/>
          <w:szCs w:val="36"/>
        </w:rPr>
        <w:t>流程图</w:t>
      </w:r>
    </w:p>
    <w:p w:rsidR="00047DF9" w:rsidRPr="000A27EB" w:rsidRDefault="00135B33" w:rsidP="002320EC">
      <w:r>
        <w:rPr>
          <w:rFonts w:hint="eastAsia"/>
          <w:noProof/>
        </w:rPr>
        <w:drawing>
          <wp:inline distT="0" distB="0" distL="0" distR="0">
            <wp:extent cx="5267325" cy="8248650"/>
            <wp:effectExtent l="19050" t="0" r="9525" b="0"/>
            <wp:docPr id="2" name="图片 2" descr="C:\Users\Lenovo19\AppData\Local\Temp\WeChat Files\8a4fc3129c06cac877bedb0d893d5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19\AppData\Local\Temp\WeChat Files\8a4fc3129c06cac877bedb0d893d557.jpg"/>
                    <pic:cNvPicPr>
                      <a:picLocks noChangeAspect="1" noChangeArrowheads="1"/>
                    </pic:cNvPicPr>
                  </pic:nvPicPr>
                  <pic:blipFill>
                    <a:blip r:embed="rId8"/>
                    <a:srcRect/>
                    <a:stretch>
                      <a:fillRect/>
                    </a:stretch>
                  </pic:blipFill>
                  <pic:spPr bwMode="auto">
                    <a:xfrm>
                      <a:off x="0" y="0"/>
                      <a:ext cx="5267325" cy="8248650"/>
                    </a:xfrm>
                    <a:prstGeom prst="rect">
                      <a:avLst/>
                    </a:prstGeom>
                    <a:noFill/>
                    <a:ln w="9525">
                      <a:noFill/>
                      <a:miter lim="800000"/>
                      <a:headEnd/>
                      <a:tailEnd/>
                    </a:ln>
                  </pic:spPr>
                </pic:pic>
              </a:graphicData>
            </a:graphic>
          </wp:inline>
        </w:drawing>
      </w:r>
    </w:p>
    <w:p w:rsidR="002320EC" w:rsidRDefault="002320EC" w:rsidP="002320EC">
      <w:pPr>
        <w:rPr>
          <w:rFonts w:ascii="PingFangSC-Medium, PingFang SC" w:hAnsi="PingFangSC-Medium, PingFang SC" w:hint="eastAsia"/>
          <w:b/>
          <w:color w:val="303133"/>
          <w:sz w:val="36"/>
          <w:szCs w:val="27"/>
          <w:shd w:val="clear" w:color="auto" w:fill="FFFFFF"/>
        </w:rPr>
      </w:pPr>
      <w:r>
        <w:rPr>
          <w:rFonts w:ascii="PingFangSC-Medium, PingFang SC" w:hAnsi="PingFangSC-Medium, PingFang SC" w:hint="eastAsia"/>
          <w:b/>
          <w:color w:val="303133"/>
          <w:sz w:val="36"/>
          <w:szCs w:val="27"/>
          <w:shd w:val="clear" w:color="auto" w:fill="FFFFFF"/>
        </w:rPr>
        <w:lastRenderedPageBreak/>
        <w:t>二、</w:t>
      </w:r>
      <w:r w:rsidRPr="00D83675">
        <w:rPr>
          <w:rFonts w:ascii="PingFangSC-Medium, PingFang SC" w:hAnsi="PingFangSC-Medium, PingFang SC" w:hint="eastAsia"/>
          <w:b/>
          <w:color w:val="303133"/>
          <w:sz w:val="36"/>
          <w:szCs w:val="27"/>
          <w:shd w:val="clear" w:color="auto" w:fill="FFFFFF"/>
        </w:rPr>
        <w:t>实施高中、中专学历及其他文化教育学校的校长变更</w:t>
      </w:r>
    </w:p>
    <w:p w:rsidR="00135B33" w:rsidRPr="000A27EB" w:rsidRDefault="00135B33" w:rsidP="00135B33">
      <w:pPr>
        <w:rPr>
          <w:rFonts w:ascii="PingFangSC-Medium, PingFang SC" w:hAnsi="PingFangSC-Medium, PingFang SC" w:hint="eastAsia"/>
          <w:b/>
          <w:color w:val="303133"/>
          <w:sz w:val="32"/>
          <w:szCs w:val="27"/>
          <w:shd w:val="clear" w:color="auto" w:fill="FFFFFF"/>
        </w:rPr>
      </w:pPr>
      <w:r w:rsidRPr="000A27EB">
        <w:rPr>
          <w:rFonts w:ascii="PingFangSC-Medium, PingFang SC" w:hAnsi="PingFangSC-Medium, PingFang SC" w:hint="eastAsia"/>
          <w:b/>
          <w:color w:val="303133"/>
          <w:sz w:val="32"/>
          <w:szCs w:val="27"/>
          <w:shd w:val="clear" w:color="auto" w:fill="FFFFFF"/>
        </w:rPr>
        <w:t>（一）法律依据：</w:t>
      </w:r>
    </w:p>
    <w:p w:rsidR="00135B33" w:rsidRDefault="00135B33" w:rsidP="002320EC">
      <w:pPr>
        <w:rPr>
          <w:rFonts w:ascii="PingFangSC-Medium, PingFang SC" w:hAnsi="PingFangSC-Medium, PingFang SC" w:hint="eastAsia"/>
          <w:color w:val="4A4A4A"/>
          <w:szCs w:val="21"/>
        </w:rPr>
      </w:pPr>
    </w:p>
    <w:p w:rsidR="00135B33" w:rsidRPr="00047DF9" w:rsidRDefault="00135B33" w:rsidP="00047DF9">
      <w:pPr>
        <w:ind w:firstLineChars="150" w:firstLine="450"/>
        <w:rPr>
          <w:rFonts w:ascii="PingFangSC-Medium, PingFang SC" w:hAnsi="PingFangSC-Medium, PingFang SC" w:hint="eastAsia"/>
          <w:color w:val="4A4A4A"/>
          <w:sz w:val="30"/>
          <w:szCs w:val="30"/>
        </w:rPr>
      </w:pPr>
      <w:r w:rsidRPr="00047DF9">
        <w:rPr>
          <w:rFonts w:ascii="PingFangSC-Medium, PingFang SC" w:hAnsi="PingFangSC-Medium, PingFang SC"/>
          <w:color w:val="4A4A4A"/>
          <w:sz w:val="30"/>
          <w:szCs w:val="30"/>
        </w:rPr>
        <w:t>《中华人民共和国教育法》（</w:t>
      </w:r>
      <w:r w:rsidRPr="00047DF9">
        <w:rPr>
          <w:rFonts w:ascii="PingFangSC-Medium, PingFang SC" w:hAnsi="PingFangSC-Medium, PingFang SC"/>
          <w:color w:val="4A4A4A"/>
          <w:sz w:val="30"/>
          <w:szCs w:val="30"/>
        </w:rPr>
        <w:t>1995</w:t>
      </w:r>
      <w:r w:rsidRPr="00047DF9">
        <w:rPr>
          <w:rFonts w:ascii="PingFangSC-Medium, PingFang SC" w:hAnsi="PingFangSC-Medium, PingFang SC"/>
          <w:color w:val="4A4A4A"/>
          <w:sz w:val="30"/>
          <w:szCs w:val="30"/>
        </w:rPr>
        <w:t>年</w:t>
      </w:r>
      <w:r w:rsidRPr="00047DF9">
        <w:rPr>
          <w:rFonts w:ascii="PingFangSC-Medium, PingFang SC" w:hAnsi="PingFangSC-Medium, PingFang SC"/>
          <w:color w:val="4A4A4A"/>
          <w:sz w:val="30"/>
          <w:szCs w:val="30"/>
        </w:rPr>
        <w:t>3</w:t>
      </w:r>
      <w:r w:rsidRPr="00047DF9">
        <w:rPr>
          <w:rFonts w:ascii="PingFangSC-Medium, PingFang SC" w:hAnsi="PingFangSC-Medium, PingFang SC"/>
          <w:color w:val="4A4A4A"/>
          <w:sz w:val="30"/>
          <w:szCs w:val="30"/>
        </w:rPr>
        <w:t>月</w:t>
      </w:r>
      <w:r w:rsidRPr="00047DF9">
        <w:rPr>
          <w:rFonts w:ascii="PingFangSC-Medium, PingFang SC" w:hAnsi="PingFangSC-Medium, PingFang SC"/>
          <w:color w:val="4A4A4A"/>
          <w:sz w:val="30"/>
          <w:szCs w:val="30"/>
        </w:rPr>
        <w:t>18</w:t>
      </w:r>
      <w:r w:rsidRPr="00047DF9">
        <w:rPr>
          <w:rFonts w:ascii="PingFangSC-Medium, PingFang SC" w:hAnsi="PingFangSC-Medium, PingFang SC"/>
          <w:color w:val="4A4A4A"/>
          <w:sz w:val="30"/>
          <w:szCs w:val="30"/>
        </w:rPr>
        <w:t>日主席令第</w:t>
      </w:r>
      <w:r w:rsidRPr="00047DF9">
        <w:rPr>
          <w:rFonts w:ascii="PingFangSC-Medium, PingFang SC" w:hAnsi="PingFangSC-Medium, PingFang SC"/>
          <w:color w:val="4A4A4A"/>
          <w:sz w:val="30"/>
          <w:szCs w:val="30"/>
        </w:rPr>
        <w:t>45</w:t>
      </w:r>
      <w:r w:rsidRPr="00047DF9">
        <w:rPr>
          <w:rFonts w:ascii="PingFangSC-Medium, PingFang SC" w:hAnsi="PingFangSC-Medium, PingFang SC"/>
          <w:color w:val="4A4A4A"/>
          <w:sz w:val="30"/>
          <w:szCs w:val="30"/>
        </w:rPr>
        <w:t>号，</w:t>
      </w:r>
      <w:r w:rsidRPr="00047DF9">
        <w:rPr>
          <w:rFonts w:ascii="PingFangSC-Medium, PingFang SC" w:hAnsi="PingFangSC-Medium, PingFang SC"/>
          <w:color w:val="4A4A4A"/>
          <w:sz w:val="30"/>
          <w:szCs w:val="30"/>
        </w:rPr>
        <w:t>2015</w:t>
      </w:r>
      <w:r w:rsidRPr="00047DF9">
        <w:rPr>
          <w:rFonts w:ascii="PingFangSC-Medium, PingFang SC" w:hAnsi="PingFangSC-Medium, PingFang SC"/>
          <w:color w:val="4A4A4A"/>
          <w:sz w:val="30"/>
          <w:szCs w:val="30"/>
        </w:rPr>
        <w:t>年</w:t>
      </w:r>
      <w:r w:rsidRPr="00047DF9">
        <w:rPr>
          <w:rFonts w:ascii="PingFangSC-Medium, PingFang SC" w:hAnsi="PingFangSC-Medium, PingFang SC"/>
          <w:color w:val="4A4A4A"/>
          <w:sz w:val="30"/>
          <w:szCs w:val="30"/>
        </w:rPr>
        <w:t>12</w:t>
      </w:r>
      <w:r w:rsidRPr="00047DF9">
        <w:rPr>
          <w:rFonts w:ascii="PingFangSC-Medium, PingFang SC" w:hAnsi="PingFangSC-Medium, PingFang SC"/>
          <w:color w:val="4A4A4A"/>
          <w:sz w:val="30"/>
          <w:szCs w:val="30"/>
        </w:rPr>
        <w:t>月</w:t>
      </w:r>
      <w:r w:rsidRPr="00047DF9">
        <w:rPr>
          <w:rFonts w:ascii="PingFangSC-Medium, PingFang SC" w:hAnsi="PingFangSC-Medium, PingFang SC"/>
          <w:color w:val="4A4A4A"/>
          <w:sz w:val="30"/>
          <w:szCs w:val="30"/>
        </w:rPr>
        <w:t>27</w:t>
      </w:r>
      <w:r w:rsidRPr="00047DF9">
        <w:rPr>
          <w:rFonts w:ascii="PingFangSC-Medium, PingFang SC" w:hAnsi="PingFangSC-Medium, PingFang SC"/>
          <w:color w:val="4A4A4A"/>
          <w:sz w:val="30"/>
          <w:szCs w:val="30"/>
        </w:rPr>
        <w:t>日予以修改）第十四条：国务院和地方各级人民政府根据分级管理、分工负责的原则，领导和管理教育工作。中等及中等以下教育在国务院领导下，由地方人民政府管理。第二十八条：学校及其他教育机构的设立、变更和终止，应当按照国家有关规定办理审核、批准、注册或者备案手续。</w:t>
      </w:r>
      <w:r w:rsidRPr="00047DF9">
        <w:rPr>
          <w:rFonts w:ascii="PingFangSC-Medium, PingFang SC" w:hAnsi="PingFangSC-Medium, PingFang SC"/>
          <w:color w:val="4A4A4A"/>
          <w:sz w:val="30"/>
          <w:szCs w:val="30"/>
        </w:rPr>
        <w:br/>
      </w:r>
      <w:r w:rsidR="00047DF9">
        <w:rPr>
          <w:rFonts w:ascii="PingFangSC-Medium, PingFang SC" w:hAnsi="PingFangSC-Medium, PingFang SC" w:hint="eastAsia"/>
          <w:color w:val="4A4A4A"/>
          <w:sz w:val="30"/>
          <w:szCs w:val="30"/>
        </w:rPr>
        <w:t xml:space="preserve">    </w:t>
      </w:r>
      <w:r w:rsidRPr="00047DF9">
        <w:rPr>
          <w:rFonts w:ascii="PingFangSC-Medium, PingFang SC" w:hAnsi="PingFangSC-Medium, PingFang SC"/>
          <w:color w:val="4A4A4A"/>
          <w:sz w:val="30"/>
          <w:szCs w:val="30"/>
        </w:rPr>
        <w:t>《中华人民共和国民办教育促进法》第八条：县级以上地方各级人民政府教育行政部门主管本行政区域内的民办教育工作。</w:t>
      </w:r>
      <w:r w:rsidRPr="00047DF9">
        <w:rPr>
          <w:rFonts w:ascii="PingFangSC-Medium, PingFang SC" w:hAnsi="PingFangSC-Medium, PingFang SC"/>
          <w:color w:val="4A4A4A"/>
          <w:sz w:val="30"/>
          <w:szCs w:val="30"/>
        </w:rPr>
        <w:t>……</w:t>
      </w:r>
      <w:r w:rsidRPr="00047DF9">
        <w:rPr>
          <w:rFonts w:ascii="PingFangSC-Medium, PingFang SC" w:hAnsi="PingFangSC-Medium, PingFang SC"/>
          <w:color w:val="4A4A4A"/>
          <w:sz w:val="30"/>
          <w:szCs w:val="30"/>
        </w:rPr>
        <w:t>第十二条：举办实施学历教育、学前教育、自学考试助学及其他文化教育的民办学校，由县级以上人民政府教育行政部门按照国家规定的权限审批；</w:t>
      </w:r>
      <w:r w:rsidRPr="00047DF9">
        <w:rPr>
          <w:rFonts w:ascii="PingFangSC-Medium, PingFang SC" w:hAnsi="PingFangSC-Medium, PingFang SC"/>
          <w:color w:val="4A4A4A"/>
          <w:sz w:val="30"/>
          <w:szCs w:val="30"/>
        </w:rPr>
        <w:t>……</w:t>
      </w:r>
      <w:r w:rsidRPr="00047DF9">
        <w:rPr>
          <w:rFonts w:ascii="PingFangSC-Medium, PingFang SC" w:hAnsi="PingFangSC-Medium, PingFang SC"/>
          <w:color w:val="4A4A4A"/>
          <w:sz w:val="30"/>
          <w:szCs w:val="30"/>
        </w:rPr>
        <w:t>第五十三条：民办学校的分立、合并，在进行财务清算后，由学校理事会或者董事会报审批机关批准。</w:t>
      </w:r>
      <w:r w:rsidRPr="00047DF9">
        <w:rPr>
          <w:rFonts w:ascii="PingFangSC-Medium, PingFang SC" w:hAnsi="PingFangSC-Medium, PingFang SC"/>
          <w:color w:val="4A4A4A"/>
          <w:sz w:val="30"/>
          <w:szCs w:val="30"/>
        </w:rPr>
        <w:t>……</w:t>
      </w:r>
      <w:r w:rsidRPr="00047DF9">
        <w:rPr>
          <w:rFonts w:ascii="PingFangSC-Medium, PingFang SC" w:hAnsi="PingFangSC-Medium, PingFang SC"/>
          <w:color w:val="4A4A4A"/>
          <w:sz w:val="30"/>
          <w:szCs w:val="30"/>
        </w:rPr>
        <w:t>第五十四条：民办学校举办者的变更，须由举办者提出，在进行财务清算后，经学校理事会或者董事会同意，报审批机关核准。第五十五条：民办学校名称、层次、类别的变更，由学校理事会或者董事会报审批机关批准。</w:t>
      </w:r>
      <w:r w:rsidRPr="00047DF9">
        <w:rPr>
          <w:rFonts w:ascii="PingFangSC-Medium, PingFang SC" w:hAnsi="PingFangSC-Medium, PingFang SC"/>
          <w:color w:val="4A4A4A"/>
          <w:sz w:val="30"/>
          <w:szCs w:val="30"/>
        </w:rPr>
        <w:t xml:space="preserve"> </w:t>
      </w:r>
      <w:r w:rsidRPr="00047DF9">
        <w:rPr>
          <w:rFonts w:ascii="PingFangSC-Medium, PingFang SC" w:hAnsi="PingFangSC-Medium, PingFang SC"/>
          <w:color w:val="4A4A4A"/>
          <w:sz w:val="30"/>
          <w:szCs w:val="30"/>
        </w:rPr>
        <w:t>申请变更为其他民办学校，审批机关应当自受理之日起三个月内以书面形式答复；其中申请变更为民办高等学校的，审批机关也可以自受理之日起六个月内以书面形式答复。第五十六条：民办学校有下列情形之一</w:t>
      </w:r>
      <w:r w:rsidRPr="00047DF9">
        <w:rPr>
          <w:rFonts w:ascii="PingFangSC-Medium, PingFang SC" w:hAnsi="PingFangSC-Medium, PingFang SC"/>
          <w:color w:val="4A4A4A"/>
          <w:sz w:val="30"/>
          <w:szCs w:val="30"/>
        </w:rPr>
        <w:lastRenderedPageBreak/>
        <w:t>的，应当终止：</w:t>
      </w:r>
      <w:r w:rsidRPr="00047DF9">
        <w:rPr>
          <w:rFonts w:ascii="PingFangSC-Medium, PingFang SC" w:hAnsi="PingFangSC-Medium, PingFang SC"/>
          <w:color w:val="4A4A4A"/>
          <w:sz w:val="30"/>
          <w:szCs w:val="30"/>
        </w:rPr>
        <w:t xml:space="preserve"> </w:t>
      </w:r>
      <w:r w:rsidRPr="00047DF9">
        <w:rPr>
          <w:rFonts w:ascii="PingFangSC-Medium, PingFang SC" w:hAnsi="PingFangSC-Medium, PingFang SC"/>
          <w:color w:val="4A4A4A"/>
          <w:sz w:val="30"/>
          <w:szCs w:val="30"/>
        </w:rPr>
        <w:t>（一）根据学校章程规定要求终止，并经审批机关批准的；</w:t>
      </w:r>
      <w:r w:rsidRPr="00047DF9">
        <w:rPr>
          <w:rFonts w:ascii="PingFangSC-Medium, PingFang SC" w:hAnsi="PingFangSC-Medium, PingFang SC"/>
          <w:color w:val="4A4A4A"/>
          <w:sz w:val="30"/>
          <w:szCs w:val="30"/>
        </w:rPr>
        <w:t xml:space="preserve"> </w:t>
      </w:r>
      <w:r w:rsidRPr="00047DF9">
        <w:rPr>
          <w:rFonts w:ascii="PingFangSC-Medium, PingFang SC" w:hAnsi="PingFangSC-Medium, PingFang SC"/>
          <w:color w:val="4A4A4A"/>
          <w:sz w:val="30"/>
          <w:szCs w:val="30"/>
        </w:rPr>
        <w:t>（二）被吊销办学许可证的；</w:t>
      </w:r>
      <w:r w:rsidRPr="00047DF9">
        <w:rPr>
          <w:rFonts w:ascii="PingFangSC-Medium, PingFang SC" w:hAnsi="PingFangSC-Medium, PingFang SC"/>
          <w:color w:val="4A4A4A"/>
          <w:sz w:val="30"/>
          <w:szCs w:val="30"/>
        </w:rPr>
        <w:t xml:space="preserve"> </w:t>
      </w:r>
      <w:r w:rsidRPr="00047DF9">
        <w:rPr>
          <w:rFonts w:ascii="PingFangSC-Medium, PingFang SC" w:hAnsi="PingFangSC-Medium, PingFang SC"/>
          <w:color w:val="4A4A4A"/>
          <w:sz w:val="30"/>
          <w:szCs w:val="30"/>
        </w:rPr>
        <w:t>（三）因资不抵债无法继续办学的。第五十八条：民办学校终止时，应当依法进行财务清算。</w:t>
      </w:r>
      <w:r w:rsidRPr="00047DF9">
        <w:rPr>
          <w:rFonts w:ascii="PingFangSC-Medium, PingFang SC" w:hAnsi="PingFangSC-Medium, PingFang SC"/>
          <w:color w:val="4A4A4A"/>
          <w:sz w:val="30"/>
          <w:szCs w:val="30"/>
        </w:rPr>
        <w:t xml:space="preserve"> </w:t>
      </w:r>
      <w:r w:rsidRPr="00047DF9">
        <w:rPr>
          <w:rFonts w:ascii="PingFangSC-Medium, PingFang SC" w:hAnsi="PingFangSC-Medium, PingFang SC"/>
          <w:color w:val="4A4A4A"/>
          <w:sz w:val="30"/>
          <w:szCs w:val="30"/>
        </w:rPr>
        <w:t>民办学校自己要求终止的，由民办学校组织清算；被审批机关依法撤销的，由审批机关组织清算；因资不抵债无法继续办学而被终止的，由人民法院组织清算。第六十条：终止的民办学校，由审批机关收回办学许可证和销毁印章，并注销登记。</w:t>
      </w:r>
      <w:r w:rsidRPr="00047DF9">
        <w:rPr>
          <w:rFonts w:ascii="PingFangSC-Medium, PingFang SC" w:hAnsi="PingFangSC-Medium, PingFang SC"/>
          <w:color w:val="4A4A4A"/>
          <w:sz w:val="30"/>
          <w:szCs w:val="30"/>
        </w:rPr>
        <w:br/>
      </w:r>
      <w:r w:rsidRPr="00047DF9">
        <w:rPr>
          <w:rFonts w:ascii="PingFangSC-Medium, PingFang SC" w:hAnsi="PingFangSC-Medium, PingFang SC"/>
          <w:color w:val="4A4A4A"/>
          <w:sz w:val="30"/>
          <w:szCs w:val="30"/>
        </w:rPr>
        <w:t>《中华人民共和国民办教育促进法实施条例》（国务院令第</w:t>
      </w:r>
      <w:r w:rsidRPr="00047DF9">
        <w:rPr>
          <w:rFonts w:ascii="PingFangSC-Medium, PingFang SC" w:hAnsi="PingFangSC-Medium, PingFang SC"/>
          <w:color w:val="4A4A4A"/>
          <w:sz w:val="30"/>
          <w:szCs w:val="30"/>
        </w:rPr>
        <w:t>399</w:t>
      </w:r>
      <w:r w:rsidRPr="00047DF9">
        <w:rPr>
          <w:rFonts w:ascii="PingFangSC-Medium, PingFang SC" w:hAnsi="PingFangSC-Medium, PingFang SC"/>
          <w:color w:val="4A4A4A"/>
          <w:sz w:val="30"/>
          <w:szCs w:val="30"/>
        </w:rPr>
        <w:t>号）</w:t>
      </w:r>
      <w:r w:rsidRPr="00047DF9">
        <w:rPr>
          <w:rFonts w:ascii="PingFangSC-Medium, PingFang SC" w:hAnsi="PingFangSC-Medium, PingFang SC"/>
          <w:color w:val="4A4A4A"/>
          <w:sz w:val="30"/>
          <w:szCs w:val="30"/>
        </w:rPr>
        <w:br/>
      </w:r>
      <w:r w:rsidR="00047DF9">
        <w:rPr>
          <w:rFonts w:ascii="PingFangSC-Medium, PingFang SC" w:hAnsi="PingFangSC-Medium, PingFang SC" w:hint="eastAsia"/>
          <w:color w:val="4A4A4A"/>
          <w:sz w:val="30"/>
          <w:szCs w:val="30"/>
        </w:rPr>
        <w:t xml:space="preserve">    </w:t>
      </w:r>
      <w:r w:rsidRPr="00047DF9">
        <w:rPr>
          <w:rFonts w:ascii="PingFangSC-Medium, PingFang SC" w:hAnsi="PingFangSC-Medium, PingFang SC"/>
          <w:color w:val="4A4A4A"/>
          <w:sz w:val="30"/>
          <w:szCs w:val="30"/>
        </w:rPr>
        <w:t>第三十九条第二款民办学校可以依法以捐赠者的姓名、名称命名学校的校舍或者其他教育教学设施、生活设施。捐赠者对民办学校发展做出特殊贡献的，实施高等学历教育的民办学校经国务院教育行政部门按照国家规定的条件批准，其他民办学校经省、自治区、直辖市人民政府教育行政部门或者劳动和社会保障行政部门按照国家规定的条件批准，可以以捐赠者的姓名或者名称作为学校校名。</w:t>
      </w:r>
    </w:p>
    <w:p w:rsidR="000A27EB" w:rsidRDefault="000A27EB" w:rsidP="002320EC">
      <w:pPr>
        <w:rPr>
          <w:sz w:val="36"/>
          <w:szCs w:val="36"/>
        </w:rPr>
      </w:pPr>
    </w:p>
    <w:p w:rsidR="000A27EB" w:rsidRDefault="000A27EB" w:rsidP="002320EC">
      <w:pPr>
        <w:rPr>
          <w:sz w:val="36"/>
          <w:szCs w:val="36"/>
        </w:rPr>
      </w:pPr>
    </w:p>
    <w:p w:rsidR="000A27EB" w:rsidRDefault="000A27EB" w:rsidP="002320EC">
      <w:pPr>
        <w:rPr>
          <w:sz w:val="36"/>
          <w:szCs w:val="36"/>
        </w:rPr>
      </w:pPr>
    </w:p>
    <w:p w:rsidR="000A27EB" w:rsidRDefault="000A27EB" w:rsidP="002320EC">
      <w:pPr>
        <w:rPr>
          <w:sz w:val="36"/>
          <w:szCs w:val="36"/>
        </w:rPr>
      </w:pPr>
    </w:p>
    <w:p w:rsidR="000A27EB" w:rsidRDefault="000A27EB" w:rsidP="002320EC">
      <w:pPr>
        <w:rPr>
          <w:sz w:val="36"/>
          <w:szCs w:val="36"/>
        </w:rPr>
      </w:pPr>
    </w:p>
    <w:p w:rsidR="000A27EB" w:rsidRDefault="000A27EB" w:rsidP="002320EC">
      <w:pPr>
        <w:rPr>
          <w:sz w:val="36"/>
          <w:szCs w:val="36"/>
        </w:rPr>
      </w:pPr>
    </w:p>
    <w:p w:rsidR="00135B33" w:rsidRPr="00047DF9" w:rsidRDefault="00135B33" w:rsidP="002320EC">
      <w:pPr>
        <w:rPr>
          <w:sz w:val="36"/>
          <w:szCs w:val="36"/>
        </w:rPr>
      </w:pPr>
      <w:r w:rsidRPr="00047DF9">
        <w:rPr>
          <w:rFonts w:hint="eastAsia"/>
          <w:sz w:val="36"/>
          <w:szCs w:val="36"/>
        </w:rPr>
        <w:lastRenderedPageBreak/>
        <w:t>（二）</w:t>
      </w:r>
      <w:r w:rsidRPr="00047DF9">
        <w:rPr>
          <w:sz w:val="36"/>
          <w:szCs w:val="36"/>
        </w:rPr>
        <w:t>办理流程图</w:t>
      </w:r>
    </w:p>
    <w:p w:rsidR="00135B33" w:rsidRPr="00D83675" w:rsidRDefault="00135B33" w:rsidP="002320EC">
      <w:pPr>
        <w:rPr>
          <w:rFonts w:ascii="PingFangSC-Medium, PingFang SC" w:hAnsi="PingFangSC-Medium, PingFang SC" w:hint="eastAsia"/>
          <w:b/>
          <w:color w:val="303133"/>
          <w:sz w:val="36"/>
          <w:szCs w:val="27"/>
          <w:shd w:val="clear" w:color="auto" w:fill="FFFFFF"/>
        </w:rPr>
      </w:pPr>
      <w:r>
        <w:rPr>
          <w:rFonts w:hint="eastAsia"/>
          <w:noProof/>
        </w:rPr>
        <w:drawing>
          <wp:inline distT="0" distB="0" distL="0" distR="0">
            <wp:extent cx="4695825" cy="5534025"/>
            <wp:effectExtent l="19050" t="0" r="9525" b="0"/>
            <wp:docPr id="3" name="图片 3" descr="C:\Users\Lenovo19\AppData\Local\Temp\WeChat Files\ff593a62a4e4294d39f2caa50484a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19\AppData\Local\Temp\WeChat Files\ff593a62a4e4294d39f2caa50484a35.jpg"/>
                    <pic:cNvPicPr>
                      <a:picLocks noChangeAspect="1" noChangeArrowheads="1"/>
                    </pic:cNvPicPr>
                  </pic:nvPicPr>
                  <pic:blipFill>
                    <a:blip r:embed="rId9"/>
                    <a:srcRect/>
                    <a:stretch>
                      <a:fillRect/>
                    </a:stretch>
                  </pic:blipFill>
                  <pic:spPr bwMode="auto">
                    <a:xfrm>
                      <a:off x="0" y="0"/>
                      <a:ext cx="4695825" cy="5534025"/>
                    </a:xfrm>
                    <a:prstGeom prst="rect">
                      <a:avLst/>
                    </a:prstGeom>
                    <a:noFill/>
                    <a:ln w="9525">
                      <a:noFill/>
                      <a:miter lim="800000"/>
                      <a:headEnd/>
                      <a:tailEnd/>
                    </a:ln>
                  </pic:spPr>
                </pic:pic>
              </a:graphicData>
            </a:graphic>
          </wp:inline>
        </w:drawing>
      </w:r>
    </w:p>
    <w:p w:rsidR="00707E90" w:rsidRDefault="00707E90"/>
    <w:p w:rsidR="000A27EB" w:rsidRDefault="000A27EB" w:rsidP="00047DF9">
      <w:pPr>
        <w:widowControl/>
        <w:ind w:left="2880" w:hangingChars="800" w:hanging="2880"/>
        <w:jc w:val="center"/>
        <w:rPr>
          <w:sz w:val="36"/>
          <w:szCs w:val="36"/>
        </w:rPr>
      </w:pPr>
    </w:p>
    <w:p w:rsidR="000A27EB" w:rsidRDefault="000A27EB" w:rsidP="00047DF9">
      <w:pPr>
        <w:widowControl/>
        <w:ind w:left="2880" w:hangingChars="800" w:hanging="2880"/>
        <w:jc w:val="center"/>
        <w:rPr>
          <w:sz w:val="36"/>
          <w:szCs w:val="36"/>
        </w:rPr>
      </w:pPr>
    </w:p>
    <w:p w:rsidR="000A27EB" w:rsidRDefault="000A27EB" w:rsidP="00047DF9">
      <w:pPr>
        <w:widowControl/>
        <w:ind w:left="2880" w:hangingChars="800" w:hanging="2880"/>
        <w:jc w:val="center"/>
        <w:rPr>
          <w:sz w:val="36"/>
          <w:szCs w:val="36"/>
        </w:rPr>
      </w:pPr>
    </w:p>
    <w:p w:rsidR="000A27EB" w:rsidRDefault="000A27EB" w:rsidP="00047DF9">
      <w:pPr>
        <w:widowControl/>
        <w:ind w:left="2880" w:hangingChars="800" w:hanging="2880"/>
        <w:jc w:val="center"/>
        <w:rPr>
          <w:sz w:val="36"/>
          <w:szCs w:val="36"/>
        </w:rPr>
      </w:pPr>
    </w:p>
    <w:p w:rsidR="000A27EB" w:rsidRDefault="000A27EB" w:rsidP="00047DF9">
      <w:pPr>
        <w:widowControl/>
        <w:ind w:left="2880" w:hangingChars="800" w:hanging="2880"/>
        <w:jc w:val="center"/>
        <w:rPr>
          <w:sz w:val="36"/>
          <w:szCs w:val="36"/>
        </w:rPr>
      </w:pPr>
    </w:p>
    <w:p w:rsidR="002320EC" w:rsidRDefault="00135B33" w:rsidP="000A27EB">
      <w:pPr>
        <w:widowControl/>
        <w:ind w:left="2880" w:hangingChars="800" w:hanging="2880"/>
        <w:jc w:val="left"/>
        <w:rPr>
          <w:rFonts w:ascii="PingFangSC-Medium, PingFang SC" w:eastAsia="宋体" w:hAnsi="PingFangSC-Medium, PingFang SC" w:cs="宋体" w:hint="eastAsia"/>
          <w:b/>
          <w:color w:val="000000"/>
          <w:kern w:val="0"/>
          <w:sz w:val="36"/>
          <w:szCs w:val="36"/>
        </w:rPr>
      </w:pPr>
      <w:r w:rsidRPr="00047DF9">
        <w:rPr>
          <w:rFonts w:hint="eastAsia"/>
          <w:sz w:val="36"/>
          <w:szCs w:val="36"/>
        </w:rPr>
        <w:lastRenderedPageBreak/>
        <w:t>三</w:t>
      </w:r>
      <w:r w:rsidR="00047DF9">
        <w:rPr>
          <w:rFonts w:hint="eastAsia"/>
          <w:sz w:val="36"/>
          <w:szCs w:val="36"/>
        </w:rPr>
        <w:t>、</w:t>
      </w:r>
      <w:r w:rsidR="000A27EB">
        <w:rPr>
          <w:rFonts w:ascii="PingFangSC-Medium, PingFang SC" w:eastAsia="宋体" w:hAnsi="PingFangSC-Medium, PingFang SC" w:cs="宋体" w:hint="eastAsia"/>
          <w:b/>
          <w:color w:val="000000"/>
          <w:kern w:val="0"/>
          <w:sz w:val="36"/>
          <w:szCs w:val="36"/>
        </w:rPr>
        <w:t>实施初中学历、小学学历、学前教育及其文化教</w:t>
      </w:r>
      <w:r w:rsidR="002320EC" w:rsidRPr="00D83675">
        <w:rPr>
          <w:rFonts w:ascii="PingFangSC-Medium, PingFang SC" w:eastAsia="宋体" w:hAnsi="PingFangSC-Medium, PingFang SC" w:cs="宋体" w:hint="eastAsia"/>
          <w:b/>
          <w:color w:val="000000"/>
          <w:kern w:val="0"/>
          <w:sz w:val="36"/>
          <w:szCs w:val="36"/>
        </w:rPr>
        <w:t>育学校的终止</w:t>
      </w:r>
    </w:p>
    <w:p w:rsidR="00135B33" w:rsidRPr="000A27EB" w:rsidRDefault="00135B33" w:rsidP="00135B33">
      <w:pPr>
        <w:pStyle w:val="a5"/>
        <w:numPr>
          <w:ilvl w:val="0"/>
          <w:numId w:val="1"/>
        </w:numPr>
        <w:ind w:firstLineChars="0"/>
        <w:rPr>
          <w:rFonts w:ascii="PingFangSC-Medium, PingFang SC" w:hAnsi="PingFangSC-Medium, PingFang SC" w:hint="eastAsia"/>
          <w:b/>
          <w:color w:val="303133"/>
          <w:sz w:val="32"/>
          <w:szCs w:val="27"/>
          <w:shd w:val="clear" w:color="auto" w:fill="FFFFFF"/>
        </w:rPr>
      </w:pPr>
      <w:r w:rsidRPr="000A27EB">
        <w:rPr>
          <w:rFonts w:ascii="PingFangSC-Medium, PingFang SC" w:hAnsi="PingFangSC-Medium, PingFang SC" w:hint="eastAsia"/>
          <w:b/>
          <w:color w:val="303133"/>
          <w:sz w:val="32"/>
          <w:szCs w:val="27"/>
          <w:shd w:val="clear" w:color="auto" w:fill="FFFFFF"/>
        </w:rPr>
        <w:t>法律依据：</w:t>
      </w:r>
    </w:p>
    <w:p w:rsidR="009B7CAF" w:rsidRPr="000A27EB" w:rsidRDefault="009B7CAF" w:rsidP="000A27EB">
      <w:pPr>
        <w:rPr>
          <w:rFonts w:ascii="PingFangSC-Medium, PingFang SC" w:hAnsi="PingFangSC-Medium, PingFang SC" w:hint="eastAsia"/>
          <w:color w:val="303133"/>
          <w:sz w:val="36"/>
          <w:szCs w:val="27"/>
          <w:shd w:val="clear" w:color="auto" w:fill="FFFFFF"/>
        </w:rPr>
      </w:pPr>
      <w:r w:rsidRPr="000A27EB">
        <w:rPr>
          <w:rFonts w:ascii="PingFangSC-Medium, PingFang SC" w:hAnsi="PingFangSC-Medium, PingFang SC" w:hint="eastAsia"/>
          <w:color w:val="303133"/>
          <w:sz w:val="30"/>
          <w:szCs w:val="30"/>
          <w:shd w:val="clear" w:color="auto" w:fill="FFFFFF"/>
        </w:rPr>
        <w:t>《中华人民共和国民办教育促进法》第五十六条　民办学校有下列情形之一的，应当终止：</w:t>
      </w:r>
      <w:r w:rsidRPr="000A27EB">
        <w:rPr>
          <w:rFonts w:ascii="PingFangSC-Medium, PingFang SC" w:hAnsi="PingFangSC-Medium, PingFang SC" w:hint="eastAsia"/>
          <w:color w:val="303133"/>
          <w:sz w:val="30"/>
          <w:szCs w:val="30"/>
          <w:shd w:val="clear" w:color="auto" w:fill="FFFFFF"/>
        </w:rPr>
        <w:t>(</w:t>
      </w:r>
      <w:r w:rsidRPr="000A27EB">
        <w:rPr>
          <w:rFonts w:ascii="PingFangSC-Medium, PingFang SC" w:hAnsi="PingFangSC-Medium, PingFang SC" w:hint="eastAsia"/>
          <w:color w:val="303133"/>
          <w:sz w:val="30"/>
          <w:szCs w:val="30"/>
          <w:shd w:val="clear" w:color="auto" w:fill="FFFFFF"/>
        </w:rPr>
        <w:t>一</w:t>
      </w:r>
      <w:r w:rsidRPr="000A27EB">
        <w:rPr>
          <w:rFonts w:ascii="PingFangSC-Medium, PingFang SC" w:hAnsi="PingFangSC-Medium, PingFang SC" w:hint="eastAsia"/>
          <w:color w:val="303133"/>
          <w:sz w:val="30"/>
          <w:szCs w:val="30"/>
          <w:shd w:val="clear" w:color="auto" w:fill="FFFFFF"/>
        </w:rPr>
        <w:t>)</w:t>
      </w:r>
      <w:r w:rsidRPr="000A27EB">
        <w:rPr>
          <w:rFonts w:ascii="PingFangSC-Medium, PingFang SC" w:hAnsi="PingFangSC-Medium, PingFang SC" w:hint="eastAsia"/>
          <w:color w:val="303133"/>
          <w:sz w:val="30"/>
          <w:szCs w:val="30"/>
          <w:shd w:val="clear" w:color="auto" w:fill="FFFFFF"/>
        </w:rPr>
        <w:t>根据学校章程规定要求终止，并经审批机关批准的</w:t>
      </w:r>
      <w:r w:rsidRPr="000A27EB">
        <w:rPr>
          <w:rFonts w:ascii="PingFangSC-Medium, PingFang SC" w:hAnsi="PingFangSC-Medium, PingFang SC" w:hint="eastAsia"/>
          <w:color w:val="303133"/>
          <w:sz w:val="30"/>
          <w:szCs w:val="30"/>
          <w:shd w:val="clear" w:color="auto" w:fill="FFFFFF"/>
        </w:rPr>
        <w:t>;(</w:t>
      </w:r>
      <w:r w:rsidRPr="000A27EB">
        <w:rPr>
          <w:rFonts w:ascii="PingFangSC-Medium, PingFang SC" w:hAnsi="PingFangSC-Medium, PingFang SC" w:hint="eastAsia"/>
          <w:color w:val="303133"/>
          <w:sz w:val="30"/>
          <w:szCs w:val="30"/>
          <w:shd w:val="clear" w:color="auto" w:fill="FFFFFF"/>
        </w:rPr>
        <w:t>二</w:t>
      </w:r>
      <w:r w:rsidRPr="000A27EB">
        <w:rPr>
          <w:rFonts w:ascii="PingFangSC-Medium, PingFang SC" w:hAnsi="PingFangSC-Medium, PingFang SC" w:hint="eastAsia"/>
          <w:color w:val="303133"/>
          <w:sz w:val="30"/>
          <w:szCs w:val="30"/>
          <w:shd w:val="clear" w:color="auto" w:fill="FFFFFF"/>
        </w:rPr>
        <w:t>)</w:t>
      </w:r>
      <w:r w:rsidRPr="000A27EB">
        <w:rPr>
          <w:rFonts w:ascii="PingFangSC-Medium, PingFang SC" w:hAnsi="PingFangSC-Medium, PingFang SC" w:hint="eastAsia"/>
          <w:color w:val="303133"/>
          <w:sz w:val="30"/>
          <w:szCs w:val="30"/>
          <w:shd w:val="clear" w:color="auto" w:fill="FFFFFF"/>
        </w:rPr>
        <w:t>被吊销办学许可证的</w:t>
      </w:r>
      <w:r w:rsidRPr="000A27EB">
        <w:rPr>
          <w:rFonts w:ascii="PingFangSC-Medium, PingFang SC" w:hAnsi="PingFangSC-Medium, PingFang SC" w:hint="eastAsia"/>
          <w:color w:val="303133"/>
          <w:sz w:val="30"/>
          <w:szCs w:val="30"/>
          <w:shd w:val="clear" w:color="auto" w:fill="FFFFFF"/>
        </w:rPr>
        <w:t>;(</w:t>
      </w:r>
      <w:r w:rsidRPr="000A27EB">
        <w:rPr>
          <w:rFonts w:ascii="PingFangSC-Medium, PingFang SC" w:hAnsi="PingFangSC-Medium, PingFang SC" w:hint="eastAsia"/>
          <w:color w:val="303133"/>
          <w:sz w:val="30"/>
          <w:szCs w:val="30"/>
          <w:shd w:val="clear" w:color="auto" w:fill="FFFFFF"/>
        </w:rPr>
        <w:t>三</w:t>
      </w:r>
      <w:r w:rsidRPr="000A27EB">
        <w:rPr>
          <w:rFonts w:ascii="PingFangSC-Medium, PingFang SC" w:hAnsi="PingFangSC-Medium, PingFang SC" w:hint="eastAsia"/>
          <w:color w:val="303133"/>
          <w:sz w:val="30"/>
          <w:szCs w:val="30"/>
          <w:shd w:val="clear" w:color="auto" w:fill="FFFFFF"/>
        </w:rPr>
        <w:t>)</w:t>
      </w:r>
      <w:r w:rsidRPr="000A27EB">
        <w:rPr>
          <w:rFonts w:ascii="PingFangSC-Medium, PingFang SC" w:hAnsi="PingFangSC-Medium, PingFang SC" w:hint="eastAsia"/>
          <w:color w:val="303133"/>
          <w:sz w:val="30"/>
          <w:szCs w:val="30"/>
          <w:shd w:val="clear" w:color="auto" w:fill="FFFFFF"/>
        </w:rPr>
        <w:t>因资不抵债无法继续办学的。第五十七条民办学校终止时，应当妥善安置在校学生。实施义务教育的民办学校终止时，审批机关应当协助学校安排学生继续就学。第五十八条　民办学校终止时，应当依法进行财务清算。民办学校自己要求终止的，由民办学校组织清算</w:t>
      </w:r>
      <w:r w:rsidRPr="000A27EB">
        <w:rPr>
          <w:rFonts w:ascii="PingFangSC-Medium, PingFang SC" w:hAnsi="PingFangSC-Medium, PingFang SC" w:hint="eastAsia"/>
          <w:color w:val="303133"/>
          <w:sz w:val="30"/>
          <w:szCs w:val="30"/>
          <w:shd w:val="clear" w:color="auto" w:fill="FFFFFF"/>
        </w:rPr>
        <w:t>;</w:t>
      </w:r>
      <w:r w:rsidRPr="000A27EB">
        <w:rPr>
          <w:rFonts w:ascii="PingFangSC-Medium, PingFang SC" w:hAnsi="PingFangSC-Medium, PingFang SC" w:hint="eastAsia"/>
          <w:color w:val="303133"/>
          <w:sz w:val="30"/>
          <w:szCs w:val="30"/>
          <w:shd w:val="clear" w:color="auto" w:fill="FFFFFF"/>
        </w:rPr>
        <w:t>被审批机关依法撤销的，由审批机关组织清算</w:t>
      </w:r>
      <w:r w:rsidRPr="000A27EB">
        <w:rPr>
          <w:rFonts w:ascii="PingFangSC-Medium, PingFang SC" w:hAnsi="PingFangSC-Medium, PingFang SC" w:hint="eastAsia"/>
          <w:color w:val="303133"/>
          <w:sz w:val="30"/>
          <w:szCs w:val="30"/>
          <w:shd w:val="clear" w:color="auto" w:fill="FFFFFF"/>
        </w:rPr>
        <w:t>;</w:t>
      </w:r>
      <w:r w:rsidRPr="000A27EB">
        <w:rPr>
          <w:rFonts w:ascii="PingFangSC-Medium, PingFang SC" w:hAnsi="PingFangSC-Medium, PingFang SC" w:hint="eastAsia"/>
          <w:color w:val="303133"/>
          <w:sz w:val="30"/>
          <w:szCs w:val="30"/>
          <w:shd w:val="clear" w:color="auto" w:fill="FFFFFF"/>
        </w:rPr>
        <w:t>因资不抵债无法继续办学而被终止的，由人民法院组织清算。第五十九条　对民办学校的财产按照下列顺序清偿：</w:t>
      </w:r>
      <w:r w:rsidRPr="000A27EB">
        <w:rPr>
          <w:rFonts w:ascii="PingFangSC-Medium, PingFang SC" w:hAnsi="PingFangSC-Medium, PingFang SC" w:hint="eastAsia"/>
          <w:color w:val="303133"/>
          <w:sz w:val="30"/>
          <w:szCs w:val="30"/>
          <w:shd w:val="clear" w:color="auto" w:fill="FFFFFF"/>
        </w:rPr>
        <w:t>(</w:t>
      </w:r>
      <w:r w:rsidRPr="000A27EB">
        <w:rPr>
          <w:rFonts w:ascii="PingFangSC-Medium, PingFang SC" w:hAnsi="PingFangSC-Medium, PingFang SC" w:hint="eastAsia"/>
          <w:color w:val="303133"/>
          <w:sz w:val="30"/>
          <w:szCs w:val="30"/>
          <w:shd w:val="clear" w:color="auto" w:fill="FFFFFF"/>
        </w:rPr>
        <w:t>一</w:t>
      </w:r>
      <w:r w:rsidRPr="000A27EB">
        <w:rPr>
          <w:rFonts w:ascii="PingFangSC-Medium, PingFang SC" w:hAnsi="PingFangSC-Medium, PingFang SC" w:hint="eastAsia"/>
          <w:color w:val="303133"/>
          <w:sz w:val="30"/>
          <w:szCs w:val="30"/>
          <w:shd w:val="clear" w:color="auto" w:fill="FFFFFF"/>
        </w:rPr>
        <w:t>)</w:t>
      </w:r>
      <w:r w:rsidRPr="000A27EB">
        <w:rPr>
          <w:rFonts w:ascii="PingFangSC-Medium, PingFang SC" w:hAnsi="PingFangSC-Medium, PingFang SC" w:hint="eastAsia"/>
          <w:color w:val="303133"/>
          <w:sz w:val="30"/>
          <w:szCs w:val="30"/>
          <w:shd w:val="clear" w:color="auto" w:fill="FFFFFF"/>
        </w:rPr>
        <w:t>应退受教育者学费、杂费和其他费用</w:t>
      </w:r>
      <w:r w:rsidRPr="000A27EB">
        <w:rPr>
          <w:rFonts w:ascii="PingFangSC-Medium, PingFang SC" w:hAnsi="PingFangSC-Medium, PingFang SC" w:hint="eastAsia"/>
          <w:color w:val="303133"/>
          <w:sz w:val="30"/>
          <w:szCs w:val="30"/>
          <w:shd w:val="clear" w:color="auto" w:fill="FFFFFF"/>
        </w:rPr>
        <w:t>;(</w:t>
      </w:r>
      <w:r w:rsidRPr="000A27EB">
        <w:rPr>
          <w:rFonts w:ascii="PingFangSC-Medium, PingFang SC" w:hAnsi="PingFangSC-Medium, PingFang SC" w:hint="eastAsia"/>
          <w:color w:val="303133"/>
          <w:sz w:val="30"/>
          <w:szCs w:val="30"/>
          <w:shd w:val="clear" w:color="auto" w:fill="FFFFFF"/>
        </w:rPr>
        <w:t>二</w:t>
      </w:r>
      <w:r w:rsidRPr="000A27EB">
        <w:rPr>
          <w:rFonts w:ascii="PingFangSC-Medium, PingFang SC" w:hAnsi="PingFangSC-Medium, PingFang SC" w:hint="eastAsia"/>
          <w:color w:val="303133"/>
          <w:sz w:val="30"/>
          <w:szCs w:val="30"/>
          <w:shd w:val="clear" w:color="auto" w:fill="FFFFFF"/>
        </w:rPr>
        <w:t>)</w:t>
      </w:r>
      <w:r w:rsidRPr="000A27EB">
        <w:rPr>
          <w:rFonts w:ascii="PingFangSC-Medium, PingFang SC" w:hAnsi="PingFangSC-Medium, PingFang SC" w:hint="eastAsia"/>
          <w:color w:val="303133"/>
          <w:sz w:val="30"/>
          <w:szCs w:val="30"/>
          <w:shd w:val="clear" w:color="auto" w:fill="FFFFFF"/>
        </w:rPr>
        <w:t>应发教职工的工资及应缴纳的社会保险费用</w:t>
      </w:r>
      <w:r w:rsidRPr="000A27EB">
        <w:rPr>
          <w:rFonts w:ascii="PingFangSC-Medium, PingFang SC" w:hAnsi="PingFangSC-Medium, PingFang SC" w:hint="eastAsia"/>
          <w:color w:val="303133"/>
          <w:sz w:val="30"/>
          <w:szCs w:val="30"/>
          <w:shd w:val="clear" w:color="auto" w:fill="FFFFFF"/>
        </w:rPr>
        <w:t>;(</w:t>
      </w:r>
      <w:r w:rsidRPr="000A27EB">
        <w:rPr>
          <w:rFonts w:ascii="PingFangSC-Medium, PingFang SC" w:hAnsi="PingFangSC-Medium, PingFang SC" w:hint="eastAsia"/>
          <w:color w:val="303133"/>
          <w:sz w:val="30"/>
          <w:szCs w:val="30"/>
          <w:shd w:val="clear" w:color="auto" w:fill="FFFFFF"/>
        </w:rPr>
        <w:t>三</w:t>
      </w:r>
      <w:r w:rsidRPr="000A27EB">
        <w:rPr>
          <w:rFonts w:ascii="PingFangSC-Medium, PingFang SC" w:hAnsi="PingFangSC-Medium, PingFang SC" w:hint="eastAsia"/>
          <w:color w:val="303133"/>
          <w:sz w:val="30"/>
          <w:szCs w:val="30"/>
          <w:shd w:val="clear" w:color="auto" w:fill="FFFFFF"/>
        </w:rPr>
        <w:t>)</w:t>
      </w:r>
      <w:r w:rsidRPr="000A27EB">
        <w:rPr>
          <w:rFonts w:ascii="PingFangSC-Medium, PingFang SC" w:hAnsi="PingFangSC-Medium, PingFang SC" w:hint="eastAsia"/>
          <w:color w:val="303133"/>
          <w:sz w:val="30"/>
          <w:szCs w:val="30"/>
          <w:shd w:val="clear" w:color="auto" w:fill="FFFFFF"/>
        </w:rPr>
        <w:t>偿还其他债务。民办学校清偿上述债务后的剩余财产，按照有关法律、行政法规的规定处理。第六十条　终止的民办学校，由审批机关收回办学许可证和销毁印章，并注销登记。</w:t>
      </w:r>
    </w:p>
    <w:p w:rsidR="00135B33" w:rsidRPr="00135B33" w:rsidRDefault="00135B33" w:rsidP="00135B33">
      <w:pPr>
        <w:pStyle w:val="a5"/>
        <w:ind w:left="1125" w:firstLineChars="0" w:firstLine="0"/>
        <w:rPr>
          <w:rFonts w:ascii="PingFangSC-Medium, PingFang SC" w:hAnsi="PingFangSC-Medium, PingFang SC" w:hint="eastAsia"/>
          <w:b/>
          <w:color w:val="303133"/>
          <w:sz w:val="36"/>
          <w:szCs w:val="27"/>
          <w:shd w:val="clear" w:color="auto" w:fill="FFFFFF"/>
        </w:rPr>
      </w:pPr>
    </w:p>
    <w:p w:rsidR="000A27EB" w:rsidRDefault="000A27EB" w:rsidP="009B7CAF">
      <w:pPr>
        <w:widowControl/>
        <w:ind w:left="2880" w:hangingChars="800" w:hanging="2880"/>
        <w:rPr>
          <w:sz w:val="36"/>
          <w:szCs w:val="36"/>
        </w:rPr>
      </w:pPr>
    </w:p>
    <w:p w:rsidR="000A27EB" w:rsidRDefault="000A27EB" w:rsidP="009B7CAF">
      <w:pPr>
        <w:widowControl/>
        <w:ind w:left="2880" w:hangingChars="800" w:hanging="2880"/>
        <w:rPr>
          <w:sz w:val="36"/>
          <w:szCs w:val="36"/>
        </w:rPr>
      </w:pPr>
    </w:p>
    <w:p w:rsidR="000A27EB" w:rsidRDefault="000A27EB" w:rsidP="009B7CAF">
      <w:pPr>
        <w:widowControl/>
        <w:ind w:left="2880" w:hangingChars="800" w:hanging="2880"/>
        <w:rPr>
          <w:sz w:val="36"/>
          <w:szCs w:val="36"/>
        </w:rPr>
      </w:pPr>
    </w:p>
    <w:p w:rsidR="000A27EB" w:rsidRDefault="000A27EB" w:rsidP="009B7CAF">
      <w:pPr>
        <w:widowControl/>
        <w:ind w:left="2880" w:hangingChars="800" w:hanging="2880"/>
        <w:rPr>
          <w:sz w:val="36"/>
          <w:szCs w:val="36"/>
        </w:rPr>
      </w:pPr>
    </w:p>
    <w:p w:rsidR="00135B33" w:rsidRPr="009B7CAF" w:rsidRDefault="00135B33" w:rsidP="009B7CAF">
      <w:pPr>
        <w:widowControl/>
        <w:ind w:left="2880" w:hangingChars="800" w:hanging="2880"/>
        <w:rPr>
          <w:sz w:val="36"/>
          <w:szCs w:val="36"/>
        </w:rPr>
      </w:pPr>
      <w:r w:rsidRPr="009B7CAF">
        <w:rPr>
          <w:rFonts w:hint="eastAsia"/>
          <w:sz w:val="36"/>
          <w:szCs w:val="36"/>
        </w:rPr>
        <w:lastRenderedPageBreak/>
        <w:t>（二）</w:t>
      </w:r>
      <w:r w:rsidRPr="009B7CAF">
        <w:rPr>
          <w:sz w:val="36"/>
          <w:szCs w:val="36"/>
        </w:rPr>
        <w:t>、办理流程图</w:t>
      </w:r>
    </w:p>
    <w:p w:rsidR="00135B33" w:rsidRPr="00D83675" w:rsidRDefault="00B75AA5" w:rsidP="00135B33">
      <w:pPr>
        <w:widowControl/>
        <w:ind w:left="1680" w:hangingChars="800" w:hanging="1680"/>
        <w:jc w:val="center"/>
        <w:rPr>
          <w:rFonts w:ascii="PingFangSC-Medium, PingFang SC" w:eastAsia="宋体" w:hAnsi="PingFangSC-Medium, PingFang SC" w:cs="宋体" w:hint="eastAsia"/>
          <w:b/>
          <w:color w:val="000000"/>
          <w:kern w:val="0"/>
          <w:sz w:val="36"/>
          <w:szCs w:val="36"/>
        </w:rPr>
      </w:pPr>
      <w:r>
        <w:rPr>
          <w:rFonts w:hint="eastAsia"/>
          <w:noProof/>
        </w:rPr>
        <w:drawing>
          <wp:inline distT="0" distB="0" distL="0" distR="0">
            <wp:extent cx="4695825" cy="5534025"/>
            <wp:effectExtent l="19050" t="0" r="9525" b="0"/>
            <wp:docPr id="13" name="图片 13" descr="C:\Users\Lenovo19\AppData\Local\Temp\WeChat Files\b8af9eaece6cdec015324a2bf4a4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enovo19\AppData\Local\Temp\WeChat Files\b8af9eaece6cdec015324a2bf4a4534.jpg"/>
                    <pic:cNvPicPr>
                      <a:picLocks noChangeAspect="1" noChangeArrowheads="1"/>
                    </pic:cNvPicPr>
                  </pic:nvPicPr>
                  <pic:blipFill>
                    <a:blip r:embed="rId9"/>
                    <a:srcRect/>
                    <a:stretch>
                      <a:fillRect/>
                    </a:stretch>
                  </pic:blipFill>
                  <pic:spPr bwMode="auto">
                    <a:xfrm>
                      <a:off x="0" y="0"/>
                      <a:ext cx="4695825" cy="5534025"/>
                    </a:xfrm>
                    <a:prstGeom prst="rect">
                      <a:avLst/>
                    </a:prstGeom>
                    <a:noFill/>
                    <a:ln w="9525">
                      <a:noFill/>
                      <a:miter lim="800000"/>
                      <a:headEnd/>
                      <a:tailEnd/>
                    </a:ln>
                  </pic:spPr>
                </pic:pic>
              </a:graphicData>
            </a:graphic>
          </wp:inline>
        </w:drawing>
      </w:r>
    </w:p>
    <w:p w:rsidR="002320EC" w:rsidRDefault="002320EC"/>
    <w:p w:rsidR="000A27EB" w:rsidRDefault="000A27EB" w:rsidP="002320EC">
      <w:pPr>
        <w:widowControl/>
        <w:jc w:val="center"/>
        <w:rPr>
          <w:sz w:val="36"/>
          <w:szCs w:val="36"/>
        </w:rPr>
      </w:pPr>
    </w:p>
    <w:p w:rsidR="000A27EB" w:rsidRDefault="000A27EB" w:rsidP="002320EC">
      <w:pPr>
        <w:widowControl/>
        <w:jc w:val="center"/>
        <w:rPr>
          <w:sz w:val="36"/>
          <w:szCs w:val="36"/>
        </w:rPr>
      </w:pPr>
    </w:p>
    <w:p w:rsidR="000A27EB" w:rsidRDefault="000A27EB" w:rsidP="002320EC">
      <w:pPr>
        <w:widowControl/>
        <w:jc w:val="center"/>
        <w:rPr>
          <w:sz w:val="36"/>
          <w:szCs w:val="36"/>
        </w:rPr>
      </w:pPr>
    </w:p>
    <w:p w:rsidR="000A27EB" w:rsidRDefault="000A27EB" w:rsidP="002320EC">
      <w:pPr>
        <w:widowControl/>
        <w:jc w:val="center"/>
        <w:rPr>
          <w:sz w:val="36"/>
          <w:szCs w:val="36"/>
        </w:rPr>
      </w:pPr>
    </w:p>
    <w:p w:rsidR="000A27EB" w:rsidRDefault="000A27EB" w:rsidP="002320EC">
      <w:pPr>
        <w:widowControl/>
        <w:jc w:val="center"/>
        <w:rPr>
          <w:sz w:val="36"/>
          <w:szCs w:val="36"/>
        </w:rPr>
      </w:pPr>
    </w:p>
    <w:p w:rsidR="000A27EB" w:rsidRDefault="000A27EB" w:rsidP="002320EC">
      <w:pPr>
        <w:widowControl/>
        <w:jc w:val="center"/>
        <w:rPr>
          <w:sz w:val="36"/>
          <w:szCs w:val="36"/>
        </w:rPr>
      </w:pPr>
    </w:p>
    <w:p w:rsidR="002320EC" w:rsidRDefault="00135B33" w:rsidP="002320EC">
      <w:pPr>
        <w:widowControl/>
        <w:jc w:val="center"/>
        <w:rPr>
          <w:rFonts w:ascii="PingFangSC-Medium, PingFang SC" w:eastAsia="宋体" w:hAnsi="PingFangSC-Medium, PingFang SC" w:cs="宋体" w:hint="eastAsia"/>
          <w:b/>
          <w:color w:val="000000"/>
          <w:kern w:val="0"/>
          <w:sz w:val="36"/>
          <w:szCs w:val="36"/>
        </w:rPr>
      </w:pPr>
      <w:r w:rsidRPr="009B7CAF">
        <w:rPr>
          <w:rFonts w:hint="eastAsia"/>
          <w:sz w:val="36"/>
          <w:szCs w:val="36"/>
        </w:rPr>
        <w:lastRenderedPageBreak/>
        <w:t>四</w:t>
      </w:r>
      <w:r w:rsidR="000A27EB">
        <w:rPr>
          <w:rFonts w:hint="eastAsia"/>
          <w:sz w:val="36"/>
          <w:szCs w:val="36"/>
        </w:rPr>
        <w:t>、</w:t>
      </w:r>
      <w:r w:rsidR="002320EC" w:rsidRPr="00D83675">
        <w:rPr>
          <w:rFonts w:ascii="PingFangSC-Medium, PingFang SC" w:eastAsia="宋体" w:hAnsi="PingFangSC-Medium, PingFang SC" w:cs="宋体" w:hint="eastAsia"/>
          <w:b/>
          <w:color w:val="000000"/>
          <w:kern w:val="0"/>
          <w:sz w:val="36"/>
          <w:szCs w:val="36"/>
        </w:rPr>
        <w:t>实施高中、中专学历及其他文化教育学校的设立</w:t>
      </w:r>
    </w:p>
    <w:p w:rsidR="002320EC" w:rsidRDefault="002320EC" w:rsidP="002320EC">
      <w:pPr>
        <w:widowControl/>
        <w:jc w:val="center"/>
        <w:rPr>
          <w:rFonts w:ascii="PingFangSC-Medium, PingFang SC" w:eastAsia="宋体" w:hAnsi="PingFangSC-Medium, PingFang SC" w:cs="宋体" w:hint="eastAsia"/>
          <w:b/>
          <w:color w:val="000000"/>
          <w:kern w:val="0"/>
          <w:sz w:val="36"/>
          <w:szCs w:val="36"/>
        </w:rPr>
      </w:pPr>
      <w:r w:rsidRPr="00D83675">
        <w:rPr>
          <w:rFonts w:ascii="PingFangSC-Medium, PingFang SC" w:eastAsia="宋体" w:hAnsi="PingFangSC-Medium, PingFang SC" w:cs="宋体" w:hint="eastAsia"/>
          <w:b/>
          <w:color w:val="000000"/>
          <w:kern w:val="0"/>
          <w:sz w:val="36"/>
          <w:szCs w:val="36"/>
        </w:rPr>
        <w:t>（经过筹设的）</w:t>
      </w:r>
    </w:p>
    <w:p w:rsidR="00135B33" w:rsidRPr="00D83675" w:rsidRDefault="00135B33" w:rsidP="002320EC">
      <w:pPr>
        <w:widowControl/>
        <w:jc w:val="center"/>
        <w:rPr>
          <w:rFonts w:ascii="PingFangSC-Medium, PingFang SC" w:eastAsia="宋体" w:hAnsi="PingFangSC-Medium, PingFang SC" w:cs="宋体" w:hint="eastAsia"/>
          <w:b/>
          <w:color w:val="000000"/>
          <w:kern w:val="0"/>
          <w:sz w:val="36"/>
          <w:szCs w:val="36"/>
        </w:rPr>
      </w:pPr>
    </w:p>
    <w:p w:rsidR="00135B33" w:rsidRPr="000A27EB" w:rsidRDefault="00135B33" w:rsidP="00135B33">
      <w:pPr>
        <w:pStyle w:val="a5"/>
        <w:numPr>
          <w:ilvl w:val="0"/>
          <w:numId w:val="2"/>
        </w:numPr>
        <w:ind w:firstLineChars="0"/>
        <w:rPr>
          <w:rFonts w:ascii="PingFangSC-Medium, PingFang SC" w:hAnsi="PingFangSC-Medium, PingFang SC" w:hint="eastAsia"/>
          <w:b/>
          <w:color w:val="303133"/>
          <w:sz w:val="32"/>
          <w:szCs w:val="27"/>
          <w:shd w:val="clear" w:color="auto" w:fill="FFFFFF"/>
        </w:rPr>
      </w:pPr>
      <w:r w:rsidRPr="000A27EB">
        <w:rPr>
          <w:rFonts w:ascii="PingFangSC-Medium, PingFang SC" w:hAnsi="PingFangSC-Medium, PingFang SC" w:hint="eastAsia"/>
          <w:b/>
          <w:color w:val="303133"/>
          <w:sz w:val="32"/>
          <w:szCs w:val="27"/>
          <w:shd w:val="clear" w:color="auto" w:fill="FFFFFF"/>
        </w:rPr>
        <w:t>法律依据：</w:t>
      </w:r>
    </w:p>
    <w:p w:rsidR="00047DF9" w:rsidRPr="000A27EB" w:rsidRDefault="00047DF9" w:rsidP="000A27EB">
      <w:pPr>
        <w:rPr>
          <w:rFonts w:ascii="PingFangSC-Medium, PingFang SC" w:hAnsi="PingFangSC-Medium, PingFang SC" w:hint="eastAsia"/>
          <w:color w:val="303133"/>
          <w:sz w:val="30"/>
          <w:szCs w:val="30"/>
          <w:shd w:val="clear" w:color="auto" w:fill="FFFFFF"/>
        </w:rPr>
      </w:pPr>
      <w:r w:rsidRPr="000A27EB">
        <w:rPr>
          <w:rFonts w:ascii="PingFangSC-Medium, PingFang SC" w:hAnsi="PingFangSC-Medium, PingFang SC" w:hint="eastAsia"/>
          <w:b/>
          <w:color w:val="303133"/>
          <w:sz w:val="30"/>
          <w:szCs w:val="30"/>
          <w:shd w:val="clear" w:color="auto" w:fill="FFFFFF"/>
        </w:rPr>
        <w:t>《</w:t>
      </w:r>
      <w:r w:rsidRPr="000A27EB">
        <w:rPr>
          <w:rFonts w:ascii="PingFangSC-Medium, PingFang SC" w:hAnsi="PingFangSC-Medium, PingFang SC" w:hint="eastAsia"/>
          <w:color w:val="303133"/>
          <w:sz w:val="30"/>
          <w:szCs w:val="30"/>
          <w:shd w:val="clear" w:color="auto" w:fill="FFFFFF"/>
        </w:rPr>
        <w:t>中华人民共和国教育法》（</w:t>
      </w:r>
      <w:r w:rsidRPr="000A27EB">
        <w:rPr>
          <w:rFonts w:ascii="PingFangSC-Medium, PingFang SC" w:hAnsi="PingFangSC-Medium, PingFang SC" w:hint="eastAsia"/>
          <w:color w:val="303133"/>
          <w:sz w:val="30"/>
          <w:szCs w:val="30"/>
          <w:shd w:val="clear" w:color="auto" w:fill="FFFFFF"/>
        </w:rPr>
        <w:t>1995</w:t>
      </w:r>
      <w:r w:rsidRPr="000A27EB">
        <w:rPr>
          <w:rFonts w:ascii="PingFangSC-Medium, PingFang SC" w:hAnsi="PingFangSC-Medium, PingFang SC" w:hint="eastAsia"/>
          <w:color w:val="303133"/>
          <w:sz w:val="30"/>
          <w:szCs w:val="30"/>
          <w:shd w:val="clear" w:color="auto" w:fill="FFFFFF"/>
        </w:rPr>
        <w:t>年</w:t>
      </w:r>
      <w:r w:rsidRPr="000A27EB">
        <w:rPr>
          <w:rFonts w:ascii="PingFangSC-Medium, PingFang SC" w:hAnsi="PingFangSC-Medium, PingFang SC" w:hint="eastAsia"/>
          <w:color w:val="303133"/>
          <w:sz w:val="30"/>
          <w:szCs w:val="30"/>
          <w:shd w:val="clear" w:color="auto" w:fill="FFFFFF"/>
        </w:rPr>
        <w:t>3</w:t>
      </w:r>
      <w:r w:rsidRPr="000A27EB">
        <w:rPr>
          <w:rFonts w:ascii="PingFangSC-Medium, PingFang SC" w:hAnsi="PingFangSC-Medium, PingFang SC" w:hint="eastAsia"/>
          <w:color w:val="303133"/>
          <w:sz w:val="30"/>
          <w:szCs w:val="30"/>
          <w:shd w:val="clear" w:color="auto" w:fill="FFFFFF"/>
        </w:rPr>
        <w:t>月</w:t>
      </w:r>
      <w:r w:rsidRPr="000A27EB">
        <w:rPr>
          <w:rFonts w:ascii="PingFangSC-Medium, PingFang SC" w:hAnsi="PingFangSC-Medium, PingFang SC" w:hint="eastAsia"/>
          <w:color w:val="303133"/>
          <w:sz w:val="30"/>
          <w:szCs w:val="30"/>
          <w:shd w:val="clear" w:color="auto" w:fill="FFFFFF"/>
        </w:rPr>
        <w:t>18</w:t>
      </w:r>
      <w:r w:rsidRPr="000A27EB">
        <w:rPr>
          <w:rFonts w:ascii="PingFangSC-Medium, PingFang SC" w:hAnsi="PingFangSC-Medium, PingFang SC" w:hint="eastAsia"/>
          <w:color w:val="303133"/>
          <w:sz w:val="30"/>
          <w:szCs w:val="30"/>
          <w:shd w:val="clear" w:color="auto" w:fill="FFFFFF"/>
        </w:rPr>
        <w:t>日主席令第</w:t>
      </w:r>
      <w:r w:rsidRPr="000A27EB">
        <w:rPr>
          <w:rFonts w:ascii="PingFangSC-Medium, PingFang SC" w:hAnsi="PingFangSC-Medium, PingFang SC" w:hint="eastAsia"/>
          <w:color w:val="303133"/>
          <w:sz w:val="30"/>
          <w:szCs w:val="30"/>
          <w:shd w:val="clear" w:color="auto" w:fill="FFFFFF"/>
        </w:rPr>
        <w:t>45</w:t>
      </w:r>
      <w:r w:rsidRPr="000A27EB">
        <w:rPr>
          <w:rFonts w:ascii="PingFangSC-Medium, PingFang SC" w:hAnsi="PingFangSC-Medium, PingFang SC" w:hint="eastAsia"/>
          <w:color w:val="303133"/>
          <w:sz w:val="30"/>
          <w:szCs w:val="30"/>
          <w:shd w:val="clear" w:color="auto" w:fill="FFFFFF"/>
        </w:rPr>
        <w:t>号，</w:t>
      </w:r>
      <w:r w:rsidRPr="000A27EB">
        <w:rPr>
          <w:rFonts w:ascii="PingFangSC-Medium, PingFang SC" w:hAnsi="PingFangSC-Medium, PingFang SC" w:hint="eastAsia"/>
          <w:color w:val="303133"/>
          <w:sz w:val="30"/>
          <w:szCs w:val="30"/>
          <w:shd w:val="clear" w:color="auto" w:fill="FFFFFF"/>
        </w:rPr>
        <w:t>2015</w:t>
      </w:r>
      <w:r w:rsidRPr="000A27EB">
        <w:rPr>
          <w:rFonts w:ascii="PingFangSC-Medium, PingFang SC" w:hAnsi="PingFangSC-Medium, PingFang SC" w:hint="eastAsia"/>
          <w:color w:val="303133"/>
          <w:sz w:val="30"/>
          <w:szCs w:val="30"/>
          <w:shd w:val="clear" w:color="auto" w:fill="FFFFFF"/>
        </w:rPr>
        <w:t>年</w:t>
      </w:r>
      <w:r w:rsidRPr="000A27EB">
        <w:rPr>
          <w:rFonts w:ascii="PingFangSC-Medium, PingFang SC" w:hAnsi="PingFangSC-Medium, PingFang SC" w:hint="eastAsia"/>
          <w:color w:val="303133"/>
          <w:sz w:val="30"/>
          <w:szCs w:val="30"/>
          <w:shd w:val="clear" w:color="auto" w:fill="FFFFFF"/>
        </w:rPr>
        <w:t>12</w:t>
      </w:r>
      <w:r w:rsidRPr="000A27EB">
        <w:rPr>
          <w:rFonts w:ascii="PingFangSC-Medium, PingFang SC" w:hAnsi="PingFangSC-Medium, PingFang SC" w:hint="eastAsia"/>
          <w:color w:val="303133"/>
          <w:sz w:val="30"/>
          <w:szCs w:val="30"/>
          <w:shd w:val="clear" w:color="auto" w:fill="FFFFFF"/>
        </w:rPr>
        <w:t>月</w:t>
      </w:r>
      <w:r w:rsidRPr="000A27EB">
        <w:rPr>
          <w:rFonts w:ascii="PingFangSC-Medium, PingFang SC" w:hAnsi="PingFangSC-Medium, PingFang SC" w:hint="eastAsia"/>
          <w:color w:val="303133"/>
          <w:sz w:val="30"/>
          <w:szCs w:val="30"/>
          <w:shd w:val="clear" w:color="auto" w:fill="FFFFFF"/>
        </w:rPr>
        <w:t>27</w:t>
      </w:r>
      <w:r w:rsidRPr="000A27EB">
        <w:rPr>
          <w:rFonts w:ascii="PingFangSC-Medium, PingFang SC" w:hAnsi="PingFangSC-Medium, PingFang SC" w:hint="eastAsia"/>
          <w:color w:val="303133"/>
          <w:sz w:val="30"/>
          <w:szCs w:val="30"/>
          <w:shd w:val="clear" w:color="auto" w:fill="FFFFFF"/>
        </w:rPr>
        <w:t>日予以修改）第十四条：国务院和地方各级人民政府根据分级管理、分工负责的原则，领导和管理教育工作。中等及中等以下教育在国务院领导下，由地方人民政府管理。第二十八条：学校及其他教育机构的设立、变更和终止，应当按照国家有关规定办理审核、批准、注册或者备案手续。</w:t>
      </w:r>
    </w:p>
    <w:p w:rsidR="00047DF9" w:rsidRPr="000A27EB" w:rsidRDefault="00047DF9" w:rsidP="000A27EB">
      <w:pPr>
        <w:rPr>
          <w:rFonts w:ascii="PingFangSC-Medium, PingFang SC" w:hAnsi="PingFangSC-Medium, PingFang SC" w:hint="eastAsia"/>
          <w:color w:val="303133"/>
          <w:sz w:val="30"/>
          <w:szCs w:val="30"/>
          <w:shd w:val="clear" w:color="auto" w:fill="FFFFFF"/>
        </w:rPr>
      </w:pPr>
      <w:r w:rsidRPr="000A27EB">
        <w:rPr>
          <w:rFonts w:ascii="PingFangSC-Medium, PingFang SC" w:hAnsi="PingFangSC-Medium, PingFang SC" w:hint="eastAsia"/>
          <w:color w:val="303133"/>
          <w:sz w:val="30"/>
          <w:szCs w:val="30"/>
          <w:shd w:val="clear" w:color="auto" w:fill="FFFFFF"/>
        </w:rPr>
        <w:t>《中华人民共和国民办教育促进法》第八条：县级以上地方各级人民政府教育行政部门主管本行政区域内的民办教育工作。……第十二条：举办实施学历教育、学前教育、自学考试助学及其他文化教育的民办学校，由县级以上人民政府教育行政部门按照国家规定的权限审批；……第五十三条：民办学校的分立、合并，在进行财务清算后，由学校理事会或者董事会报审批机关批准。……第五十四条：民办学校举办者的变更，须由举办者提出，在进行财务清算后，经学校理事会或者董事会同意，报审批机关核准。第五十五条：民办学校名称、层次、类别的变更，由学校理事会或者董事会报审批机关批准。</w:t>
      </w:r>
      <w:r w:rsidRPr="000A27EB">
        <w:rPr>
          <w:rFonts w:ascii="PingFangSC-Medium, PingFang SC" w:hAnsi="PingFangSC-Medium, PingFang SC" w:hint="eastAsia"/>
          <w:color w:val="303133"/>
          <w:sz w:val="30"/>
          <w:szCs w:val="30"/>
          <w:shd w:val="clear" w:color="auto" w:fill="FFFFFF"/>
        </w:rPr>
        <w:t xml:space="preserve"> </w:t>
      </w:r>
      <w:r w:rsidRPr="000A27EB">
        <w:rPr>
          <w:rFonts w:ascii="PingFangSC-Medium, PingFang SC" w:hAnsi="PingFangSC-Medium, PingFang SC" w:hint="eastAsia"/>
          <w:color w:val="303133"/>
          <w:sz w:val="30"/>
          <w:szCs w:val="30"/>
          <w:shd w:val="clear" w:color="auto" w:fill="FFFFFF"/>
        </w:rPr>
        <w:t>申请变更为其他民办学校，审批机关应当自受理之日起三个月内以书面形式答复；其中申请变更为民办高等学校的，审批机关也可以自受理之日起六个月内</w:t>
      </w:r>
      <w:r w:rsidRPr="000A27EB">
        <w:rPr>
          <w:rFonts w:ascii="PingFangSC-Medium, PingFang SC" w:hAnsi="PingFangSC-Medium, PingFang SC" w:hint="eastAsia"/>
          <w:color w:val="303133"/>
          <w:sz w:val="30"/>
          <w:szCs w:val="30"/>
          <w:shd w:val="clear" w:color="auto" w:fill="FFFFFF"/>
        </w:rPr>
        <w:lastRenderedPageBreak/>
        <w:t>以书面形式答复。第五十六条：民办学校有下列情形之一的，应当终止：</w:t>
      </w:r>
      <w:r w:rsidRPr="000A27EB">
        <w:rPr>
          <w:rFonts w:ascii="PingFangSC-Medium, PingFang SC" w:hAnsi="PingFangSC-Medium, PingFang SC" w:hint="eastAsia"/>
          <w:color w:val="303133"/>
          <w:sz w:val="30"/>
          <w:szCs w:val="30"/>
          <w:shd w:val="clear" w:color="auto" w:fill="FFFFFF"/>
        </w:rPr>
        <w:t xml:space="preserve"> </w:t>
      </w:r>
      <w:r w:rsidRPr="000A27EB">
        <w:rPr>
          <w:rFonts w:ascii="PingFangSC-Medium, PingFang SC" w:hAnsi="PingFangSC-Medium, PingFang SC" w:hint="eastAsia"/>
          <w:color w:val="303133"/>
          <w:sz w:val="30"/>
          <w:szCs w:val="30"/>
          <w:shd w:val="clear" w:color="auto" w:fill="FFFFFF"/>
        </w:rPr>
        <w:t>（一）根据学校章程规定要求终止，并经审批机关批准的；</w:t>
      </w:r>
      <w:r w:rsidRPr="000A27EB">
        <w:rPr>
          <w:rFonts w:ascii="PingFangSC-Medium, PingFang SC" w:hAnsi="PingFangSC-Medium, PingFang SC" w:hint="eastAsia"/>
          <w:color w:val="303133"/>
          <w:sz w:val="30"/>
          <w:szCs w:val="30"/>
          <w:shd w:val="clear" w:color="auto" w:fill="FFFFFF"/>
        </w:rPr>
        <w:t xml:space="preserve"> </w:t>
      </w:r>
      <w:r w:rsidRPr="000A27EB">
        <w:rPr>
          <w:rFonts w:ascii="PingFangSC-Medium, PingFang SC" w:hAnsi="PingFangSC-Medium, PingFang SC" w:hint="eastAsia"/>
          <w:color w:val="303133"/>
          <w:sz w:val="30"/>
          <w:szCs w:val="30"/>
          <w:shd w:val="clear" w:color="auto" w:fill="FFFFFF"/>
        </w:rPr>
        <w:t>（二）被吊销办学许可证的；</w:t>
      </w:r>
      <w:r w:rsidRPr="000A27EB">
        <w:rPr>
          <w:rFonts w:ascii="PingFangSC-Medium, PingFang SC" w:hAnsi="PingFangSC-Medium, PingFang SC" w:hint="eastAsia"/>
          <w:color w:val="303133"/>
          <w:sz w:val="30"/>
          <w:szCs w:val="30"/>
          <w:shd w:val="clear" w:color="auto" w:fill="FFFFFF"/>
        </w:rPr>
        <w:t xml:space="preserve"> </w:t>
      </w:r>
      <w:r w:rsidRPr="000A27EB">
        <w:rPr>
          <w:rFonts w:ascii="PingFangSC-Medium, PingFang SC" w:hAnsi="PingFangSC-Medium, PingFang SC" w:hint="eastAsia"/>
          <w:color w:val="303133"/>
          <w:sz w:val="30"/>
          <w:szCs w:val="30"/>
          <w:shd w:val="clear" w:color="auto" w:fill="FFFFFF"/>
        </w:rPr>
        <w:t>（三）因资不抵债无法继续办学的。第五十八条：民办学校终止时，应当依法进行财务清算。</w:t>
      </w:r>
      <w:r w:rsidRPr="000A27EB">
        <w:rPr>
          <w:rFonts w:ascii="PingFangSC-Medium, PingFang SC" w:hAnsi="PingFangSC-Medium, PingFang SC" w:hint="eastAsia"/>
          <w:color w:val="303133"/>
          <w:sz w:val="30"/>
          <w:szCs w:val="30"/>
          <w:shd w:val="clear" w:color="auto" w:fill="FFFFFF"/>
        </w:rPr>
        <w:t xml:space="preserve"> </w:t>
      </w:r>
      <w:r w:rsidRPr="000A27EB">
        <w:rPr>
          <w:rFonts w:ascii="PingFangSC-Medium, PingFang SC" w:hAnsi="PingFangSC-Medium, PingFang SC" w:hint="eastAsia"/>
          <w:color w:val="303133"/>
          <w:sz w:val="30"/>
          <w:szCs w:val="30"/>
          <w:shd w:val="clear" w:color="auto" w:fill="FFFFFF"/>
        </w:rPr>
        <w:t>民办学校自己要求终止的，由民办学校组织清算；被审批机关依法撤销的，由审批机关组织清算；因资不抵债无法继续办学而被终止的，由人民法院组织清算。第六十条：终止的民办学校，由审批机关收回办学许可证和销毁印章，并注销登记。</w:t>
      </w:r>
    </w:p>
    <w:p w:rsidR="00047DF9" w:rsidRPr="000A27EB" w:rsidRDefault="00047DF9" w:rsidP="000A27EB">
      <w:pPr>
        <w:rPr>
          <w:rFonts w:ascii="PingFangSC-Medium, PingFang SC" w:hAnsi="PingFangSC-Medium, PingFang SC" w:hint="eastAsia"/>
          <w:color w:val="303133"/>
          <w:sz w:val="30"/>
          <w:szCs w:val="30"/>
          <w:shd w:val="clear" w:color="auto" w:fill="FFFFFF"/>
        </w:rPr>
      </w:pPr>
      <w:r w:rsidRPr="000A27EB">
        <w:rPr>
          <w:rFonts w:ascii="PingFangSC-Medium, PingFang SC" w:hAnsi="PingFangSC-Medium, PingFang SC" w:hint="eastAsia"/>
          <w:color w:val="303133"/>
          <w:sz w:val="30"/>
          <w:szCs w:val="30"/>
          <w:shd w:val="clear" w:color="auto" w:fill="FFFFFF"/>
        </w:rPr>
        <w:t>《中华人民共和国民办教育促进法实施条例》（国务院令第</w:t>
      </w:r>
      <w:r w:rsidRPr="000A27EB">
        <w:rPr>
          <w:rFonts w:ascii="PingFangSC-Medium, PingFang SC" w:hAnsi="PingFangSC-Medium, PingFang SC" w:hint="eastAsia"/>
          <w:color w:val="303133"/>
          <w:sz w:val="30"/>
          <w:szCs w:val="30"/>
          <w:shd w:val="clear" w:color="auto" w:fill="FFFFFF"/>
        </w:rPr>
        <w:t>399</w:t>
      </w:r>
      <w:r w:rsidRPr="000A27EB">
        <w:rPr>
          <w:rFonts w:ascii="PingFangSC-Medium, PingFang SC" w:hAnsi="PingFangSC-Medium, PingFang SC" w:hint="eastAsia"/>
          <w:color w:val="303133"/>
          <w:sz w:val="30"/>
          <w:szCs w:val="30"/>
          <w:shd w:val="clear" w:color="auto" w:fill="FFFFFF"/>
        </w:rPr>
        <w:t>号）第三十九条第二款民办学校可以依法以捐赠者的姓名、名称命名学校的校舍或者其他教育教学设施、生活设施。捐赠者对民办学校发展做出特殊贡献的，实施高等学历教育的民办学校经国务院教育行政部门按照国家规定的条件批准，其他民办学校经省、自治区、直辖市人民政府教育行政部门或者劳动和社会保障行政部门按照国家规定的条件批准，可以以捐赠者的姓名或者名称作为学校校名。</w:t>
      </w:r>
    </w:p>
    <w:p w:rsidR="009B7CAF" w:rsidRDefault="009B7CAF" w:rsidP="00135B33">
      <w:pPr>
        <w:pStyle w:val="a5"/>
        <w:ind w:left="1125" w:firstLineChars="0" w:firstLine="0"/>
        <w:rPr>
          <w:sz w:val="36"/>
          <w:szCs w:val="36"/>
        </w:rPr>
      </w:pPr>
    </w:p>
    <w:p w:rsidR="000A27EB" w:rsidRDefault="000A27EB" w:rsidP="00135B33">
      <w:pPr>
        <w:pStyle w:val="a5"/>
        <w:ind w:left="1125" w:firstLineChars="0" w:firstLine="0"/>
        <w:rPr>
          <w:sz w:val="36"/>
          <w:szCs w:val="36"/>
        </w:rPr>
      </w:pPr>
    </w:p>
    <w:p w:rsidR="000A27EB" w:rsidRDefault="000A27EB" w:rsidP="00135B33">
      <w:pPr>
        <w:pStyle w:val="a5"/>
        <w:ind w:left="1125" w:firstLineChars="0" w:firstLine="0"/>
        <w:rPr>
          <w:sz w:val="36"/>
          <w:szCs w:val="36"/>
        </w:rPr>
      </w:pPr>
    </w:p>
    <w:p w:rsidR="000A27EB" w:rsidRDefault="000A27EB" w:rsidP="00135B33">
      <w:pPr>
        <w:pStyle w:val="a5"/>
        <w:ind w:left="1125" w:firstLineChars="0" w:firstLine="0"/>
        <w:rPr>
          <w:sz w:val="36"/>
          <w:szCs w:val="36"/>
        </w:rPr>
      </w:pPr>
    </w:p>
    <w:p w:rsidR="000A27EB" w:rsidRDefault="000A27EB" w:rsidP="00135B33">
      <w:pPr>
        <w:pStyle w:val="a5"/>
        <w:ind w:left="1125" w:firstLineChars="0" w:firstLine="0"/>
        <w:rPr>
          <w:sz w:val="36"/>
          <w:szCs w:val="36"/>
        </w:rPr>
      </w:pPr>
    </w:p>
    <w:p w:rsidR="000A27EB" w:rsidRDefault="000A27EB" w:rsidP="00135B33">
      <w:pPr>
        <w:pStyle w:val="a5"/>
        <w:ind w:left="1125" w:firstLineChars="0" w:firstLine="0"/>
        <w:rPr>
          <w:sz w:val="36"/>
          <w:szCs w:val="36"/>
        </w:rPr>
      </w:pPr>
    </w:p>
    <w:p w:rsidR="009B7CAF" w:rsidRPr="009B7CAF" w:rsidRDefault="00135B33" w:rsidP="00135B33">
      <w:pPr>
        <w:pStyle w:val="a5"/>
        <w:ind w:left="1125" w:firstLineChars="0" w:firstLine="0"/>
        <w:rPr>
          <w:sz w:val="36"/>
          <w:szCs w:val="36"/>
        </w:rPr>
      </w:pPr>
      <w:r w:rsidRPr="009B7CAF">
        <w:rPr>
          <w:rFonts w:hint="eastAsia"/>
          <w:sz w:val="36"/>
          <w:szCs w:val="36"/>
        </w:rPr>
        <w:lastRenderedPageBreak/>
        <w:t>（二）</w:t>
      </w:r>
      <w:r w:rsidRPr="009B7CAF">
        <w:rPr>
          <w:sz w:val="36"/>
          <w:szCs w:val="36"/>
        </w:rPr>
        <w:t>办理流程图</w:t>
      </w:r>
    </w:p>
    <w:p w:rsidR="00135B33" w:rsidRPr="009B7CAF" w:rsidRDefault="009B7CAF" w:rsidP="009B7CAF">
      <w:pPr>
        <w:tabs>
          <w:tab w:val="left" w:pos="2565"/>
        </w:tabs>
        <w:rPr>
          <w:sz w:val="36"/>
          <w:szCs w:val="36"/>
        </w:rPr>
      </w:pPr>
      <w:r w:rsidRPr="009B7CAF">
        <w:rPr>
          <w:sz w:val="36"/>
          <w:szCs w:val="36"/>
        </w:rPr>
        <w:tab/>
      </w:r>
    </w:p>
    <w:p w:rsidR="00135B33" w:rsidRPr="00135B33" w:rsidRDefault="00135B33" w:rsidP="00135B33">
      <w:pPr>
        <w:pStyle w:val="a5"/>
        <w:ind w:left="1125" w:firstLineChars="0" w:firstLine="0"/>
        <w:rPr>
          <w:rFonts w:ascii="PingFangSC-Medium, PingFang SC" w:hAnsi="PingFangSC-Medium, PingFang SC" w:hint="eastAsia"/>
          <w:b/>
          <w:color w:val="303133"/>
          <w:sz w:val="36"/>
          <w:szCs w:val="27"/>
          <w:shd w:val="clear" w:color="auto" w:fill="FFFFFF"/>
        </w:rPr>
      </w:pPr>
      <w:r>
        <w:rPr>
          <w:rFonts w:hint="eastAsia"/>
          <w:noProof/>
        </w:rPr>
        <w:drawing>
          <wp:inline distT="0" distB="0" distL="0" distR="0">
            <wp:extent cx="4695825" cy="5534025"/>
            <wp:effectExtent l="19050" t="0" r="9525" b="0"/>
            <wp:docPr id="5" name="图片 5" descr="C:\Users\Lenovo19\AppData\Local\Temp\WeChat Files\90b5669a3394b7642dcd8b00ff0bf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19\AppData\Local\Temp\WeChat Files\90b5669a3394b7642dcd8b00ff0bf32.jpg"/>
                    <pic:cNvPicPr>
                      <a:picLocks noChangeAspect="1" noChangeArrowheads="1"/>
                    </pic:cNvPicPr>
                  </pic:nvPicPr>
                  <pic:blipFill>
                    <a:blip r:embed="rId9"/>
                    <a:srcRect/>
                    <a:stretch>
                      <a:fillRect/>
                    </a:stretch>
                  </pic:blipFill>
                  <pic:spPr bwMode="auto">
                    <a:xfrm>
                      <a:off x="0" y="0"/>
                      <a:ext cx="4695825" cy="5534025"/>
                    </a:xfrm>
                    <a:prstGeom prst="rect">
                      <a:avLst/>
                    </a:prstGeom>
                    <a:noFill/>
                    <a:ln w="9525">
                      <a:noFill/>
                      <a:miter lim="800000"/>
                      <a:headEnd/>
                      <a:tailEnd/>
                    </a:ln>
                  </pic:spPr>
                </pic:pic>
              </a:graphicData>
            </a:graphic>
          </wp:inline>
        </w:drawing>
      </w:r>
    </w:p>
    <w:p w:rsidR="002320EC" w:rsidRPr="00135B33" w:rsidRDefault="002320EC"/>
    <w:p w:rsidR="0001749A" w:rsidRDefault="0001749A" w:rsidP="002320EC">
      <w:pPr>
        <w:widowControl/>
        <w:wordWrap w:val="0"/>
        <w:rPr>
          <w:rFonts w:hint="eastAsia"/>
          <w:sz w:val="36"/>
          <w:szCs w:val="36"/>
        </w:rPr>
      </w:pPr>
    </w:p>
    <w:p w:rsidR="0001749A" w:rsidRDefault="0001749A" w:rsidP="002320EC">
      <w:pPr>
        <w:widowControl/>
        <w:wordWrap w:val="0"/>
        <w:rPr>
          <w:rFonts w:hint="eastAsia"/>
          <w:sz w:val="36"/>
          <w:szCs w:val="36"/>
        </w:rPr>
      </w:pPr>
    </w:p>
    <w:p w:rsidR="0001749A" w:rsidRDefault="0001749A" w:rsidP="002320EC">
      <w:pPr>
        <w:widowControl/>
        <w:wordWrap w:val="0"/>
        <w:rPr>
          <w:rFonts w:hint="eastAsia"/>
          <w:sz w:val="36"/>
          <w:szCs w:val="36"/>
        </w:rPr>
      </w:pPr>
    </w:p>
    <w:p w:rsidR="0001749A" w:rsidRDefault="0001749A" w:rsidP="002320EC">
      <w:pPr>
        <w:widowControl/>
        <w:wordWrap w:val="0"/>
        <w:rPr>
          <w:rFonts w:hint="eastAsia"/>
          <w:sz w:val="36"/>
          <w:szCs w:val="36"/>
        </w:rPr>
      </w:pPr>
    </w:p>
    <w:p w:rsidR="002320EC" w:rsidRPr="009E6AAD" w:rsidRDefault="00135B33" w:rsidP="002320EC">
      <w:pPr>
        <w:widowControl/>
        <w:wordWrap w:val="0"/>
        <w:rPr>
          <w:rFonts w:ascii="PingFangSC-Medium, PingFang SC" w:eastAsia="宋体" w:hAnsi="PingFangSC-Medium, PingFang SC" w:cs="宋体" w:hint="eastAsia"/>
          <w:b/>
          <w:color w:val="000000"/>
          <w:kern w:val="0"/>
          <w:sz w:val="36"/>
          <w:szCs w:val="36"/>
        </w:rPr>
      </w:pPr>
      <w:r w:rsidRPr="009B7CAF">
        <w:rPr>
          <w:rFonts w:hint="eastAsia"/>
          <w:sz w:val="36"/>
          <w:szCs w:val="36"/>
        </w:rPr>
        <w:lastRenderedPageBreak/>
        <w:t>五</w:t>
      </w:r>
      <w:r w:rsidR="009B7CAF">
        <w:rPr>
          <w:rFonts w:ascii="PingFangSC-Medium, PingFang SC" w:eastAsia="宋体" w:hAnsi="PingFangSC-Medium, PingFang SC" w:cs="宋体" w:hint="eastAsia"/>
          <w:b/>
          <w:color w:val="000000"/>
          <w:kern w:val="0"/>
          <w:sz w:val="36"/>
          <w:szCs w:val="36"/>
        </w:rPr>
        <w:t>、</w:t>
      </w:r>
      <w:r w:rsidR="002320EC" w:rsidRPr="009E6AAD">
        <w:rPr>
          <w:rFonts w:ascii="PingFangSC-Medium, PingFang SC" w:eastAsia="宋体" w:hAnsi="PingFangSC-Medium, PingFang SC" w:cs="宋体" w:hint="eastAsia"/>
          <w:b/>
          <w:color w:val="000000"/>
          <w:kern w:val="0"/>
          <w:sz w:val="36"/>
          <w:szCs w:val="36"/>
        </w:rPr>
        <w:t>实施高中、中专学历及其他文化教育学校的地址变更</w:t>
      </w:r>
    </w:p>
    <w:p w:rsidR="00135B33" w:rsidRPr="000A27EB" w:rsidRDefault="00135B33" w:rsidP="00047DF9">
      <w:pPr>
        <w:pStyle w:val="a5"/>
        <w:numPr>
          <w:ilvl w:val="0"/>
          <w:numId w:val="12"/>
        </w:numPr>
        <w:ind w:firstLineChars="0"/>
        <w:rPr>
          <w:rFonts w:ascii="PingFangSC-Medium, PingFang SC" w:hAnsi="PingFangSC-Medium, PingFang SC" w:hint="eastAsia"/>
          <w:b/>
          <w:color w:val="303133"/>
          <w:sz w:val="32"/>
          <w:szCs w:val="27"/>
          <w:shd w:val="clear" w:color="auto" w:fill="FFFFFF"/>
        </w:rPr>
      </w:pPr>
      <w:r w:rsidRPr="000A27EB">
        <w:rPr>
          <w:rFonts w:ascii="PingFangSC-Medium, PingFang SC" w:hAnsi="PingFangSC-Medium, PingFang SC" w:hint="eastAsia"/>
          <w:b/>
          <w:color w:val="303133"/>
          <w:sz w:val="32"/>
          <w:szCs w:val="27"/>
          <w:shd w:val="clear" w:color="auto" w:fill="FFFFFF"/>
        </w:rPr>
        <w:t>法律依据：</w:t>
      </w:r>
    </w:p>
    <w:p w:rsidR="00047DF9" w:rsidRPr="000A27EB" w:rsidRDefault="00047DF9" w:rsidP="000A27EB">
      <w:pPr>
        <w:rPr>
          <w:rFonts w:ascii="PingFangSC-Medium, PingFang SC" w:hAnsi="PingFangSC-Medium, PingFang SC" w:hint="eastAsia"/>
          <w:color w:val="303133"/>
          <w:sz w:val="30"/>
          <w:szCs w:val="30"/>
          <w:shd w:val="clear" w:color="auto" w:fill="FFFFFF"/>
        </w:rPr>
      </w:pPr>
      <w:r w:rsidRPr="000A27EB">
        <w:rPr>
          <w:rFonts w:ascii="PingFangSC-Medium, PingFang SC" w:hAnsi="PingFangSC-Medium, PingFang SC" w:hint="eastAsia"/>
          <w:color w:val="303133"/>
          <w:sz w:val="30"/>
          <w:szCs w:val="30"/>
          <w:shd w:val="clear" w:color="auto" w:fill="FFFFFF"/>
        </w:rPr>
        <w:t>《中华人民共和国民办教育促进法》第五十三条　民办学校的分立、合并，在进行财务清算后，由学校理事会或者董事会报审批机关批准。申请分立、合并民办学校的，审批机关应当自受理之日起三个月内以书面形式答复</w:t>
      </w:r>
      <w:r w:rsidRPr="000A27EB">
        <w:rPr>
          <w:rFonts w:ascii="PingFangSC-Medium, PingFang SC" w:hAnsi="PingFangSC-Medium, PingFang SC" w:hint="eastAsia"/>
          <w:color w:val="303133"/>
          <w:sz w:val="30"/>
          <w:szCs w:val="30"/>
          <w:shd w:val="clear" w:color="auto" w:fill="FFFFFF"/>
        </w:rPr>
        <w:t>;</w:t>
      </w:r>
      <w:r w:rsidRPr="000A27EB">
        <w:rPr>
          <w:rFonts w:ascii="PingFangSC-Medium, PingFang SC" w:hAnsi="PingFangSC-Medium, PingFang SC" w:hint="eastAsia"/>
          <w:color w:val="303133"/>
          <w:sz w:val="30"/>
          <w:szCs w:val="30"/>
          <w:shd w:val="clear" w:color="auto" w:fill="FFFFFF"/>
        </w:rPr>
        <w:t>其中申请分立、合并民办高等学校的，审批机关也可以自受理之日起六个月内以书面形式答复。第五十四条民办学校举办者的变更，须由举办者提出，在进行财务清算后，经学校理事会或者董事会同意，报审批机关核准。第五十五条　民办学校名称、层次、类别的变更，由学校理事会或者董事会报审批机关批准。申请变更为其他民办学校，审批机关应当自受理之日起三个月内以书面形式答复</w:t>
      </w:r>
      <w:r w:rsidRPr="000A27EB">
        <w:rPr>
          <w:rFonts w:ascii="PingFangSC-Medium, PingFang SC" w:hAnsi="PingFangSC-Medium, PingFang SC" w:hint="eastAsia"/>
          <w:color w:val="303133"/>
          <w:sz w:val="30"/>
          <w:szCs w:val="30"/>
          <w:shd w:val="clear" w:color="auto" w:fill="FFFFFF"/>
        </w:rPr>
        <w:t>;</w:t>
      </w:r>
      <w:r w:rsidRPr="000A27EB">
        <w:rPr>
          <w:rFonts w:ascii="PingFangSC-Medium, PingFang SC" w:hAnsi="PingFangSC-Medium, PingFang SC" w:hint="eastAsia"/>
          <w:color w:val="303133"/>
          <w:sz w:val="30"/>
          <w:szCs w:val="30"/>
          <w:shd w:val="clear" w:color="auto" w:fill="FFFFFF"/>
        </w:rPr>
        <w:t>其中申请变更为民办高等学校的，审批机关也可以自受理之日起六个月内以书面形式答复。</w:t>
      </w:r>
    </w:p>
    <w:p w:rsidR="009B7CAF" w:rsidRDefault="009B7CAF"/>
    <w:p w:rsidR="000A27EB" w:rsidRDefault="000A27EB">
      <w:pPr>
        <w:rPr>
          <w:sz w:val="36"/>
          <w:szCs w:val="36"/>
        </w:rPr>
      </w:pPr>
    </w:p>
    <w:p w:rsidR="000A27EB" w:rsidRDefault="000A27EB">
      <w:pPr>
        <w:rPr>
          <w:sz w:val="36"/>
          <w:szCs w:val="36"/>
        </w:rPr>
      </w:pPr>
    </w:p>
    <w:p w:rsidR="000A27EB" w:rsidRDefault="000A27EB">
      <w:pPr>
        <w:rPr>
          <w:sz w:val="36"/>
          <w:szCs w:val="36"/>
        </w:rPr>
      </w:pPr>
    </w:p>
    <w:p w:rsidR="000A27EB" w:rsidRDefault="000A27EB">
      <w:pPr>
        <w:rPr>
          <w:sz w:val="36"/>
          <w:szCs w:val="36"/>
        </w:rPr>
      </w:pPr>
    </w:p>
    <w:p w:rsidR="000A27EB" w:rsidRDefault="000A27EB">
      <w:pPr>
        <w:rPr>
          <w:sz w:val="36"/>
          <w:szCs w:val="36"/>
        </w:rPr>
      </w:pPr>
    </w:p>
    <w:p w:rsidR="000A27EB" w:rsidRDefault="000A27EB">
      <w:pPr>
        <w:rPr>
          <w:sz w:val="36"/>
          <w:szCs w:val="36"/>
        </w:rPr>
      </w:pPr>
    </w:p>
    <w:p w:rsidR="000A27EB" w:rsidRDefault="000A27EB">
      <w:pPr>
        <w:rPr>
          <w:sz w:val="36"/>
          <w:szCs w:val="36"/>
        </w:rPr>
      </w:pPr>
    </w:p>
    <w:p w:rsidR="002320EC" w:rsidRPr="009B7CAF" w:rsidRDefault="00135B33">
      <w:pPr>
        <w:rPr>
          <w:sz w:val="36"/>
          <w:szCs w:val="36"/>
        </w:rPr>
      </w:pPr>
      <w:r w:rsidRPr="009B7CAF">
        <w:rPr>
          <w:rFonts w:hint="eastAsia"/>
          <w:sz w:val="36"/>
          <w:szCs w:val="36"/>
        </w:rPr>
        <w:lastRenderedPageBreak/>
        <w:t>（二）</w:t>
      </w:r>
      <w:r w:rsidRPr="009B7CAF">
        <w:rPr>
          <w:sz w:val="36"/>
          <w:szCs w:val="36"/>
        </w:rPr>
        <w:t>办理流程图</w:t>
      </w:r>
    </w:p>
    <w:p w:rsidR="00135B33" w:rsidRPr="002320EC" w:rsidRDefault="00135B33">
      <w:r>
        <w:rPr>
          <w:rFonts w:hint="eastAsia"/>
          <w:noProof/>
        </w:rPr>
        <w:drawing>
          <wp:inline distT="0" distB="0" distL="0" distR="0">
            <wp:extent cx="4695825" cy="5534025"/>
            <wp:effectExtent l="19050" t="0" r="9525" b="0"/>
            <wp:docPr id="6" name="图片 6" descr="C:\Users\Lenovo19\AppData\Local\Temp\WeChat Files\f3c590f917422255c4bab2e8ec598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enovo19\AppData\Local\Temp\WeChat Files\f3c590f917422255c4bab2e8ec598dd.jpg"/>
                    <pic:cNvPicPr>
                      <a:picLocks noChangeAspect="1" noChangeArrowheads="1"/>
                    </pic:cNvPicPr>
                  </pic:nvPicPr>
                  <pic:blipFill>
                    <a:blip r:embed="rId9"/>
                    <a:srcRect/>
                    <a:stretch>
                      <a:fillRect/>
                    </a:stretch>
                  </pic:blipFill>
                  <pic:spPr bwMode="auto">
                    <a:xfrm>
                      <a:off x="0" y="0"/>
                      <a:ext cx="4695825" cy="5534025"/>
                    </a:xfrm>
                    <a:prstGeom prst="rect">
                      <a:avLst/>
                    </a:prstGeom>
                    <a:noFill/>
                    <a:ln w="9525">
                      <a:noFill/>
                      <a:miter lim="800000"/>
                      <a:headEnd/>
                      <a:tailEnd/>
                    </a:ln>
                  </pic:spPr>
                </pic:pic>
              </a:graphicData>
            </a:graphic>
          </wp:inline>
        </w:drawing>
      </w:r>
    </w:p>
    <w:p w:rsidR="000A27EB" w:rsidRDefault="000A27EB" w:rsidP="002320EC">
      <w:pPr>
        <w:jc w:val="center"/>
      </w:pPr>
    </w:p>
    <w:p w:rsidR="000A27EB" w:rsidRDefault="000A27EB" w:rsidP="002320EC">
      <w:pPr>
        <w:jc w:val="center"/>
      </w:pPr>
    </w:p>
    <w:p w:rsidR="000A27EB" w:rsidRDefault="000A27EB" w:rsidP="002320EC">
      <w:pPr>
        <w:jc w:val="center"/>
      </w:pPr>
    </w:p>
    <w:p w:rsidR="000A27EB" w:rsidRDefault="000A27EB" w:rsidP="002320EC">
      <w:pPr>
        <w:jc w:val="center"/>
      </w:pPr>
    </w:p>
    <w:p w:rsidR="000A27EB" w:rsidRDefault="000A27EB" w:rsidP="002320EC">
      <w:pPr>
        <w:jc w:val="center"/>
      </w:pPr>
    </w:p>
    <w:p w:rsidR="000A27EB" w:rsidRDefault="000A27EB" w:rsidP="002320EC">
      <w:pPr>
        <w:jc w:val="center"/>
      </w:pPr>
    </w:p>
    <w:p w:rsidR="000A27EB" w:rsidRDefault="000A27EB" w:rsidP="002320EC">
      <w:pPr>
        <w:jc w:val="center"/>
      </w:pPr>
    </w:p>
    <w:p w:rsidR="000A27EB" w:rsidRDefault="000A27EB" w:rsidP="002320EC">
      <w:pPr>
        <w:jc w:val="center"/>
      </w:pPr>
    </w:p>
    <w:p w:rsidR="000A27EB" w:rsidRDefault="000A27EB" w:rsidP="002320EC">
      <w:pPr>
        <w:jc w:val="center"/>
      </w:pPr>
    </w:p>
    <w:p w:rsidR="000A27EB" w:rsidRDefault="000A27EB" w:rsidP="002320EC">
      <w:pPr>
        <w:jc w:val="center"/>
      </w:pPr>
    </w:p>
    <w:p w:rsidR="000A27EB" w:rsidRDefault="000A27EB" w:rsidP="002320EC">
      <w:pPr>
        <w:jc w:val="center"/>
      </w:pPr>
    </w:p>
    <w:p w:rsidR="000A27EB" w:rsidRDefault="000A27EB" w:rsidP="002320EC">
      <w:pPr>
        <w:jc w:val="center"/>
      </w:pPr>
    </w:p>
    <w:p w:rsidR="000A27EB" w:rsidRDefault="000A27EB" w:rsidP="002320EC">
      <w:pPr>
        <w:jc w:val="center"/>
      </w:pPr>
    </w:p>
    <w:p w:rsidR="002320EC" w:rsidRPr="000A27EB" w:rsidRDefault="000A27EB" w:rsidP="002320EC">
      <w:pPr>
        <w:jc w:val="center"/>
        <w:rPr>
          <w:rFonts w:ascii="宋体" w:eastAsia="宋体" w:hAnsi="宋体"/>
          <w:b/>
          <w:color w:val="000000"/>
          <w:sz w:val="36"/>
          <w:szCs w:val="36"/>
        </w:rPr>
      </w:pPr>
      <w:r w:rsidRPr="000A27EB">
        <w:rPr>
          <w:rFonts w:hint="eastAsia"/>
          <w:sz w:val="36"/>
          <w:szCs w:val="36"/>
        </w:rPr>
        <w:lastRenderedPageBreak/>
        <w:t>六、</w:t>
      </w:r>
      <w:r w:rsidR="002320EC" w:rsidRPr="000A27EB">
        <w:rPr>
          <w:rFonts w:ascii="宋体" w:eastAsia="宋体" w:hAnsi="宋体" w:hint="eastAsia"/>
          <w:b/>
          <w:color w:val="000000"/>
          <w:sz w:val="36"/>
          <w:szCs w:val="36"/>
        </w:rPr>
        <w:t>实施初中学历、小学学历、学前教育及其他文化教育学校的设立（经过筹设的）</w:t>
      </w:r>
    </w:p>
    <w:p w:rsidR="00135B33" w:rsidRPr="00047DF9" w:rsidRDefault="00135B33" w:rsidP="00047DF9">
      <w:pPr>
        <w:pStyle w:val="a5"/>
        <w:numPr>
          <w:ilvl w:val="0"/>
          <w:numId w:val="11"/>
        </w:numPr>
        <w:ind w:firstLineChars="0"/>
        <w:rPr>
          <w:rFonts w:ascii="PingFangSC-Medium, PingFang SC" w:hAnsi="PingFangSC-Medium, PingFang SC" w:hint="eastAsia"/>
          <w:b/>
          <w:color w:val="303133"/>
          <w:sz w:val="36"/>
          <w:szCs w:val="27"/>
          <w:shd w:val="clear" w:color="auto" w:fill="FFFFFF"/>
        </w:rPr>
      </w:pPr>
      <w:r w:rsidRPr="00047DF9">
        <w:rPr>
          <w:rFonts w:ascii="PingFangSC-Medium, PingFang SC" w:hAnsi="PingFangSC-Medium, PingFang SC" w:hint="eastAsia"/>
          <w:b/>
          <w:color w:val="303133"/>
          <w:sz w:val="36"/>
          <w:szCs w:val="27"/>
          <w:shd w:val="clear" w:color="auto" w:fill="FFFFFF"/>
        </w:rPr>
        <w:t>法律依据：</w:t>
      </w:r>
    </w:p>
    <w:p w:rsidR="00047DF9" w:rsidRPr="000A27EB" w:rsidRDefault="00047DF9" w:rsidP="000A27EB">
      <w:pPr>
        <w:rPr>
          <w:rFonts w:ascii="PingFangSC-Medium, PingFang SC" w:hAnsi="PingFangSC-Medium, PingFang SC" w:hint="eastAsia"/>
          <w:color w:val="303133"/>
          <w:sz w:val="30"/>
          <w:szCs w:val="30"/>
          <w:shd w:val="clear" w:color="auto" w:fill="FFFFFF"/>
        </w:rPr>
      </w:pPr>
      <w:r w:rsidRPr="000A27EB">
        <w:rPr>
          <w:rFonts w:ascii="PingFangSC-Medium, PingFang SC" w:hAnsi="PingFangSC-Medium, PingFang SC" w:hint="eastAsia"/>
          <w:color w:val="303133"/>
          <w:sz w:val="30"/>
          <w:szCs w:val="30"/>
          <w:shd w:val="clear" w:color="auto" w:fill="FFFFFF"/>
        </w:rPr>
        <w:t>《中华人民共和国教育法》（</w:t>
      </w:r>
      <w:r w:rsidRPr="000A27EB">
        <w:rPr>
          <w:rFonts w:ascii="PingFangSC-Medium, PingFang SC" w:hAnsi="PingFangSC-Medium, PingFang SC" w:hint="eastAsia"/>
          <w:color w:val="303133"/>
          <w:sz w:val="30"/>
          <w:szCs w:val="30"/>
          <w:shd w:val="clear" w:color="auto" w:fill="FFFFFF"/>
        </w:rPr>
        <w:t>1995</w:t>
      </w:r>
      <w:r w:rsidRPr="000A27EB">
        <w:rPr>
          <w:rFonts w:ascii="PingFangSC-Medium, PingFang SC" w:hAnsi="PingFangSC-Medium, PingFang SC" w:hint="eastAsia"/>
          <w:color w:val="303133"/>
          <w:sz w:val="30"/>
          <w:szCs w:val="30"/>
          <w:shd w:val="clear" w:color="auto" w:fill="FFFFFF"/>
        </w:rPr>
        <w:t>年</w:t>
      </w:r>
      <w:r w:rsidRPr="000A27EB">
        <w:rPr>
          <w:rFonts w:ascii="PingFangSC-Medium, PingFang SC" w:hAnsi="PingFangSC-Medium, PingFang SC" w:hint="eastAsia"/>
          <w:color w:val="303133"/>
          <w:sz w:val="30"/>
          <w:szCs w:val="30"/>
          <w:shd w:val="clear" w:color="auto" w:fill="FFFFFF"/>
        </w:rPr>
        <w:t>3</w:t>
      </w:r>
      <w:r w:rsidRPr="000A27EB">
        <w:rPr>
          <w:rFonts w:ascii="PingFangSC-Medium, PingFang SC" w:hAnsi="PingFangSC-Medium, PingFang SC" w:hint="eastAsia"/>
          <w:color w:val="303133"/>
          <w:sz w:val="30"/>
          <w:szCs w:val="30"/>
          <w:shd w:val="clear" w:color="auto" w:fill="FFFFFF"/>
        </w:rPr>
        <w:t>月</w:t>
      </w:r>
      <w:r w:rsidRPr="000A27EB">
        <w:rPr>
          <w:rFonts w:ascii="PingFangSC-Medium, PingFang SC" w:hAnsi="PingFangSC-Medium, PingFang SC" w:hint="eastAsia"/>
          <w:color w:val="303133"/>
          <w:sz w:val="30"/>
          <w:szCs w:val="30"/>
          <w:shd w:val="clear" w:color="auto" w:fill="FFFFFF"/>
        </w:rPr>
        <w:t>18</w:t>
      </w:r>
      <w:r w:rsidRPr="000A27EB">
        <w:rPr>
          <w:rFonts w:ascii="PingFangSC-Medium, PingFang SC" w:hAnsi="PingFangSC-Medium, PingFang SC" w:hint="eastAsia"/>
          <w:color w:val="303133"/>
          <w:sz w:val="30"/>
          <w:szCs w:val="30"/>
          <w:shd w:val="clear" w:color="auto" w:fill="FFFFFF"/>
        </w:rPr>
        <w:t>日主席令第</w:t>
      </w:r>
      <w:r w:rsidRPr="000A27EB">
        <w:rPr>
          <w:rFonts w:ascii="PingFangSC-Medium, PingFang SC" w:hAnsi="PingFangSC-Medium, PingFang SC" w:hint="eastAsia"/>
          <w:color w:val="303133"/>
          <w:sz w:val="30"/>
          <w:szCs w:val="30"/>
          <w:shd w:val="clear" w:color="auto" w:fill="FFFFFF"/>
        </w:rPr>
        <w:t>45</w:t>
      </w:r>
      <w:r w:rsidRPr="000A27EB">
        <w:rPr>
          <w:rFonts w:ascii="PingFangSC-Medium, PingFang SC" w:hAnsi="PingFangSC-Medium, PingFang SC" w:hint="eastAsia"/>
          <w:color w:val="303133"/>
          <w:sz w:val="30"/>
          <w:szCs w:val="30"/>
          <w:shd w:val="clear" w:color="auto" w:fill="FFFFFF"/>
        </w:rPr>
        <w:t>号，</w:t>
      </w:r>
      <w:r w:rsidRPr="000A27EB">
        <w:rPr>
          <w:rFonts w:ascii="PingFangSC-Medium, PingFang SC" w:hAnsi="PingFangSC-Medium, PingFang SC" w:hint="eastAsia"/>
          <w:color w:val="303133"/>
          <w:sz w:val="30"/>
          <w:szCs w:val="30"/>
          <w:shd w:val="clear" w:color="auto" w:fill="FFFFFF"/>
        </w:rPr>
        <w:t>2015</w:t>
      </w:r>
      <w:r w:rsidRPr="000A27EB">
        <w:rPr>
          <w:rFonts w:ascii="PingFangSC-Medium, PingFang SC" w:hAnsi="PingFangSC-Medium, PingFang SC" w:hint="eastAsia"/>
          <w:color w:val="303133"/>
          <w:sz w:val="30"/>
          <w:szCs w:val="30"/>
          <w:shd w:val="clear" w:color="auto" w:fill="FFFFFF"/>
        </w:rPr>
        <w:t>年</w:t>
      </w:r>
      <w:r w:rsidRPr="000A27EB">
        <w:rPr>
          <w:rFonts w:ascii="PingFangSC-Medium, PingFang SC" w:hAnsi="PingFangSC-Medium, PingFang SC" w:hint="eastAsia"/>
          <w:color w:val="303133"/>
          <w:sz w:val="30"/>
          <w:szCs w:val="30"/>
          <w:shd w:val="clear" w:color="auto" w:fill="FFFFFF"/>
        </w:rPr>
        <w:t>12</w:t>
      </w:r>
      <w:r w:rsidRPr="000A27EB">
        <w:rPr>
          <w:rFonts w:ascii="PingFangSC-Medium, PingFang SC" w:hAnsi="PingFangSC-Medium, PingFang SC" w:hint="eastAsia"/>
          <w:color w:val="303133"/>
          <w:sz w:val="30"/>
          <w:szCs w:val="30"/>
          <w:shd w:val="clear" w:color="auto" w:fill="FFFFFF"/>
        </w:rPr>
        <w:t>月</w:t>
      </w:r>
      <w:r w:rsidRPr="000A27EB">
        <w:rPr>
          <w:rFonts w:ascii="PingFangSC-Medium, PingFang SC" w:hAnsi="PingFangSC-Medium, PingFang SC" w:hint="eastAsia"/>
          <w:color w:val="303133"/>
          <w:sz w:val="30"/>
          <w:szCs w:val="30"/>
          <w:shd w:val="clear" w:color="auto" w:fill="FFFFFF"/>
        </w:rPr>
        <w:t>27</w:t>
      </w:r>
      <w:r w:rsidRPr="000A27EB">
        <w:rPr>
          <w:rFonts w:ascii="PingFangSC-Medium, PingFang SC" w:hAnsi="PingFangSC-Medium, PingFang SC" w:hint="eastAsia"/>
          <w:color w:val="303133"/>
          <w:sz w:val="30"/>
          <w:szCs w:val="30"/>
          <w:shd w:val="clear" w:color="auto" w:fill="FFFFFF"/>
        </w:rPr>
        <w:t>日予以修改）第十四条：国务院和地方各级人民政府根据分级管理、分工负责的原则，领导和管理教育工作。中等及中等以下教育在国务院领导下，由地方人民政府管理。第二十八条：学校及其他教育机构的设立、变更和终止，应当按照国家有关规定办理审核、批准、注册或者备案手续。</w:t>
      </w:r>
    </w:p>
    <w:p w:rsidR="00047DF9" w:rsidRPr="000A27EB" w:rsidRDefault="00047DF9" w:rsidP="000A27EB">
      <w:pPr>
        <w:rPr>
          <w:rFonts w:ascii="PingFangSC-Medium, PingFang SC" w:hAnsi="PingFangSC-Medium, PingFang SC" w:hint="eastAsia"/>
          <w:color w:val="303133"/>
          <w:sz w:val="30"/>
          <w:szCs w:val="30"/>
          <w:shd w:val="clear" w:color="auto" w:fill="FFFFFF"/>
        </w:rPr>
      </w:pPr>
      <w:r w:rsidRPr="000A27EB">
        <w:rPr>
          <w:rFonts w:ascii="PingFangSC-Medium, PingFang SC" w:hAnsi="PingFangSC-Medium, PingFang SC" w:hint="eastAsia"/>
          <w:color w:val="303133"/>
          <w:sz w:val="30"/>
          <w:szCs w:val="30"/>
          <w:shd w:val="clear" w:color="auto" w:fill="FFFFFF"/>
        </w:rPr>
        <w:t>《中华人民共和国民办教育促进法》第八条：县级以上地方各级人民政府教育行政部门主管本行政区域内的民办教育工作。……第十二条：举办实施学历教育、学前教育、自学考试助学及其他文化教育的民办学校，由县级以上人民政府教育行政部门按照国家规定的权限审批；……第五十三条：民办学校的分立、合并，在进行财务清算后，由学校理事会或者董事会报审批机关批准。……第五十四条：民办学校举办者的变更，须由举办者提出，在进行财务清算后，经学校理事会或者董事会同意，报审批机关核准。第五十五条：民办学校名称、层次、类别的变更，由学校理事会或者董事会报审批机关批准。</w:t>
      </w:r>
      <w:r w:rsidRPr="000A27EB">
        <w:rPr>
          <w:rFonts w:ascii="PingFangSC-Medium, PingFang SC" w:hAnsi="PingFangSC-Medium, PingFang SC" w:hint="eastAsia"/>
          <w:color w:val="303133"/>
          <w:sz w:val="30"/>
          <w:szCs w:val="30"/>
          <w:shd w:val="clear" w:color="auto" w:fill="FFFFFF"/>
        </w:rPr>
        <w:t xml:space="preserve"> </w:t>
      </w:r>
      <w:r w:rsidRPr="000A27EB">
        <w:rPr>
          <w:rFonts w:ascii="PingFangSC-Medium, PingFang SC" w:hAnsi="PingFangSC-Medium, PingFang SC" w:hint="eastAsia"/>
          <w:color w:val="303133"/>
          <w:sz w:val="30"/>
          <w:szCs w:val="30"/>
          <w:shd w:val="clear" w:color="auto" w:fill="FFFFFF"/>
        </w:rPr>
        <w:t>申请变更为其他民办学校，审批机关应当自受理之日起三个月内以书面形式答复；其中申请变更为民办高等学校的，审批机关也可以自受理之日起六个月内以书面形式答复。第五十六条：民办学校有下列情形之一的，应</w:t>
      </w:r>
      <w:r w:rsidRPr="000A27EB">
        <w:rPr>
          <w:rFonts w:ascii="PingFangSC-Medium, PingFang SC" w:hAnsi="PingFangSC-Medium, PingFang SC" w:hint="eastAsia"/>
          <w:color w:val="303133"/>
          <w:sz w:val="30"/>
          <w:szCs w:val="30"/>
          <w:shd w:val="clear" w:color="auto" w:fill="FFFFFF"/>
        </w:rPr>
        <w:lastRenderedPageBreak/>
        <w:t>当终止：</w:t>
      </w:r>
      <w:r w:rsidRPr="000A27EB">
        <w:rPr>
          <w:rFonts w:ascii="PingFangSC-Medium, PingFang SC" w:hAnsi="PingFangSC-Medium, PingFang SC" w:hint="eastAsia"/>
          <w:color w:val="303133"/>
          <w:sz w:val="30"/>
          <w:szCs w:val="30"/>
          <w:shd w:val="clear" w:color="auto" w:fill="FFFFFF"/>
        </w:rPr>
        <w:t xml:space="preserve"> </w:t>
      </w:r>
      <w:r w:rsidRPr="000A27EB">
        <w:rPr>
          <w:rFonts w:ascii="PingFangSC-Medium, PingFang SC" w:hAnsi="PingFangSC-Medium, PingFang SC" w:hint="eastAsia"/>
          <w:color w:val="303133"/>
          <w:sz w:val="30"/>
          <w:szCs w:val="30"/>
          <w:shd w:val="clear" w:color="auto" w:fill="FFFFFF"/>
        </w:rPr>
        <w:t>（一）根据学校章程规定要求终止，并经审批机关批准的；</w:t>
      </w:r>
      <w:r w:rsidRPr="000A27EB">
        <w:rPr>
          <w:rFonts w:ascii="PingFangSC-Medium, PingFang SC" w:hAnsi="PingFangSC-Medium, PingFang SC" w:hint="eastAsia"/>
          <w:color w:val="303133"/>
          <w:sz w:val="30"/>
          <w:szCs w:val="30"/>
          <w:shd w:val="clear" w:color="auto" w:fill="FFFFFF"/>
        </w:rPr>
        <w:t xml:space="preserve"> </w:t>
      </w:r>
      <w:r w:rsidRPr="000A27EB">
        <w:rPr>
          <w:rFonts w:ascii="PingFangSC-Medium, PingFang SC" w:hAnsi="PingFangSC-Medium, PingFang SC" w:hint="eastAsia"/>
          <w:color w:val="303133"/>
          <w:sz w:val="30"/>
          <w:szCs w:val="30"/>
          <w:shd w:val="clear" w:color="auto" w:fill="FFFFFF"/>
        </w:rPr>
        <w:t>（二）被吊销办学许可证的；</w:t>
      </w:r>
      <w:r w:rsidRPr="000A27EB">
        <w:rPr>
          <w:rFonts w:ascii="PingFangSC-Medium, PingFang SC" w:hAnsi="PingFangSC-Medium, PingFang SC" w:hint="eastAsia"/>
          <w:color w:val="303133"/>
          <w:sz w:val="30"/>
          <w:szCs w:val="30"/>
          <w:shd w:val="clear" w:color="auto" w:fill="FFFFFF"/>
        </w:rPr>
        <w:t xml:space="preserve"> </w:t>
      </w:r>
      <w:r w:rsidRPr="000A27EB">
        <w:rPr>
          <w:rFonts w:ascii="PingFangSC-Medium, PingFang SC" w:hAnsi="PingFangSC-Medium, PingFang SC" w:hint="eastAsia"/>
          <w:color w:val="303133"/>
          <w:sz w:val="30"/>
          <w:szCs w:val="30"/>
          <w:shd w:val="clear" w:color="auto" w:fill="FFFFFF"/>
        </w:rPr>
        <w:t>（三）因资不抵债无法继续办学的。第五十八条：民办学校终止时，应当依法进行财务清算。</w:t>
      </w:r>
      <w:r w:rsidRPr="000A27EB">
        <w:rPr>
          <w:rFonts w:ascii="PingFangSC-Medium, PingFang SC" w:hAnsi="PingFangSC-Medium, PingFang SC" w:hint="eastAsia"/>
          <w:color w:val="303133"/>
          <w:sz w:val="30"/>
          <w:szCs w:val="30"/>
          <w:shd w:val="clear" w:color="auto" w:fill="FFFFFF"/>
        </w:rPr>
        <w:t xml:space="preserve"> </w:t>
      </w:r>
      <w:r w:rsidRPr="000A27EB">
        <w:rPr>
          <w:rFonts w:ascii="PingFangSC-Medium, PingFang SC" w:hAnsi="PingFangSC-Medium, PingFang SC" w:hint="eastAsia"/>
          <w:color w:val="303133"/>
          <w:sz w:val="30"/>
          <w:szCs w:val="30"/>
          <w:shd w:val="clear" w:color="auto" w:fill="FFFFFF"/>
        </w:rPr>
        <w:t>民办学校自己要求终止的，由民办学校组织清算；被审批机关依法撤销的，由审批机关组织清算；因资不抵债无法继续办学而被终止的，由人民法院组织清算。第六十条：终止的民办学校，由审批机关收回办学许可证和销毁印章，并注销登记。</w:t>
      </w:r>
    </w:p>
    <w:p w:rsidR="00047DF9" w:rsidRPr="000A27EB" w:rsidRDefault="00047DF9" w:rsidP="000A27EB">
      <w:pPr>
        <w:rPr>
          <w:rFonts w:ascii="PingFangSC-Medium, PingFang SC" w:hAnsi="PingFangSC-Medium, PingFang SC" w:hint="eastAsia"/>
          <w:color w:val="303133"/>
          <w:sz w:val="30"/>
          <w:szCs w:val="30"/>
          <w:shd w:val="clear" w:color="auto" w:fill="FFFFFF"/>
        </w:rPr>
      </w:pPr>
      <w:r w:rsidRPr="000A27EB">
        <w:rPr>
          <w:rFonts w:ascii="PingFangSC-Medium, PingFang SC" w:hAnsi="PingFangSC-Medium, PingFang SC" w:hint="eastAsia"/>
          <w:color w:val="303133"/>
          <w:sz w:val="30"/>
          <w:szCs w:val="30"/>
          <w:shd w:val="clear" w:color="auto" w:fill="FFFFFF"/>
        </w:rPr>
        <w:t>《中华人民共和国民办教育促进法实施条例》（国务院令第</w:t>
      </w:r>
      <w:r w:rsidRPr="000A27EB">
        <w:rPr>
          <w:rFonts w:ascii="PingFangSC-Medium, PingFang SC" w:hAnsi="PingFangSC-Medium, PingFang SC" w:hint="eastAsia"/>
          <w:color w:val="303133"/>
          <w:sz w:val="30"/>
          <w:szCs w:val="30"/>
          <w:shd w:val="clear" w:color="auto" w:fill="FFFFFF"/>
        </w:rPr>
        <w:t>399</w:t>
      </w:r>
      <w:r w:rsidRPr="000A27EB">
        <w:rPr>
          <w:rFonts w:ascii="PingFangSC-Medium, PingFang SC" w:hAnsi="PingFangSC-Medium, PingFang SC" w:hint="eastAsia"/>
          <w:color w:val="303133"/>
          <w:sz w:val="30"/>
          <w:szCs w:val="30"/>
          <w:shd w:val="clear" w:color="auto" w:fill="FFFFFF"/>
        </w:rPr>
        <w:t>号）</w:t>
      </w:r>
    </w:p>
    <w:p w:rsidR="00047DF9" w:rsidRPr="000A27EB" w:rsidRDefault="00047DF9" w:rsidP="000A27EB">
      <w:pPr>
        <w:rPr>
          <w:rFonts w:ascii="PingFangSC-Medium, PingFang SC" w:hAnsi="PingFangSC-Medium, PingFang SC" w:hint="eastAsia"/>
          <w:color w:val="303133"/>
          <w:sz w:val="30"/>
          <w:szCs w:val="30"/>
          <w:shd w:val="clear" w:color="auto" w:fill="FFFFFF"/>
        </w:rPr>
      </w:pPr>
      <w:r w:rsidRPr="000A27EB">
        <w:rPr>
          <w:rFonts w:ascii="PingFangSC-Medium, PingFang SC" w:hAnsi="PingFangSC-Medium, PingFang SC" w:hint="eastAsia"/>
          <w:color w:val="303133"/>
          <w:sz w:val="30"/>
          <w:szCs w:val="30"/>
          <w:shd w:val="clear" w:color="auto" w:fill="FFFFFF"/>
        </w:rPr>
        <w:t>第三十九条第二款民办学校可以依法以捐赠者的姓名、名称命名学校的校舍或者其他教育教学设施、生活设施。捐赠者对民办学校发展做出特殊贡献的，实施高等学历教育的民办学校经国务院教育行政部门按照国家规定的条件批准，其他民办学校经省、自治区、直辖市人民政府教育行政部门或者劳动和社会保障行政部门按照国家规定的条件批准，可以以捐赠者的姓名或者名称作为学校校名。</w:t>
      </w:r>
    </w:p>
    <w:p w:rsidR="009B7CAF" w:rsidRDefault="009B7CAF"/>
    <w:p w:rsidR="000A27EB" w:rsidRDefault="000A27EB">
      <w:pPr>
        <w:rPr>
          <w:sz w:val="36"/>
          <w:szCs w:val="36"/>
        </w:rPr>
      </w:pPr>
    </w:p>
    <w:p w:rsidR="000A27EB" w:rsidRDefault="000A27EB">
      <w:pPr>
        <w:rPr>
          <w:sz w:val="36"/>
          <w:szCs w:val="36"/>
        </w:rPr>
      </w:pPr>
    </w:p>
    <w:p w:rsidR="000A27EB" w:rsidRDefault="000A27EB">
      <w:pPr>
        <w:rPr>
          <w:sz w:val="36"/>
          <w:szCs w:val="36"/>
        </w:rPr>
      </w:pPr>
    </w:p>
    <w:p w:rsidR="000A27EB" w:rsidRDefault="000A27EB">
      <w:pPr>
        <w:rPr>
          <w:sz w:val="36"/>
          <w:szCs w:val="36"/>
        </w:rPr>
      </w:pPr>
    </w:p>
    <w:p w:rsidR="000A27EB" w:rsidRDefault="000A27EB">
      <w:pPr>
        <w:rPr>
          <w:sz w:val="36"/>
          <w:szCs w:val="36"/>
        </w:rPr>
      </w:pPr>
    </w:p>
    <w:p w:rsidR="002320EC" w:rsidRPr="009B7CAF" w:rsidRDefault="00135B33">
      <w:pPr>
        <w:rPr>
          <w:sz w:val="36"/>
          <w:szCs w:val="36"/>
        </w:rPr>
      </w:pPr>
      <w:r w:rsidRPr="009B7CAF">
        <w:rPr>
          <w:rFonts w:hint="eastAsia"/>
          <w:sz w:val="36"/>
          <w:szCs w:val="36"/>
        </w:rPr>
        <w:lastRenderedPageBreak/>
        <w:t>（二）</w:t>
      </w:r>
      <w:r w:rsidRPr="009B7CAF">
        <w:rPr>
          <w:sz w:val="36"/>
          <w:szCs w:val="36"/>
        </w:rPr>
        <w:t>办理流程图</w:t>
      </w:r>
    </w:p>
    <w:p w:rsidR="00135B33" w:rsidRPr="002320EC" w:rsidRDefault="00135B33">
      <w:r>
        <w:rPr>
          <w:rFonts w:hint="eastAsia"/>
          <w:noProof/>
        </w:rPr>
        <w:drawing>
          <wp:inline distT="0" distB="0" distL="0" distR="0">
            <wp:extent cx="5267325" cy="8248650"/>
            <wp:effectExtent l="19050" t="0" r="9525" b="0"/>
            <wp:docPr id="7" name="图片 7" descr="C:\Users\Lenovo19\AppData\Local\Temp\WeChat Files\eeb62c55effdba2dd086c334b318b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enovo19\AppData\Local\Temp\WeChat Files\eeb62c55effdba2dd086c334b318b29.jpg"/>
                    <pic:cNvPicPr>
                      <a:picLocks noChangeAspect="1" noChangeArrowheads="1"/>
                    </pic:cNvPicPr>
                  </pic:nvPicPr>
                  <pic:blipFill>
                    <a:blip r:embed="rId8"/>
                    <a:srcRect/>
                    <a:stretch>
                      <a:fillRect/>
                    </a:stretch>
                  </pic:blipFill>
                  <pic:spPr bwMode="auto">
                    <a:xfrm>
                      <a:off x="0" y="0"/>
                      <a:ext cx="5267325" cy="8248650"/>
                    </a:xfrm>
                    <a:prstGeom prst="rect">
                      <a:avLst/>
                    </a:prstGeom>
                    <a:noFill/>
                    <a:ln w="9525">
                      <a:noFill/>
                      <a:miter lim="800000"/>
                      <a:headEnd/>
                      <a:tailEnd/>
                    </a:ln>
                  </pic:spPr>
                </pic:pic>
              </a:graphicData>
            </a:graphic>
          </wp:inline>
        </w:drawing>
      </w:r>
    </w:p>
    <w:p w:rsidR="002320EC" w:rsidRPr="007F234C" w:rsidRDefault="00135B33" w:rsidP="002320EC">
      <w:pPr>
        <w:jc w:val="center"/>
        <w:rPr>
          <w:rFonts w:ascii="PingFangSC-Medium, PingFang SC" w:eastAsia="宋体" w:hAnsi="PingFangSC-Medium, PingFang SC" w:cs="宋体" w:hint="eastAsia"/>
          <w:b/>
          <w:color w:val="000000"/>
          <w:kern w:val="0"/>
          <w:sz w:val="36"/>
          <w:szCs w:val="36"/>
        </w:rPr>
      </w:pPr>
      <w:r w:rsidRPr="009B7CAF">
        <w:rPr>
          <w:rFonts w:hint="eastAsia"/>
          <w:sz w:val="36"/>
          <w:szCs w:val="36"/>
        </w:rPr>
        <w:lastRenderedPageBreak/>
        <w:t>七</w:t>
      </w:r>
      <w:r w:rsidR="009B7CAF">
        <w:rPr>
          <w:rFonts w:hint="eastAsia"/>
          <w:sz w:val="36"/>
          <w:szCs w:val="36"/>
        </w:rPr>
        <w:t>、</w:t>
      </w:r>
      <w:r w:rsidR="002320EC" w:rsidRPr="007F234C">
        <w:rPr>
          <w:rFonts w:ascii="PingFangSC-Medium, PingFang SC" w:eastAsia="宋体" w:hAnsi="PingFangSC-Medium, PingFang SC" w:cs="宋体" w:hint="eastAsia"/>
          <w:b/>
          <w:color w:val="000000"/>
          <w:kern w:val="0"/>
          <w:sz w:val="36"/>
          <w:szCs w:val="36"/>
        </w:rPr>
        <w:t>实施初中学历、小学学历、学前教育及其他文化教育学校的校长变更</w:t>
      </w:r>
    </w:p>
    <w:p w:rsidR="00135B33" w:rsidRPr="00047DF9" w:rsidRDefault="00135B33" w:rsidP="00047DF9">
      <w:pPr>
        <w:pStyle w:val="a5"/>
        <w:numPr>
          <w:ilvl w:val="0"/>
          <w:numId w:val="10"/>
        </w:numPr>
        <w:ind w:firstLineChars="0"/>
        <w:rPr>
          <w:rFonts w:ascii="PingFangSC-Medium, PingFang SC" w:hAnsi="PingFangSC-Medium, PingFang SC" w:hint="eastAsia"/>
          <w:b/>
          <w:color w:val="303133"/>
          <w:sz w:val="36"/>
          <w:szCs w:val="27"/>
          <w:shd w:val="clear" w:color="auto" w:fill="FFFFFF"/>
        </w:rPr>
      </w:pPr>
      <w:r w:rsidRPr="00047DF9">
        <w:rPr>
          <w:rFonts w:ascii="PingFangSC-Medium, PingFang SC" w:hAnsi="PingFangSC-Medium, PingFang SC" w:hint="eastAsia"/>
          <w:b/>
          <w:color w:val="303133"/>
          <w:sz w:val="36"/>
          <w:szCs w:val="27"/>
          <w:shd w:val="clear" w:color="auto" w:fill="FFFFFF"/>
        </w:rPr>
        <w:t>法律依据：</w:t>
      </w:r>
    </w:p>
    <w:p w:rsidR="00047DF9" w:rsidRPr="000A27EB" w:rsidRDefault="00047DF9" w:rsidP="000A27EB">
      <w:pPr>
        <w:rPr>
          <w:rFonts w:ascii="PingFangSC-Medium, PingFang SC" w:hAnsi="PingFangSC-Medium, PingFang SC" w:hint="eastAsia"/>
          <w:color w:val="303133"/>
          <w:sz w:val="30"/>
          <w:szCs w:val="30"/>
          <w:shd w:val="clear" w:color="auto" w:fill="FFFFFF"/>
        </w:rPr>
      </w:pPr>
      <w:r w:rsidRPr="000A27EB">
        <w:rPr>
          <w:rFonts w:ascii="PingFangSC-Medium, PingFang SC" w:hAnsi="PingFangSC-Medium, PingFang SC" w:hint="eastAsia"/>
          <w:color w:val="303133"/>
          <w:sz w:val="30"/>
          <w:szCs w:val="30"/>
          <w:shd w:val="clear" w:color="auto" w:fill="FFFFFF"/>
        </w:rPr>
        <w:t>《中华人民共和国民办教育促进法》第五十三条　民办学校的分立、合并，在进行财务清算后，由学校理事会或者董事会报审批机关批准。申请分立、合并民办学校的，审批机关应当自受理之日起三个月内以书面形式答复</w:t>
      </w:r>
      <w:r w:rsidRPr="000A27EB">
        <w:rPr>
          <w:rFonts w:ascii="PingFangSC-Medium, PingFang SC" w:hAnsi="PingFangSC-Medium, PingFang SC" w:hint="eastAsia"/>
          <w:color w:val="303133"/>
          <w:sz w:val="30"/>
          <w:szCs w:val="30"/>
          <w:shd w:val="clear" w:color="auto" w:fill="FFFFFF"/>
        </w:rPr>
        <w:t>;</w:t>
      </w:r>
      <w:r w:rsidRPr="000A27EB">
        <w:rPr>
          <w:rFonts w:ascii="PingFangSC-Medium, PingFang SC" w:hAnsi="PingFangSC-Medium, PingFang SC" w:hint="eastAsia"/>
          <w:color w:val="303133"/>
          <w:sz w:val="30"/>
          <w:szCs w:val="30"/>
          <w:shd w:val="clear" w:color="auto" w:fill="FFFFFF"/>
        </w:rPr>
        <w:t>其中申请分立、合并民办高等学校的，审批机关也可以自受理之日起六个月内以书面形式答复。第五十四条　民办学校举办者的变更，须由举办者提出，在进行财务清算后，经学校理事会或者董事会同意，报审批机关核准。第五十五条　民办学校名称、层次、类别的变更，由学校理事会或者董事会报审批机关批准。申请变更为其他民办学校，审批机关应当自受理之日起三个月内以书面形式答复</w:t>
      </w:r>
      <w:r w:rsidRPr="000A27EB">
        <w:rPr>
          <w:rFonts w:ascii="PingFangSC-Medium, PingFang SC" w:hAnsi="PingFangSC-Medium, PingFang SC" w:hint="eastAsia"/>
          <w:color w:val="303133"/>
          <w:sz w:val="30"/>
          <w:szCs w:val="30"/>
          <w:shd w:val="clear" w:color="auto" w:fill="FFFFFF"/>
        </w:rPr>
        <w:t>;</w:t>
      </w:r>
      <w:r w:rsidRPr="000A27EB">
        <w:rPr>
          <w:rFonts w:ascii="PingFangSC-Medium, PingFang SC" w:hAnsi="PingFangSC-Medium, PingFang SC" w:hint="eastAsia"/>
          <w:color w:val="303133"/>
          <w:sz w:val="30"/>
          <w:szCs w:val="30"/>
          <w:shd w:val="clear" w:color="auto" w:fill="FFFFFF"/>
        </w:rPr>
        <w:t>其中申请变更为民办高等学校的，审批机关也可以自受理之日起六个月内以书面形式答复。</w:t>
      </w:r>
    </w:p>
    <w:p w:rsidR="000A27EB" w:rsidRDefault="000A27EB">
      <w:pPr>
        <w:rPr>
          <w:sz w:val="36"/>
          <w:szCs w:val="36"/>
        </w:rPr>
      </w:pPr>
    </w:p>
    <w:p w:rsidR="000A27EB" w:rsidRDefault="000A27EB">
      <w:pPr>
        <w:rPr>
          <w:sz w:val="36"/>
          <w:szCs w:val="36"/>
        </w:rPr>
      </w:pPr>
    </w:p>
    <w:p w:rsidR="000A27EB" w:rsidRDefault="000A27EB">
      <w:pPr>
        <w:rPr>
          <w:sz w:val="36"/>
          <w:szCs w:val="36"/>
        </w:rPr>
      </w:pPr>
    </w:p>
    <w:p w:rsidR="000A27EB" w:rsidRDefault="000A27EB">
      <w:pPr>
        <w:rPr>
          <w:sz w:val="36"/>
          <w:szCs w:val="36"/>
        </w:rPr>
      </w:pPr>
    </w:p>
    <w:p w:rsidR="000A27EB" w:rsidRDefault="000A27EB">
      <w:pPr>
        <w:rPr>
          <w:sz w:val="36"/>
          <w:szCs w:val="36"/>
        </w:rPr>
      </w:pPr>
    </w:p>
    <w:p w:rsidR="000A27EB" w:rsidRDefault="000A27EB">
      <w:pPr>
        <w:rPr>
          <w:sz w:val="36"/>
          <w:szCs w:val="36"/>
        </w:rPr>
      </w:pPr>
    </w:p>
    <w:p w:rsidR="0001749A" w:rsidRDefault="0001749A">
      <w:pPr>
        <w:rPr>
          <w:rFonts w:hint="eastAsia"/>
          <w:sz w:val="36"/>
          <w:szCs w:val="36"/>
        </w:rPr>
      </w:pPr>
    </w:p>
    <w:p w:rsidR="002320EC" w:rsidRPr="009B7CAF" w:rsidRDefault="00135B33">
      <w:pPr>
        <w:rPr>
          <w:sz w:val="36"/>
          <w:szCs w:val="36"/>
        </w:rPr>
      </w:pPr>
      <w:r w:rsidRPr="009B7CAF">
        <w:rPr>
          <w:rFonts w:hint="eastAsia"/>
          <w:sz w:val="36"/>
          <w:szCs w:val="36"/>
        </w:rPr>
        <w:lastRenderedPageBreak/>
        <w:t>（二）</w:t>
      </w:r>
      <w:r w:rsidRPr="009B7CAF">
        <w:rPr>
          <w:sz w:val="36"/>
          <w:szCs w:val="36"/>
        </w:rPr>
        <w:t>办理流程图</w:t>
      </w:r>
    </w:p>
    <w:p w:rsidR="006F1ACD" w:rsidRPr="002320EC" w:rsidRDefault="006F1ACD">
      <w:r>
        <w:rPr>
          <w:rFonts w:hint="eastAsia"/>
          <w:noProof/>
        </w:rPr>
        <w:drawing>
          <wp:inline distT="0" distB="0" distL="0" distR="0">
            <wp:extent cx="5267325" cy="8248650"/>
            <wp:effectExtent l="19050" t="0" r="9525" b="0"/>
            <wp:docPr id="8" name="图片 8" descr="C:\Users\Lenovo19\AppData\Local\Temp\WeChat Files\eeb62c55effdba2dd086c334b318b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enovo19\AppData\Local\Temp\WeChat Files\eeb62c55effdba2dd086c334b318b29.jpg"/>
                    <pic:cNvPicPr>
                      <a:picLocks noChangeAspect="1" noChangeArrowheads="1"/>
                    </pic:cNvPicPr>
                  </pic:nvPicPr>
                  <pic:blipFill>
                    <a:blip r:embed="rId8"/>
                    <a:srcRect/>
                    <a:stretch>
                      <a:fillRect/>
                    </a:stretch>
                  </pic:blipFill>
                  <pic:spPr bwMode="auto">
                    <a:xfrm>
                      <a:off x="0" y="0"/>
                      <a:ext cx="5267325" cy="8248650"/>
                    </a:xfrm>
                    <a:prstGeom prst="rect">
                      <a:avLst/>
                    </a:prstGeom>
                    <a:noFill/>
                    <a:ln w="9525">
                      <a:noFill/>
                      <a:miter lim="800000"/>
                      <a:headEnd/>
                      <a:tailEnd/>
                    </a:ln>
                  </pic:spPr>
                </pic:pic>
              </a:graphicData>
            </a:graphic>
          </wp:inline>
        </w:drawing>
      </w:r>
    </w:p>
    <w:p w:rsidR="002320EC" w:rsidRPr="007F234C" w:rsidRDefault="002320EC" w:rsidP="002320EC">
      <w:pPr>
        <w:jc w:val="center"/>
        <w:rPr>
          <w:rFonts w:ascii="宋体" w:eastAsia="宋体" w:hAnsi="宋体"/>
          <w:b/>
          <w:color w:val="000000"/>
          <w:sz w:val="36"/>
          <w:szCs w:val="36"/>
        </w:rPr>
      </w:pPr>
      <w:r w:rsidRPr="009B7CAF">
        <w:rPr>
          <w:rFonts w:hint="eastAsia"/>
          <w:sz w:val="36"/>
          <w:szCs w:val="36"/>
        </w:rPr>
        <w:lastRenderedPageBreak/>
        <w:t>八</w:t>
      </w:r>
      <w:r w:rsidR="009B7CAF">
        <w:rPr>
          <w:rFonts w:ascii="宋体" w:eastAsia="宋体" w:hAnsi="宋体" w:hint="eastAsia"/>
          <w:b/>
          <w:color w:val="000000"/>
          <w:sz w:val="36"/>
          <w:szCs w:val="36"/>
        </w:rPr>
        <w:t>、</w:t>
      </w:r>
      <w:r w:rsidRPr="002320EC">
        <w:rPr>
          <w:rFonts w:ascii="宋体" w:eastAsia="宋体" w:hAnsi="宋体" w:hint="eastAsia"/>
          <w:b/>
          <w:color w:val="000000"/>
          <w:sz w:val="36"/>
          <w:szCs w:val="36"/>
        </w:rPr>
        <w:t xml:space="preserve"> </w:t>
      </w:r>
      <w:r w:rsidRPr="007F234C">
        <w:rPr>
          <w:rFonts w:ascii="宋体" w:eastAsia="宋体" w:hAnsi="宋体" w:hint="eastAsia"/>
          <w:b/>
          <w:color w:val="000000"/>
          <w:sz w:val="36"/>
          <w:szCs w:val="36"/>
        </w:rPr>
        <w:t>实施初中学历、小学学历、学前教育及其他文化教育学校的地址变更</w:t>
      </w:r>
    </w:p>
    <w:p w:rsidR="00135B33" w:rsidRPr="00047DF9" w:rsidRDefault="00135B33" w:rsidP="00047DF9">
      <w:pPr>
        <w:pStyle w:val="a5"/>
        <w:numPr>
          <w:ilvl w:val="0"/>
          <w:numId w:val="9"/>
        </w:numPr>
        <w:ind w:firstLineChars="0"/>
        <w:rPr>
          <w:rFonts w:ascii="PingFangSC-Medium, PingFang SC" w:hAnsi="PingFangSC-Medium, PingFang SC" w:hint="eastAsia"/>
          <w:b/>
          <w:color w:val="303133"/>
          <w:sz w:val="36"/>
          <w:szCs w:val="27"/>
          <w:shd w:val="clear" w:color="auto" w:fill="FFFFFF"/>
        </w:rPr>
      </w:pPr>
      <w:r w:rsidRPr="00047DF9">
        <w:rPr>
          <w:rFonts w:ascii="PingFangSC-Medium, PingFang SC" w:hAnsi="PingFangSC-Medium, PingFang SC" w:hint="eastAsia"/>
          <w:b/>
          <w:color w:val="303133"/>
          <w:sz w:val="36"/>
          <w:szCs w:val="27"/>
          <w:shd w:val="clear" w:color="auto" w:fill="FFFFFF"/>
        </w:rPr>
        <w:t>法律依据：</w:t>
      </w:r>
    </w:p>
    <w:p w:rsidR="00047DF9" w:rsidRPr="000A27EB" w:rsidRDefault="00047DF9" w:rsidP="000A27EB">
      <w:pPr>
        <w:rPr>
          <w:rFonts w:ascii="PingFangSC-Medium, PingFang SC" w:hAnsi="PingFangSC-Medium, PingFang SC" w:hint="eastAsia"/>
          <w:color w:val="303133"/>
          <w:sz w:val="30"/>
          <w:szCs w:val="30"/>
          <w:shd w:val="clear" w:color="auto" w:fill="FFFFFF"/>
        </w:rPr>
      </w:pPr>
      <w:r w:rsidRPr="000A27EB">
        <w:rPr>
          <w:rFonts w:ascii="PingFangSC-Medium, PingFang SC" w:hAnsi="PingFangSC-Medium, PingFang SC" w:hint="eastAsia"/>
          <w:color w:val="303133"/>
          <w:sz w:val="30"/>
          <w:szCs w:val="30"/>
          <w:shd w:val="clear" w:color="auto" w:fill="FFFFFF"/>
        </w:rPr>
        <w:t>《中华人民共和国民办教育促进法》第五十三条　民办学校的分立、合并，在进行财务清算后，由学校理事会或者董事会报审批机关批准。申请分立、合并民办学校的，审批机关应当自受理之日起三个月内以书面形式答复</w:t>
      </w:r>
      <w:r w:rsidRPr="000A27EB">
        <w:rPr>
          <w:rFonts w:ascii="PingFangSC-Medium, PingFang SC" w:hAnsi="PingFangSC-Medium, PingFang SC" w:hint="eastAsia"/>
          <w:color w:val="303133"/>
          <w:sz w:val="30"/>
          <w:szCs w:val="30"/>
          <w:shd w:val="clear" w:color="auto" w:fill="FFFFFF"/>
        </w:rPr>
        <w:t>;</w:t>
      </w:r>
      <w:r w:rsidRPr="000A27EB">
        <w:rPr>
          <w:rFonts w:ascii="PingFangSC-Medium, PingFang SC" w:hAnsi="PingFangSC-Medium, PingFang SC" w:hint="eastAsia"/>
          <w:color w:val="303133"/>
          <w:sz w:val="30"/>
          <w:szCs w:val="30"/>
          <w:shd w:val="clear" w:color="auto" w:fill="FFFFFF"/>
        </w:rPr>
        <w:t>其中申请分立、合并民办高等学校的，审批机关也可以自受理之日起六个月内以书面形式答复。第五十四条　民办学校举办者的变更，须由举办者提出，在进行财务清算后，经学校理事会或者董事会同意，报审批机关核准。第五十五条　民办学校名称、层次、类别的变更，由学校理事会或者董事会报审批机关批准。申请变更为其他民办学校，审批机关应当自受理之日起三个月内以书面形式答复</w:t>
      </w:r>
      <w:r w:rsidRPr="000A27EB">
        <w:rPr>
          <w:rFonts w:ascii="PingFangSC-Medium, PingFang SC" w:hAnsi="PingFangSC-Medium, PingFang SC" w:hint="eastAsia"/>
          <w:color w:val="303133"/>
          <w:sz w:val="30"/>
          <w:szCs w:val="30"/>
          <w:shd w:val="clear" w:color="auto" w:fill="FFFFFF"/>
        </w:rPr>
        <w:t>;</w:t>
      </w:r>
      <w:r w:rsidRPr="000A27EB">
        <w:rPr>
          <w:rFonts w:ascii="PingFangSC-Medium, PingFang SC" w:hAnsi="PingFangSC-Medium, PingFang SC" w:hint="eastAsia"/>
          <w:color w:val="303133"/>
          <w:sz w:val="30"/>
          <w:szCs w:val="30"/>
          <w:shd w:val="clear" w:color="auto" w:fill="FFFFFF"/>
        </w:rPr>
        <w:t>其中申请变更为民办高等学校的，审批机关也可以自受理之日起六个月内以书面形式答复。</w:t>
      </w:r>
    </w:p>
    <w:p w:rsidR="009B7CAF" w:rsidRDefault="009B7CAF" w:rsidP="009B7CAF">
      <w:pPr>
        <w:ind w:firstLineChars="50" w:firstLine="180"/>
        <w:rPr>
          <w:sz w:val="36"/>
          <w:szCs w:val="36"/>
        </w:rPr>
      </w:pPr>
    </w:p>
    <w:p w:rsidR="000A27EB" w:rsidRDefault="000A27EB" w:rsidP="009B7CAF">
      <w:pPr>
        <w:ind w:firstLineChars="50" w:firstLine="180"/>
        <w:rPr>
          <w:sz w:val="36"/>
          <w:szCs w:val="36"/>
        </w:rPr>
      </w:pPr>
    </w:p>
    <w:p w:rsidR="000A27EB" w:rsidRDefault="000A27EB" w:rsidP="009B7CAF">
      <w:pPr>
        <w:ind w:firstLineChars="50" w:firstLine="180"/>
        <w:rPr>
          <w:sz w:val="36"/>
          <w:szCs w:val="36"/>
        </w:rPr>
      </w:pPr>
    </w:p>
    <w:p w:rsidR="000A27EB" w:rsidRDefault="000A27EB" w:rsidP="009B7CAF">
      <w:pPr>
        <w:ind w:firstLineChars="50" w:firstLine="180"/>
        <w:rPr>
          <w:sz w:val="36"/>
          <w:szCs w:val="36"/>
        </w:rPr>
      </w:pPr>
    </w:p>
    <w:p w:rsidR="000A27EB" w:rsidRDefault="000A27EB" w:rsidP="009B7CAF">
      <w:pPr>
        <w:ind w:firstLineChars="50" w:firstLine="180"/>
        <w:rPr>
          <w:sz w:val="36"/>
          <w:szCs w:val="36"/>
        </w:rPr>
      </w:pPr>
    </w:p>
    <w:p w:rsidR="000A27EB" w:rsidRDefault="000A27EB" w:rsidP="009B7CAF">
      <w:pPr>
        <w:ind w:firstLineChars="50" w:firstLine="180"/>
        <w:rPr>
          <w:sz w:val="36"/>
          <w:szCs w:val="36"/>
        </w:rPr>
      </w:pPr>
    </w:p>
    <w:p w:rsidR="0001749A" w:rsidRDefault="0001749A" w:rsidP="009B7CAF">
      <w:pPr>
        <w:ind w:firstLineChars="50" w:firstLine="180"/>
        <w:rPr>
          <w:rFonts w:hint="eastAsia"/>
          <w:sz w:val="36"/>
          <w:szCs w:val="36"/>
        </w:rPr>
      </w:pPr>
    </w:p>
    <w:p w:rsidR="002320EC" w:rsidRPr="009B7CAF" w:rsidRDefault="00135B33" w:rsidP="009B7CAF">
      <w:pPr>
        <w:ind w:firstLineChars="50" w:firstLine="180"/>
        <w:rPr>
          <w:sz w:val="36"/>
          <w:szCs w:val="36"/>
        </w:rPr>
      </w:pPr>
      <w:r w:rsidRPr="009B7CAF">
        <w:rPr>
          <w:rFonts w:hint="eastAsia"/>
          <w:sz w:val="36"/>
          <w:szCs w:val="36"/>
        </w:rPr>
        <w:lastRenderedPageBreak/>
        <w:t>（二）</w:t>
      </w:r>
      <w:r w:rsidRPr="009B7CAF">
        <w:rPr>
          <w:sz w:val="36"/>
          <w:szCs w:val="36"/>
        </w:rPr>
        <w:t>办理流程图</w:t>
      </w:r>
    </w:p>
    <w:p w:rsidR="006F1ACD" w:rsidRPr="002320EC" w:rsidRDefault="006F1ACD" w:rsidP="002320EC">
      <w:pPr>
        <w:ind w:firstLineChars="50" w:firstLine="105"/>
      </w:pPr>
      <w:r>
        <w:rPr>
          <w:rFonts w:hint="eastAsia"/>
          <w:noProof/>
        </w:rPr>
        <w:drawing>
          <wp:inline distT="0" distB="0" distL="0" distR="0">
            <wp:extent cx="5267325" cy="8248650"/>
            <wp:effectExtent l="19050" t="0" r="9525" b="0"/>
            <wp:docPr id="9" name="图片 9" descr="C:\Users\Lenovo19\AppData\Local\Temp\WeChat Files\eb9b8fdfd3581e0bf2e1951951445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enovo19\AppData\Local\Temp\WeChat Files\eb9b8fdfd3581e0bf2e1951951445bb.jpg"/>
                    <pic:cNvPicPr>
                      <a:picLocks noChangeAspect="1" noChangeArrowheads="1"/>
                    </pic:cNvPicPr>
                  </pic:nvPicPr>
                  <pic:blipFill>
                    <a:blip r:embed="rId8"/>
                    <a:srcRect/>
                    <a:stretch>
                      <a:fillRect/>
                    </a:stretch>
                  </pic:blipFill>
                  <pic:spPr bwMode="auto">
                    <a:xfrm>
                      <a:off x="0" y="0"/>
                      <a:ext cx="5267325" cy="8248650"/>
                    </a:xfrm>
                    <a:prstGeom prst="rect">
                      <a:avLst/>
                    </a:prstGeom>
                    <a:noFill/>
                    <a:ln w="9525">
                      <a:noFill/>
                      <a:miter lim="800000"/>
                      <a:headEnd/>
                      <a:tailEnd/>
                    </a:ln>
                  </pic:spPr>
                </pic:pic>
              </a:graphicData>
            </a:graphic>
          </wp:inline>
        </w:drawing>
      </w:r>
    </w:p>
    <w:p w:rsidR="002320EC" w:rsidRPr="000F1D90" w:rsidRDefault="009B7CAF" w:rsidP="002320EC">
      <w:pPr>
        <w:jc w:val="center"/>
        <w:rPr>
          <w:rFonts w:ascii="宋体" w:eastAsia="宋体" w:hAnsi="宋体"/>
          <w:b/>
          <w:color w:val="303133"/>
          <w:sz w:val="36"/>
          <w:szCs w:val="36"/>
          <w:shd w:val="clear" w:color="auto" w:fill="FFFFFF"/>
        </w:rPr>
      </w:pPr>
      <w:r>
        <w:rPr>
          <w:rFonts w:hint="eastAsia"/>
          <w:sz w:val="36"/>
          <w:szCs w:val="36"/>
        </w:rPr>
        <w:lastRenderedPageBreak/>
        <w:t>九、</w:t>
      </w:r>
      <w:r w:rsidR="002320EC" w:rsidRPr="000F1D90">
        <w:rPr>
          <w:rFonts w:ascii="宋体" w:eastAsia="宋体" w:hAnsi="宋体" w:hint="eastAsia"/>
          <w:b/>
          <w:color w:val="303133"/>
          <w:sz w:val="36"/>
          <w:szCs w:val="36"/>
          <w:shd w:val="clear" w:color="auto" w:fill="FFFFFF"/>
        </w:rPr>
        <w:t>实施初中学历、小学学历、学前教育及其他文化教育学校的校名变更</w:t>
      </w:r>
    </w:p>
    <w:p w:rsidR="00135B33" w:rsidRDefault="00135B33" w:rsidP="00047DF9">
      <w:pPr>
        <w:pStyle w:val="a5"/>
        <w:numPr>
          <w:ilvl w:val="0"/>
          <w:numId w:val="8"/>
        </w:numPr>
        <w:ind w:firstLineChars="0"/>
        <w:rPr>
          <w:rFonts w:ascii="PingFangSC-Medium, PingFang SC" w:hAnsi="PingFangSC-Medium, PingFang SC" w:hint="eastAsia"/>
          <w:b/>
          <w:color w:val="303133"/>
          <w:sz w:val="36"/>
          <w:szCs w:val="27"/>
          <w:shd w:val="clear" w:color="auto" w:fill="FFFFFF"/>
        </w:rPr>
      </w:pPr>
      <w:r w:rsidRPr="00047DF9">
        <w:rPr>
          <w:rFonts w:ascii="PingFangSC-Medium, PingFang SC" w:hAnsi="PingFangSC-Medium, PingFang SC" w:hint="eastAsia"/>
          <w:b/>
          <w:color w:val="303133"/>
          <w:sz w:val="36"/>
          <w:szCs w:val="27"/>
          <w:shd w:val="clear" w:color="auto" w:fill="FFFFFF"/>
        </w:rPr>
        <w:t>法律依据：</w:t>
      </w:r>
    </w:p>
    <w:p w:rsidR="00047DF9" w:rsidRPr="000A27EB" w:rsidRDefault="00047DF9" w:rsidP="000A27EB">
      <w:pPr>
        <w:rPr>
          <w:rFonts w:ascii="PingFangSC-Medium, PingFang SC" w:hAnsi="PingFangSC-Medium, PingFang SC" w:hint="eastAsia"/>
          <w:color w:val="303133"/>
          <w:sz w:val="30"/>
          <w:szCs w:val="30"/>
          <w:shd w:val="clear" w:color="auto" w:fill="FFFFFF"/>
        </w:rPr>
      </w:pPr>
      <w:r w:rsidRPr="000A27EB">
        <w:rPr>
          <w:rFonts w:ascii="PingFangSC-Medium, PingFang SC" w:hAnsi="PingFangSC-Medium, PingFang SC" w:hint="eastAsia"/>
          <w:color w:val="303133"/>
          <w:sz w:val="30"/>
          <w:szCs w:val="30"/>
          <w:shd w:val="clear" w:color="auto" w:fill="FFFFFF"/>
        </w:rPr>
        <w:t>《中华人民共和国民办教育促进法》第五十三条　民办学校的分立、合并，在进行财务清算后，由学校理事会或者董事会报审批机关批准。申请分立、合并民办学校的，审批机关应当自受理之日起三个月内以书面形式答复</w:t>
      </w:r>
      <w:r w:rsidRPr="000A27EB">
        <w:rPr>
          <w:rFonts w:ascii="PingFangSC-Medium, PingFang SC" w:hAnsi="PingFangSC-Medium, PingFang SC" w:hint="eastAsia"/>
          <w:color w:val="303133"/>
          <w:sz w:val="30"/>
          <w:szCs w:val="30"/>
          <w:shd w:val="clear" w:color="auto" w:fill="FFFFFF"/>
        </w:rPr>
        <w:t>;</w:t>
      </w:r>
      <w:r w:rsidRPr="000A27EB">
        <w:rPr>
          <w:rFonts w:ascii="PingFangSC-Medium, PingFang SC" w:hAnsi="PingFangSC-Medium, PingFang SC" w:hint="eastAsia"/>
          <w:color w:val="303133"/>
          <w:sz w:val="30"/>
          <w:szCs w:val="30"/>
          <w:shd w:val="clear" w:color="auto" w:fill="FFFFFF"/>
        </w:rPr>
        <w:t>其中申请分立、合并民办高等学校的，审批机关也可以自受理之日起六个月内以书面形式答复。第五十四条　民办学校举办者的变更，须由举办者提出，在进行财务清算后，经学校理事会或者董事会同意，报审批机关核准。第五十五条　民办学校名称、层次、类别的变更，由学校理事会或者董事会报审批机关批准。申请变更为其他民办学校，审批机关应当自受理之日起三个月内以书面形式答复</w:t>
      </w:r>
      <w:r w:rsidRPr="000A27EB">
        <w:rPr>
          <w:rFonts w:ascii="PingFangSC-Medium, PingFang SC" w:hAnsi="PingFangSC-Medium, PingFang SC" w:hint="eastAsia"/>
          <w:color w:val="303133"/>
          <w:sz w:val="30"/>
          <w:szCs w:val="30"/>
          <w:shd w:val="clear" w:color="auto" w:fill="FFFFFF"/>
        </w:rPr>
        <w:t>;</w:t>
      </w:r>
      <w:r w:rsidRPr="000A27EB">
        <w:rPr>
          <w:rFonts w:ascii="PingFangSC-Medium, PingFang SC" w:hAnsi="PingFangSC-Medium, PingFang SC" w:hint="eastAsia"/>
          <w:color w:val="303133"/>
          <w:sz w:val="30"/>
          <w:szCs w:val="30"/>
          <w:shd w:val="clear" w:color="auto" w:fill="FFFFFF"/>
        </w:rPr>
        <w:t>其中申请变更为民办高等学校的，审批机关也可以自受理之日起六个月内以书面形式答复。</w:t>
      </w:r>
    </w:p>
    <w:p w:rsidR="00047DF9" w:rsidRPr="00C67250" w:rsidRDefault="00047DF9" w:rsidP="00047DF9">
      <w:pPr>
        <w:pStyle w:val="a5"/>
        <w:ind w:left="1125" w:firstLineChars="0" w:firstLine="0"/>
        <w:rPr>
          <w:rFonts w:ascii="PingFangSC-Medium, PingFang SC" w:hAnsi="PingFangSC-Medium, PingFang SC" w:hint="eastAsia"/>
          <w:b/>
          <w:color w:val="303133"/>
          <w:sz w:val="36"/>
          <w:szCs w:val="36"/>
          <w:shd w:val="clear" w:color="auto" w:fill="FFFFFF"/>
        </w:rPr>
      </w:pPr>
    </w:p>
    <w:p w:rsidR="000A27EB" w:rsidRDefault="000A27EB" w:rsidP="00C67250">
      <w:pPr>
        <w:ind w:firstLineChars="50" w:firstLine="180"/>
        <w:rPr>
          <w:sz w:val="36"/>
          <w:szCs w:val="36"/>
        </w:rPr>
      </w:pPr>
    </w:p>
    <w:p w:rsidR="000A27EB" w:rsidRDefault="000A27EB" w:rsidP="00C67250">
      <w:pPr>
        <w:ind w:firstLineChars="50" w:firstLine="180"/>
        <w:rPr>
          <w:sz w:val="36"/>
          <w:szCs w:val="36"/>
        </w:rPr>
      </w:pPr>
    </w:p>
    <w:p w:rsidR="000A27EB" w:rsidRDefault="000A27EB" w:rsidP="00C67250">
      <w:pPr>
        <w:ind w:firstLineChars="50" w:firstLine="180"/>
        <w:rPr>
          <w:sz w:val="36"/>
          <w:szCs w:val="36"/>
        </w:rPr>
      </w:pPr>
    </w:p>
    <w:p w:rsidR="000A27EB" w:rsidRDefault="000A27EB" w:rsidP="00C67250">
      <w:pPr>
        <w:ind w:firstLineChars="50" w:firstLine="180"/>
        <w:rPr>
          <w:sz w:val="36"/>
          <w:szCs w:val="36"/>
        </w:rPr>
      </w:pPr>
    </w:p>
    <w:p w:rsidR="000A27EB" w:rsidRDefault="000A27EB" w:rsidP="00C67250">
      <w:pPr>
        <w:ind w:firstLineChars="50" w:firstLine="180"/>
        <w:rPr>
          <w:sz w:val="36"/>
          <w:szCs w:val="36"/>
        </w:rPr>
      </w:pPr>
    </w:p>
    <w:p w:rsidR="0001749A" w:rsidRDefault="0001749A" w:rsidP="00C67250">
      <w:pPr>
        <w:ind w:firstLineChars="50" w:firstLine="180"/>
        <w:rPr>
          <w:rFonts w:hint="eastAsia"/>
          <w:sz w:val="36"/>
          <w:szCs w:val="36"/>
        </w:rPr>
      </w:pPr>
    </w:p>
    <w:p w:rsidR="002320EC" w:rsidRPr="00C67250" w:rsidRDefault="00135B33" w:rsidP="00C67250">
      <w:pPr>
        <w:ind w:firstLineChars="50" w:firstLine="180"/>
        <w:rPr>
          <w:sz w:val="36"/>
          <w:szCs w:val="36"/>
        </w:rPr>
      </w:pPr>
      <w:r w:rsidRPr="00C67250">
        <w:rPr>
          <w:rFonts w:hint="eastAsia"/>
          <w:sz w:val="36"/>
          <w:szCs w:val="36"/>
        </w:rPr>
        <w:lastRenderedPageBreak/>
        <w:t>（二）</w:t>
      </w:r>
      <w:r w:rsidRPr="00C67250">
        <w:rPr>
          <w:sz w:val="36"/>
          <w:szCs w:val="36"/>
        </w:rPr>
        <w:t>办理流程图</w:t>
      </w:r>
    </w:p>
    <w:p w:rsidR="006F1ACD" w:rsidRPr="002320EC" w:rsidRDefault="006F1ACD" w:rsidP="002320EC">
      <w:pPr>
        <w:ind w:firstLineChars="50" w:firstLine="105"/>
      </w:pPr>
      <w:r>
        <w:rPr>
          <w:rFonts w:hint="eastAsia"/>
          <w:noProof/>
        </w:rPr>
        <w:drawing>
          <wp:inline distT="0" distB="0" distL="0" distR="0">
            <wp:extent cx="5276850" cy="4648200"/>
            <wp:effectExtent l="19050" t="0" r="0" b="0"/>
            <wp:docPr id="10" name="图片 10" descr="C:\Users\Lenovo19\AppData\Local\Temp\WeChat Files\6eedfecf503a977d0f1d1cd7d899f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enovo19\AppData\Local\Temp\WeChat Files\6eedfecf503a977d0f1d1cd7d899f57.jpg"/>
                    <pic:cNvPicPr>
                      <a:picLocks noChangeAspect="1" noChangeArrowheads="1"/>
                    </pic:cNvPicPr>
                  </pic:nvPicPr>
                  <pic:blipFill>
                    <a:blip r:embed="rId10"/>
                    <a:srcRect/>
                    <a:stretch>
                      <a:fillRect/>
                    </a:stretch>
                  </pic:blipFill>
                  <pic:spPr bwMode="auto">
                    <a:xfrm>
                      <a:off x="0" y="0"/>
                      <a:ext cx="5276850" cy="4648200"/>
                    </a:xfrm>
                    <a:prstGeom prst="rect">
                      <a:avLst/>
                    </a:prstGeom>
                    <a:noFill/>
                    <a:ln w="9525">
                      <a:noFill/>
                      <a:miter lim="800000"/>
                      <a:headEnd/>
                      <a:tailEnd/>
                    </a:ln>
                  </pic:spPr>
                </pic:pic>
              </a:graphicData>
            </a:graphic>
          </wp:inline>
        </w:drawing>
      </w:r>
    </w:p>
    <w:p w:rsidR="000A27EB" w:rsidRDefault="000A27EB" w:rsidP="002320EC">
      <w:pPr>
        <w:jc w:val="center"/>
        <w:rPr>
          <w:sz w:val="36"/>
          <w:szCs w:val="36"/>
        </w:rPr>
      </w:pPr>
    </w:p>
    <w:p w:rsidR="000A27EB" w:rsidRDefault="000A27EB" w:rsidP="002320EC">
      <w:pPr>
        <w:jc w:val="center"/>
        <w:rPr>
          <w:sz w:val="36"/>
          <w:szCs w:val="36"/>
        </w:rPr>
      </w:pPr>
    </w:p>
    <w:p w:rsidR="000A27EB" w:rsidRDefault="000A27EB" w:rsidP="002320EC">
      <w:pPr>
        <w:jc w:val="center"/>
        <w:rPr>
          <w:sz w:val="36"/>
          <w:szCs w:val="36"/>
        </w:rPr>
      </w:pPr>
    </w:p>
    <w:p w:rsidR="000A27EB" w:rsidRDefault="000A27EB" w:rsidP="002320EC">
      <w:pPr>
        <w:jc w:val="center"/>
        <w:rPr>
          <w:sz w:val="36"/>
          <w:szCs w:val="36"/>
        </w:rPr>
      </w:pPr>
    </w:p>
    <w:p w:rsidR="000A27EB" w:rsidRDefault="000A27EB" w:rsidP="002320EC">
      <w:pPr>
        <w:jc w:val="center"/>
        <w:rPr>
          <w:sz w:val="36"/>
          <w:szCs w:val="36"/>
        </w:rPr>
      </w:pPr>
    </w:p>
    <w:p w:rsidR="000A27EB" w:rsidRDefault="000A27EB" w:rsidP="002320EC">
      <w:pPr>
        <w:jc w:val="center"/>
        <w:rPr>
          <w:sz w:val="36"/>
          <w:szCs w:val="36"/>
        </w:rPr>
      </w:pPr>
    </w:p>
    <w:p w:rsidR="000A27EB" w:rsidRDefault="000A27EB" w:rsidP="002320EC">
      <w:pPr>
        <w:jc w:val="center"/>
        <w:rPr>
          <w:sz w:val="36"/>
          <w:szCs w:val="36"/>
        </w:rPr>
      </w:pPr>
    </w:p>
    <w:p w:rsidR="000A27EB" w:rsidRDefault="000A27EB" w:rsidP="002320EC">
      <w:pPr>
        <w:jc w:val="center"/>
        <w:rPr>
          <w:sz w:val="36"/>
          <w:szCs w:val="36"/>
        </w:rPr>
      </w:pPr>
    </w:p>
    <w:p w:rsidR="000A27EB" w:rsidRDefault="000A27EB" w:rsidP="002320EC">
      <w:pPr>
        <w:jc w:val="center"/>
        <w:rPr>
          <w:sz w:val="36"/>
          <w:szCs w:val="36"/>
        </w:rPr>
      </w:pPr>
    </w:p>
    <w:p w:rsidR="002320EC" w:rsidRDefault="00135B33" w:rsidP="002320EC">
      <w:pPr>
        <w:jc w:val="center"/>
        <w:rPr>
          <w:rFonts w:ascii="PingFangSC-Medium, PingFang SC" w:eastAsia="宋体" w:hAnsi="PingFangSC-Medium, PingFang SC" w:cs="宋体" w:hint="eastAsia"/>
          <w:b/>
          <w:color w:val="000000"/>
          <w:kern w:val="0"/>
          <w:sz w:val="36"/>
          <w:szCs w:val="36"/>
        </w:rPr>
      </w:pPr>
      <w:r w:rsidRPr="00C67250">
        <w:rPr>
          <w:rFonts w:hint="eastAsia"/>
          <w:sz w:val="36"/>
          <w:szCs w:val="36"/>
        </w:rPr>
        <w:lastRenderedPageBreak/>
        <w:t>十</w:t>
      </w:r>
      <w:r w:rsidR="00C67250">
        <w:rPr>
          <w:rFonts w:ascii="PingFangSC-Medium, PingFang SC" w:eastAsia="宋体" w:hAnsi="PingFangSC-Medium, PingFang SC" w:cs="宋体" w:hint="eastAsia"/>
          <w:b/>
          <w:color w:val="000000"/>
          <w:kern w:val="0"/>
          <w:sz w:val="36"/>
          <w:szCs w:val="36"/>
        </w:rPr>
        <w:t>、</w:t>
      </w:r>
      <w:r w:rsidR="002320EC" w:rsidRPr="000F1D90">
        <w:rPr>
          <w:rFonts w:ascii="PingFangSC-Medium, PingFang SC" w:eastAsia="宋体" w:hAnsi="PingFangSC-Medium, PingFang SC" w:cs="宋体" w:hint="eastAsia"/>
          <w:b/>
          <w:color w:val="000000"/>
          <w:kern w:val="0"/>
          <w:sz w:val="36"/>
          <w:szCs w:val="36"/>
        </w:rPr>
        <w:t>实施高中、中专学历及其他文化教育学校的设立</w:t>
      </w:r>
    </w:p>
    <w:p w:rsidR="002320EC" w:rsidRPr="000F1D90" w:rsidRDefault="002320EC" w:rsidP="002320EC">
      <w:pPr>
        <w:jc w:val="center"/>
        <w:rPr>
          <w:rFonts w:ascii="PingFangSC-Medium, PingFang SC" w:eastAsia="宋体" w:hAnsi="PingFangSC-Medium, PingFang SC" w:cs="宋体" w:hint="eastAsia"/>
          <w:b/>
          <w:color w:val="000000"/>
          <w:kern w:val="0"/>
          <w:sz w:val="36"/>
          <w:szCs w:val="36"/>
        </w:rPr>
      </w:pPr>
      <w:r w:rsidRPr="000F1D90">
        <w:rPr>
          <w:rFonts w:ascii="PingFangSC-Medium, PingFang SC" w:eastAsia="宋体" w:hAnsi="PingFangSC-Medium, PingFang SC" w:cs="宋体" w:hint="eastAsia"/>
          <w:b/>
          <w:color w:val="000000"/>
          <w:kern w:val="0"/>
          <w:sz w:val="36"/>
          <w:szCs w:val="36"/>
        </w:rPr>
        <w:t>（未经过筹设的）</w:t>
      </w:r>
    </w:p>
    <w:p w:rsidR="00135B33" w:rsidRPr="000A27EB" w:rsidRDefault="00135B33" w:rsidP="00047DF9">
      <w:pPr>
        <w:pStyle w:val="a5"/>
        <w:numPr>
          <w:ilvl w:val="0"/>
          <w:numId w:val="7"/>
        </w:numPr>
        <w:ind w:firstLineChars="0"/>
        <w:rPr>
          <w:rFonts w:ascii="PingFangSC-Medium, PingFang SC" w:hAnsi="PingFangSC-Medium, PingFang SC" w:hint="eastAsia"/>
          <w:b/>
          <w:color w:val="303133"/>
          <w:sz w:val="32"/>
          <w:szCs w:val="27"/>
          <w:shd w:val="clear" w:color="auto" w:fill="FFFFFF"/>
        </w:rPr>
      </w:pPr>
      <w:r w:rsidRPr="000A27EB">
        <w:rPr>
          <w:rFonts w:ascii="PingFangSC-Medium, PingFang SC" w:hAnsi="PingFangSC-Medium, PingFang SC" w:hint="eastAsia"/>
          <w:b/>
          <w:color w:val="303133"/>
          <w:sz w:val="32"/>
          <w:szCs w:val="27"/>
          <w:shd w:val="clear" w:color="auto" w:fill="FFFFFF"/>
        </w:rPr>
        <w:t>法律依据：</w:t>
      </w:r>
    </w:p>
    <w:p w:rsidR="00047DF9" w:rsidRPr="000A27EB" w:rsidRDefault="00047DF9" w:rsidP="000A27EB">
      <w:pPr>
        <w:rPr>
          <w:rFonts w:ascii="PingFangSC-Medium, PingFang SC" w:hAnsi="PingFangSC-Medium, PingFang SC" w:hint="eastAsia"/>
          <w:color w:val="303133"/>
          <w:sz w:val="30"/>
          <w:szCs w:val="30"/>
          <w:shd w:val="clear" w:color="auto" w:fill="FFFFFF"/>
        </w:rPr>
      </w:pPr>
      <w:r w:rsidRPr="000A27EB">
        <w:rPr>
          <w:rFonts w:ascii="PingFangSC-Medium, PingFang SC" w:hAnsi="PingFangSC-Medium, PingFang SC" w:hint="eastAsia"/>
          <w:color w:val="303133"/>
          <w:sz w:val="30"/>
          <w:szCs w:val="30"/>
          <w:shd w:val="clear" w:color="auto" w:fill="FFFFFF"/>
        </w:rPr>
        <w:t>《中华人民共和国教育法》（</w:t>
      </w:r>
      <w:r w:rsidRPr="000A27EB">
        <w:rPr>
          <w:rFonts w:ascii="PingFangSC-Medium, PingFang SC" w:hAnsi="PingFangSC-Medium, PingFang SC" w:hint="eastAsia"/>
          <w:color w:val="303133"/>
          <w:sz w:val="30"/>
          <w:szCs w:val="30"/>
          <w:shd w:val="clear" w:color="auto" w:fill="FFFFFF"/>
        </w:rPr>
        <w:t>1995</w:t>
      </w:r>
      <w:r w:rsidRPr="000A27EB">
        <w:rPr>
          <w:rFonts w:ascii="PingFangSC-Medium, PingFang SC" w:hAnsi="PingFangSC-Medium, PingFang SC" w:hint="eastAsia"/>
          <w:color w:val="303133"/>
          <w:sz w:val="30"/>
          <w:szCs w:val="30"/>
          <w:shd w:val="clear" w:color="auto" w:fill="FFFFFF"/>
        </w:rPr>
        <w:t>年</w:t>
      </w:r>
      <w:r w:rsidRPr="000A27EB">
        <w:rPr>
          <w:rFonts w:ascii="PingFangSC-Medium, PingFang SC" w:hAnsi="PingFangSC-Medium, PingFang SC" w:hint="eastAsia"/>
          <w:color w:val="303133"/>
          <w:sz w:val="30"/>
          <w:szCs w:val="30"/>
          <w:shd w:val="clear" w:color="auto" w:fill="FFFFFF"/>
        </w:rPr>
        <w:t>3</w:t>
      </w:r>
      <w:r w:rsidRPr="000A27EB">
        <w:rPr>
          <w:rFonts w:ascii="PingFangSC-Medium, PingFang SC" w:hAnsi="PingFangSC-Medium, PingFang SC" w:hint="eastAsia"/>
          <w:color w:val="303133"/>
          <w:sz w:val="30"/>
          <w:szCs w:val="30"/>
          <w:shd w:val="clear" w:color="auto" w:fill="FFFFFF"/>
        </w:rPr>
        <w:t>月</w:t>
      </w:r>
      <w:r w:rsidRPr="000A27EB">
        <w:rPr>
          <w:rFonts w:ascii="PingFangSC-Medium, PingFang SC" w:hAnsi="PingFangSC-Medium, PingFang SC" w:hint="eastAsia"/>
          <w:color w:val="303133"/>
          <w:sz w:val="30"/>
          <w:szCs w:val="30"/>
          <w:shd w:val="clear" w:color="auto" w:fill="FFFFFF"/>
        </w:rPr>
        <w:t>18</w:t>
      </w:r>
      <w:r w:rsidRPr="000A27EB">
        <w:rPr>
          <w:rFonts w:ascii="PingFangSC-Medium, PingFang SC" w:hAnsi="PingFangSC-Medium, PingFang SC" w:hint="eastAsia"/>
          <w:color w:val="303133"/>
          <w:sz w:val="30"/>
          <w:szCs w:val="30"/>
          <w:shd w:val="clear" w:color="auto" w:fill="FFFFFF"/>
        </w:rPr>
        <w:t>日主席令第</w:t>
      </w:r>
      <w:r w:rsidRPr="000A27EB">
        <w:rPr>
          <w:rFonts w:ascii="PingFangSC-Medium, PingFang SC" w:hAnsi="PingFangSC-Medium, PingFang SC" w:hint="eastAsia"/>
          <w:color w:val="303133"/>
          <w:sz w:val="30"/>
          <w:szCs w:val="30"/>
          <w:shd w:val="clear" w:color="auto" w:fill="FFFFFF"/>
        </w:rPr>
        <w:t>45</w:t>
      </w:r>
      <w:r w:rsidRPr="000A27EB">
        <w:rPr>
          <w:rFonts w:ascii="PingFangSC-Medium, PingFang SC" w:hAnsi="PingFangSC-Medium, PingFang SC" w:hint="eastAsia"/>
          <w:color w:val="303133"/>
          <w:sz w:val="30"/>
          <w:szCs w:val="30"/>
          <w:shd w:val="clear" w:color="auto" w:fill="FFFFFF"/>
        </w:rPr>
        <w:t>号，</w:t>
      </w:r>
      <w:r w:rsidRPr="000A27EB">
        <w:rPr>
          <w:rFonts w:ascii="PingFangSC-Medium, PingFang SC" w:hAnsi="PingFangSC-Medium, PingFang SC" w:hint="eastAsia"/>
          <w:color w:val="303133"/>
          <w:sz w:val="30"/>
          <w:szCs w:val="30"/>
          <w:shd w:val="clear" w:color="auto" w:fill="FFFFFF"/>
        </w:rPr>
        <w:t>2015</w:t>
      </w:r>
      <w:r w:rsidRPr="000A27EB">
        <w:rPr>
          <w:rFonts w:ascii="PingFangSC-Medium, PingFang SC" w:hAnsi="PingFangSC-Medium, PingFang SC" w:hint="eastAsia"/>
          <w:color w:val="303133"/>
          <w:sz w:val="30"/>
          <w:szCs w:val="30"/>
          <w:shd w:val="clear" w:color="auto" w:fill="FFFFFF"/>
        </w:rPr>
        <w:t>年</w:t>
      </w:r>
      <w:r w:rsidRPr="000A27EB">
        <w:rPr>
          <w:rFonts w:ascii="PingFangSC-Medium, PingFang SC" w:hAnsi="PingFangSC-Medium, PingFang SC" w:hint="eastAsia"/>
          <w:color w:val="303133"/>
          <w:sz w:val="30"/>
          <w:szCs w:val="30"/>
          <w:shd w:val="clear" w:color="auto" w:fill="FFFFFF"/>
        </w:rPr>
        <w:t>12</w:t>
      </w:r>
      <w:r w:rsidRPr="000A27EB">
        <w:rPr>
          <w:rFonts w:ascii="PingFangSC-Medium, PingFang SC" w:hAnsi="PingFangSC-Medium, PingFang SC" w:hint="eastAsia"/>
          <w:color w:val="303133"/>
          <w:sz w:val="30"/>
          <w:szCs w:val="30"/>
          <w:shd w:val="clear" w:color="auto" w:fill="FFFFFF"/>
        </w:rPr>
        <w:t>月</w:t>
      </w:r>
      <w:r w:rsidRPr="000A27EB">
        <w:rPr>
          <w:rFonts w:ascii="PingFangSC-Medium, PingFang SC" w:hAnsi="PingFangSC-Medium, PingFang SC" w:hint="eastAsia"/>
          <w:color w:val="303133"/>
          <w:sz w:val="30"/>
          <w:szCs w:val="30"/>
          <w:shd w:val="clear" w:color="auto" w:fill="FFFFFF"/>
        </w:rPr>
        <w:t>27</w:t>
      </w:r>
      <w:r w:rsidRPr="000A27EB">
        <w:rPr>
          <w:rFonts w:ascii="PingFangSC-Medium, PingFang SC" w:hAnsi="PingFangSC-Medium, PingFang SC" w:hint="eastAsia"/>
          <w:color w:val="303133"/>
          <w:sz w:val="30"/>
          <w:szCs w:val="30"/>
          <w:shd w:val="clear" w:color="auto" w:fill="FFFFFF"/>
        </w:rPr>
        <w:t>日予以修改）第十四条：国务院和地方各级人民政府根据分级管理、分工负责的原则，领导和管理教育工作。中等及中等以下教育在国务院领导下，由地方人民政府管理。第二十八条：学校及其他教育机构的设立、变更和终止，应当按照国家有关规定办理审核、批准、注册或者备案手续。</w:t>
      </w:r>
    </w:p>
    <w:p w:rsidR="00047DF9" w:rsidRPr="000A27EB" w:rsidRDefault="00047DF9" w:rsidP="000A27EB">
      <w:pPr>
        <w:rPr>
          <w:rFonts w:ascii="PingFangSC-Medium, PingFang SC" w:hAnsi="PingFangSC-Medium, PingFang SC" w:hint="eastAsia"/>
          <w:color w:val="303133"/>
          <w:sz w:val="30"/>
          <w:szCs w:val="30"/>
          <w:shd w:val="clear" w:color="auto" w:fill="FFFFFF"/>
        </w:rPr>
      </w:pPr>
      <w:r w:rsidRPr="000A27EB">
        <w:rPr>
          <w:rFonts w:ascii="PingFangSC-Medium, PingFang SC" w:hAnsi="PingFangSC-Medium, PingFang SC" w:hint="eastAsia"/>
          <w:color w:val="303133"/>
          <w:sz w:val="30"/>
          <w:szCs w:val="30"/>
          <w:shd w:val="clear" w:color="auto" w:fill="FFFFFF"/>
        </w:rPr>
        <w:t>《中华人民共和国民办教育促进法》第八条：县级以上地方各级人民政府教育行政部门主管本行政区域内的民办教育工作。……第十二条：举办实施学历教育、学前教育、自学考试助学及其他文化教育的民办学校，由县级以上人民政府教育行政部门按照国家规定的权限审批；……第五十三条：民办学校的分立、合并，在进行财务清算后，由学校理事会或者董事会报审批机关批准。……第五十四条：民办学校举办者的变更，须由举办者提出，在进行财务清算后，经学校理事会或者董事会同意，报审批机关核准。第五十五条：民办学校名称、层次、类别的变更，由学校理事会或者董事会报审批机关批准。</w:t>
      </w:r>
      <w:r w:rsidRPr="000A27EB">
        <w:rPr>
          <w:rFonts w:ascii="PingFangSC-Medium, PingFang SC" w:hAnsi="PingFangSC-Medium, PingFang SC" w:hint="eastAsia"/>
          <w:color w:val="303133"/>
          <w:sz w:val="30"/>
          <w:szCs w:val="30"/>
          <w:shd w:val="clear" w:color="auto" w:fill="FFFFFF"/>
        </w:rPr>
        <w:t xml:space="preserve"> </w:t>
      </w:r>
      <w:r w:rsidRPr="000A27EB">
        <w:rPr>
          <w:rFonts w:ascii="PingFangSC-Medium, PingFang SC" w:hAnsi="PingFangSC-Medium, PingFang SC" w:hint="eastAsia"/>
          <w:color w:val="303133"/>
          <w:sz w:val="30"/>
          <w:szCs w:val="30"/>
          <w:shd w:val="clear" w:color="auto" w:fill="FFFFFF"/>
        </w:rPr>
        <w:t>申请变更为其他民办学校，审批机关应当自受理之日起三个月内以书面形式答复；其中申请变更为民办高等学校的，审批机关也可以自受理之日起六个月内以书面形式答复。第五十六条：民办学校有下列情形之一的，应</w:t>
      </w:r>
      <w:r w:rsidRPr="000A27EB">
        <w:rPr>
          <w:rFonts w:ascii="PingFangSC-Medium, PingFang SC" w:hAnsi="PingFangSC-Medium, PingFang SC" w:hint="eastAsia"/>
          <w:color w:val="303133"/>
          <w:sz w:val="30"/>
          <w:szCs w:val="30"/>
          <w:shd w:val="clear" w:color="auto" w:fill="FFFFFF"/>
        </w:rPr>
        <w:lastRenderedPageBreak/>
        <w:t>当终止：</w:t>
      </w:r>
      <w:r w:rsidRPr="000A27EB">
        <w:rPr>
          <w:rFonts w:ascii="PingFangSC-Medium, PingFang SC" w:hAnsi="PingFangSC-Medium, PingFang SC" w:hint="eastAsia"/>
          <w:color w:val="303133"/>
          <w:sz w:val="30"/>
          <w:szCs w:val="30"/>
          <w:shd w:val="clear" w:color="auto" w:fill="FFFFFF"/>
        </w:rPr>
        <w:t xml:space="preserve"> </w:t>
      </w:r>
      <w:r w:rsidRPr="000A27EB">
        <w:rPr>
          <w:rFonts w:ascii="PingFangSC-Medium, PingFang SC" w:hAnsi="PingFangSC-Medium, PingFang SC" w:hint="eastAsia"/>
          <w:color w:val="303133"/>
          <w:sz w:val="30"/>
          <w:szCs w:val="30"/>
          <w:shd w:val="clear" w:color="auto" w:fill="FFFFFF"/>
        </w:rPr>
        <w:t>（一）根据学校章程规定要求终止，并经审批机关批准的；</w:t>
      </w:r>
      <w:r w:rsidRPr="000A27EB">
        <w:rPr>
          <w:rFonts w:ascii="PingFangSC-Medium, PingFang SC" w:hAnsi="PingFangSC-Medium, PingFang SC" w:hint="eastAsia"/>
          <w:color w:val="303133"/>
          <w:sz w:val="30"/>
          <w:szCs w:val="30"/>
          <w:shd w:val="clear" w:color="auto" w:fill="FFFFFF"/>
        </w:rPr>
        <w:t xml:space="preserve"> </w:t>
      </w:r>
      <w:r w:rsidRPr="000A27EB">
        <w:rPr>
          <w:rFonts w:ascii="PingFangSC-Medium, PingFang SC" w:hAnsi="PingFangSC-Medium, PingFang SC" w:hint="eastAsia"/>
          <w:color w:val="303133"/>
          <w:sz w:val="30"/>
          <w:szCs w:val="30"/>
          <w:shd w:val="clear" w:color="auto" w:fill="FFFFFF"/>
        </w:rPr>
        <w:t>（二）被吊销办学许可证的；</w:t>
      </w:r>
      <w:r w:rsidRPr="000A27EB">
        <w:rPr>
          <w:rFonts w:ascii="PingFangSC-Medium, PingFang SC" w:hAnsi="PingFangSC-Medium, PingFang SC" w:hint="eastAsia"/>
          <w:color w:val="303133"/>
          <w:sz w:val="30"/>
          <w:szCs w:val="30"/>
          <w:shd w:val="clear" w:color="auto" w:fill="FFFFFF"/>
        </w:rPr>
        <w:t xml:space="preserve"> </w:t>
      </w:r>
      <w:r w:rsidRPr="000A27EB">
        <w:rPr>
          <w:rFonts w:ascii="PingFangSC-Medium, PingFang SC" w:hAnsi="PingFangSC-Medium, PingFang SC" w:hint="eastAsia"/>
          <w:color w:val="303133"/>
          <w:sz w:val="30"/>
          <w:szCs w:val="30"/>
          <w:shd w:val="clear" w:color="auto" w:fill="FFFFFF"/>
        </w:rPr>
        <w:t>（三）因资不抵债无法继续办学的。第五十八条：民办学校终止时，应当依法进行财务清算。</w:t>
      </w:r>
      <w:r w:rsidRPr="000A27EB">
        <w:rPr>
          <w:rFonts w:ascii="PingFangSC-Medium, PingFang SC" w:hAnsi="PingFangSC-Medium, PingFang SC" w:hint="eastAsia"/>
          <w:color w:val="303133"/>
          <w:sz w:val="30"/>
          <w:szCs w:val="30"/>
          <w:shd w:val="clear" w:color="auto" w:fill="FFFFFF"/>
        </w:rPr>
        <w:t xml:space="preserve"> </w:t>
      </w:r>
      <w:r w:rsidRPr="000A27EB">
        <w:rPr>
          <w:rFonts w:ascii="PingFangSC-Medium, PingFang SC" w:hAnsi="PingFangSC-Medium, PingFang SC" w:hint="eastAsia"/>
          <w:color w:val="303133"/>
          <w:sz w:val="30"/>
          <w:szCs w:val="30"/>
          <w:shd w:val="clear" w:color="auto" w:fill="FFFFFF"/>
        </w:rPr>
        <w:t>民办学校自己要求终止的，由民办学校组织清算；被审批机关依法撤销的，由审批机关组织清算；因资不抵债无法继续办学而被终止的，由人民法院组织清算。第六十条：终止的民办学校，由审批机关收回办学许可证和销毁印章，并注销登记。</w:t>
      </w:r>
    </w:p>
    <w:p w:rsidR="00047DF9" w:rsidRPr="000A27EB" w:rsidRDefault="00047DF9" w:rsidP="000A27EB">
      <w:pPr>
        <w:rPr>
          <w:rFonts w:ascii="PingFangSC-Medium, PingFang SC" w:hAnsi="PingFangSC-Medium, PingFang SC" w:hint="eastAsia"/>
          <w:color w:val="303133"/>
          <w:sz w:val="30"/>
          <w:szCs w:val="30"/>
          <w:shd w:val="clear" w:color="auto" w:fill="FFFFFF"/>
        </w:rPr>
      </w:pPr>
      <w:r w:rsidRPr="000A27EB">
        <w:rPr>
          <w:rFonts w:ascii="PingFangSC-Medium, PingFang SC" w:hAnsi="PingFangSC-Medium, PingFang SC" w:hint="eastAsia"/>
          <w:color w:val="303133"/>
          <w:sz w:val="30"/>
          <w:szCs w:val="30"/>
          <w:shd w:val="clear" w:color="auto" w:fill="FFFFFF"/>
        </w:rPr>
        <w:t>《中华人民共和国民办教育促进法实施条例》（国务院令第</w:t>
      </w:r>
      <w:r w:rsidRPr="000A27EB">
        <w:rPr>
          <w:rFonts w:ascii="PingFangSC-Medium, PingFang SC" w:hAnsi="PingFangSC-Medium, PingFang SC" w:hint="eastAsia"/>
          <w:color w:val="303133"/>
          <w:sz w:val="30"/>
          <w:szCs w:val="30"/>
          <w:shd w:val="clear" w:color="auto" w:fill="FFFFFF"/>
        </w:rPr>
        <w:t>399</w:t>
      </w:r>
      <w:r w:rsidRPr="000A27EB">
        <w:rPr>
          <w:rFonts w:ascii="PingFangSC-Medium, PingFang SC" w:hAnsi="PingFangSC-Medium, PingFang SC" w:hint="eastAsia"/>
          <w:color w:val="303133"/>
          <w:sz w:val="30"/>
          <w:szCs w:val="30"/>
          <w:shd w:val="clear" w:color="auto" w:fill="FFFFFF"/>
        </w:rPr>
        <w:t>号）第三十九条第二款民办学校可以依法以捐赠者的姓名、名称命名学校的校舍或者其他教育教学设施、生活设施。捐赠者对民办学校发展做出特殊贡献的，实施高等学历教育的民办学校经国务院教育行政部门按照国家规定的条件批准，其他民办学校经省、自治区、直辖市人民政府教育行政部门或者劳动和社会保障行政部门按照国家规定的条件批准，可以以捐赠者的姓名或者名称作为学校校名。</w:t>
      </w:r>
    </w:p>
    <w:p w:rsidR="00C67250" w:rsidRDefault="00C67250" w:rsidP="002320EC">
      <w:pPr>
        <w:ind w:firstLineChars="50" w:firstLine="105"/>
      </w:pPr>
    </w:p>
    <w:p w:rsidR="000A27EB" w:rsidRDefault="000A27EB" w:rsidP="00C67250">
      <w:pPr>
        <w:ind w:firstLineChars="50" w:firstLine="180"/>
        <w:rPr>
          <w:sz w:val="36"/>
          <w:szCs w:val="36"/>
        </w:rPr>
      </w:pPr>
    </w:p>
    <w:p w:rsidR="000A27EB" w:rsidRDefault="000A27EB" w:rsidP="00C67250">
      <w:pPr>
        <w:ind w:firstLineChars="50" w:firstLine="180"/>
        <w:rPr>
          <w:sz w:val="36"/>
          <w:szCs w:val="36"/>
        </w:rPr>
      </w:pPr>
    </w:p>
    <w:p w:rsidR="000A27EB" w:rsidRDefault="000A27EB" w:rsidP="00C67250">
      <w:pPr>
        <w:ind w:firstLineChars="50" w:firstLine="180"/>
        <w:rPr>
          <w:sz w:val="36"/>
          <w:szCs w:val="36"/>
        </w:rPr>
      </w:pPr>
    </w:p>
    <w:p w:rsidR="000A27EB" w:rsidRDefault="000A27EB" w:rsidP="00C67250">
      <w:pPr>
        <w:ind w:firstLineChars="50" w:firstLine="180"/>
        <w:rPr>
          <w:sz w:val="36"/>
          <w:szCs w:val="36"/>
        </w:rPr>
      </w:pPr>
    </w:p>
    <w:p w:rsidR="000A27EB" w:rsidRDefault="000A27EB" w:rsidP="00C67250">
      <w:pPr>
        <w:ind w:firstLineChars="50" w:firstLine="180"/>
        <w:rPr>
          <w:sz w:val="36"/>
          <w:szCs w:val="36"/>
        </w:rPr>
      </w:pPr>
    </w:p>
    <w:p w:rsidR="000A27EB" w:rsidRDefault="000A27EB" w:rsidP="00C67250">
      <w:pPr>
        <w:ind w:firstLineChars="50" w:firstLine="180"/>
        <w:rPr>
          <w:sz w:val="36"/>
          <w:szCs w:val="36"/>
        </w:rPr>
      </w:pPr>
    </w:p>
    <w:p w:rsidR="002320EC" w:rsidRPr="00C67250" w:rsidRDefault="00135B33" w:rsidP="00C67250">
      <w:pPr>
        <w:ind w:firstLineChars="50" w:firstLine="180"/>
        <w:rPr>
          <w:sz w:val="36"/>
          <w:szCs w:val="36"/>
        </w:rPr>
      </w:pPr>
      <w:r w:rsidRPr="00C67250">
        <w:rPr>
          <w:rFonts w:hint="eastAsia"/>
          <w:sz w:val="36"/>
          <w:szCs w:val="36"/>
        </w:rPr>
        <w:lastRenderedPageBreak/>
        <w:t>（二）</w:t>
      </w:r>
      <w:r w:rsidRPr="00C67250">
        <w:rPr>
          <w:sz w:val="36"/>
          <w:szCs w:val="36"/>
        </w:rPr>
        <w:t>办理流程图</w:t>
      </w:r>
    </w:p>
    <w:p w:rsidR="006F1ACD" w:rsidRDefault="006F1ACD" w:rsidP="002320EC">
      <w:pPr>
        <w:ind w:firstLineChars="50" w:firstLine="105"/>
      </w:pPr>
      <w:r>
        <w:rPr>
          <w:rFonts w:hint="eastAsia"/>
          <w:noProof/>
        </w:rPr>
        <w:drawing>
          <wp:inline distT="0" distB="0" distL="0" distR="0">
            <wp:extent cx="5267325" cy="8248650"/>
            <wp:effectExtent l="19050" t="0" r="9525" b="0"/>
            <wp:docPr id="11" name="图片 11" descr="C:\Users\Lenovo19\AppData\Local\Temp\WeChat Files\40f1a592577607dab22c521851927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enovo19\AppData\Local\Temp\WeChat Files\40f1a592577607dab22c521851927af.jpg"/>
                    <pic:cNvPicPr>
                      <a:picLocks noChangeAspect="1" noChangeArrowheads="1"/>
                    </pic:cNvPicPr>
                  </pic:nvPicPr>
                  <pic:blipFill>
                    <a:blip r:embed="rId8"/>
                    <a:srcRect/>
                    <a:stretch>
                      <a:fillRect/>
                    </a:stretch>
                  </pic:blipFill>
                  <pic:spPr bwMode="auto">
                    <a:xfrm>
                      <a:off x="0" y="0"/>
                      <a:ext cx="5267325" cy="8248650"/>
                    </a:xfrm>
                    <a:prstGeom prst="rect">
                      <a:avLst/>
                    </a:prstGeom>
                    <a:noFill/>
                    <a:ln w="9525">
                      <a:noFill/>
                      <a:miter lim="800000"/>
                      <a:headEnd/>
                      <a:tailEnd/>
                    </a:ln>
                  </pic:spPr>
                </pic:pic>
              </a:graphicData>
            </a:graphic>
          </wp:inline>
        </w:drawing>
      </w:r>
    </w:p>
    <w:p w:rsidR="002320EC" w:rsidRPr="00FC59E8" w:rsidRDefault="00135B33" w:rsidP="000A27EB">
      <w:pPr>
        <w:jc w:val="center"/>
        <w:rPr>
          <w:rFonts w:ascii="PingFangSC-Medium, PingFang SC" w:eastAsia="宋体" w:hAnsi="PingFangSC-Medium, PingFang SC" w:cs="宋体" w:hint="eastAsia"/>
          <w:b/>
          <w:color w:val="000000"/>
          <w:kern w:val="0"/>
          <w:sz w:val="36"/>
          <w:szCs w:val="36"/>
        </w:rPr>
      </w:pPr>
      <w:r w:rsidRPr="00C67250">
        <w:rPr>
          <w:rFonts w:hint="eastAsia"/>
          <w:sz w:val="36"/>
          <w:szCs w:val="36"/>
        </w:rPr>
        <w:lastRenderedPageBreak/>
        <w:t>十一</w:t>
      </w:r>
      <w:r w:rsidR="00C67250">
        <w:rPr>
          <w:rFonts w:ascii="PingFangSC-Medium, PingFang SC" w:eastAsia="宋体" w:hAnsi="PingFangSC-Medium, PingFang SC" w:cs="宋体" w:hint="eastAsia"/>
          <w:b/>
          <w:color w:val="000000"/>
          <w:kern w:val="0"/>
          <w:sz w:val="36"/>
          <w:szCs w:val="36"/>
        </w:rPr>
        <w:t>、</w:t>
      </w:r>
      <w:r w:rsidR="002320EC" w:rsidRPr="00FC59E8">
        <w:rPr>
          <w:rFonts w:ascii="PingFangSC-Medium, PingFang SC" w:eastAsia="宋体" w:hAnsi="PingFangSC-Medium, PingFang SC" w:cs="宋体" w:hint="eastAsia"/>
          <w:b/>
          <w:color w:val="000000"/>
          <w:kern w:val="0"/>
          <w:sz w:val="36"/>
          <w:szCs w:val="36"/>
        </w:rPr>
        <w:t>初中学历、小学学历、学前教育及其他文化教育学校的举办者变更</w:t>
      </w:r>
    </w:p>
    <w:p w:rsidR="00135B33" w:rsidRPr="000A27EB" w:rsidRDefault="00135B33" w:rsidP="00047DF9">
      <w:pPr>
        <w:pStyle w:val="a5"/>
        <w:numPr>
          <w:ilvl w:val="0"/>
          <w:numId w:val="6"/>
        </w:numPr>
        <w:ind w:firstLineChars="0"/>
        <w:rPr>
          <w:rFonts w:ascii="PingFangSC-Medium, PingFang SC" w:hAnsi="PingFangSC-Medium, PingFang SC" w:hint="eastAsia"/>
          <w:b/>
          <w:color w:val="303133"/>
          <w:sz w:val="32"/>
          <w:szCs w:val="27"/>
          <w:shd w:val="clear" w:color="auto" w:fill="FFFFFF"/>
        </w:rPr>
      </w:pPr>
      <w:r w:rsidRPr="000A27EB">
        <w:rPr>
          <w:rFonts w:ascii="PingFangSC-Medium, PingFang SC" w:hAnsi="PingFangSC-Medium, PingFang SC" w:hint="eastAsia"/>
          <w:b/>
          <w:color w:val="303133"/>
          <w:sz w:val="32"/>
          <w:szCs w:val="27"/>
          <w:shd w:val="clear" w:color="auto" w:fill="FFFFFF"/>
        </w:rPr>
        <w:t>法律依据：</w:t>
      </w:r>
    </w:p>
    <w:p w:rsidR="00047DF9" w:rsidRPr="000A27EB" w:rsidRDefault="00047DF9" w:rsidP="000A27EB">
      <w:pPr>
        <w:rPr>
          <w:rFonts w:ascii="PingFangSC-Medium, PingFang SC" w:hAnsi="PingFangSC-Medium, PingFang SC" w:hint="eastAsia"/>
          <w:color w:val="303133"/>
          <w:sz w:val="30"/>
          <w:szCs w:val="30"/>
          <w:shd w:val="clear" w:color="auto" w:fill="FFFFFF"/>
        </w:rPr>
      </w:pPr>
      <w:r w:rsidRPr="000A27EB">
        <w:rPr>
          <w:rFonts w:ascii="PingFangSC-Medium, PingFang SC" w:hAnsi="PingFangSC-Medium, PingFang SC" w:hint="eastAsia"/>
          <w:color w:val="303133"/>
          <w:sz w:val="30"/>
          <w:szCs w:val="30"/>
          <w:shd w:val="clear" w:color="auto" w:fill="FFFFFF"/>
        </w:rPr>
        <w:t>《中华人民共和国民办教育促进法》第五十三条　民办学校的分立、合并，在进行财务清算后，由学校理事会或者董事会报审批机关批准。申请分立、合并民办学校的，审批机关应当自受理之日起三个月内以书面形式答复</w:t>
      </w:r>
      <w:r w:rsidRPr="000A27EB">
        <w:rPr>
          <w:rFonts w:ascii="PingFangSC-Medium, PingFang SC" w:hAnsi="PingFangSC-Medium, PingFang SC" w:hint="eastAsia"/>
          <w:color w:val="303133"/>
          <w:sz w:val="30"/>
          <w:szCs w:val="30"/>
          <w:shd w:val="clear" w:color="auto" w:fill="FFFFFF"/>
        </w:rPr>
        <w:t>;</w:t>
      </w:r>
      <w:r w:rsidRPr="000A27EB">
        <w:rPr>
          <w:rFonts w:ascii="PingFangSC-Medium, PingFang SC" w:hAnsi="PingFangSC-Medium, PingFang SC" w:hint="eastAsia"/>
          <w:color w:val="303133"/>
          <w:sz w:val="30"/>
          <w:szCs w:val="30"/>
          <w:shd w:val="clear" w:color="auto" w:fill="FFFFFF"/>
        </w:rPr>
        <w:t>其中申请分立、合并民办高等学校的，审批机关也可以自受理之日起六个月内以书面形式答复。第五十四条　民办学校举办者的变更，须由举办者提出，在进行财务清算后，经学校理事会或者董事会同意，报审批机关核准。第五十五条　民办学校名称、层次、类别的变更，由学校理事会或者董事会报审批机关批准。申请变更为其他民办学校，审批机关应当自受理之日起三个月内以书面形式答复</w:t>
      </w:r>
      <w:r w:rsidRPr="000A27EB">
        <w:rPr>
          <w:rFonts w:ascii="PingFangSC-Medium, PingFang SC" w:hAnsi="PingFangSC-Medium, PingFang SC" w:hint="eastAsia"/>
          <w:color w:val="303133"/>
          <w:sz w:val="30"/>
          <w:szCs w:val="30"/>
          <w:shd w:val="clear" w:color="auto" w:fill="FFFFFF"/>
        </w:rPr>
        <w:t>;</w:t>
      </w:r>
      <w:r w:rsidRPr="000A27EB">
        <w:rPr>
          <w:rFonts w:ascii="PingFangSC-Medium, PingFang SC" w:hAnsi="PingFangSC-Medium, PingFang SC" w:hint="eastAsia"/>
          <w:color w:val="303133"/>
          <w:sz w:val="30"/>
          <w:szCs w:val="30"/>
          <w:shd w:val="clear" w:color="auto" w:fill="FFFFFF"/>
        </w:rPr>
        <w:t>其中申请变更为民办高等学校的，审批机关也可以自受理之日起六个月内以书面形式答复。</w:t>
      </w:r>
    </w:p>
    <w:p w:rsidR="00C67250" w:rsidRDefault="00C67250" w:rsidP="00C67250">
      <w:pPr>
        <w:ind w:firstLineChars="50" w:firstLine="180"/>
        <w:rPr>
          <w:sz w:val="36"/>
          <w:szCs w:val="36"/>
        </w:rPr>
      </w:pPr>
    </w:p>
    <w:p w:rsidR="000A27EB" w:rsidRDefault="000A27EB" w:rsidP="00C67250">
      <w:pPr>
        <w:ind w:firstLineChars="50" w:firstLine="180"/>
        <w:rPr>
          <w:sz w:val="36"/>
          <w:szCs w:val="36"/>
        </w:rPr>
      </w:pPr>
    </w:p>
    <w:p w:rsidR="000A27EB" w:rsidRDefault="000A27EB" w:rsidP="00C67250">
      <w:pPr>
        <w:ind w:firstLineChars="50" w:firstLine="180"/>
        <w:rPr>
          <w:sz w:val="36"/>
          <w:szCs w:val="36"/>
        </w:rPr>
      </w:pPr>
    </w:p>
    <w:p w:rsidR="000A27EB" w:rsidRDefault="000A27EB" w:rsidP="00C67250">
      <w:pPr>
        <w:ind w:firstLineChars="50" w:firstLine="180"/>
        <w:rPr>
          <w:sz w:val="36"/>
          <w:szCs w:val="36"/>
        </w:rPr>
      </w:pPr>
    </w:p>
    <w:p w:rsidR="000A27EB" w:rsidRDefault="000A27EB" w:rsidP="00C67250">
      <w:pPr>
        <w:ind w:firstLineChars="50" w:firstLine="180"/>
        <w:rPr>
          <w:sz w:val="36"/>
          <w:szCs w:val="36"/>
        </w:rPr>
      </w:pPr>
    </w:p>
    <w:p w:rsidR="000A27EB" w:rsidRDefault="000A27EB" w:rsidP="00C67250">
      <w:pPr>
        <w:ind w:firstLineChars="50" w:firstLine="180"/>
        <w:rPr>
          <w:sz w:val="36"/>
          <w:szCs w:val="36"/>
        </w:rPr>
      </w:pPr>
    </w:p>
    <w:p w:rsidR="000A27EB" w:rsidRDefault="000A27EB" w:rsidP="00C67250">
      <w:pPr>
        <w:ind w:firstLineChars="50" w:firstLine="180"/>
        <w:rPr>
          <w:sz w:val="36"/>
          <w:szCs w:val="36"/>
        </w:rPr>
      </w:pPr>
    </w:p>
    <w:p w:rsidR="002320EC" w:rsidRPr="00C67250" w:rsidRDefault="00135B33" w:rsidP="00C67250">
      <w:pPr>
        <w:ind w:firstLineChars="50" w:firstLine="180"/>
        <w:rPr>
          <w:sz w:val="36"/>
          <w:szCs w:val="36"/>
        </w:rPr>
      </w:pPr>
      <w:r w:rsidRPr="00C67250">
        <w:rPr>
          <w:rFonts w:hint="eastAsia"/>
          <w:sz w:val="36"/>
          <w:szCs w:val="36"/>
        </w:rPr>
        <w:lastRenderedPageBreak/>
        <w:t>（二）</w:t>
      </w:r>
      <w:r w:rsidRPr="00C67250">
        <w:rPr>
          <w:sz w:val="36"/>
          <w:szCs w:val="36"/>
        </w:rPr>
        <w:t>办理流程图</w:t>
      </w:r>
    </w:p>
    <w:p w:rsidR="006F1ACD" w:rsidRPr="00135B33" w:rsidRDefault="006F1ACD" w:rsidP="002320EC">
      <w:pPr>
        <w:ind w:firstLineChars="50" w:firstLine="105"/>
      </w:pPr>
      <w:r>
        <w:rPr>
          <w:rFonts w:hint="eastAsia"/>
          <w:noProof/>
        </w:rPr>
        <w:drawing>
          <wp:inline distT="0" distB="0" distL="0" distR="0">
            <wp:extent cx="4695825" cy="5534025"/>
            <wp:effectExtent l="19050" t="0" r="9525" b="0"/>
            <wp:docPr id="12" name="图片 12" descr="C:\Users\Lenovo19\AppData\Local\Temp\WeChat Files\b3cfad8fc0c72d85d491047caf221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enovo19\AppData\Local\Temp\WeChat Files\b3cfad8fc0c72d85d491047caf221ca.jpg"/>
                    <pic:cNvPicPr>
                      <a:picLocks noChangeAspect="1" noChangeArrowheads="1"/>
                    </pic:cNvPicPr>
                  </pic:nvPicPr>
                  <pic:blipFill>
                    <a:blip r:embed="rId9"/>
                    <a:srcRect/>
                    <a:stretch>
                      <a:fillRect/>
                    </a:stretch>
                  </pic:blipFill>
                  <pic:spPr bwMode="auto">
                    <a:xfrm>
                      <a:off x="0" y="0"/>
                      <a:ext cx="4695825" cy="5534025"/>
                    </a:xfrm>
                    <a:prstGeom prst="rect">
                      <a:avLst/>
                    </a:prstGeom>
                    <a:noFill/>
                    <a:ln w="9525">
                      <a:noFill/>
                      <a:miter lim="800000"/>
                      <a:headEnd/>
                      <a:tailEnd/>
                    </a:ln>
                  </pic:spPr>
                </pic:pic>
              </a:graphicData>
            </a:graphic>
          </wp:inline>
        </w:drawing>
      </w:r>
    </w:p>
    <w:p w:rsidR="000A27EB" w:rsidRDefault="000A27EB" w:rsidP="002320EC">
      <w:pPr>
        <w:rPr>
          <w:sz w:val="36"/>
          <w:szCs w:val="36"/>
        </w:rPr>
      </w:pPr>
    </w:p>
    <w:p w:rsidR="000A27EB" w:rsidRDefault="000A27EB" w:rsidP="002320EC">
      <w:pPr>
        <w:rPr>
          <w:sz w:val="36"/>
          <w:szCs w:val="36"/>
        </w:rPr>
      </w:pPr>
    </w:p>
    <w:p w:rsidR="000A27EB" w:rsidRDefault="000A27EB" w:rsidP="002320EC">
      <w:pPr>
        <w:rPr>
          <w:sz w:val="36"/>
          <w:szCs w:val="36"/>
        </w:rPr>
      </w:pPr>
    </w:p>
    <w:p w:rsidR="000A27EB" w:rsidRDefault="000A27EB" w:rsidP="002320EC">
      <w:pPr>
        <w:rPr>
          <w:sz w:val="36"/>
          <w:szCs w:val="36"/>
        </w:rPr>
      </w:pPr>
    </w:p>
    <w:p w:rsidR="000A27EB" w:rsidRDefault="000A27EB" w:rsidP="002320EC">
      <w:pPr>
        <w:rPr>
          <w:sz w:val="36"/>
          <w:szCs w:val="36"/>
        </w:rPr>
      </w:pPr>
    </w:p>
    <w:p w:rsidR="000A27EB" w:rsidRDefault="000A27EB" w:rsidP="002320EC">
      <w:pPr>
        <w:rPr>
          <w:sz w:val="36"/>
          <w:szCs w:val="36"/>
        </w:rPr>
      </w:pPr>
    </w:p>
    <w:p w:rsidR="000A27EB" w:rsidRDefault="000A27EB" w:rsidP="002320EC">
      <w:pPr>
        <w:rPr>
          <w:sz w:val="36"/>
          <w:szCs w:val="36"/>
        </w:rPr>
      </w:pPr>
    </w:p>
    <w:p w:rsidR="002320EC" w:rsidRPr="00FC59E8" w:rsidRDefault="00135B33" w:rsidP="002320EC">
      <w:pPr>
        <w:rPr>
          <w:rFonts w:ascii="PingFangSC-Medium, PingFang SC" w:eastAsia="宋体" w:hAnsi="PingFangSC-Medium, PingFang SC" w:cs="宋体" w:hint="eastAsia"/>
          <w:b/>
          <w:color w:val="000000"/>
          <w:kern w:val="0"/>
          <w:sz w:val="36"/>
          <w:szCs w:val="36"/>
        </w:rPr>
      </w:pPr>
      <w:r w:rsidRPr="00C67250">
        <w:rPr>
          <w:rFonts w:hint="eastAsia"/>
          <w:sz w:val="36"/>
          <w:szCs w:val="36"/>
        </w:rPr>
        <w:lastRenderedPageBreak/>
        <w:t>十二</w:t>
      </w:r>
      <w:r w:rsidR="00C67250">
        <w:rPr>
          <w:rFonts w:ascii="PingFangSC-Medium, PingFang SC" w:eastAsia="宋体" w:hAnsi="PingFangSC-Medium, PingFang SC" w:cs="宋体" w:hint="eastAsia"/>
          <w:b/>
          <w:color w:val="000000"/>
          <w:kern w:val="0"/>
          <w:sz w:val="36"/>
          <w:szCs w:val="36"/>
        </w:rPr>
        <w:t>、</w:t>
      </w:r>
      <w:r w:rsidR="002320EC" w:rsidRPr="00FC59E8">
        <w:rPr>
          <w:rFonts w:ascii="PingFangSC-Medium, PingFang SC" w:eastAsia="宋体" w:hAnsi="PingFangSC-Medium, PingFang SC" w:cs="宋体" w:hint="eastAsia"/>
          <w:b/>
          <w:color w:val="000000"/>
          <w:kern w:val="0"/>
          <w:sz w:val="36"/>
          <w:szCs w:val="36"/>
        </w:rPr>
        <w:t>实施高中、中专学历及其他文化教育学校的校名变更</w:t>
      </w:r>
    </w:p>
    <w:p w:rsidR="00135B33" w:rsidRPr="000A27EB" w:rsidRDefault="00135B33" w:rsidP="00047DF9">
      <w:pPr>
        <w:pStyle w:val="a5"/>
        <w:numPr>
          <w:ilvl w:val="0"/>
          <w:numId w:val="5"/>
        </w:numPr>
        <w:ind w:firstLineChars="0"/>
        <w:rPr>
          <w:rFonts w:ascii="PingFangSC-Medium, PingFang SC" w:hAnsi="PingFangSC-Medium, PingFang SC" w:hint="eastAsia"/>
          <w:b/>
          <w:color w:val="303133"/>
          <w:sz w:val="32"/>
          <w:szCs w:val="27"/>
          <w:shd w:val="clear" w:color="auto" w:fill="FFFFFF"/>
        </w:rPr>
      </w:pPr>
      <w:r w:rsidRPr="000A27EB">
        <w:rPr>
          <w:rFonts w:ascii="PingFangSC-Medium, PingFang SC" w:hAnsi="PingFangSC-Medium, PingFang SC" w:hint="eastAsia"/>
          <w:b/>
          <w:color w:val="303133"/>
          <w:sz w:val="32"/>
          <w:szCs w:val="27"/>
          <w:shd w:val="clear" w:color="auto" w:fill="FFFFFF"/>
        </w:rPr>
        <w:t>法律依据：</w:t>
      </w:r>
    </w:p>
    <w:p w:rsidR="00047DF9" w:rsidRPr="000A27EB" w:rsidRDefault="00047DF9" w:rsidP="000A27EB">
      <w:pPr>
        <w:rPr>
          <w:rFonts w:ascii="PingFangSC-Medium, PingFang SC" w:hAnsi="PingFangSC-Medium, PingFang SC" w:hint="eastAsia"/>
          <w:color w:val="303133"/>
          <w:sz w:val="30"/>
          <w:szCs w:val="30"/>
          <w:shd w:val="clear" w:color="auto" w:fill="FFFFFF"/>
        </w:rPr>
      </w:pPr>
      <w:r w:rsidRPr="000A27EB">
        <w:rPr>
          <w:rFonts w:ascii="PingFangSC-Medium, PingFang SC" w:hAnsi="PingFangSC-Medium, PingFang SC" w:hint="eastAsia"/>
          <w:color w:val="303133"/>
          <w:sz w:val="30"/>
          <w:szCs w:val="30"/>
          <w:shd w:val="clear" w:color="auto" w:fill="FFFFFF"/>
        </w:rPr>
        <w:t>《中华人民共和国民办教育促进法》第五十三条　民办学校的分立、合并，在进行财务清算后，由学校理事会或者董事会报审批机关批准。申请分立、合并民办学校的，审批机关应当自受理之日起三个月内以书面形式答复</w:t>
      </w:r>
      <w:r w:rsidRPr="000A27EB">
        <w:rPr>
          <w:rFonts w:ascii="PingFangSC-Medium, PingFang SC" w:hAnsi="PingFangSC-Medium, PingFang SC" w:hint="eastAsia"/>
          <w:color w:val="303133"/>
          <w:sz w:val="30"/>
          <w:szCs w:val="30"/>
          <w:shd w:val="clear" w:color="auto" w:fill="FFFFFF"/>
        </w:rPr>
        <w:t>;</w:t>
      </w:r>
      <w:r w:rsidRPr="000A27EB">
        <w:rPr>
          <w:rFonts w:ascii="PingFangSC-Medium, PingFang SC" w:hAnsi="PingFangSC-Medium, PingFang SC" w:hint="eastAsia"/>
          <w:color w:val="303133"/>
          <w:sz w:val="30"/>
          <w:szCs w:val="30"/>
          <w:shd w:val="clear" w:color="auto" w:fill="FFFFFF"/>
        </w:rPr>
        <w:t>其中申请分立、合并民办高等学校的，审批机关也可以自受理之日起六个月内以书面形式答复。第五十四条　民办学校举办者的变更，须由举办者提出，在进行财务清算后，经学校理事会或者董事会同意，报审批机关核准。第五十五条　民办学校名称、层次、类别的变更，由学校理事会或者董事会报审批机关批准。申请变更为其他民办学校，审批机关应当自受理之日起三个月内以书面形式答复</w:t>
      </w:r>
      <w:r w:rsidRPr="000A27EB">
        <w:rPr>
          <w:rFonts w:ascii="PingFangSC-Medium, PingFang SC" w:hAnsi="PingFangSC-Medium, PingFang SC" w:hint="eastAsia"/>
          <w:color w:val="303133"/>
          <w:sz w:val="30"/>
          <w:szCs w:val="30"/>
          <w:shd w:val="clear" w:color="auto" w:fill="FFFFFF"/>
        </w:rPr>
        <w:t>;</w:t>
      </w:r>
      <w:r w:rsidRPr="000A27EB">
        <w:rPr>
          <w:rFonts w:ascii="PingFangSC-Medium, PingFang SC" w:hAnsi="PingFangSC-Medium, PingFang SC" w:hint="eastAsia"/>
          <w:color w:val="303133"/>
          <w:sz w:val="30"/>
          <w:szCs w:val="30"/>
          <w:shd w:val="clear" w:color="auto" w:fill="FFFFFF"/>
        </w:rPr>
        <w:t>其中申请变更为民办高等学校的，审批机关也可以自受理之日起六个月内以书面形式答复。</w:t>
      </w:r>
    </w:p>
    <w:p w:rsidR="00C67250" w:rsidRDefault="00C67250" w:rsidP="00C67250">
      <w:pPr>
        <w:ind w:firstLineChars="50" w:firstLine="180"/>
        <w:rPr>
          <w:sz w:val="36"/>
          <w:szCs w:val="36"/>
        </w:rPr>
      </w:pPr>
    </w:p>
    <w:p w:rsidR="000A27EB" w:rsidRDefault="000A27EB" w:rsidP="00C67250">
      <w:pPr>
        <w:ind w:firstLineChars="50" w:firstLine="180"/>
        <w:rPr>
          <w:sz w:val="36"/>
          <w:szCs w:val="36"/>
        </w:rPr>
      </w:pPr>
    </w:p>
    <w:p w:rsidR="000A27EB" w:rsidRDefault="000A27EB" w:rsidP="00C67250">
      <w:pPr>
        <w:ind w:firstLineChars="50" w:firstLine="180"/>
        <w:rPr>
          <w:sz w:val="36"/>
          <w:szCs w:val="36"/>
        </w:rPr>
      </w:pPr>
    </w:p>
    <w:p w:rsidR="000A27EB" w:rsidRDefault="000A27EB" w:rsidP="00C67250">
      <w:pPr>
        <w:ind w:firstLineChars="50" w:firstLine="180"/>
        <w:rPr>
          <w:sz w:val="36"/>
          <w:szCs w:val="36"/>
        </w:rPr>
      </w:pPr>
    </w:p>
    <w:p w:rsidR="000A27EB" w:rsidRDefault="000A27EB" w:rsidP="00C67250">
      <w:pPr>
        <w:ind w:firstLineChars="50" w:firstLine="180"/>
        <w:rPr>
          <w:sz w:val="36"/>
          <w:szCs w:val="36"/>
        </w:rPr>
      </w:pPr>
    </w:p>
    <w:p w:rsidR="000A27EB" w:rsidRDefault="000A27EB" w:rsidP="00C67250">
      <w:pPr>
        <w:ind w:firstLineChars="50" w:firstLine="180"/>
        <w:rPr>
          <w:sz w:val="36"/>
          <w:szCs w:val="36"/>
        </w:rPr>
      </w:pPr>
    </w:p>
    <w:p w:rsidR="000A27EB" w:rsidRDefault="000A27EB" w:rsidP="00C67250">
      <w:pPr>
        <w:ind w:firstLineChars="50" w:firstLine="180"/>
        <w:rPr>
          <w:sz w:val="36"/>
          <w:szCs w:val="36"/>
        </w:rPr>
      </w:pPr>
    </w:p>
    <w:p w:rsidR="002320EC" w:rsidRPr="00C67250" w:rsidRDefault="00135B33" w:rsidP="00C67250">
      <w:pPr>
        <w:ind w:firstLineChars="50" w:firstLine="180"/>
        <w:rPr>
          <w:sz w:val="36"/>
          <w:szCs w:val="36"/>
        </w:rPr>
      </w:pPr>
      <w:r w:rsidRPr="00C67250">
        <w:rPr>
          <w:rFonts w:hint="eastAsia"/>
          <w:sz w:val="36"/>
          <w:szCs w:val="36"/>
        </w:rPr>
        <w:lastRenderedPageBreak/>
        <w:t>（二）</w:t>
      </w:r>
      <w:r w:rsidRPr="00C67250">
        <w:rPr>
          <w:sz w:val="36"/>
          <w:szCs w:val="36"/>
        </w:rPr>
        <w:t>办理流程图</w:t>
      </w:r>
    </w:p>
    <w:p w:rsidR="006F1ACD" w:rsidRPr="00C67250" w:rsidRDefault="006F1ACD" w:rsidP="00C67250">
      <w:pPr>
        <w:ind w:firstLineChars="50" w:firstLine="180"/>
        <w:rPr>
          <w:sz w:val="36"/>
          <w:szCs w:val="36"/>
        </w:rPr>
      </w:pPr>
    </w:p>
    <w:p w:rsidR="006F1ACD" w:rsidRPr="002320EC" w:rsidRDefault="00B75AA5" w:rsidP="002320EC">
      <w:pPr>
        <w:ind w:firstLineChars="50" w:firstLine="105"/>
      </w:pPr>
      <w:r>
        <w:rPr>
          <w:noProof/>
        </w:rPr>
        <w:drawing>
          <wp:inline distT="0" distB="0" distL="0" distR="0">
            <wp:extent cx="4695825" cy="5534025"/>
            <wp:effectExtent l="19050" t="0" r="9525" b="0"/>
            <wp:docPr id="16" name="图片 16" descr="C:\Users\Lenovo19\AppData\Local\Temp\WeChat Files\bf83b64624f4a632d82e1e5f236fb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Lenovo19\AppData\Local\Temp\WeChat Files\bf83b64624f4a632d82e1e5f236fb20.jpg"/>
                    <pic:cNvPicPr>
                      <a:picLocks noChangeAspect="1" noChangeArrowheads="1"/>
                    </pic:cNvPicPr>
                  </pic:nvPicPr>
                  <pic:blipFill>
                    <a:blip r:embed="rId9"/>
                    <a:srcRect/>
                    <a:stretch>
                      <a:fillRect/>
                    </a:stretch>
                  </pic:blipFill>
                  <pic:spPr bwMode="auto">
                    <a:xfrm>
                      <a:off x="0" y="0"/>
                      <a:ext cx="4695825" cy="5534025"/>
                    </a:xfrm>
                    <a:prstGeom prst="rect">
                      <a:avLst/>
                    </a:prstGeom>
                    <a:noFill/>
                    <a:ln w="9525">
                      <a:noFill/>
                      <a:miter lim="800000"/>
                      <a:headEnd/>
                      <a:tailEnd/>
                    </a:ln>
                  </pic:spPr>
                </pic:pic>
              </a:graphicData>
            </a:graphic>
          </wp:inline>
        </w:drawing>
      </w:r>
    </w:p>
    <w:p w:rsidR="000A27EB" w:rsidRDefault="000A27EB" w:rsidP="0004371F">
      <w:pPr>
        <w:jc w:val="center"/>
      </w:pPr>
    </w:p>
    <w:p w:rsidR="000A27EB" w:rsidRDefault="000A27EB" w:rsidP="0004371F">
      <w:pPr>
        <w:jc w:val="center"/>
      </w:pPr>
    </w:p>
    <w:p w:rsidR="000A27EB" w:rsidRDefault="000A27EB" w:rsidP="0004371F">
      <w:pPr>
        <w:jc w:val="center"/>
      </w:pPr>
    </w:p>
    <w:p w:rsidR="000A27EB" w:rsidRDefault="000A27EB" w:rsidP="0004371F">
      <w:pPr>
        <w:jc w:val="center"/>
      </w:pPr>
    </w:p>
    <w:p w:rsidR="000A27EB" w:rsidRDefault="000A27EB" w:rsidP="0004371F">
      <w:pPr>
        <w:jc w:val="center"/>
      </w:pPr>
    </w:p>
    <w:p w:rsidR="000A27EB" w:rsidRDefault="000A27EB" w:rsidP="0004371F">
      <w:pPr>
        <w:jc w:val="center"/>
      </w:pPr>
    </w:p>
    <w:p w:rsidR="000A27EB" w:rsidRDefault="000A27EB" w:rsidP="0004371F">
      <w:pPr>
        <w:jc w:val="center"/>
      </w:pPr>
    </w:p>
    <w:p w:rsidR="000A27EB" w:rsidRDefault="000A27EB" w:rsidP="0004371F">
      <w:pPr>
        <w:jc w:val="center"/>
      </w:pPr>
    </w:p>
    <w:p w:rsidR="000A27EB" w:rsidRDefault="000A27EB" w:rsidP="0004371F">
      <w:pPr>
        <w:jc w:val="center"/>
      </w:pPr>
    </w:p>
    <w:p w:rsidR="000A27EB" w:rsidRDefault="000A27EB" w:rsidP="0004371F">
      <w:pPr>
        <w:jc w:val="center"/>
      </w:pPr>
    </w:p>
    <w:p w:rsidR="000A27EB" w:rsidRDefault="000A27EB" w:rsidP="0004371F">
      <w:pPr>
        <w:jc w:val="center"/>
      </w:pPr>
    </w:p>
    <w:p w:rsidR="0004371F" w:rsidRPr="000A27EB" w:rsidRDefault="000A27EB" w:rsidP="0004371F">
      <w:pPr>
        <w:jc w:val="center"/>
        <w:rPr>
          <w:rFonts w:ascii="PingFangSC-Medium, PingFang SC" w:eastAsia="宋体" w:hAnsi="PingFangSC-Medium, PingFang SC" w:cs="宋体" w:hint="eastAsia"/>
          <w:b/>
          <w:color w:val="000000"/>
          <w:kern w:val="0"/>
          <w:sz w:val="36"/>
          <w:szCs w:val="36"/>
        </w:rPr>
      </w:pPr>
      <w:r w:rsidRPr="000A27EB">
        <w:rPr>
          <w:rFonts w:hint="eastAsia"/>
          <w:sz w:val="36"/>
          <w:szCs w:val="36"/>
        </w:rPr>
        <w:lastRenderedPageBreak/>
        <w:t>十三、</w:t>
      </w:r>
      <w:r w:rsidR="0004371F" w:rsidRPr="000A27EB">
        <w:rPr>
          <w:rFonts w:ascii="PingFangSC-Medium, PingFang SC" w:eastAsia="宋体" w:hAnsi="PingFangSC-Medium, PingFang SC" w:cs="宋体" w:hint="eastAsia"/>
          <w:b/>
          <w:color w:val="000000"/>
          <w:kern w:val="0"/>
          <w:sz w:val="36"/>
          <w:szCs w:val="36"/>
        </w:rPr>
        <w:t>实施高中、中专学历及其他文化教育学校的举办者变更</w:t>
      </w:r>
    </w:p>
    <w:p w:rsidR="00135B33" w:rsidRPr="000A27EB" w:rsidRDefault="00135B33" w:rsidP="00047DF9">
      <w:pPr>
        <w:pStyle w:val="a5"/>
        <w:numPr>
          <w:ilvl w:val="0"/>
          <w:numId w:val="4"/>
        </w:numPr>
        <w:ind w:firstLineChars="0"/>
        <w:rPr>
          <w:rFonts w:ascii="PingFangSC-Medium, PingFang SC" w:hAnsi="PingFangSC-Medium, PingFang SC" w:hint="eastAsia"/>
          <w:b/>
          <w:color w:val="303133"/>
          <w:sz w:val="32"/>
          <w:szCs w:val="27"/>
          <w:shd w:val="clear" w:color="auto" w:fill="FFFFFF"/>
        </w:rPr>
      </w:pPr>
      <w:r w:rsidRPr="000A27EB">
        <w:rPr>
          <w:rFonts w:ascii="PingFangSC-Medium, PingFang SC" w:hAnsi="PingFangSC-Medium, PingFang SC" w:hint="eastAsia"/>
          <w:b/>
          <w:color w:val="303133"/>
          <w:sz w:val="32"/>
          <w:szCs w:val="27"/>
          <w:shd w:val="clear" w:color="auto" w:fill="FFFFFF"/>
        </w:rPr>
        <w:t>法律依据：</w:t>
      </w:r>
    </w:p>
    <w:p w:rsidR="00047DF9" w:rsidRPr="000A27EB" w:rsidRDefault="00047DF9" w:rsidP="000A27EB">
      <w:pPr>
        <w:rPr>
          <w:rFonts w:ascii="PingFangSC-Medium, PingFang SC" w:hAnsi="PingFangSC-Medium, PingFang SC" w:hint="eastAsia"/>
          <w:color w:val="303133"/>
          <w:sz w:val="30"/>
          <w:szCs w:val="30"/>
          <w:shd w:val="clear" w:color="auto" w:fill="FFFFFF"/>
        </w:rPr>
      </w:pPr>
      <w:r w:rsidRPr="000A27EB">
        <w:rPr>
          <w:rFonts w:ascii="PingFangSC-Medium, PingFang SC" w:hAnsi="PingFangSC-Medium, PingFang SC" w:hint="eastAsia"/>
          <w:color w:val="303133"/>
          <w:sz w:val="30"/>
          <w:szCs w:val="30"/>
          <w:shd w:val="clear" w:color="auto" w:fill="FFFFFF"/>
        </w:rPr>
        <w:t>《中华人民共和国民办教育促进法》第五十三条　民办学校的分立、合并，在进行财务清算后，由学校理事会或者董事会报审批机关批准。申请分立、合并民办学校的，审批机关应当自受理之日起三个月内以书面形式答复</w:t>
      </w:r>
      <w:r w:rsidRPr="000A27EB">
        <w:rPr>
          <w:rFonts w:ascii="PingFangSC-Medium, PingFang SC" w:hAnsi="PingFangSC-Medium, PingFang SC" w:hint="eastAsia"/>
          <w:color w:val="303133"/>
          <w:sz w:val="30"/>
          <w:szCs w:val="30"/>
          <w:shd w:val="clear" w:color="auto" w:fill="FFFFFF"/>
        </w:rPr>
        <w:t>;</w:t>
      </w:r>
      <w:r w:rsidRPr="000A27EB">
        <w:rPr>
          <w:rFonts w:ascii="PingFangSC-Medium, PingFang SC" w:hAnsi="PingFangSC-Medium, PingFang SC" w:hint="eastAsia"/>
          <w:color w:val="303133"/>
          <w:sz w:val="30"/>
          <w:szCs w:val="30"/>
          <w:shd w:val="clear" w:color="auto" w:fill="FFFFFF"/>
        </w:rPr>
        <w:t>其中申请分立、合并民办高等学校的，审批机关也可以自受理之日起六个月内以书面形式答复。第五十四条　民办学校举办者的变更，须由举办者提出，在进行财务清算后，经学校理事会或者董事会同意，报审批机关核准。第五十五条　民办学校名称、层次、类别的变更，由学校理事会或者董事会报审批机关批准。申请变更为其他民办学校，审批机关应当自受理之日起三个月内以书面形式答复</w:t>
      </w:r>
      <w:r w:rsidRPr="000A27EB">
        <w:rPr>
          <w:rFonts w:ascii="PingFangSC-Medium, PingFang SC" w:hAnsi="PingFangSC-Medium, PingFang SC" w:hint="eastAsia"/>
          <w:color w:val="303133"/>
          <w:sz w:val="30"/>
          <w:szCs w:val="30"/>
          <w:shd w:val="clear" w:color="auto" w:fill="FFFFFF"/>
        </w:rPr>
        <w:t>;</w:t>
      </w:r>
      <w:r w:rsidRPr="000A27EB">
        <w:rPr>
          <w:rFonts w:ascii="PingFangSC-Medium, PingFang SC" w:hAnsi="PingFangSC-Medium, PingFang SC" w:hint="eastAsia"/>
          <w:color w:val="303133"/>
          <w:sz w:val="30"/>
          <w:szCs w:val="30"/>
          <w:shd w:val="clear" w:color="auto" w:fill="FFFFFF"/>
        </w:rPr>
        <w:t>其中申请变更为民办高等学校的，审批机关也可以自受理之日起六个月内以书面形式答复。</w:t>
      </w:r>
    </w:p>
    <w:p w:rsidR="00AA009B" w:rsidRDefault="00AA009B" w:rsidP="00AA009B">
      <w:pPr>
        <w:ind w:firstLineChars="50" w:firstLine="180"/>
        <w:rPr>
          <w:sz w:val="36"/>
          <w:szCs w:val="36"/>
        </w:rPr>
      </w:pPr>
    </w:p>
    <w:p w:rsidR="000A27EB" w:rsidRDefault="000A27EB" w:rsidP="00AA009B">
      <w:pPr>
        <w:ind w:firstLineChars="50" w:firstLine="180"/>
        <w:rPr>
          <w:sz w:val="36"/>
          <w:szCs w:val="36"/>
        </w:rPr>
      </w:pPr>
    </w:p>
    <w:p w:rsidR="000A27EB" w:rsidRDefault="000A27EB" w:rsidP="00AA009B">
      <w:pPr>
        <w:ind w:firstLineChars="50" w:firstLine="180"/>
        <w:rPr>
          <w:sz w:val="36"/>
          <w:szCs w:val="36"/>
        </w:rPr>
      </w:pPr>
    </w:p>
    <w:p w:rsidR="000A27EB" w:rsidRDefault="000A27EB" w:rsidP="00AA009B">
      <w:pPr>
        <w:ind w:firstLineChars="50" w:firstLine="180"/>
        <w:rPr>
          <w:sz w:val="36"/>
          <w:szCs w:val="36"/>
        </w:rPr>
      </w:pPr>
    </w:p>
    <w:p w:rsidR="000A27EB" w:rsidRDefault="000A27EB" w:rsidP="00AA009B">
      <w:pPr>
        <w:ind w:firstLineChars="50" w:firstLine="180"/>
        <w:rPr>
          <w:sz w:val="36"/>
          <w:szCs w:val="36"/>
        </w:rPr>
      </w:pPr>
    </w:p>
    <w:p w:rsidR="000A27EB" w:rsidRDefault="000A27EB" w:rsidP="00AA009B">
      <w:pPr>
        <w:ind w:firstLineChars="50" w:firstLine="180"/>
        <w:rPr>
          <w:sz w:val="36"/>
          <w:szCs w:val="36"/>
        </w:rPr>
      </w:pPr>
    </w:p>
    <w:p w:rsidR="000A27EB" w:rsidRDefault="000A27EB" w:rsidP="00AA009B">
      <w:pPr>
        <w:ind w:firstLineChars="50" w:firstLine="180"/>
        <w:rPr>
          <w:sz w:val="36"/>
          <w:szCs w:val="36"/>
        </w:rPr>
      </w:pPr>
    </w:p>
    <w:p w:rsidR="002320EC" w:rsidRPr="00AA009B" w:rsidRDefault="00135B33" w:rsidP="00AA009B">
      <w:pPr>
        <w:ind w:firstLineChars="50" w:firstLine="180"/>
        <w:rPr>
          <w:sz w:val="36"/>
          <w:szCs w:val="36"/>
        </w:rPr>
      </w:pPr>
      <w:r w:rsidRPr="00AA009B">
        <w:rPr>
          <w:rFonts w:hint="eastAsia"/>
          <w:sz w:val="36"/>
          <w:szCs w:val="36"/>
        </w:rPr>
        <w:lastRenderedPageBreak/>
        <w:t>（二）</w:t>
      </w:r>
      <w:r w:rsidRPr="00AA009B">
        <w:rPr>
          <w:sz w:val="36"/>
          <w:szCs w:val="36"/>
        </w:rPr>
        <w:t>办理流程图</w:t>
      </w:r>
    </w:p>
    <w:p w:rsidR="00B75AA5" w:rsidRDefault="00B75AA5" w:rsidP="002320EC">
      <w:pPr>
        <w:ind w:firstLineChars="50" w:firstLine="105"/>
      </w:pPr>
      <w:r>
        <w:rPr>
          <w:rFonts w:hint="eastAsia"/>
          <w:noProof/>
        </w:rPr>
        <w:drawing>
          <wp:inline distT="0" distB="0" distL="0" distR="0">
            <wp:extent cx="4695825" cy="5534025"/>
            <wp:effectExtent l="19050" t="0" r="9525" b="0"/>
            <wp:docPr id="15" name="图片 15" descr="C:\Users\Lenovo19\AppData\Local\Temp\WeChat Files\b8af9eaece6cdec015324a2bf4a4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enovo19\AppData\Local\Temp\WeChat Files\b8af9eaece6cdec015324a2bf4a4534.jpg"/>
                    <pic:cNvPicPr>
                      <a:picLocks noChangeAspect="1" noChangeArrowheads="1"/>
                    </pic:cNvPicPr>
                  </pic:nvPicPr>
                  <pic:blipFill>
                    <a:blip r:embed="rId9"/>
                    <a:srcRect/>
                    <a:stretch>
                      <a:fillRect/>
                    </a:stretch>
                  </pic:blipFill>
                  <pic:spPr bwMode="auto">
                    <a:xfrm>
                      <a:off x="0" y="0"/>
                      <a:ext cx="4695825" cy="5534025"/>
                    </a:xfrm>
                    <a:prstGeom prst="rect">
                      <a:avLst/>
                    </a:prstGeom>
                    <a:noFill/>
                    <a:ln w="9525">
                      <a:noFill/>
                      <a:miter lim="800000"/>
                      <a:headEnd/>
                      <a:tailEnd/>
                    </a:ln>
                  </pic:spPr>
                </pic:pic>
              </a:graphicData>
            </a:graphic>
          </wp:inline>
        </w:drawing>
      </w:r>
    </w:p>
    <w:p w:rsidR="000A27EB" w:rsidRDefault="000A27EB" w:rsidP="0004371F">
      <w:pPr>
        <w:pStyle w:val="a5"/>
        <w:widowControl/>
        <w:ind w:left="450" w:firstLineChars="0" w:firstLine="0"/>
      </w:pPr>
    </w:p>
    <w:p w:rsidR="000A27EB" w:rsidRDefault="000A27EB" w:rsidP="0004371F">
      <w:pPr>
        <w:pStyle w:val="a5"/>
        <w:widowControl/>
        <w:ind w:left="450" w:firstLineChars="0" w:firstLine="0"/>
      </w:pPr>
    </w:p>
    <w:p w:rsidR="000A27EB" w:rsidRDefault="000A27EB" w:rsidP="0004371F">
      <w:pPr>
        <w:pStyle w:val="a5"/>
        <w:widowControl/>
        <w:ind w:left="450" w:firstLineChars="0" w:firstLine="0"/>
      </w:pPr>
    </w:p>
    <w:p w:rsidR="000A27EB" w:rsidRDefault="000A27EB" w:rsidP="0004371F">
      <w:pPr>
        <w:pStyle w:val="a5"/>
        <w:widowControl/>
        <w:ind w:left="450" w:firstLineChars="0" w:firstLine="0"/>
      </w:pPr>
    </w:p>
    <w:p w:rsidR="000A27EB" w:rsidRDefault="000A27EB" w:rsidP="0004371F">
      <w:pPr>
        <w:pStyle w:val="a5"/>
        <w:widowControl/>
        <w:ind w:left="450" w:firstLineChars="0" w:firstLine="0"/>
      </w:pPr>
    </w:p>
    <w:p w:rsidR="000A27EB" w:rsidRDefault="000A27EB" w:rsidP="0004371F">
      <w:pPr>
        <w:pStyle w:val="a5"/>
        <w:widowControl/>
        <w:ind w:left="450" w:firstLineChars="0" w:firstLine="0"/>
      </w:pPr>
    </w:p>
    <w:p w:rsidR="000A27EB" w:rsidRDefault="000A27EB" w:rsidP="0004371F">
      <w:pPr>
        <w:pStyle w:val="a5"/>
        <w:widowControl/>
        <w:ind w:left="450" w:firstLineChars="0" w:firstLine="0"/>
      </w:pPr>
    </w:p>
    <w:p w:rsidR="000A27EB" w:rsidRDefault="000A27EB" w:rsidP="0004371F">
      <w:pPr>
        <w:pStyle w:val="a5"/>
        <w:widowControl/>
        <w:ind w:left="450" w:firstLineChars="0" w:firstLine="0"/>
      </w:pPr>
    </w:p>
    <w:p w:rsidR="000A27EB" w:rsidRDefault="000A27EB" w:rsidP="0004371F">
      <w:pPr>
        <w:pStyle w:val="a5"/>
        <w:widowControl/>
        <w:ind w:left="450" w:firstLineChars="0" w:firstLine="0"/>
      </w:pPr>
    </w:p>
    <w:p w:rsidR="000A27EB" w:rsidRDefault="000A27EB" w:rsidP="0004371F">
      <w:pPr>
        <w:pStyle w:val="a5"/>
        <w:widowControl/>
        <w:ind w:left="450" w:firstLineChars="0" w:firstLine="0"/>
      </w:pPr>
    </w:p>
    <w:p w:rsidR="000A27EB" w:rsidRDefault="000A27EB" w:rsidP="0004371F">
      <w:pPr>
        <w:pStyle w:val="a5"/>
        <w:widowControl/>
        <w:ind w:left="450" w:firstLineChars="0" w:firstLine="0"/>
      </w:pPr>
    </w:p>
    <w:p w:rsidR="000A27EB" w:rsidRDefault="000A27EB" w:rsidP="0004371F">
      <w:pPr>
        <w:pStyle w:val="a5"/>
        <w:widowControl/>
        <w:ind w:left="450" w:firstLineChars="0" w:firstLine="0"/>
      </w:pPr>
    </w:p>
    <w:p w:rsidR="000A27EB" w:rsidRDefault="000A27EB" w:rsidP="0004371F">
      <w:pPr>
        <w:pStyle w:val="a5"/>
        <w:widowControl/>
        <w:ind w:left="450" w:firstLineChars="0" w:firstLine="0"/>
      </w:pPr>
    </w:p>
    <w:p w:rsidR="000A27EB" w:rsidRDefault="000A27EB" w:rsidP="0004371F">
      <w:pPr>
        <w:pStyle w:val="a5"/>
        <w:widowControl/>
        <w:ind w:left="450" w:firstLineChars="0" w:firstLine="0"/>
      </w:pPr>
    </w:p>
    <w:p w:rsidR="0004371F" w:rsidRPr="000A27EB" w:rsidRDefault="000A27EB" w:rsidP="000A27EB">
      <w:pPr>
        <w:pStyle w:val="a5"/>
        <w:widowControl/>
        <w:ind w:left="450" w:firstLineChars="0" w:firstLine="0"/>
        <w:jc w:val="center"/>
        <w:rPr>
          <w:rFonts w:ascii="PingFangSC-Medium, PingFang SC" w:eastAsia="宋体" w:hAnsi="PingFangSC-Medium, PingFang SC" w:cs="宋体" w:hint="eastAsia"/>
          <w:b/>
          <w:color w:val="000000"/>
          <w:kern w:val="0"/>
          <w:sz w:val="36"/>
          <w:szCs w:val="36"/>
        </w:rPr>
      </w:pPr>
      <w:r w:rsidRPr="000A27EB">
        <w:rPr>
          <w:rFonts w:hint="eastAsia"/>
          <w:sz w:val="36"/>
          <w:szCs w:val="36"/>
        </w:rPr>
        <w:lastRenderedPageBreak/>
        <w:t>十四、</w:t>
      </w:r>
      <w:r w:rsidR="0004371F" w:rsidRPr="000A27EB">
        <w:rPr>
          <w:rFonts w:ascii="PingFangSC-Medium, PingFang SC" w:eastAsia="宋体" w:hAnsi="PingFangSC-Medium, PingFang SC" w:cs="宋体" w:hint="eastAsia"/>
          <w:b/>
          <w:color w:val="000000"/>
          <w:kern w:val="0"/>
          <w:sz w:val="36"/>
          <w:szCs w:val="36"/>
        </w:rPr>
        <w:t>实施高中、中专学历及其他文化教育学校的终止</w:t>
      </w:r>
    </w:p>
    <w:p w:rsidR="002320EC" w:rsidRPr="0004371F" w:rsidRDefault="002320EC" w:rsidP="002320EC">
      <w:pPr>
        <w:ind w:firstLineChars="50" w:firstLine="105"/>
      </w:pPr>
    </w:p>
    <w:p w:rsidR="00135B33" w:rsidRPr="000A27EB" w:rsidRDefault="00135B33" w:rsidP="00047DF9">
      <w:pPr>
        <w:pStyle w:val="a5"/>
        <w:numPr>
          <w:ilvl w:val="0"/>
          <w:numId w:val="3"/>
        </w:numPr>
        <w:ind w:firstLineChars="0"/>
        <w:rPr>
          <w:rFonts w:ascii="PingFangSC-Medium, PingFang SC" w:hAnsi="PingFangSC-Medium, PingFang SC" w:hint="eastAsia"/>
          <w:b/>
          <w:color w:val="303133"/>
          <w:sz w:val="32"/>
          <w:szCs w:val="27"/>
          <w:shd w:val="clear" w:color="auto" w:fill="FFFFFF"/>
        </w:rPr>
      </w:pPr>
      <w:r w:rsidRPr="000A27EB">
        <w:rPr>
          <w:rFonts w:ascii="PingFangSC-Medium, PingFang SC" w:hAnsi="PingFangSC-Medium, PingFang SC" w:hint="eastAsia"/>
          <w:b/>
          <w:color w:val="303133"/>
          <w:sz w:val="32"/>
          <w:szCs w:val="27"/>
          <w:shd w:val="clear" w:color="auto" w:fill="FFFFFF"/>
        </w:rPr>
        <w:t>法律依据：</w:t>
      </w:r>
    </w:p>
    <w:p w:rsidR="00047DF9" w:rsidRPr="000A27EB" w:rsidRDefault="00047DF9" w:rsidP="000A27EB">
      <w:pPr>
        <w:rPr>
          <w:rFonts w:ascii="PingFangSC-Medium, PingFang SC" w:hAnsi="PingFangSC-Medium, PingFang SC" w:hint="eastAsia"/>
          <w:color w:val="303133"/>
          <w:sz w:val="30"/>
          <w:szCs w:val="30"/>
          <w:shd w:val="clear" w:color="auto" w:fill="FFFFFF"/>
        </w:rPr>
      </w:pPr>
      <w:r w:rsidRPr="000A27EB">
        <w:rPr>
          <w:rFonts w:ascii="PingFangSC-Medium, PingFang SC" w:hAnsi="PingFangSC-Medium, PingFang SC" w:hint="eastAsia"/>
          <w:color w:val="303133"/>
          <w:sz w:val="30"/>
          <w:szCs w:val="30"/>
          <w:shd w:val="clear" w:color="auto" w:fill="FFFFFF"/>
        </w:rPr>
        <w:t>《中华人民共和国民办教育促进法》第五十六条　民办学校有下列情形之一的，应当终止：</w:t>
      </w:r>
      <w:r w:rsidRPr="000A27EB">
        <w:rPr>
          <w:rFonts w:ascii="PingFangSC-Medium, PingFang SC" w:hAnsi="PingFangSC-Medium, PingFang SC" w:hint="eastAsia"/>
          <w:color w:val="303133"/>
          <w:sz w:val="30"/>
          <w:szCs w:val="30"/>
          <w:shd w:val="clear" w:color="auto" w:fill="FFFFFF"/>
        </w:rPr>
        <w:t>(</w:t>
      </w:r>
      <w:r w:rsidRPr="000A27EB">
        <w:rPr>
          <w:rFonts w:ascii="PingFangSC-Medium, PingFang SC" w:hAnsi="PingFangSC-Medium, PingFang SC" w:hint="eastAsia"/>
          <w:color w:val="303133"/>
          <w:sz w:val="30"/>
          <w:szCs w:val="30"/>
          <w:shd w:val="clear" w:color="auto" w:fill="FFFFFF"/>
        </w:rPr>
        <w:t>一</w:t>
      </w:r>
      <w:r w:rsidRPr="000A27EB">
        <w:rPr>
          <w:rFonts w:ascii="PingFangSC-Medium, PingFang SC" w:hAnsi="PingFangSC-Medium, PingFang SC" w:hint="eastAsia"/>
          <w:color w:val="303133"/>
          <w:sz w:val="30"/>
          <w:szCs w:val="30"/>
          <w:shd w:val="clear" w:color="auto" w:fill="FFFFFF"/>
        </w:rPr>
        <w:t>)</w:t>
      </w:r>
      <w:r w:rsidRPr="000A27EB">
        <w:rPr>
          <w:rFonts w:ascii="PingFangSC-Medium, PingFang SC" w:hAnsi="PingFangSC-Medium, PingFang SC" w:hint="eastAsia"/>
          <w:color w:val="303133"/>
          <w:sz w:val="30"/>
          <w:szCs w:val="30"/>
          <w:shd w:val="clear" w:color="auto" w:fill="FFFFFF"/>
        </w:rPr>
        <w:t>根据学校章程规定要求终止，并经审批机关批准的</w:t>
      </w:r>
      <w:r w:rsidRPr="000A27EB">
        <w:rPr>
          <w:rFonts w:ascii="PingFangSC-Medium, PingFang SC" w:hAnsi="PingFangSC-Medium, PingFang SC" w:hint="eastAsia"/>
          <w:color w:val="303133"/>
          <w:sz w:val="30"/>
          <w:szCs w:val="30"/>
          <w:shd w:val="clear" w:color="auto" w:fill="FFFFFF"/>
        </w:rPr>
        <w:t>;(</w:t>
      </w:r>
      <w:r w:rsidRPr="000A27EB">
        <w:rPr>
          <w:rFonts w:ascii="PingFangSC-Medium, PingFang SC" w:hAnsi="PingFangSC-Medium, PingFang SC" w:hint="eastAsia"/>
          <w:color w:val="303133"/>
          <w:sz w:val="30"/>
          <w:szCs w:val="30"/>
          <w:shd w:val="clear" w:color="auto" w:fill="FFFFFF"/>
        </w:rPr>
        <w:t>二</w:t>
      </w:r>
      <w:r w:rsidRPr="000A27EB">
        <w:rPr>
          <w:rFonts w:ascii="PingFangSC-Medium, PingFang SC" w:hAnsi="PingFangSC-Medium, PingFang SC" w:hint="eastAsia"/>
          <w:color w:val="303133"/>
          <w:sz w:val="30"/>
          <w:szCs w:val="30"/>
          <w:shd w:val="clear" w:color="auto" w:fill="FFFFFF"/>
        </w:rPr>
        <w:t>)</w:t>
      </w:r>
      <w:r w:rsidRPr="000A27EB">
        <w:rPr>
          <w:rFonts w:ascii="PingFangSC-Medium, PingFang SC" w:hAnsi="PingFangSC-Medium, PingFang SC" w:hint="eastAsia"/>
          <w:color w:val="303133"/>
          <w:sz w:val="30"/>
          <w:szCs w:val="30"/>
          <w:shd w:val="clear" w:color="auto" w:fill="FFFFFF"/>
        </w:rPr>
        <w:t>被吊销办学许可证的</w:t>
      </w:r>
      <w:r w:rsidRPr="000A27EB">
        <w:rPr>
          <w:rFonts w:ascii="PingFangSC-Medium, PingFang SC" w:hAnsi="PingFangSC-Medium, PingFang SC" w:hint="eastAsia"/>
          <w:color w:val="303133"/>
          <w:sz w:val="30"/>
          <w:szCs w:val="30"/>
          <w:shd w:val="clear" w:color="auto" w:fill="FFFFFF"/>
        </w:rPr>
        <w:t>;(</w:t>
      </w:r>
      <w:r w:rsidRPr="000A27EB">
        <w:rPr>
          <w:rFonts w:ascii="PingFangSC-Medium, PingFang SC" w:hAnsi="PingFangSC-Medium, PingFang SC" w:hint="eastAsia"/>
          <w:color w:val="303133"/>
          <w:sz w:val="30"/>
          <w:szCs w:val="30"/>
          <w:shd w:val="clear" w:color="auto" w:fill="FFFFFF"/>
        </w:rPr>
        <w:t>三</w:t>
      </w:r>
      <w:r w:rsidRPr="000A27EB">
        <w:rPr>
          <w:rFonts w:ascii="PingFangSC-Medium, PingFang SC" w:hAnsi="PingFangSC-Medium, PingFang SC" w:hint="eastAsia"/>
          <w:color w:val="303133"/>
          <w:sz w:val="30"/>
          <w:szCs w:val="30"/>
          <w:shd w:val="clear" w:color="auto" w:fill="FFFFFF"/>
        </w:rPr>
        <w:t>)</w:t>
      </w:r>
      <w:r w:rsidRPr="000A27EB">
        <w:rPr>
          <w:rFonts w:ascii="PingFangSC-Medium, PingFang SC" w:hAnsi="PingFangSC-Medium, PingFang SC" w:hint="eastAsia"/>
          <w:color w:val="303133"/>
          <w:sz w:val="30"/>
          <w:szCs w:val="30"/>
          <w:shd w:val="clear" w:color="auto" w:fill="FFFFFF"/>
        </w:rPr>
        <w:t>因资不抵债无法继续办学的。第五十七条　民办学校终止时，应当妥善安置在校学生。实施义务教育的民办学校终止时，审批机关应当协助学校安排学生继续就学。第五十八条　民办学校终止时，应当依法进行财务清算。民办学校自己要求终止的，由民办学校组织清算</w:t>
      </w:r>
      <w:r w:rsidRPr="000A27EB">
        <w:rPr>
          <w:rFonts w:ascii="PingFangSC-Medium, PingFang SC" w:hAnsi="PingFangSC-Medium, PingFang SC" w:hint="eastAsia"/>
          <w:color w:val="303133"/>
          <w:sz w:val="30"/>
          <w:szCs w:val="30"/>
          <w:shd w:val="clear" w:color="auto" w:fill="FFFFFF"/>
        </w:rPr>
        <w:t>;</w:t>
      </w:r>
      <w:r w:rsidRPr="000A27EB">
        <w:rPr>
          <w:rFonts w:ascii="PingFangSC-Medium, PingFang SC" w:hAnsi="PingFangSC-Medium, PingFang SC" w:hint="eastAsia"/>
          <w:color w:val="303133"/>
          <w:sz w:val="30"/>
          <w:szCs w:val="30"/>
          <w:shd w:val="clear" w:color="auto" w:fill="FFFFFF"/>
        </w:rPr>
        <w:t>被审批机关依法撤销的，由审批机关组织清算</w:t>
      </w:r>
      <w:r w:rsidRPr="000A27EB">
        <w:rPr>
          <w:rFonts w:ascii="PingFangSC-Medium, PingFang SC" w:hAnsi="PingFangSC-Medium, PingFang SC" w:hint="eastAsia"/>
          <w:color w:val="303133"/>
          <w:sz w:val="30"/>
          <w:szCs w:val="30"/>
          <w:shd w:val="clear" w:color="auto" w:fill="FFFFFF"/>
        </w:rPr>
        <w:t>;</w:t>
      </w:r>
      <w:r w:rsidRPr="000A27EB">
        <w:rPr>
          <w:rFonts w:ascii="PingFangSC-Medium, PingFang SC" w:hAnsi="PingFangSC-Medium, PingFang SC" w:hint="eastAsia"/>
          <w:color w:val="303133"/>
          <w:sz w:val="30"/>
          <w:szCs w:val="30"/>
          <w:shd w:val="clear" w:color="auto" w:fill="FFFFFF"/>
        </w:rPr>
        <w:t>因资不抵债无法继续办学而被终止的，由人民法院组织清算。第五十九条　对民办学校的财产按照下列顺序清偿：</w:t>
      </w:r>
      <w:r w:rsidRPr="000A27EB">
        <w:rPr>
          <w:rFonts w:ascii="PingFangSC-Medium, PingFang SC" w:hAnsi="PingFangSC-Medium, PingFang SC" w:hint="eastAsia"/>
          <w:color w:val="303133"/>
          <w:sz w:val="30"/>
          <w:szCs w:val="30"/>
          <w:shd w:val="clear" w:color="auto" w:fill="FFFFFF"/>
        </w:rPr>
        <w:t>(</w:t>
      </w:r>
      <w:r w:rsidRPr="000A27EB">
        <w:rPr>
          <w:rFonts w:ascii="PingFangSC-Medium, PingFang SC" w:hAnsi="PingFangSC-Medium, PingFang SC" w:hint="eastAsia"/>
          <w:color w:val="303133"/>
          <w:sz w:val="30"/>
          <w:szCs w:val="30"/>
          <w:shd w:val="clear" w:color="auto" w:fill="FFFFFF"/>
        </w:rPr>
        <w:t>一</w:t>
      </w:r>
      <w:r w:rsidRPr="000A27EB">
        <w:rPr>
          <w:rFonts w:ascii="PingFangSC-Medium, PingFang SC" w:hAnsi="PingFangSC-Medium, PingFang SC" w:hint="eastAsia"/>
          <w:color w:val="303133"/>
          <w:sz w:val="30"/>
          <w:szCs w:val="30"/>
          <w:shd w:val="clear" w:color="auto" w:fill="FFFFFF"/>
        </w:rPr>
        <w:t>)</w:t>
      </w:r>
      <w:r w:rsidRPr="000A27EB">
        <w:rPr>
          <w:rFonts w:ascii="PingFangSC-Medium, PingFang SC" w:hAnsi="PingFangSC-Medium, PingFang SC" w:hint="eastAsia"/>
          <w:color w:val="303133"/>
          <w:sz w:val="30"/>
          <w:szCs w:val="30"/>
          <w:shd w:val="clear" w:color="auto" w:fill="FFFFFF"/>
        </w:rPr>
        <w:t>应退受教育者学费、杂费和其他费用</w:t>
      </w:r>
      <w:r w:rsidRPr="000A27EB">
        <w:rPr>
          <w:rFonts w:ascii="PingFangSC-Medium, PingFang SC" w:hAnsi="PingFangSC-Medium, PingFang SC" w:hint="eastAsia"/>
          <w:color w:val="303133"/>
          <w:sz w:val="30"/>
          <w:szCs w:val="30"/>
          <w:shd w:val="clear" w:color="auto" w:fill="FFFFFF"/>
        </w:rPr>
        <w:t>;(</w:t>
      </w:r>
      <w:r w:rsidRPr="000A27EB">
        <w:rPr>
          <w:rFonts w:ascii="PingFangSC-Medium, PingFang SC" w:hAnsi="PingFangSC-Medium, PingFang SC" w:hint="eastAsia"/>
          <w:color w:val="303133"/>
          <w:sz w:val="30"/>
          <w:szCs w:val="30"/>
          <w:shd w:val="clear" w:color="auto" w:fill="FFFFFF"/>
        </w:rPr>
        <w:t>二</w:t>
      </w:r>
      <w:r w:rsidRPr="000A27EB">
        <w:rPr>
          <w:rFonts w:ascii="PingFangSC-Medium, PingFang SC" w:hAnsi="PingFangSC-Medium, PingFang SC" w:hint="eastAsia"/>
          <w:color w:val="303133"/>
          <w:sz w:val="30"/>
          <w:szCs w:val="30"/>
          <w:shd w:val="clear" w:color="auto" w:fill="FFFFFF"/>
        </w:rPr>
        <w:t>)</w:t>
      </w:r>
      <w:r w:rsidRPr="000A27EB">
        <w:rPr>
          <w:rFonts w:ascii="PingFangSC-Medium, PingFang SC" w:hAnsi="PingFangSC-Medium, PingFang SC" w:hint="eastAsia"/>
          <w:color w:val="303133"/>
          <w:sz w:val="30"/>
          <w:szCs w:val="30"/>
          <w:shd w:val="clear" w:color="auto" w:fill="FFFFFF"/>
        </w:rPr>
        <w:t>应发教职工的工资及应缴纳的社会保险费用</w:t>
      </w:r>
      <w:r w:rsidRPr="000A27EB">
        <w:rPr>
          <w:rFonts w:ascii="PingFangSC-Medium, PingFang SC" w:hAnsi="PingFangSC-Medium, PingFang SC" w:hint="eastAsia"/>
          <w:color w:val="303133"/>
          <w:sz w:val="30"/>
          <w:szCs w:val="30"/>
          <w:shd w:val="clear" w:color="auto" w:fill="FFFFFF"/>
        </w:rPr>
        <w:t>;(</w:t>
      </w:r>
      <w:r w:rsidRPr="000A27EB">
        <w:rPr>
          <w:rFonts w:ascii="PingFangSC-Medium, PingFang SC" w:hAnsi="PingFangSC-Medium, PingFang SC" w:hint="eastAsia"/>
          <w:color w:val="303133"/>
          <w:sz w:val="30"/>
          <w:szCs w:val="30"/>
          <w:shd w:val="clear" w:color="auto" w:fill="FFFFFF"/>
        </w:rPr>
        <w:t>三</w:t>
      </w:r>
      <w:r w:rsidRPr="000A27EB">
        <w:rPr>
          <w:rFonts w:ascii="PingFangSC-Medium, PingFang SC" w:hAnsi="PingFangSC-Medium, PingFang SC" w:hint="eastAsia"/>
          <w:color w:val="303133"/>
          <w:sz w:val="30"/>
          <w:szCs w:val="30"/>
          <w:shd w:val="clear" w:color="auto" w:fill="FFFFFF"/>
        </w:rPr>
        <w:t>)</w:t>
      </w:r>
      <w:r w:rsidRPr="000A27EB">
        <w:rPr>
          <w:rFonts w:ascii="PingFangSC-Medium, PingFang SC" w:hAnsi="PingFangSC-Medium, PingFang SC" w:hint="eastAsia"/>
          <w:color w:val="303133"/>
          <w:sz w:val="30"/>
          <w:szCs w:val="30"/>
          <w:shd w:val="clear" w:color="auto" w:fill="FFFFFF"/>
        </w:rPr>
        <w:t>偿还其他债务。民办学校清偿上述债务后的剩余财产，按照有关法律、行政法规的规定处理。第六十条　终止的民办学校，由审批机关收回办学许可证和销毁印章，并注销登记。</w:t>
      </w:r>
    </w:p>
    <w:p w:rsidR="00AA009B" w:rsidRPr="000A27EB" w:rsidRDefault="00AA009B">
      <w:pPr>
        <w:rPr>
          <w:sz w:val="36"/>
          <w:szCs w:val="36"/>
        </w:rPr>
      </w:pPr>
    </w:p>
    <w:p w:rsidR="00AA009B" w:rsidRDefault="00AA009B">
      <w:pPr>
        <w:rPr>
          <w:sz w:val="36"/>
          <w:szCs w:val="36"/>
        </w:rPr>
      </w:pPr>
    </w:p>
    <w:p w:rsidR="000A27EB" w:rsidRDefault="000A27EB">
      <w:pPr>
        <w:rPr>
          <w:sz w:val="36"/>
          <w:szCs w:val="36"/>
        </w:rPr>
      </w:pPr>
    </w:p>
    <w:p w:rsidR="000A27EB" w:rsidRDefault="000A27EB">
      <w:pPr>
        <w:rPr>
          <w:sz w:val="36"/>
          <w:szCs w:val="36"/>
        </w:rPr>
      </w:pPr>
    </w:p>
    <w:p w:rsidR="000A27EB" w:rsidRDefault="000A27EB">
      <w:pPr>
        <w:rPr>
          <w:sz w:val="36"/>
          <w:szCs w:val="36"/>
        </w:rPr>
      </w:pPr>
    </w:p>
    <w:p w:rsidR="002320EC" w:rsidRPr="00AA009B" w:rsidRDefault="00135B33">
      <w:pPr>
        <w:rPr>
          <w:sz w:val="36"/>
          <w:szCs w:val="36"/>
        </w:rPr>
      </w:pPr>
      <w:r w:rsidRPr="00AA009B">
        <w:rPr>
          <w:rFonts w:hint="eastAsia"/>
          <w:sz w:val="36"/>
          <w:szCs w:val="36"/>
        </w:rPr>
        <w:lastRenderedPageBreak/>
        <w:t>（二）</w:t>
      </w:r>
      <w:r w:rsidRPr="00AA009B">
        <w:rPr>
          <w:sz w:val="36"/>
          <w:szCs w:val="36"/>
        </w:rPr>
        <w:t>办理流程图</w:t>
      </w:r>
    </w:p>
    <w:p w:rsidR="00B75AA5" w:rsidRPr="002320EC" w:rsidRDefault="00B75AA5">
      <w:r>
        <w:rPr>
          <w:rFonts w:hint="eastAsia"/>
          <w:noProof/>
        </w:rPr>
        <w:drawing>
          <wp:inline distT="0" distB="0" distL="0" distR="0">
            <wp:extent cx="4695825" cy="5534025"/>
            <wp:effectExtent l="19050" t="0" r="9525" b="0"/>
            <wp:docPr id="14" name="图片 14" descr="C:\Users\Lenovo19\AppData\Local\Temp\WeChat Files\b8af9eaece6cdec015324a2bf4a4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Lenovo19\AppData\Local\Temp\WeChat Files\b8af9eaece6cdec015324a2bf4a4534.jpg"/>
                    <pic:cNvPicPr>
                      <a:picLocks noChangeAspect="1" noChangeArrowheads="1"/>
                    </pic:cNvPicPr>
                  </pic:nvPicPr>
                  <pic:blipFill>
                    <a:blip r:embed="rId9"/>
                    <a:srcRect/>
                    <a:stretch>
                      <a:fillRect/>
                    </a:stretch>
                  </pic:blipFill>
                  <pic:spPr bwMode="auto">
                    <a:xfrm>
                      <a:off x="0" y="0"/>
                      <a:ext cx="4695825" cy="5534025"/>
                    </a:xfrm>
                    <a:prstGeom prst="rect">
                      <a:avLst/>
                    </a:prstGeom>
                    <a:noFill/>
                    <a:ln w="9525">
                      <a:noFill/>
                      <a:miter lim="800000"/>
                      <a:headEnd/>
                      <a:tailEnd/>
                    </a:ln>
                  </pic:spPr>
                </pic:pic>
              </a:graphicData>
            </a:graphic>
          </wp:inline>
        </w:drawing>
      </w:r>
    </w:p>
    <w:sectPr w:rsidR="00B75AA5" w:rsidRPr="002320EC" w:rsidSect="006D45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03D" w:rsidRDefault="0095403D" w:rsidP="006E3604">
      <w:r>
        <w:separator/>
      </w:r>
    </w:p>
  </w:endnote>
  <w:endnote w:type="continuationSeparator" w:id="1">
    <w:p w:rsidR="0095403D" w:rsidRDefault="0095403D" w:rsidP="006E36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ingFangSC-Medium, PingFang S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03D" w:rsidRDefault="0095403D" w:rsidP="006E3604">
      <w:r>
        <w:separator/>
      </w:r>
    </w:p>
  </w:footnote>
  <w:footnote w:type="continuationSeparator" w:id="1">
    <w:p w:rsidR="0095403D" w:rsidRDefault="0095403D" w:rsidP="006E36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E20CA"/>
    <w:multiLevelType w:val="hybridMultilevel"/>
    <w:tmpl w:val="F8C8D530"/>
    <w:lvl w:ilvl="0" w:tplc="F93AECD2">
      <w:start w:val="1"/>
      <w:numFmt w:val="japaneseCounting"/>
      <w:lvlText w:val="（%1）"/>
      <w:lvlJc w:val="left"/>
      <w:pPr>
        <w:ind w:left="1125" w:hanging="11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F1673CB"/>
    <w:multiLevelType w:val="hybridMultilevel"/>
    <w:tmpl w:val="9CA61004"/>
    <w:lvl w:ilvl="0" w:tplc="FEDCEFCA">
      <w:start w:val="1"/>
      <w:numFmt w:val="japaneseCounting"/>
      <w:lvlText w:val="（%1）"/>
      <w:lvlJc w:val="left"/>
      <w:pPr>
        <w:ind w:left="1125" w:hanging="11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5076147"/>
    <w:multiLevelType w:val="hybridMultilevel"/>
    <w:tmpl w:val="ECF86830"/>
    <w:lvl w:ilvl="0" w:tplc="910E4322">
      <w:start w:val="1"/>
      <w:numFmt w:val="japaneseCounting"/>
      <w:lvlText w:val="（%1）"/>
      <w:lvlJc w:val="left"/>
      <w:pPr>
        <w:ind w:left="1125" w:hanging="11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4AB7E1F"/>
    <w:multiLevelType w:val="hybridMultilevel"/>
    <w:tmpl w:val="2CDC5F5E"/>
    <w:lvl w:ilvl="0" w:tplc="BA5032AA">
      <w:start w:val="1"/>
      <w:numFmt w:val="japaneseCounting"/>
      <w:lvlText w:val="（%1）"/>
      <w:lvlJc w:val="left"/>
      <w:pPr>
        <w:ind w:left="1125" w:hanging="11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5B95FA2"/>
    <w:multiLevelType w:val="hybridMultilevel"/>
    <w:tmpl w:val="AC3E5E7A"/>
    <w:lvl w:ilvl="0" w:tplc="82FC7150">
      <w:start w:val="1"/>
      <w:numFmt w:val="japaneseCounting"/>
      <w:lvlText w:val="（%1）"/>
      <w:lvlJc w:val="left"/>
      <w:pPr>
        <w:ind w:left="1125" w:hanging="11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5EC0004"/>
    <w:multiLevelType w:val="hybridMultilevel"/>
    <w:tmpl w:val="AE9893D6"/>
    <w:lvl w:ilvl="0" w:tplc="11983932">
      <w:start w:val="1"/>
      <w:numFmt w:val="japaneseCounting"/>
      <w:lvlText w:val="（%1）"/>
      <w:lvlJc w:val="left"/>
      <w:pPr>
        <w:ind w:left="1125" w:hanging="11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B9E05BC"/>
    <w:multiLevelType w:val="hybridMultilevel"/>
    <w:tmpl w:val="857C586A"/>
    <w:lvl w:ilvl="0" w:tplc="A120D1D6">
      <w:start w:val="1"/>
      <w:numFmt w:val="japaneseCounting"/>
      <w:lvlText w:val="（%1）"/>
      <w:lvlJc w:val="left"/>
      <w:pPr>
        <w:ind w:left="1125" w:hanging="11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A9E0E8D"/>
    <w:multiLevelType w:val="hybridMultilevel"/>
    <w:tmpl w:val="9E8CCDEA"/>
    <w:lvl w:ilvl="0" w:tplc="64EE6DCC">
      <w:start w:val="1"/>
      <w:numFmt w:val="japaneseCounting"/>
      <w:lvlText w:val="（%1）"/>
      <w:lvlJc w:val="left"/>
      <w:pPr>
        <w:ind w:left="1125" w:hanging="11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8AA3A19"/>
    <w:multiLevelType w:val="hybridMultilevel"/>
    <w:tmpl w:val="8546706A"/>
    <w:lvl w:ilvl="0" w:tplc="277AF98E">
      <w:start w:val="1"/>
      <w:numFmt w:val="japaneseCounting"/>
      <w:lvlText w:val="（%1）"/>
      <w:lvlJc w:val="left"/>
      <w:pPr>
        <w:ind w:left="1125" w:hanging="11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3700D86"/>
    <w:multiLevelType w:val="hybridMultilevel"/>
    <w:tmpl w:val="6FE409B8"/>
    <w:lvl w:ilvl="0" w:tplc="C1A09D06">
      <w:start w:val="1"/>
      <w:numFmt w:val="japaneseCounting"/>
      <w:lvlText w:val="（%1）"/>
      <w:lvlJc w:val="left"/>
      <w:pPr>
        <w:ind w:left="1125" w:hanging="11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34D11A1"/>
    <w:multiLevelType w:val="hybridMultilevel"/>
    <w:tmpl w:val="84B45E56"/>
    <w:lvl w:ilvl="0" w:tplc="D8583A36">
      <w:start w:val="1"/>
      <w:numFmt w:val="japaneseCounting"/>
      <w:lvlText w:val="（%1）"/>
      <w:lvlJc w:val="left"/>
      <w:pPr>
        <w:ind w:left="1125" w:hanging="11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B6774B9"/>
    <w:multiLevelType w:val="hybridMultilevel"/>
    <w:tmpl w:val="73166ECC"/>
    <w:lvl w:ilvl="0" w:tplc="5B844458">
      <w:start w:val="1"/>
      <w:numFmt w:val="japaneseCounting"/>
      <w:lvlText w:val="（%1）"/>
      <w:lvlJc w:val="left"/>
      <w:pPr>
        <w:ind w:left="1125" w:hanging="112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9"/>
  </w:num>
  <w:num w:numId="3">
    <w:abstractNumId w:val="2"/>
  </w:num>
  <w:num w:numId="4">
    <w:abstractNumId w:val="10"/>
  </w:num>
  <w:num w:numId="5">
    <w:abstractNumId w:val="11"/>
  </w:num>
  <w:num w:numId="6">
    <w:abstractNumId w:val="0"/>
  </w:num>
  <w:num w:numId="7">
    <w:abstractNumId w:val="6"/>
  </w:num>
  <w:num w:numId="8">
    <w:abstractNumId w:val="8"/>
  </w:num>
  <w:num w:numId="9">
    <w:abstractNumId w:val="5"/>
  </w:num>
  <w:num w:numId="10">
    <w:abstractNumId w:val="1"/>
  </w:num>
  <w:num w:numId="11">
    <w:abstractNumId w:val="7"/>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3604"/>
    <w:rsid w:val="0001749A"/>
    <w:rsid w:val="00034D02"/>
    <w:rsid w:val="0004371F"/>
    <w:rsid w:val="00047DF9"/>
    <w:rsid w:val="000A27EB"/>
    <w:rsid w:val="000C09D9"/>
    <w:rsid w:val="00135B33"/>
    <w:rsid w:val="002320EC"/>
    <w:rsid w:val="002A4FFC"/>
    <w:rsid w:val="004A49D8"/>
    <w:rsid w:val="004F409D"/>
    <w:rsid w:val="006D4520"/>
    <w:rsid w:val="006E3604"/>
    <w:rsid w:val="006F1ACD"/>
    <w:rsid w:val="00707E90"/>
    <w:rsid w:val="00780B5D"/>
    <w:rsid w:val="00826926"/>
    <w:rsid w:val="0095403D"/>
    <w:rsid w:val="009B7CAF"/>
    <w:rsid w:val="00AA009B"/>
    <w:rsid w:val="00B75AA5"/>
    <w:rsid w:val="00C67250"/>
    <w:rsid w:val="00D835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6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E36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E3604"/>
    <w:rPr>
      <w:sz w:val="18"/>
      <w:szCs w:val="18"/>
    </w:rPr>
  </w:style>
  <w:style w:type="paragraph" w:styleId="a4">
    <w:name w:val="footer"/>
    <w:basedOn w:val="a"/>
    <w:link w:val="Char0"/>
    <w:uiPriority w:val="99"/>
    <w:semiHidden/>
    <w:unhideWhenUsed/>
    <w:rsid w:val="006E360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E3604"/>
    <w:rPr>
      <w:sz w:val="18"/>
      <w:szCs w:val="18"/>
    </w:rPr>
  </w:style>
  <w:style w:type="paragraph" w:styleId="a5">
    <w:name w:val="List Paragraph"/>
    <w:basedOn w:val="a"/>
    <w:uiPriority w:val="34"/>
    <w:qFormat/>
    <w:rsid w:val="0004371F"/>
    <w:pPr>
      <w:ind w:firstLineChars="200" w:firstLine="420"/>
    </w:pPr>
  </w:style>
  <w:style w:type="paragraph" w:styleId="a6">
    <w:name w:val="Balloon Text"/>
    <w:basedOn w:val="a"/>
    <w:link w:val="Char1"/>
    <w:uiPriority w:val="99"/>
    <w:semiHidden/>
    <w:unhideWhenUsed/>
    <w:rsid w:val="00135B33"/>
    <w:rPr>
      <w:sz w:val="18"/>
      <w:szCs w:val="18"/>
    </w:rPr>
  </w:style>
  <w:style w:type="character" w:customStyle="1" w:styleId="Char1">
    <w:name w:val="批注框文本 Char"/>
    <w:basedOn w:val="a0"/>
    <w:link w:val="a6"/>
    <w:uiPriority w:val="99"/>
    <w:semiHidden/>
    <w:rsid w:val="00135B3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1123D-5E15-462C-A215-983353FBB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33</Pages>
  <Words>1279</Words>
  <Characters>7295</Characters>
  <Application>Microsoft Office Word</Application>
  <DocSecurity>0</DocSecurity>
  <Lines>60</Lines>
  <Paragraphs>17</Paragraphs>
  <ScaleCrop>false</ScaleCrop>
  <Company/>
  <LinksUpToDate>false</LinksUpToDate>
  <CharactersWithSpaces>8557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Lenovo19</dc:creator>
  <cp:keywords/>
  <dc:description/>
  <cp:lastModifiedBy>Lenovo19</cp:lastModifiedBy>
  <cp:revision>19</cp:revision>
  <dcterms:created xsi:type="dcterms:W3CDTF">2022-12-30T06:27:00Z</dcterms:created>
  <dcterms:modified xsi:type="dcterms:W3CDTF">2023-03-22T07:42:00Z</dcterms:modified>
</cp:coreProperties>
</file>