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F5C" w:rsidRDefault="0004727D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汤阴县</w:t>
      </w:r>
      <w:r w:rsidR="007F1869">
        <w:rPr>
          <w:rFonts w:ascii="方正小标宋_GBK" w:eastAsia="方正小标宋_GBK" w:hint="eastAsia"/>
          <w:sz w:val="44"/>
          <w:szCs w:val="44"/>
        </w:rPr>
        <w:t>残联</w:t>
      </w:r>
      <w:r>
        <w:rPr>
          <w:rFonts w:ascii="方正小标宋_GBK" w:eastAsia="方正小标宋_GBK" w:hint="eastAsia"/>
          <w:sz w:val="44"/>
          <w:szCs w:val="44"/>
        </w:rPr>
        <w:t>政务公开负面清单</w:t>
      </w:r>
    </w:p>
    <w:tbl>
      <w:tblPr>
        <w:tblStyle w:val="a3"/>
        <w:tblW w:w="14124" w:type="dxa"/>
        <w:tblLayout w:type="fixed"/>
        <w:tblLook w:val="04A0"/>
      </w:tblPr>
      <w:tblGrid>
        <w:gridCol w:w="1114"/>
        <w:gridCol w:w="1811"/>
        <w:gridCol w:w="3294"/>
        <w:gridCol w:w="5435"/>
        <w:gridCol w:w="2470"/>
      </w:tblGrid>
      <w:tr w:rsidR="00A9246A" w:rsidTr="00A9246A">
        <w:trPr>
          <w:trHeight w:val="638"/>
        </w:trPr>
        <w:tc>
          <w:tcPr>
            <w:tcW w:w="1114" w:type="dxa"/>
          </w:tcPr>
          <w:p w:rsidR="00A9246A" w:rsidRDefault="00A9246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811" w:type="dxa"/>
          </w:tcPr>
          <w:p w:rsidR="00A9246A" w:rsidRDefault="00A9246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3294" w:type="dxa"/>
          </w:tcPr>
          <w:p w:rsidR="00A9246A" w:rsidRDefault="00A9246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不予公开信息名称</w:t>
            </w:r>
          </w:p>
        </w:tc>
        <w:tc>
          <w:tcPr>
            <w:tcW w:w="5435" w:type="dxa"/>
          </w:tcPr>
          <w:p w:rsidR="00A9246A" w:rsidRDefault="00A9246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不予主动公开法律政策依据</w:t>
            </w:r>
          </w:p>
        </w:tc>
        <w:tc>
          <w:tcPr>
            <w:tcW w:w="2470" w:type="dxa"/>
          </w:tcPr>
          <w:p w:rsidR="00A9246A" w:rsidRDefault="00A9246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A9246A" w:rsidTr="000C6F97">
        <w:trPr>
          <w:trHeight w:val="5346"/>
        </w:trPr>
        <w:tc>
          <w:tcPr>
            <w:tcW w:w="1114" w:type="dxa"/>
          </w:tcPr>
          <w:p w:rsidR="00A9246A" w:rsidRDefault="00A9246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811" w:type="dxa"/>
          </w:tcPr>
          <w:p w:rsidR="00A9246A" w:rsidRDefault="00A9246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残疾人联合会</w:t>
            </w:r>
          </w:p>
        </w:tc>
        <w:tc>
          <w:tcPr>
            <w:tcW w:w="3294" w:type="dxa"/>
          </w:tcPr>
          <w:p w:rsidR="00A9246A" w:rsidRDefault="00A9246A" w:rsidP="007F186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残疾人个人信息</w:t>
            </w:r>
          </w:p>
        </w:tc>
        <w:tc>
          <w:tcPr>
            <w:tcW w:w="5435" w:type="dxa"/>
          </w:tcPr>
          <w:p w:rsidR="00A9246A" w:rsidRDefault="00A9246A" w:rsidP="000472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根据河南省残疾人联合会 河南省卫生和计划生育委员会《关于印发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&lt;河南省残疾人证管理办法实施细则（试行）&gt;&lt;河南省残疾人残疾类别等级评定工作规程&gt;的通知</w:t>
            </w:r>
            <w:r>
              <w:rPr>
                <w:rFonts w:ascii="仿宋_GB2312" w:eastAsia="仿宋_GB2312" w:hint="eastAsia"/>
                <w:sz w:val="32"/>
                <w:szCs w:val="32"/>
              </w:rPr>
              <w:t>》（豫残联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〔2017〕128号文件第三十六条要求，各级残联办理残疾人证公民个人信息，负有保密义务和防泄漏责任。</w:t>
            </w:r>
          </w:p>
        </w:tc>
        <w:tc>
          <w:tcPr>
            <w:tcW w:w="2470" w:type="dxa"/>
          </w:tcPr>
          <w:p w:rsidR="00A9246A" w:rsidRDefault="00A9246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9246A" w:rsidTr="00A9246A">
        <w:trPr>
          <w:trHeight w:val="804"/>
        </w:trPr>
        <w:tc>
          <w:tcPr>
            <w:tcW w:w="1114" w:type="dxa"/>
          </w:tcPr>
          <w:p w:rsidR="00A9246A" w:rsidRDefault="00A9246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1" w:type="dxa"/>
          </w:tcPr>
          <w:p w:rsidR="00A9246A" w:rsidRDefault="00A9246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94" w:type="dxa"/>
          </w:tcPr>
          <w:p w:rsidR="00A9246A" w:rsidRDefault="00A9246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435" w:type="dxa"/>
          </w:tcPr>
          <w:p w:rsidR="00A9246A" w:rsidRDefault="00A9246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70" w:type="dxa"/>
          </w:tcPr>
          <w:p w:rsidR="00A9246A" w:rsidRDefault="00A9246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804F5C" w:rsidRDefault="00804F5C"/>
    <w:sectPr w:rsidR="00804F5C" w:rsidSect="00804F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4727D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6F97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8D4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6C23"/>
    <w:rsid w:val="003E0276"/>
    <w:rsid w:val="003E0DCD"/>
    <w:rsid w:val="003E0FC2"/>
    <w:rsid w:val="003E7776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5C77"/>
    <w:rsid w:val="007D74CA"/>
    <w:rsid w:val="007D75C1"/>
    <w:rsid w:val="007D7EB5"/>
    <w:rsid w:val="007E35DF"/>
    <w:rsid w:val="007E6FC4"/>
    <w:rsid w:val="007F02D6"/>
    <w:rsid w:val="007F1869"/>
    <w:rsid w:val="007F5AF5"/>
    <w:rsid w:val="00800C7B"/>
    <w:rsid w:val="00801CF8"/>
    <w:rsid w:val="00803020"/>
    <w:rsid w:val="00804F5C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246A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6CFE"/>
    <w:rsid w:val="00C17085"/>
    <w:rsid w:val="00C20BAC"/>
    <w:rsid w:val="00C22A0A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3893"/>
    <w:rsid w:val="00D06423"/>
    <w:rsid w:val="00D07E45"/>
    <w:rsid w:val="00D11F76"/>
    <w:rsid w:val="00D147D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3CF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26F645F8"/>
    <w:rsid w:val="7D142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F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F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2018-09-05T02:49:00Z</dcterms:created>
  <dcterms:modified xsi:type="dcterms:W3CDTF">2018-10-17T03:10:00Z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