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汤阴县瓦岗镇政府2023年政府信息公开工作年度报告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年来年瓦岗镇根据县委、县政府、县政务公开办公室的要求和部署，我镇政务公开工作本着实事求是、公开透明的原则，认真落实关于政务公开和政府信息公开的相关工作，规范化提升镇、村便民服务中心服务水平，充分保障人民群众的知情权、参与权和监督权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一、加强组织领导，落实责任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为了切实加强对全镇政务公开工作的领导，我镇及时调整政务公开领导小组，统筹安排部署政府信息公开工作。积极宣传党和国家的各项政策，增强对干部认知与群众的主人翁意识，保障群众的知情权，推动政府信息公开向纵深发展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二、完善制度，确保政务公开工作有章可循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为了保证政务公开工作的制度化、标准化，常态化，确保政务公开工作高质量、高标准、严要求地进展，做到全面公开、准时公开，我镇完善了有关的工作制度：一是领导责任制，建立主要领导负总责、分管领导主抓、各有关部门协作的工作机制，二是按照《中华人民共和国政府信息公开条例》相关规定，建立和完善政务公开工作制度，完善信息公开审查流程，保障政务公开工作有效开展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三、突出重点，不断拓宽政务公开的内容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在公开的内容上，我镇根据县委、县政府的要求，在公开根本内容的根底上，重点公开与群众利益密切相关的事项，以及群众最关怀问题。如扶贫、公共文化服务、就业、社会保险、涉农补贴、卫生健康、养老服务、义务教育、社会救助等信息，解读上级重大决策部署，回应处理群众重点关注问题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总的来说，我镇的政务公开工作虽然取得了肯定的成绩，但离上级和群众的要求还有差距，主要表现为：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一是熟悉不够到位，少数干部对实行政务公开重要意义熟悉缺乏，工作被动应付。二是工作力度不大，政务公开的力度不大，进展不快。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针对存在问题，下一步工作中，我们将创新思路，真抓实干：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一是进一步提高对政务公开的熟悉，切实提高干部对做好政务公开工作的熟悉。二是进一步加强对政务公开工作的领导和监督，健全有关检查制度、反应制度，确保把政务公开工作落到实处。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一是熟悉不够到位，少数干部对实行政务公开重要意义熟悉缺乏，工作被动应付。二是工作力度不大，政务公开的力度不大，进展不快。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针对存在问题，下一步工作中，我们将创新思路，真抓实干：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一是进一步提高对政务公开的熟悉，切实提高干部对做好政务公开工作的熟悉。二是进一步加强对政务公开工作的领导和监督，健全有关检查制度、反应制度，确保把政务公开工作落到实处。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