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汤阴县白营镇政府2022年政府信息公开工作年度报告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以来，在县委县政府的统一领导下，我镇高度重视政务公开工作，坚持“依法公开、真实公开，讲求实效、注重实效”的原则，切实推行政务信息公开工作，优化政务服务体系，不断提升政务公开和政务服务的标准化和规范化水平。现将有关情况汇报如下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（一）强化组织领导，明确专人负责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成立领导小组，镇长任组长亲自部署，党委副书记任副组长具体负责、抓好落实，各部门负责人为成员协同配合，建立健全我镇信息公开的工作制度；二是明确责任，制定专人负责政务公开工作，做好政府信息查询、信息公开申请、办事政策咨询等工作；三是加强信息员队伍建设，要求各部门及时向外宣办报送工作动态，由外宣办进行审查，确保信息公开的及时性、准确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（二）完善政务公开制度，做好为民服务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严格按照法律法规和办理程序，遵循公正、公平、便民的原则，对申请信息进行答复。提高政府工作透明度，促进依法行政，充分发挥政府信息对人民群众生产、生活和经济社会活动的服务作用，确保让社会和群众及时了解相关政策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（三）信息公开情况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高度重视政府信箱工作，安排专人负责，确保办理及时、回复有效。2022年我镇共收到来信19件，办结19件，办结率100%。通过“政民互动”栏目，有效提升了政府服务能力和社会回应力，增进了民众对政府工作的理解，对社会矛盾的有效化解起到积极作用，真正实现了“指尖上的政民交流”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（四）政府信息管理方面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2022年，通过云上汤阴公布信息726条。通过视频号发布视频243个，浏览量110万次。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政务公开相关业务培训不足，从事政务公开相关工作人员能力水平有待进一步提高。二是信息公开目录、内容、流程等有待进一步完善。三是主动公开意识还需加强，业务科室对政务公开的重要性和必要性认识不足，主动参与性不强，齐抓共管的局面还有待共建。四是信息发布形式较为单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改进情况：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进一步强化教育与培训，积极参加和组织召开政务公开培训，提升业务能力和水平，确保政务公开工作高效运作。二是进一步梳理信息公开目录内容，根据实际情况及时调整完善信息公开目录和内容更新，积极提出合理化建议，确保政府公开信息“应公开、尽公开”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