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汤阴县政务服务和大数据管理局2022年政府信息公开工作年度报告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县政务服务和大数据管理局在县委、县政府的正确领导下，全面贯彻落实《中华人民共和国政府信息公开条例》要求，健全完善信息公开制度、加强信息公开队伍建设、及时、正确发布政府信息，不断推进县政务服务和大数据管理局政务信息公开工作规范化、制度化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2022年，我局政府信息公开工作取得了一定的成效，但还存在信息公开数量偏少，公开渠道比较单一等问题。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将坚决贯彻落实县委、县政府关于信息公开工作部署，全面提高思想认识，认真查找差距与不足，科学借鉴先进经验，健全完善政府信息公开工作机制，着力做好以下工作：一是全面提高思想认识，加强宣传引导，坚持把政府信息公开工作要求融入到日常业务工作中，主动推进政府信息公开深入化；二是加强政府信息公开队伍建设，积极参加政府信息公开工作培训，扎实提高参与工作人员业务本领，推动信息采集报送规范化、标准化；三是信息公开及时准确，主动利用政府网站、咨询电话、新闻媒体多种媒介宣传，做好政府信息公开工作，做到及时、正确发布政府信息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