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5451A">
      <w:pPr>
        <w:spacing w:line="360" w:lineRule="auto"/>
        <w:jc w:val="left"/>
        <w:rPr>
          <w:rFonts w:hint="default" w:ascii="Times New Roman" w:hAnsi="Times New Roman" w:cs="Times New Roman"/>
          <w:b/>
          <w:bCs/>
          <w:color w:val="auto"/>
          <w:sz w:val="32"/>
          <w:szCs w:val="40"/>
          <w:lang w:val="en-US" w:eastAsia="zh-CN"/>
        </w:rPr>
      </w:pPr>
      <w:r>
        <w:rPr>
          <w:rFonts w:hint="default" w:ascii="Times New Roman" w:hAnsi="Times New Roman" w:cs="Times New Roman"/>
          <w:b/>
          <w:bCs/>
          <w:color w:val="auto"/>
          <w:sz w:val="24"/>
          <w:szCs w:val="24"/>
          <w:lang w:val="en-US" w:eastAsia="zh-CN"/>
        </w:rPr>
        <w:t>HNKT-</w:t>
      </w:r>
      <w:r>
        <w:rPr>
          <w:rFonts w:hint="eastAsia" w:ascii="Times New Roman" w:hAnsi="Times New Roman" w:cs="Times New Roman"/>
          <w:b/>
          <w:bCs/>
          <w:color w:val="auto"/>
          <w:sz w:val="24"/>
          <w:szCs w:val="24"/>
          <w:lang w:val="en-US" w:eastAsia="zh-CN"/>
        </w:rPr>
        <w:t>FM</w:t>
      </w:r>
      <w:r>
        <w:rPr>
          <w:rFonts w:hint="default" w:ascii="Times New Roman" w:hAnsi="Times New Roman"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160</w:t>
      </w:r>
      <w:r>
        <w:rPr>
          <w:rFonts w:hint="default" w:ascii="Times New Roman" w:hAnsi="Times New Roman" w:cs="Times New Roman"/>
          <w:b/>
          <w:bCs/>
          <w:color w:val="auto"/>
          <w:sz w:val="32"/>
          <w:szCs w:val="40"/>
          <w:lang w:val="en-US" w:eastAsia="zh-CN"/>
        </w:rPr>
        <w:t xml:space="preserve">                                      </w:t>
      </w:r>
    </w:p>
    <w:p w14:paraId="3A87721C">
      <w:pPr>
        <w:spacing w:line="720" w:lineRule="auto"/>
        <w:jc w:val="right"/>
        <w:rPr>
          <w:rFonts w:hint="default" w:ascii="Times New Roman" w:hAnsi="Times New Roman" w:cs="Times New Roman"/>
          <w:b/>
          <w:bCs/>
          <w:color w:val="auto"/>
          <w:sz w:val="32"/>
          <w:szCs w:val="40"/>
          <w:lang w:val="en-US" w:eastAsia="zh-CN"/>
        </w:rPr>
      </w:pPr>
    </w:p>
    <w:p w14:paraId="13DAE339">
      <w:pPr>
        <w:spacing w:line="240" w:lineRule="auto"/>
        <w:jc w:val="right"/>
        <w:rPr>
          <w:rFonts w:hint="default" w:ascii="Times New Roman" w:hAnsi="Times New Roman" w:cs="Times New Roman"/>
          <w:b/>
          <w:bCs/>
          <w:color w:val="auto"/>
          <w:sz w:val="32"/>
          <w:szCs w:val="40"/>
          <w:lang w:val="en-US" w:eastAsia="zh-CN"/>
        </w:rPr>
      </w:pPr>
    </w:p>
    <w:p w14:paraId="512E2636">
      <w:pPr>
        <w:spacing w:line="240" w:lineRule="auto"/>
        <w:jc w:val="right"/>
        <w:rPr>
          <w:rFonts w:hint="default" w:ascii="Times New Roman" w:hAnsi="Times New Roman" w:cs="Times New Roman"/>
          <w:b/>
          <w:bCs/>
          <w:color w:val="auto"/>
          <w:sz w:val="32"/>
          <w:szCs w:val="40"/>
          <w:lang w:val="en-US" w:eastAsia="zh-CN"/>
        </w:rPr>
      </w:pPr>
    </w:p>
    <w:p w14:paraId="639243DE">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default" w:ascii="Times New Roman" w:hAnsi="Times New Roman" w:eastAsia="微软雅黑" w:cs="Times New Roman"/>
          <w:b/>
          <w:bCs/>
          <w:color w:val="auto"/>
          <w:spacing w:val="74"/>
          <w:kern w:val="11"/>
          <w:sz w:val="48"/>
          <w:szCs w:val="56"/>
          <w:lang w:val="en-US" w:eastAsia="zh-CN"/>
        </w:rPr>
      </w:pPr>
      <w:r>
        <w:rPr>
          <w:rFonts w:hint="default" w:ascii="Times New Roman" w:hAnsi="Times New Roman" w:eastAsia="微软雅黑" w:cs="Times New Roman"/>
          <w:b/>
          <w:bCs/>
          <w:color w:val="auto"/>
          <w:spacing w:val="74"/>
          <w:kern w:val="11"/>
          <w:sz w:val="72"/>
          <w:szCs w:val="144"/>
          <w:lang w:val="en-US" w:eastAsia="zh-CN"/>
        </w:rPr>
        <w:t>检 测 报 告</w:t>
      </w:r>
    </w:p>
    <w:p w14:paraId="748F7120">
      <w:pPr>
        <w:rPr>
          <w:rFonts w:hint="default" w:ascii="Times New Roman" w:hAnsi="Times New Roman" w:cs="Times New Roman"/>
          <w:color w:val="auto"/>
          <w:lang w:val="en-US" w:eastAsia="zh-CN"/>
        </w:rPr>
      </w:pPr>
    </w:p>
    <w:p w14:paraId="6D921135">
      <w:pPr>
        <w:rPr>
          <w:rFonts w:hint="default" w:ascii="Times New Roman" w:hAnsi="Times New Roman" w:cs="Times New Roman"/>
          <w:color w:val="auto"/>
          <w:lang w:val="en-US" w:eastAsia="zh-CN"/>
        </w:rPr>
      </w:pPr>
    </w:p>
    <w:p w14:paraId="20493E41">
      <w:pPr>
        <w:rPr>
          <w:rFonts w:hint="default" w:ascii="Times New Roman" w:hAnsi="Times New Roman" w:cs="Times New Roman"/>
          <w:color w:val="auto"/>
          <w:lang w:val="en-US" w:eastAsia="zh-CN"/>
        </w:rPr>
      </w:pPr>
    </w:p>
    <w:p w14:paraId="3FD84F42">
      <w:pPr>
        <w:rPr>
          <w:rFonts w:hint="default" w:ascii="Times New Roman" w:hAnsi="Times New Roman" w:cs="Times New Roman"/>
          <w:color w:val="auto"/>
          <w:lang w:val="en-US" w:eastAsia="zh-CN"/>
        </w:rPr>
      </w:pPr>
    </w:p>
    <w:p w14:paraId="05BDF134">
      <w:pPr>
        <w:spacing w:line="240" w:lineRule="auto"/>
        <w:rPr>
          <w:rFonts w:hint="default" w:ascii="Times New Roman" w:hAnsi="Times New Roman" w:cs="Times New Roman"/>
          <w:color w:val="auto"/>
          <w:lang w:val="en-US" w:eastAsia="zh-CN"/>
        </w:rPr>
      </w:pPr>
    </w:p>
    <w:p w14:paraId="3AAED85A">
      <w:pPr>
        <w:spacing w:line="240" w:lineRule="auto"/>
        <w:rPr>
          <w:rFonts w:hint="default" w:ascii="Times New Roman" w:hAnsi="Times New Roman" w:cs="Times New Roman"/>
          <w:color w:val="auto"/>
          <w:lang w:val="en-US" w:eastAsia="zh-CN"/>
        </w:rPr>
      </w:pPr>
    </w:p>
    <w:p w14:paraId="29B2CF31">
      <w:pPr>
        <w:spacing w:line="240" w:lineRule="auto"/>
        <w:rPr>
          <w:rFonts w:hint="default" w:ascii="Times New Roman" w:hAnsi="Times New Roman" w:cs="Times New Roman"/>
          <w:color w:val="auto"/>
          <w:lang w:val="en-US" w:eastAsia="zh-CN"/>
        </w:rPr>
      </w:pPr>
    </w:p>
    <w:p w14:paraId="58262BA6">
      <w:pPr>
        <w:spacing w:line="240" w:lineRule="auto"/>
        <w:rPr>
          <w:rFonts w:hint="default" w:ascii="Times New Roman" w:hAnsi="Times New Roman" w:cs="Times New Roman"/>
          <w:color w:val="auto"/>
          <w:lang w:val="en-US" w:eastAsia="zh-CN"/>
        </w:rPr>
      </w:pPr>
    </w:p>
    <w:p w14:paraId="3B135AF9">
      <w:pPr>
        <w:spacing w:line="240" w:lineRule="auto"/>
        <w:rPr>
          <w:rFonts w:hint="default" w:ascii="Times New Roman" w:hAnsi="Times New Roman" w:cs="Times New Roman"/>
          <w:color w:val="auto"/>
          <w:lang w:val="en-US" w:eastAsia="zh-CN"/>
        </w:rPr>
      </w:pPr>
    </w:p>
    <w:p w14:paraId="4CF04979">
      <w:pPr>
        <w:rPr>
          <w:rFonts w:hint="default" w:ascii="Times New Roman" w:hAnsi="Times New Roman" w:cs="Times New Roman"/>
          <w:color w:val="auto"/>
          <w:lang w:val="en-US" w:eastAsia="zh-CN"/>
        </w:rPr>
      </w:pPr>
    </w:p>
    <w:p w14:paraId="67419320">
      <w:pPr>
        <w:rPr>
          <w:rFonts w:hint="default" w:ascii="Times New Roman" w:hAnsi="Times New Roman" w:cs="Times New Roman"/>
          <w:color w:val="auto"/>
          <w:lang w:val="en-US" w:eastAsia="zh-CN"/>
        </w:rPr>
      </w:pPr>
    </w:p>
    <w:tbl>
      <w:tblPr>
        <w:tblStyle w:val="7"/>
        <w:tblW w:w="4480" w:type="pct"/>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9"/>
        <w:gridCol w:w="5437"/>
      </w:tblGrid>
      <w:tr w14:paraId="5AEC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1CE20C2C">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报 告 编 号</w:t>
            </w:r>
          </w:p>
        </w:tc>
        <w:tc>
          <w:tcPr>
            <w:tcW w:w="3559" w:type="pct"/>
            <w:tcBorders>
              <w:bottom w:val="dotted" w:color="000000" w:sz="4" w:space="0"/>
            </w:tcBorders>
            <w:vAlign w:val="center"/>
          </w:tcPr>
          <w:p w14:paraId="6E66A96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cs="Times New Roman"/>
                <w:color w:val="auto"/>
                <w:sz w:val="32"/>
                <w:szCs w:val="32"/>
                <w:vertAlign w:val="baseline"/>
                <w:lang w:val="en-US" w:eastAsia="zh-CN"/>
              </w:rPr>
            </w:pPr>
            <w:r>
              <w:rPr>
                <w:rFonts w:hint="eastAsia" w:ascii="Times New Roman" w:hAnsi="Times New Roman" w:eastAsia="宋体" w:cs="Times New Roman"/>
                <w:b/>
                <w:bCs/>
                <w:color w:val="auto"/>
                <w:spacing w:val="0"/>
                <w:sz w:val="32"/>
                <w:szCs w:val="32"/>
                <w:u w:val="none"/>
                <w:lang w:val="en-US" w:eastAsia="zh-CN"/>
              </w:rPr>
              <w:t>HNKTSZ20240783</w:t>
            </w:r>
          </w:p>
        </w:tc>
      </w:tr>
      <w:tr w14:paraId="7DE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2DE63045">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样 品 类 别</w:t>
            </w:r>
          </w:p>
        </w:tc>
        <w:tc>
          <w:tcPr>
            <w:tcW w:w="3559" w:type="pct"/>
            <w:tcBorders>
              <w:top w:val="dotted" w:color="000000" w:sz="4" w:space="0"/>
              <w:bottom w:val="dotted" w:color="000000" w:sz="4" w:space="0"/>
            </w:tcBorders>
            <w:vAlign w:val="center"/>
          </w:tcPr>
          <w:p w14:paraId="359CF26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default" w:ascii="Times New Roman" w:hAnsi="Times New Roman" w:eastAsia="宋体" w:cs="Times New Roman"/>
                <w:b/>
                <w:bCs/>
                <w:color w:val="auto"/>
                <w:spacing w:val="0"/>
                <w:sz w:val="32"/>
                <w:szCs w:val="32"/>
                <w:u w:val="none"/>
                <w:lang w:val="en-US" w:eastAsia="zh-CN"/>
              </w:rPr>
              <w:t>生活饮用水</w:t>
            </w:r>
            <w:r>
              <w:rPr>
                <w:rFonts w:hint="eastAsia" w:ascii="Times New Roman" w:hAnsi="Times New Roman" w:eastAsia="宋体" w:cs="Times New Roman"/>
                <w:b/>
                <w:bCs/>
                <w:color w:val="auto"/>
                <w:spacing w:val="0"/>
                <w:sz w:val="32"/>
                <w:szCs w:val="32"/>
                <w:u w:val="none"/>
                <w:lang w:val="en-US" w:eastAsia="zh-CN"/>
              </w:rPr>
              <w:t>（</w:t>
            </w:r>
            <w:r>
              <w:rPr>
                <w:rFonts w:hint="default" w:ascii="Times New Roman" w:hAnsi="Times New Roman" w:eastAsia="宋体" w:cs="Times New Roman"/>
                <w:b/>
                <w:bCs/>
                <w:color w:val="auto"/>
                <w:sz w:val="32"/>
                <w:szCs w:val="32"/>
                <w:vertAlign w:val="baseline"/>
                <w:lang w:val="en-US" w:eastAsia="zh-CN"/>
              </w:rPr>
              <w:t>出厂水</w:t>
            </w:r>
            <w:r>
              <w:rPr>
                <w:rFonts w:hint="eastAsia" w:ascii="Times New Roman" w:hAnsi="Times New Roman" w:eastAsia="宋体" w:cs="Times New Roman"/>
                <w:b/>
                <w:bCs/>
                <w:color w:val="auto"/>
                <w:spacing w:val="0"/>
                <w:sz w:val="32"/>
                <w:szCs w:val="32"/>
                <w:u w:val="none"/>
                <w:lang w:val="en-US" w:eastAsia="zh-CN"/>
              </w:rPr>
              <w:t>）</w:t>
            </w:r>
          </w:p>
        </w:tc>
      </w:tr>
      <w:tr w14:paraId="28AC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06E144DF">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委 托 单 位</w:t>
            </w:r>
          </w:p>
        </w:tc>
        <w:tc>
          <w:tcPr>
            <w:tcW w:w="3559" w:type="pct"/>
            <w:tcBorders>
              <w:top w:val="dotted" w:color="000000" w:sz="4" w:space="0"/>
              <w:bottom w:val="dotted" w:color="000000" w:sz="4" w:space="0"/>
            </w:tcBorders>
            <w:vAlign w:val="center"/>
          </w:tcPr>
          <w:p w14:paraId="4007B99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eastAsia" w:ascii="Times New Roman" w:hAnsi="Times New Roman" w:eastAsia="宋体" w:cs="Times New Roman"/>
                <w:b/>
                <w:bCs/>
                <w:color w:val="auto"/>
                <w:spacing w:val="0"/>
                <w:sz w:val="32"/>
                <w:szCs w:val="32"/>
                <w:u w:val="none"/>
                <w:lang w:val="en-US" w:eastAsia="zh-CN"/>
              </w:rPr>
              <w:t>汤阴中州供水有限公司第二水厂</w:t>
            </w:r>
          </w:p>
        </w:tc>
      </w:tr>
      <w:tr w14:paraId="3AE1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786273ED">
            <w:pPr>
              <w:spacing w:line="60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报 告 日 期</w:t>
            </w:r>
          </w:p>
        </w:tc>
        <w:tc>
          <w:tcPr>
            <w:tcW w:w="3559" w:type="pct"/>
            <w:tcBorders>
              <w:top w:val="dotted" w:color="000000" w:sz="4" w:space="0"/>
              <w:bottom w:val="dotted" w:color="000000" w:sz="4" w:space="0"/>
            </w:tcBorders>
            <w:vAlign w:val="center"/>
          </w:tcPr>
          <w:p w14:paraId="0B8B83DC">
            <w:pPr>
              <w:spacing w:line="600" w:lineRule="auto"/>
              <w:jc w:val="center"/>
              <w:rPr>
                <w:rFonts w:hint="default" w:ascii="Times New Roman" w:hAnsi="Times New Roman" w:cs="Times New Roman"/>
                <w:color w:val="auto"/>
                <w:sz w:val="32"/>
                <w:szCs w:val="32"/>
                <w:u w:val="none"/>
                <w:vertAlign w:val="baseline"/>
                <w:lang w:val="en-US" w:eastAsia="zh-CN"/>
              </w:rPr>
            </w:pPr>
            <w:r>
              <w:rPr>
                <w:rFonts w:hint="eastAsia" w:ascii="Times New Roman" w:hAnsi="Times New Roman" w:eastAsia="宋体" w:cs="Times New Roman"/>
                <w:b/>
                <w:bCs/>
                <w:i w:val="0"/>
                <w:iCs w:val="0"/>
                <w:color w:val="auto"/>
                <w:sz w:val="32"/>
                <w:szCs w:val="32"/>
                <w:u w:val="none"/>
                <w:lang w:val="en-US" w:eastAsia="zh-CN"/>
              </w:rPr>
              <w:t>2024年11月12日</w:t>
            </w:r>
          </w:p>
        </w:tc>
      </w:tr>
    </w:tbl>
    <w:p w14:paraId="74E213AE">
      <w:pPr>
        <w:rPr>
          <w:rFonts w:hint="default" w:ascii="Times New Roman" w:hAnsi="Times New Roman" w:cs="Times New Roman"/>
          <w:color w:val="auto"/>
          <w:lang w:val="en-US" w:eastAsia="zh-CN"/>
        </w:rPr>
      </w:pPr>
    </w:p>
    <w:p w14:paraId="37D56017">
      <w:pPr>
        <w:rPr>
          <w:rFonts w:hint="default" w:ascii="Times New Roman" w:hAnsi="Times New Roman" w:eastAsia="宋体" w:cs="Times New Roman"/>
          <w:b/>
          <w:bCs/>
          <w:color w:val="auto"/>
          <w:sz w:val="21"/>
          <w:szCs w:val="21"/>
          <w:lang w:val="en-US" w:eastAsia="zh-CN"/>
        </w:rPr>
      </w:pPr>
    </w:p>
    <w:p w14:paraId="7930211B">
      <w:pPr>
        <w:rPr>
          <w:rFonts w:hint="default" w:ascii="Times New Roman" w:hAnsi="Times New Roman" w:cs="Times New Roman"/>
          <w:color w:val="auto"/>
          <w:lang w:val="en-US" w:eastAsia="zh-CN"/>
        </w:rPr>
      </w:pPr>
    </w:p>
    <w:p w14:paraId="497EAD44">
      <w:pPr>
        <w:spacing w:line="480" w:lineRule="auto"/>
        <w:rPr>
          <w:rFonts w:hint="default" w:ascii="Times New Roman" w:hAnsi="Times New Roman" w:cs="Times New Roman"/>
          <w:color w:val="auto"/>
          <w:lang w:val="en-US" w:eastAsia="zh-CN"/>
        </w:rPr>
      </w:pPr>
    </w:p>
    <w:p w14:paraId="3C9B0761">
      <w:pPr>
        <w:spacing w:line="240" w:lineRule="auto"/>
        <w:rPr>
          <w:rFonts w:hint="default" w:ascii="Times New Roman" w:hAnsi="Times New Roman" w:cs="Times New Roman"/>
          <w:color w:val="auto"/>
          <w:lang w:val="en-US" w:eastAsia="zh-CN"/>
        </w:rPr>
      </w:pPr>
    </w:p>
    <w:p w14:paraId="30A0CDB0">
      <w:pPr>
        <w:spacing w:line="240" w:lineRule="auto"/>
        <w:rPr>
          <w:rFonts w:hint="default" w:ascii="Times New Roman" w:hAnsi="Times New Roman" w:cs="Times New Roman"/>
          <w:color w:val="auto"/>
          <w:lang w:val="en-US" w:eastAsia="zh-CN"/>
        </w:rPr>
      </w:pPr>
    </w:p>
    <w:p w14:paraId="3BAE1954">
      <w:pPr>
        <w:rPr>
          <w:rFonts w:hint="default" w:ascii="Times New Roman" w:hAnsi="Times New Roman" w:eastAsia="宋体" w:cs="Times New Roman"/>
          <w:b/>
          <w:bCs/>
          <w:color w:val="auto"/>
          <w:sz w:val="28"/>
          <w:szCs w:val="28"/>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4DE71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bCs/>
          <w:color w:val="auto"/>
          <w:spacing w:val="5"/>
          <w:sz w:val="48"/>
          <w:szCs w:val="48"/>
        </w:rPr>
      </w:pPr>
      <w:r>
        <w:rPr>
          <w:rFonts w:hint="default" w:ascii="Times New Roman" w:hAnsi="Times New Roman" w:eastAsia="宋体" w:cs="Times New Roman"/>
          <w:b/>
          <w:bCs/>
          <w:color w:val="auto"/>
          <w:sz w:val="48"/>
          <w:szCs w:val="48"/>
          <w:lang w:val="en-US" w:eastAsia="zh-CN"/>
        </w:rPr>
        <w:t>说 明</w:t>
      </w:r>
    </w:p>
    <w:p w14:paraId="27462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rPr>
      </w:pPr>
      <w:r>
        <w:rPr>
          <w:rFonts w:hint="default" w:ascii="Times New Roman" w:hAnsi="Times New Roman" w:eastAsia="宋体" w:cs="Times New Roman"/>
          <w:b/>
          <w:bCs/>
          <w:color w:val="auto"/>
          <w:spacing w:val="5"/>
          <w:sz w:val="28"/>
          <w:szCs w:val="28"/>
          <w:lang w:val="en-US" w:eastAsia="zh-CN"/>
        </w:rPr>
        <w:t>一、</w:t>
      </w:r>
      <w:r>
        <w:rPr>
          <w:rFonts w:hint="default" w:ascii="Times New Roman" w:hAnsi="Times New Roman" w:eastAsia="宋体" w:cs="Times New Roman"/>
          <w:b/>
          <w:bCs/>
          <w:color w:val="auto"/>
          <w:spacing w:val="5"/>
          <w:sz w:val="28"/>
          <w:szCs w:val="28"/>
          <w:lang w:eastAsia="zh-CN"/>
        </w:rPr>
        <w:t>本次</w:t>
      </w:r>
      <w:r>
        <w:rPr>
          <w:rFonts w:hint="default" w:ascii="Times New Roman" w:hAnsi="Times New Roman" w:eastAsia="宋体" w:cs="Times New Roman"/>
          <w:b/>
          <w:bCs/>
          <w:color w:val="auto"/>
          <w:spacing w:val="5"/>
          <w:sz w:val="28"/>
          <w:szCs w:val="28"/>
        </w:rPr>
        <w:t>检测</w:t>
      </w:r>
      <w:r>
        <w:rPr>
          <w:rFonts w:hint="default" w:ascii="Times New Roman" w:hAnsi="Times New Roman" w:eastAsia="宋体" w:cs="Times New Roman"/>
          <w:b/>
          <w:bCs/>
          <w:color w:val="auto"/>
          <w:spacing w:val="5"/>
          <w:sz w:val="28"/>
          <w:szCs w:val="28"/>
          <w:lang w:eastAsia="zh-CN"/>
        </w:rPr>
        <w:t>数据</w:t>
      </w:r>
      <w:r>
        <w:rPr>
          <w:rFonts w:hint="default" w:ascii="Times New Roman" w:hAnsi="Times New Roman" w:eastAsia="宋体" w:cs="Times New Roman"/>
          <w:b/>
          <w:bCs/>
          <w:color w:val="auto"/>
          <w:spacing w:val="5"/>
          <w:sz w:val="28"/>
          <w:szCs w:val="28"/>
        </w:rPr>
        <w:t>仅对当次</w:t>
      </w:r>
      <w:r>
        <w:rPr>
          <w:rFonts w:hint="default" w:ascii="Times New Roman" w:hAnsi="Times New Roman" w:eastAsia="宋体" w:cs="Times New Roman"/>
          <w:b/>
          <w:bCs/>
          <w:color w:val="auto"/>
          <w:spacing w:val="5"/>
          <w:sz w:val="28"/>
          <w:szCs w:val="28"/>
          <w:lang w:val="en-US" w:eastAsia="zh-CN"/>
        </w:rPr>
        <w:t>委托</w:t>
      </w:r>
      <w:r>
        <w:rPr>
          <w:rFonts w:hint="default" w:ascii="Times New Roman" w:hAnsi="Times New Roman" w:eastAsia="宋体" w:cs="Times New Roman"/>
          <w:b/>
          <w:bCs/>
          <w:color w:val="auto"/>
          <w:spacing w:val="5"/>
          <w:sz w:val="28"/>
          <w:szCs w:val="28"/>
        </w:rPr>
        <w:t>检</w:t>
      </w:r>
      <w:r>
        <w:rPr>
          <w:rFonts w:hint="default" w:ascii="Times New Roman" w:hAnsi="Times New Roman" w:eastAsia="宋体" w:cs="Times New Roman"/>
          <w:b/>
          <w:bCs/>
          <w:color w:val="auto"/>
          <w:spacing w:val="5"/>
          <w:sz w:val="28"/>
          <w:szCs w:val="28"/>
          <w:lang w:eastAsia="zh-CN"/>
        </w:rPr>
        <w:t>测</w:t>
      </w:r>
      <w:r>
        <w:rPr>
          <w:rFonts w:hint="default" w:ascii="Times New Roman" w:hAnsi="Times New Roman" w:eastAsia="宋体" w:cs="Times New Roman"/>
          <w:b/>
          <w:bCs/>
          <w:color w:val="auto"/>
          <w:spacing w:val="5"/>
          <w:sz w:val="28"/>
          <w:szCs w:val="28"/>
        </w:rPr>
        <w:t>样品有效。</w:t>
      </w:r>
    </w:p>
    <w:p w14:paraId="055A7CF4">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二、由委托单位自行采集送检的样品，本公司不对样品的来源负责，检测数据仅证明送检的样品所检项目的符合性情况。</w:t>
      </w:r>
    </w:p>
    <w:p w14:paraId="10CA9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三、检测报告无编制人、审核人、签发人的签字无效。</w:t>
      </w:r>
    </w:p>
    <w:p w14:paraId="5F6B32A0">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eastAsia="zh-CN"/>
        </w:rPr>
        <w:t>四、本检测报告未加盖“河南康泰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w:t>
      </w:r>
      <w:r>
        <w:rPr>
          <w:rFonts w:hint="default" w:ascii="Times New Roman" w:hAnsi="Times New Roman" w:eastAsia="宋体" w:cs="Times New Roman"/>
          <w:b/>
          <w:bCs/>
          <w:color w:val="auto"/>
          <w:spacing w:val="5"/>
          <w:sz w:val="28"/>
          <w:szCs w:val="28"/>
          <w:lang w:val="en-US" w:eastAsia="zh-CN"/>
        </w:rPr>
        <w:t>CMA认证章</w:t>
      </w:r>
      <w:r>
        <w:rPr>
          <w:rFonts w:hint="default" w:ascii="Times New Roman" w:hAnsi="Times New Roman" w:eastAsia="宋体" w:cs="Times New Roman"/>
          <w:b/>
          <w:bCs/>
          <w:color w:val="auto"/>
          <w:spacing w:val="5"/>
          <w:sz w:val="28"/>
          <w:szCs w:val="28"/>
          <w:lang w:eastAsia="zh-CN"/>
        </w:rPr>
        <w:t>及骑缝章无效。</w:t>
      </w:r>
    </w:p>
    <w:p w14:paraId="508B2B1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val="en-US" w:eastAsia="zh-CN"/>
        </w:rPr>
        <w:t>五、本</w:t>
      </w:r>
      <w:r>
        <w:rPr>
          <w:rFonts w:hint="default" w:ascii="Times New Roman" w:hAnsi="Times New Roman" w:eastAsia="宋体" w:cs="Times New Roman"/>
          <w:b/>
          <w:bCs/>
          <w:color w:val="auto"/>
          <w:spacing w:val="5"/>
          <w:sz w:val="28"/>
          <w:szCs w:val="28"/>
        </w:rPr>
        <w:t>检测报告</w:t>
      </w:r>
      <w:r>
        <w:rPr>
          <w:rFonts w:hint="default" w:ascii="Times New Roman" w:hAnsi="Times New Roman" w:eastAsia="宋体" w:cs="Times New Roman"/>
          <w:b/>
          <w:bCs/>
          <w:color w:val="auto"/>
          <w:spacing w:val="5"/>
          <w:sz w:val="28"/>
          <w:szCs w:val="28"/>
          <w:lang w:eastAsia="zh-CN"/>
        </w:rPr>
        <w:t>的复印件未重新加盖“河南康泰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有限公司”检测专用章或</w:t>
      </w:r>
      <w:r>
        <w:rPr>
          <w:rFonts w:hint="default" w:ascii="Times New Roman" w:hAnsi="Times New Roman" w:eastAsia="宋体" w:cs="Times New Roman"/>
          <w:b/>
          <w:bCs/>
          <w:color w:val="auto"/>
          <w:spacing w:val="5"/>
          <w:sz w:val="28"/>
          <w:szCs w:val="28"/>
          <w:lang w:val="en-US" w:eastAsia="zh-CN"/>
        </w:rPr>
        <w:t>有任何</w:t>
      </w:r>
      <w:r>
        <w:rPr>
          <w:rFonts w:hint="default" w:ascii="Times New Roman" w:hAnsi="Times New Roman" w:eastAsia="宋体" w:cs="Times New Roman"/>
          <w:b/>
          <w:bCs/>
          <w:color w:val="auto"/>
          <w:spacing w:val="5"/>
          <w:sz w:val="28"/>
          <w:szCs w:val="28"/>
        </w:rPr>
        <w:t>涂改</w:t>
      </w:r>
      <w:r>
        <w:rPr>
          <w:rFonts w:hint="default" w:ascii="Times New Roman" w:hAnsi="Times New Roman" w:eastAsia="宋体" w:cs="Times New Roman"/>
          <w:b/>
          <w:bCs/>
          <w:color w:val="auto"/>
          <w:spacing w:val="5"/>
          <w:sz w:val="28"/>
          <w:szCs w:val="28"/>
          <w:lang w:val="en-US" w:eastAsia="zh-CN"/>
        </w:rPr>
        <w:t>和</w:t>
      </w:r>
      <w:r>
        <w:rPr>
          <w:rFonts w:hint="default" w:ascii="Times New Roman" w:hAnsi="Times New Roman" w:eastAsia="宋体" w:cs="Times New Roman"/>
          <w:b/>
          <w:bCs/>
          <w:color w:val="auto"/>
          <w:spacing w:val="5"/>
          <w:sz w:val="28"/>
          <w:szCs w:val="28"/>
        </w:rPr>
        <w:t>增删无效</w:t>
      </w:r>
      <w:r>
        <w:rPr>
          <w:rFonts w:hint="default" w:ascii="Times New Roman" w:hAnsi="Times New Roman" w:eastAsia="宋体" w:cs="Times New Roman"/>
          <w:b/>
          <w:bCs/>
          <w:color w:val="auto"/>
          <w:spacing w:val="5"/>
          <w:sz w:val="28"/>
          <w:szCs w:val="28"/>
          <w:lang w:eastAsia="zh-CN"/>
        </w:rPr>
        <w:t>。</w:t>
      </w:r>
    </w:p>
    <w:p w14:paraId="180CE60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eastAsia="zh-CN"/>
        </w:rPr>
        <w:t>六、</w:t>
      </w:r>
      <w:r>
        <w:rPr>
          <w:rFonts w:hint="default" w:ascii="Times New Roman" w:hAnsi="Times New Roman" w:eastAsia="宋体" w:cs="Times New Roman"/>
          <w:b/>
          <w:bCs/>
          <w:color w:val="auto"/>
          <w:spacing w:val="5"/>
          <w:sz w:val="28"/>
          <w:szCs w:val="28"/>
        </w:rPr>
        <w:t>本检测报告及检测单位名称不得用于产品标签、广告、评优及商品宣传等</w:t>
      </w:r>
      <w:r>
        <w:rPr>
          <w:rFonts w:hint="default" w:ascii="Times New Roman" w:hAnsi="Times New Roman" w:eastAsia="宋体" w:cs="Times New Roman"/>
          <w:b/>
          <w:bCs/>
          <w:color w:val="auto"/>
          <w:spacing w:val="5"/>
          <w:sz w:val="28"/>
          <w:szCs w:val="28"/>
          <w:lang w:eastAsia="zh-CN"/>
        </w:rPr>
        <w:t>。</w:t>
      </w:r>
    </w:p>
    <w:p w14:paraId="059EFFF5">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七、委托方若对本检测报告有异议，应于收到报告之日起十五日内提出申请，逾期不予受理。无法复现的样品，不予受理。</w:t>
      </w:r>
    </w:p>
    <w:p w14:paraId="0170E907">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jc w:val="left"/>
        <w:textAlignment w:val="auto"/>
        <w:rPr>
          <w:rFonts w:hint="default" w:ascii="Times New Roman" w:hAnsi="Times New Roman" w:eastAsia="宋体" w:cs="Times New Roman"/>
          <w:b/>
          <w:bCs/>
          <w:color w:val="auto"/>
          <w:spacing w:val="5"/>
          <w:sz w:val="28"/>
          <w:szCs w:val="28"/>
          <w:lang w:val="en-US" w:eastAsia="zh-CN"/>
        </w:rPr>
      </w:pPr>
    </w:p>
    <w:p w14:paraId="4EB23E52">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3948E669">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4C9FB75B">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269987E9">
      <w:pPr>
        <w:keepNext w:val="0"/>
        <w:keepLines w:val="0"/>
        <w:pageBreakBefore w:val="0"/>
        <w:widowControl w:val="0"/>
        <w:kinsoku/>
        <w:wordWrap/>
        <w:overflowPunct/>
        <w:topLinePunct w:val="0"/>
        <w:autoSpaceDE/>
        <w:autoSpaceDN/>
        <w:bidi w:val="0"/>
        <w:adjustRightInd/>
        <w:snapToGrid/>
        <w:spacing w:line="360" w:lineRule="auto"/>
        <w:ind w:left="0" w:leftChars="0"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595E2180">
      <w:pP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br w:type="page"/>
      </w:r>
    </w:p>
    <w:p w14:paraId="1515126E">
      <w:pPr>
        <w:outlineLvl w:val="0"/>
        <w:rPr>
          <w:rFonts w:hint="eastAsia" w:ascii="Times New Roman" w:hAnsi="Times New Roman" w:cs="Times New Roman"/>
          <w:b/>
          <w:sz w:val="28"/>
          <w:szCs w:val="28"/>
          <w:lang w:val="en-US" w:eastAsia="zh-CN"/>
        </w:rPr>
      </w:pPr>
      <w:r>
        <w:rPr>
          <w:rFonts w:hint="default" w:ascii="Times New Roman" w:hAnsi="Times New Roman" w:cs="Times New Roman"/>
          <w:b/>
          <w:color w:val="auto"/>
          <w:sz w:val="28"/>
          <w:szCs w:val="28"/>
          <w:lang w:val="en-US" w:eastAsia="zh-CN"/>
        </w:rPr>
        <w:t xml:space="preserve">一 </w:t>
      </w:r>
      <w:r>
        <w:rPr>
          <w:rFonts w:hint="default" w:ascii="Times New Roman" w:hAnsi="Times New Roman" w:cs="Times New Roman"/>
          <w:b/>
          <w:sz w:val="28"/>
          <w:szCs w:val="28"/>
          <w:lang w:val="en-US" w:eastAsia="zh-CN"/>
        </w:rPr>
        <w:t>基本情况</w:t>
      </w:r>
      <w:r>
        <w:rPr>
          <w:rFonts w:hint="eastAsia" w:ascii="Times New Roman" w:hAnsi="Times New Roman" w:cs="Times New Roman"/>
          <w:b/>
          <w:sz w:val="28"/>
          <w:szCs w:val="28"/>
          <w:lang w:val="en-US" w:eastAsia="zh-CN"/>
        </w:rPr>
        <w:t>（见表1）</w:t>
      </w:r>
    </w:p>
    <w:p w14:paraId="79783F35">
      <w:pPr>
        <w:jc w:val="center"/>
        <w:outlineLvl w:val="0"/>
        <w:rPr>
          <w:rFonts w:hint="default"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表1：</w:t>
      </w:r>
      <w:r>
        <w:rPr>
          <w:rFonts w:hint="default" w:ascii="Times New Roman" w:hAnsi="Times New Roman" w:cs="Times New Roman"/>
          <w:b/>
          <w:sz w:val="28"/>
          <w:szCs w:val="28"/>
          <w:lang w:val="en-US" w:eastAsia="zh-CN"/>
        </w:rPr>
        <w:t>基本情</w:t>
      </w:r>
      <w:r>
        <w:rPr>
          <w:rFonts w:hint="eastAsia" w:ascii="Times New Roman" w:hAnsi="Times New Roman" w:cs="Times New Roman"/>
          <w:b/>
          <w:sz w:val="28"/>
          <w:szCs w:val="28"/>
          <w:lang w:val="en-US" w:eastAsia="zh-CN"/>
        </w:rPr>
        <w:t>况</w:t>
      </w:r>
    </w:p>
    <w:tbl>
      <w:tblPr>
        <w:tblStyle w:val="7"/>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573"/>
        <w:gridCol w:w="1671"/>
        <w:gridCol w:w="2920"/>
      </w:tblGrid>
      <w:tr w14:paraId="2500F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4189E3C5">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委托单位名称</w:t>
            </w:r>
          </w:p>
        </w:tc>
        <w:tc>
          <w:tcPr>
            <w:tcW w:w="3859" w:type="pct"/>
            <w:gridSpan w:val="3"/>
            <w:tcBorders>
              <w:tl2br w:val="nil"/>
              <w:tr2bl w:val="nil"/>
            </w:tcBorders>
            <w:noWrap w:val="0"/>
            <w:vAlign w:val="center"/>
          </w:tcPr>
          <w:p w14:paraId="758AA4F9">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汤阴中州供水有限公司第二水厂</w:t>
            </w:r>
          </w:p>
        </w:tc>
      </w:tr>
      <w:tr w14:paraId="2AD5A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3F149BFF">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受测单位名称</w:t>
            </w:r>
          </w:p>
        </w:tc>
        <w:tc>
          <w:tcPr>
            <w:tcW w:w="3859" w:type="pct"/>
            <w:gridSpan w:val="3"/>
            <w:tcBorders>
              <w:tl2br w:val="nil"/>
              <w:tr2bl w:val="nil"/>
            </w:tcBorders>
            <w:noWrap w:val="0"/>
            <w:vAlign w:val="center"/>
          </w:tcPr>
          <w:p w14:paraId="63840C14">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汤阴中州供水有限公司第二水厂</w:t>
            </w:r>
          </w:p>
        </w:tc>
      </w:tr>
      <w:tr w14:paraId="44605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71B44EF5">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受测单位地址</w:t>
            </w:r>
          </w:p>
        </w:tc>
        <w:tc>
          <w:tcPr>
            <w:tcW w:w="3859" w:type="pct"/>
            <w:gridSpan w:val="3"/>
            <w:tcBorders>
              <w:tl2br w:val="nil"/>
              <w:tr2bl w:val="nil"/>
            </w:tcBorders>
            <w:noWrap w:val="0"/>
            <w:vAlign w:val="center"/>
          </w:tcPr>
          <w:p w14:paraId="0A466B2E">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w:t>
            </w:r>
          </w:p>
        </w:tc>
      </w:tr>
      <w:tr w14:paraId="57AA5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21B9FEF8">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检测类别</w:t>
            </w:r>
          </w:p>
        </w:tc>
        <w:tc>
          <w:tcPr>
            <w:tcW w:w="1386" w:type="pct"/>
            <w:tcBorders>
              <w:tl2br w:val="nil"/>
              <w:tr2bl w:val="nil"/>
            </w:tcBorders>
            <w:noWrap w:val="0"/>
            <w:vAlign w:val="center"/>
          </w:tcPr>
          <w:p w14:paraId="3393A8D0">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委托检测</w:t>
            </w:r>
          </w:p>
        </w:tc>
        <w:tc>
          <w:tcPr>
            <w:tcW w:w="900" w:type="pct"/>
            <w:tcBorders>
              <w:tl2br w:val="nil"/>
              <w:tr2bl w:val="nil"/>
            </w:tcBorders>
            <w:noWrap w:val="0"/>
            <w:vAlign w:val="center"/>
          </w:tcPr>
          <w:p w14:paraId="4C448A80">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样品来源</w:t>
            </w:r>
          </w:p>
        </w:tc>
        <w:tc>
          <w:tcPr>
            <w:tcW w:w="1572" w:type="pct"/>
            <w:tcBorders>
              <w:tl2br w:val="nil"/>
              <w:tr2bl w:val="nil"/>
            </w:tcBorders>
            <w:noWrap w:val="0"/>
            <w:vAlign w:val="center"/>
          </w:tcPr>
          <w:p w14:paraId="6D5568DC">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sym w:font="Wingdings" w:char="00FE"/>
            </w:r>
            <w:r>
              <w:rPr>
                <w:rFonts w:hint="default" w:ascii="Times New Roman" w:hAnsi="Times New Roman" w:eastAsia="宋体" w:cs="Times New Roman"/>
                <w:color w:val="auto"/>
                <w:sz w:val="24"/>
                <w:szCs w:val="22"/>
                <w:vertAlign w:val="baseline"/>
                <w:lang w:val="en-US" w:eastAsia="zh-CN"/>
              </w:rPr>
              <w:t xml:space="preserve">现场采样 </w:t>
            </w:r>
            <w:r>
              <w:rPr>
                <w:rFonts w:hint="default" w:ascii="Times New Roman" w:hAnsi="Times New Roman" w:eastAsia="宋体" w:cs="Times New Roman"/>
                <w:color w:val="auto"/>
                <w:sz w:val="24"/>
                <w:szCs w:val="22"/>
                <w:vertAlign w:val="baseline"/>
                <w:lang w:val="en-US" w:eastAsia="zh-CN"/>
              </w:rPr>
              <w:sym w:font="Wingdings" w:char="00A8"/>
            </w:r>
            <w:r>
              <w:rPr>
                <w:rFonts w:hint="default" w:ascii="Times New Roman" w:hAnsi="Times New Roman" w:eastAsia="宋体" w:cs="Times New Roman"/>
                <w:color w:val="auto"/>
                <w:sz w:val="24"/>
                <w:szCs w:val="22"/>
                <w:vertAlign w:val="baseline"/>
                <w:lang w:val="en-US" w:eastAsia="zh-CN"/>
              </w:rPr>
              <w:t>送样</w:t>
            </w:r>
          </w:p>
        </w:tc>
      </w:tr>
      <w:tr w14:paraId="7668C2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70AEBF26">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w:t>
            </w:r>
            <w:r>
              <w:rPr>
                <w:rFonts w:hint="default" w:ascii="Times New Roman" w:hAnsi="Times New Roman" w:eastAsia="宋体" w:cs="Times New Roman"/>
                <w:color w:val="auto"/>
                <w:sz w:val="24"/>
                <w:szCs w:val="22"/>
                <w:vertAlign w:val="baseline"/>
                <w:lang w:val="en-US" w:eastAsia="zh-CN"/>
              </w:rPr>
              <w:t>类别</w:t>
            </w:r>
          </w:p>
        </w:tc>
        <w:tc>
          <w:tcPr>
            <w:tcW w:w="1386" w:type="pct"/>
            <w:tcBorders>
              <w:tl2br w:val="nil"/>
              <w:tr2bl w:val="nil"/>
            </w:tcBorders>
            <w:noWrap w:val="0"/>
            <w:vAlign w:val="center"/>
          </w:tcPr>
          <w:p w14:paraId="4FE62CD4">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 xml:space="preserve">出厂水 </w:t>
            </w:r>
          </w:p>
        </w:tc>
        <w:tc>
          <w:tcPr>
            <w:tcW w:w="900" w:type="pct"/>
            <w:tcBorders>
              <w:tl2br w:val="nil"/>
              <w:tr2bl w:val="nil"/>
            </w:tcBorders>
            <w:noWrap w:val="0"/>
            <w:vAlign w:val="center"/>
          </w:tcPr>
          <w:p w14:paraId="23A2117A">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采样日期</w:t>
            </w:r>
          </w:p>
        </w:tc>
        <w:tc>
          <w:tcPr>
            <w:tcW w:w="1572" w:type="pct"/>
            <w:tcBorders>
              <w:tl2br w:val="nil"/>
              <w:tr2bl w:val="nil"/>
            </w:tcBorders>
            <w:noWrap w:val="0"/>
            <w:vAlign w:val="center"/>
          </w:tcPr>
          <w:p w14:paraId="2A961CE9">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p>
        </w:tc>
      </w:tr>
      <w:tr w14:paraId="122C1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14C077C7">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样品状态</w:t>
            </w:r>
          </w:p>
        </w:tc>
        <w:tc>
          <w:tcPr>
            <w:tcW w:w="3859" w:type="pct"/>
            <w:gridSpan w:val="3"/>
            <w:tcBorders>
              <w:tl2br w:val="nil"/>
              <w:tr2bl w:val="nil"/>
            </w:tcBorders>
            <w:noWrap w:val="0"/>
            <w:vAlign w:val="center"/>
          </w:tcPr>
          <w:p w14:paraId="33978C88">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无色、无味、清澈、无油</w:t>
            </w:r>
          </w:p>
        </w:tc>
      </w:tr>
      <w:tr w14:paraId="679B4E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78A17D8D">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样品包装</w:t>
            </w:r>
          </w:p>
        </w:tc>
        <w:tc>
          <w:tcPr>
            <w:tcW w:w="3859" w:type="pct"/>
            <w:gridSpan w:val="3"/>
            <w:tcBorders>
              <w:tl2br w:val="nil"/>
              <w:tr2bl w:val="nil"/>
            </w:tcBorders>
            <w:noWrap w:val="0"/>
            <w:vAlign w:val="center"/>
          </w:tcPr>
          <w:p w14:paraId="4699B771">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聚乙烯桶、玻璃瓶、无菌袋</w:t>
            </w:r>
          </w:p>
        </w:tc>
      </w:tr>
      <w:tr w14:paraId="555250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41FD6E2A">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eastAsia="zh-CN"/>
              </w:rPr>
              <w:t>检测日期</w:t>
            </w:r>
          </w:p>
        </w:tc>
        <w:tc>
          <w:tcPr>
            <w:tcW w:w="3859" w:type="pct"/>
            <w:gridSpan w:val="3"/>
            <w:tcBorders>
              <w:tl2br w:val="nil"/>
              <w:tr2bl w:val="nil"/>
            </w:tcBorders>
            <w:noWrap w:val="0"/>
            <w:vAlign w:val="center"/>
          </w:tcPr>
          <w:p w14:paraId="60A4B76F">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r>
              <w:rPr>
                <w:rFonts w:hint="default" w:ascii="Times New Roman" w:hAnsi="Times New Roman" w:eastAsia="宋体" w:cs="Times New Roman"/>
                <w:color w:val="auto"/>
                <w:sz w:val="24"/>
                <w:szCs w:val="22"/>
                <w:highlight w:val="none"/>
                <w:vertAlign w:val="baseline"/>
                <w:lang w:val="en-US" w:eastAsia="zh-CN"/>
              </w:rPr>
              <w:t>至</w:t>
            </w:r>
            <w:r>
              <w:rPr>
                <w:rFonts w:hint="eastAsia" w:ascii="Times New Roman" w:hAnsi="Times New Roman" w:eastAsia="宋体" w:cs="Times New Roman"/>
                <w:color w:val="auto"/>
                <w:sz w:val="24"/>
                <w:szCs w:val="22"/>
                <w:highlight w:val="none"/>
                <w:vertAlign w:val="baseline"/>
                <w:lang w:val="en-US" w:eastAsia="zh-CN"/>
              </w:rPr>
              <w:t>2024年11月12日</w:t>
            </w:r>
          </w:p>
        </w:tc>
      </w:tr>
    </w:tbl>
    <w:p w14:paraId="5F87EFC2">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二 检测内容</w:t>
      </w:r>
      <w:r>
        <w:rPr>
          <w:rFonts w:hint="eastAsia" w:ascii="Times New Roman" w:hAnsi="Times New Roman" w:cs="Times New Roman"/>
          <w:b/>
          <w:color w:val="auto"/>
          <w:sz w:val="28"/>
          <w:szCs w:val="28"/>
          <w:lang w:val="en-US" w:eastAsia="zh-CN"/>
        </w:rPr>
        <w:t>（见表2）</w:t>
      </w:r>
    </w:p>
    <w:p w14:paraId="269E1E4A">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表2：检测内容</w:t>
      </w:r>
    </w:p>
    <w:tbl>
      <w:tblPr>
        <w:tblStyle w:val="7"/>
        <w:tblW w:w="4998"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07"/>
        <w:gridCol w:w="3505"/>
        <w:gridCol w:w="1239"/>
        <w:gridCol w:w="1037"/>
      </w:tblGrid>
      <w:tr w14:paraId="05C167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3" w:type="pct"/>
            <w:tcBorders>
              <w:tl2br w:val="nil"/>
              <w:tr2bl w:val="nil"/>
            </w:tcBorders>
            <w:noWrap w:val="0"/>
            <w:vAlign w:val="center"/>
          </w:tcPr>
          <w:p w14:paraId="30FDA35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样品类别</w:t>
            </w:r>
          </w:p>
        </w:tc>
        <w:tc>
          <w:tcPr>
            <w:tcW w:w="973" w:type="pct"/>
            <w:tcBorders>
              <w:tl2br w:val="nil"/>
              <w:tr2bl w:val="nil"/>
            </w:tcBorders>
            <w:noWrap w:val="0"/>
            <w:vAlign w:val="center"/>
          </w:tcPr>
          <w:p w14:paraId="3B2E2A8F">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抽样点位</w:t>
            </w:r>
          </w:p>
        </w:tc>
        <w:tc>
          <w:tcPr>
            <w:tcW w:w="1887" w:type="pct"/>
            <w:tcBorders>
              <w:tl2br w:val="nil"/>
              <w:tr2bl w:val="nil"/>
            </w:tcBorders>
            <w:noWrap w:val="0"/>
            <w:vAlign w:val="center"/>
          </w:tcPr>
          <w:p w14:paraId="36DD314B">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检测因子</w:t>
            </w:r>
          </w:p>
        </w:tc>
        <w:tc>
          <w:tcPr>
            <w:tcW w:w="667" w:type="pct"/>
            <w:tcBorders>
              <w:tl2br w:val="nil"/>
              <w:tr2bl w:val="nil"/>
            </w:tcBorders>
            <w:noWrap w:val="0"/>
            <w:vAlign w:val="center"/>
          </w:tcPr>
          <w:p w14:paraId="46E4A6C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检测频次</w:t>
            </w:r>
          </w:p>
        </w:tc>
        <w:tc>
          <w:tcPr>
            <w:tcW w:w="558" w:type="pct"/>
            <w:tcBorders>
              <w:tl2br w:val="nil"/>
              <w:tr2bl w:val="nil"/>
            </w:tcBorders>
            <w:noWrap w:val="0"/>
            <w:vAlign w:val="center"/>
          </w:tcPr>
          <w:p w14:paraId="3F505157">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消毒剂</w:t>
            </w:r>
          </w:p>
        </w:tc>
      </w:tr>
      <w:tr w14:paraId="0DC2FAD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13" w:type="pct"/>
            <w:tcBorders>
              <w:tl2br w:val="nil"/>
              <w:tr2bl w:val="nil"/>
            </w:tcBorders>
            <w:noWrap w:val="0"/>
            <w:vAlign w:val="center"/>
          </w:tcPr>
          <w:p w14:paraId="5E0425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w:t>
            </w:r>
          </w:p>
        </w:tc>
        <w:tc>
          <w:tcPr>
            <w:tcW w:w="973" w:type="pct"/>
            <w:tcBorders>
              <w:tl2br w:val="nil"/>
              <w:tr2bl w:val="nil"/>
            </w:tcBorders>
            <w:noWrap w:val="0"/>
            <w:vAlign w:val="center"/>
          </w:tcPr>
          <w:p w14:paraId="361905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水厂出口</w:t>
            </w:r>
          </w:p>
        </w:tc>
        <w:tc>
          <w:tcPr>
            <w:tcW w:w="1887" w:type="pct"/>
            <w:tcBorders>
              <w:tl2br w:val="nil"/>
              <w:tr2bl w:val="nil"/>
            </w:tcBorders>
            <w:noWrap w:val="0"/>
            <w:vAlign w:val="center"/>
          </w:tcPr>
          <w:p w14:paraId="1B4068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vertAlign w:val="baseline"/>
                <w:lang w:val="en-US" w:eastAsia="zh-CN"/>
              </w:rPr>
              <w:t>GB 5749-2022</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生活饮用水卫生标准》中表1、表2中除溴酸盐、总氯、臭氧、二氧化氯、亚氯酸盐以外的全部项目。</w:t>
            </w:r>
          </w:p>
        </w:tc>
        <w:tc>
          <w:tcPr>
            <w:tcW w:w="667" w:type="pct"/>
            <w:tcBorders>
              <w:tl2br w:val="nil"/>
              <w:tr2bl w:val="nil"/>
            </w:tcBorders>
            <w:noWrap w:val="0"/>
            <w:vAlign w:val="center"/>
          </w:tcPr>
          <w:p w14:paraId="2019DD39">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一次</w:t>
            </w:r>
            <w:r>
              <w:rPr>
                <w:rFonts w:hint="default" w:ascii="Times New Roman" w:hAnsi="Times New Roman" w:eastAsia="宋体" w:cs="Times New Roman"/>
                <w:color w:val="auto"/>
                <w:sz w:val="24"/>
                <w:szCs w:val="24"/>
                <w:highlight w:val="none"/>
                <w:lang w:val="en-US" w:eastAsia="zh-CN"/>
              </w:rPr>
              <w:t>/点</w:t>
            </w:r>
          </w:p>
        </w:tc>
        <w:tc>
          <w:tcPr>
            <w:tcW w:w="558" w:type="pct"/>
            <w:tcBorders>
              <w:tl2br w:val="nil"/>
              <w:tr2bl w:val="nil"/>
            </w:tcBorders>
            <w:noWrap w:val="0"/>
            <w:vAlign w:val="center"/>
          </w:tcPr>
          <w:p w14:paraId="43EF4EEC">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r>
    </w:tbl>
    <w:p w14:paraId="75D39F93">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三 检测分析方法及仪器设备</w:t>
      </w:r>
      <w:r>
        <w:rPr>
          <w:rFonts w:hint="eastAsia" w:ascii="Times New Roman" w:hAnsi="Times New Roman" w:cs="Times New Roman"/>
          <w:b/>
          <w:color w:val="auto"/>
          <w:sz w:val="28"/>
          <w:szCs w:val="28"/>
          <w:lang w:val="en-US" w:eastAsia="zh-CN"/>
        </w:rPr>
        <w:t>（见表3）</w:t>
      </w:r>
    </w:p>
    <w:p w14:paraId="56F660AB">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表3：</w:t>
      </w:r>
      <w:r>
        <w:rPr>
          <w:rFonts w:hint="default" w:ascii="Times New Roman" w:hAnsi="Times New Roman" w:cs="Times New Roman"/>
          <w:b/>
          <w:color w:val="auto"/>
          <w:sz w:val="28"/>
          <w:szCs w:val="28"/>
          <w:lang w:val="en-US" w:eastAsia="zh-CN"/>
        </w:rPr>
        <w:t>检测分析方法及仪器设备</w:t>
      </w:r>
    </w:p>
    <w:tbl>
      <w:tblPr>
        <w:tblStyle w:val="7"/>
        <w:tblW w:w="5094"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732"/>
        <w:gridCol w:w="3217"/>
        <w:gridCol w:w="2084"/>
        <w:gridCol w:w="1792"/>
      </w:tblGrid>
      <w:tr w14:paraId="2935C59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7" w:type="pct"/>
            <w:vMerge w:val="restart"/>
            <w:tcBorders>
              <w:tl2br w:val="nil"/>
              <w:tr2bl w:val="nil"/>
            </w:tcBorders>
            <w:noWrap w:val="0"/>
            <w:vAlign w:val="center"/>
          </w:tcPr>
          <w:p w14:paraId="2B803A4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序号</w:t>
            </w:r>
          </w:p>
        </w:tc>
        <w:tc>
          <w:tcPr>
            <w:tcW w:w="915" w:type="pct"/>
            <w:vMerge w:val="restart"/>
            <w:tcBorders>
              <w:tl2br w:val="nil"/>
              <w:tr2bl w:val="nil"/>
            </w:tcBorders>
            <w:noWrap w:val="0"/>
            <w:vAlign w:val="center"/>
          </w:tcPr>
          <w:p w14:paraId="2117D44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因子</w:t>
            </w:r>
          </w:p>
        </w:tc>
        <w:tc>
          <w:tcPr>
            <w:tcW w:w="1700" w:type="pct"/>
            <w:vMerge w:val="restart"/>
            <w:tcBorders>
              <w:tl2br w:val="nil"/>
              <w:tr2bl w:val="nil"/>
            </w:tcBorders>
            <w:noWrap w:val="0"/>
            <w:vAlign w:val="center"/>
          </w:tcPr>
          <w:p w14:paraId="3721A23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检测分析依据</w:t>
            </w:r>
          </w:p>
        </w:tc>
        <w:tc>
          <w:tcPr>
            <w:tcW w:w="2046" w:type="pct"/>
            <w:gridSpan w:val="2"/>
            <w:tcBorders>
              <w:tl2br w:val="nil"/>
              <w:tr2bl w:val="nil"/>
            </w:tcBorders>
            <w:noWrap w:val="0"/>
            <w:vAlign w:val="center"/>
          </w:tcPr>
          <w:p w14:paraId="62612E0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仪器设备</w:t>
            </w:r>
          </w:p>
        </w:tc>
      </w:tr>
      <w:tr w14:paraId="2A7B124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7" w:type="pct"/>
            <w:vMerge w:val="continue"/>
            <w:tcBorders>
              <w:tl2br w:val="nil"/>
              <w:tr2bl w:val="nil"/>
            </w:tcBorders>
            <w:noWrap w:val="0"/>
            <w:vAlign w:val="center"/>
          </w:tcPr>
          <w:p w14:paraId="40E5D35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915" w:type="pct"/>
            <w:vMerge w:val="continue"/>
            <w:tcBorders>
              <w:tl2br w:val="nil"/>
              <w:tr2bl w:val="nil"/>
            </w:tcBorders>
            <w:noWrap w:val="0"/>
            <w:vAlign w:val="center"/>
          </w:tcPr>
          <w:p w14:paraId="0A2C18E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700" w:type="pct"/>
            <w:vMerge w:val="continue"/>
            <w:tcBorders>
              <w:tl2br w:val="nil"/>
              <w:tr2bl w:val="nil"/>
            </w:tcBorders>
            <w:noWrap w:val="0"/>
            <w:vAlign w:val="center"/>
          </w:tcPr>
          <w:p w14:paraId="5504D90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101" w:type="pct"/>
            <w:tcBorders>
              <w:tl2br w:val="nil"/>
              <w:tr2bl w:val="nil"/>
            </w:tcBorders>
            <w:noWrap w:val="0"/>
            <w:vAlign w:val="center"/>
          </w:tcPr>
          <w:p w14:paraId="58B093EE">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名称</w:t>
            </w:r>
          </w:p>
        </w:tc>
        <w:tc>
          <w:tcPr>
            <w:tcW w:w="945" w:type="pct"/>
            <w:tcBorders>
              <w:tl2br w:val="nil"/>
              <w:tr2bl w:val="nil"/>
            </w:tcBorders>
            <w:noWrap w:val="0"/>
            <w:vAlign w:val="center"/>
          </w:tcPr>
          <w:p w14:paraId="4BB1F1D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编号</w:t>
            </w:r>
          </w:p>
        </w:tc>
      </w:tr>
      <w:tr w14:paraId="1ED423E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37" w:type="pct"/>
            <w:tcBorders>
              <w:tl2br w:val="nil"/>
              <w:tr2bl w:val="nil"/>
            </w:tcBorders>
            <w:noWrap w:val="0"/>
            <w:vAlign w:val="center"/>
          </w:tcPr>
          <w:p w14:paraId="374922F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915" w:type="pct"/>
            <w:tcBorders>
              <w:tl2br w:val="nil"/>
              <w:tr2bl w:val="nil"/>
            </w:tcBorders>
            <w:noWrap w:val="0"/>
            <w:vAlign w:val="center"/>
          </w:tcPr>
          <w:p w14:paraId="5F8AC36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总大肠菌群</w:t>
            </w:r>
          </w:p>
        </w:tc>
        <w:tc>
          <w:tcPr>
            <w:tcW w:w="1700" w:type="pct"/>
            <w:tcBorders>
              <w:tl2br w:val="nil"/>
              <w:tr2bl w:val="nil"/>
            </w:tcBorders>
            <w:noWrap w:val="0"/>
            <w:vAlign w:val="center"/>
          </w:tcPr>
          <w:p w14:paraId="7B7CD6E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642DA9F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5F44F7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42CF6FDF">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945" w:type="pct"/>
            <w:tcBorders>
              <w:tl2br w:val="nil"/>
              <w:tr2bl w:val="nil"/>
            </w:tcBorders>
            <w:noWrap w:val="0"/>
            <w:vAlign w:val="center"/>
          </w:tcPr>
          <w:p w14:paraId="601A5BB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79AC380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6A1B230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p>
        </w:tc>
        <w:tc>
          <w:tcPr>
            <w:tcW w:w="915" w:type="pct"/>
            <w:tcBorders>
              <w:tl2br w:val="nil"/>
              <w:tr2bl w:val="nil"/>
            </w:tcBorders>
            <w:noWrap w:val="0"/>
            <w:vAlign w:val="center"/>
          </w:tcPr>
          <w:p w14:paraId="5CEF61B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大肠埃希氏菌</w:t>
            </w:r>
          </w:p>
        </w:tc>
        <w:tc>
          <w:tcPr>
            <w:tcW w:w="1700" w:type="pct"/>
            <w:tcBorders>
              <w:tl2br w:val="nil"/>
              <w:tr2bl w:val="nil"/>
            </w:tcBorders>
            <w:noWrap w:val="0"/>
            <w:vAlign w:val="center"/>
          </w:tcPr>
          <w:p w14:paraId="713682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253279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43729FE">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7"/>
                <w:sz w:val="24"/>
                <w:szCs w:val="24"/>
                <w:highlight w:val="none"/>
                <w:lang w:val="en-US" w:eastAsia="zh-CN"/>
                <w14:textFill>
                  <w14:solidFill>
                    <w14:schemeClr w14:val="tx1"/>
                  </w14:solidFill>
                </w14:textFill>
              </w:rPr>
              <w:t>隔水式恒温培养箱</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DH-500A</w:t>
            </w:r>
          </w:p>
          <w:p w14:paraId="7D72CD8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0F76184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945" w:type="pct"/>
            <w:tcBorders>
              <w:tl2br w:val="nil"/>
              <w:tr2bl w:val="nil"/>
            </w:tcBorders>
            <w:noWrap w:val="0"/>
            <w:vAlign w:val="center"/>
          </w:tcPr>
          <w:p w14:paraId="51036CB9">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HNKTKT-0</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w:t>
            </w:r>
          </w:p>
          <w:p w14:paraId="75B9C3FB">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486A9FC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0DF2502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p>
        </w:tc>
        <w:tc>
          <w:tcPr>
            <w:tcW w:w="915" w:type="pct"/>
            <w:tcBorders>
              <w:tl2br w:val="nil"/>
              <w:tr2bl w:val="nil"/>
            </w:tcBorders>
            <w:noWrap w:val="0"/>
            <w:vAlign w:val="center"/>
          </w:tcPr>
          <w:p w14:paraId="71B231CC">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菌落总数</w:t>
            </w:r>
          </w:p>
        </w:tc>
        <w:tc>
          <w:tcPr>
            <w:tcW w:w="1700" w:type="pct"/>
            <w:tcBorders>
              <w:tl2br w:val="nil"/>
              <w:tr2bl w:val="nil"/>
            </w:tcBorders>
            <w:noWrap w:val="0"/>
            <w:vAlign w:val="center"/>
          </w:tcPr>
          <w:p w14:paraId="155C1C4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平皿计数法</w:t>
            </w:r>
          </w:p>
          <w:p w14:paraId="0E161C6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6336D4D">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32278AD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945" w:type="pct"/>
            <w:tcBorders>
              <w:tl2br w:val="nil"/>
              <w:tr2bl w:val="nil"/>
            </w:tcBorders>
            <w:noWrap w:val="0"/>
            <w:vAlign w:val="center"/>
          </w:tcPr>
          <w:p w14:paraId="65A92E3A">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110CBF1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96BCF5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p>
        </w:tc>
        <w:tc>
          <w:tcPr>
            <w:tcW w:w="915" w:type="pct"/>
            <w:tcBorders>
              <w:tl2br w:val="nil"/>
              <w:tr2bl w:val="nil"/>
            </w:tcBorders>
            <w:noWrap w:val="0"/>
            <w:vAlign w:val="center"/>
          </w:tcPr>
          <w:p w14:paraId="72CE229E">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砷</w:t>
            </w:r>
          </w:p>
        </w:tc>
        <w:tc>
          <w:tcPr>
            <w:tcW w:w="1700" w:type="pct"/>
            <w:tcBorders>
              <w:tl2br w:val="nil"/>
              <w:tr2bl w:val="nil"/>
            </w:tcBorders>
            <w:noWrap w:val="0"/>
            <w:vAlign w:val="center"/>
          </w:tcPr>
          <w:p w14:paraId="34F5985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氢化物原子荧光法</w:t>
            </w:r>
          </w:p>
          <w:p w14:paraId="38EC55C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22877C8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2B67BD42">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945" w:type="pct"/>
            <w:tcBorders>
              <w:tl2br w:val="nil"/>
              <w:tr2bl w:val="nil"/>
            </w:tcBorders>
            <w:noWrap w:val="0"/>
            <w:vAlign w:val="center"/>
          </w:tcPr>
          <w:p w14:paraId="781768C6">
            <w:pPr>
              <w:pStyle w:val="5"/>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3DE6485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5CBF50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915" w:type="pct"/>
            <w:tcBorders>
              <w:tl2br w:val="nil"/>
              <w:tr2bl w:val="nil"/>
            </w:tcBorders>
            <w:noWrap w:val="0"/>
            <w:vAlign w:val="center"/>
          </w:tcPr>
          <w:p w14:paraId="0998723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镉</w:t>
            </w:r>
          </w:p>
        </w:tc>
        <w:tc>
          <w:tcPr>
            <w:tcW w:w="1700" w:type="pct"/>
            <w:tcBorders>
              <w:tl2br w:val="nil"/>
              <w:tr2bl w:val="nil"/>
            </w:tcBorders>
            <w:noWrap w:val="0"/>
            <w:vAlign w:val="center"/>
          </w:tcPr>
          <w:p w14:paraId="7FA1AA3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无火焰原子吸收分光光度法</w:t>
            </w:r>
          </w:p>
          <w:p w14:paraId="470BED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75FD303">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16847F90">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174F77D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9186E4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2CEE13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w:t>
            </w:r>
          </w:p>
        </w:tc>
        <w:tc>
          <w:tcPr>
            <w:tcW w:w="915" w:type="pct"/>
            <w:tcBorders>
              <w:tl2br w:val="nil"/>
              <w:tr2bl w:val="nil"/>
            </w:tcBorders>
            <w:noWrap w:val="0"/>
            <w:vAlign w:val="center"/>
          </w:tcPr>
          <w:p w14:paraId="44A6F2C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铬(六价)</w:t>
            </w:r>
          </w:p>
        </w:tc>
        <w:tc>
          <w:tcPr>
            <w:tcW w:w="1700" w:type="pct"/>
            <w:tcBorders>
              <w:tl2br w:val="nil"/>
              <w:tr2bl w:val="nil"/>
            </w:tcBorders>
            <w:noWrap w:val="0"/>
            <w:vAlign w:val="center"/>
          </w:tcPr>
          <w:p w14:paraId="4AAF56C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二苯碳酰二肼分光光度法</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06E0B0A">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460C136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1D548916">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1F491E7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4B7F4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7</w:t>
            </w:r>
          </w:p>
        </w:tc>
        <w:tc>
          <w:tcPr>
            <w:tcW w:w="915" w:type="pct"/>
            <w:tcBorders>
              <w:tl2br w:val="nil"/>
              <w:tr2bl w:val="nil"/>
            </w:tcBorders>
            <w:noWrap w:val="0"/>
            <w:vAlign w:val="center"/>
          </w:tcPr>
          <w:p w14:paraId="0C8B5F8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铅</w:t>
            </w:r>
          </w:p>
        </w:tc>
        <w:tc>
          <w:tcPr>
            <w:tcW w:w="1700" w:type="pct"/>
            <w:tcBorders>
              <w:tl2br w:val="nil"/>
              <w:tr2bl w:val="nil"/>
            </w:tcBorders>
            <w:noWrap w:val="0"/>
            <w:vAlign w:val="center"/>
          </w:tcPr>
          <w:p w14:paraId="5F830B8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无火焰</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原子吸收分光光度法</w:t>
            </w:r>
          </w:p>
          <w:p w14:paraId="17A75D6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CFC976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6B982F5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6CDB50E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5BA6B8E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995A79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w:t>
            </w:r>
          </w:p>
        </w:tc>
        <w:tc>
          <w:tcPr>
            <w:tcW w:w="915" w:type="pct"/>
            <w:tcBorders>
              <w:tl2br w:val="nil"/>
              <w:tr2bl w:val="nil"/>
            </w:tcBorders>
            <w:noWrap w:val="0"/>
            <w:vAlign w:val="center"/>
          </w:tcPr>
          <w:p w14:paraId="3495F6F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汞</w:t>
            </w:r>
          </w:p>
        </w:tc>
        <w:tc>
          <w:tcPr>
            <w:tcW w:w="1700" w:type="pct"/>
            <w:tcBorders>
              <w:tl2br w:val="nil"/>
              <w:tr2bl w:val="nil"/>
            </w:tcBorders>
            <w:noWrap w:val="0"/>
            <w:vAlign w:val="center"/>
          </w:tcPr>
          <w:p w14:paraId="1E40E60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原子荧光法</w:t>
            </w:r>
          </w:p>
          <w:p w14:paraId="7015EC4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BC829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63DDE1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945" w:type="pct"/>
            <w:tcBorders>
              <w:tl2br w:val="nil"/>
              <w:tr2bl w:val="nil"/>
            </w:tcBorders>
            <w:noWrap w:val="0"/>
            <w:vAlign w:val="center"/>
          </w:tcPr>
          <w:p w14:paraId="7F128CC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4110CD6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6D1685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w:t>
            </w:r>
          </w:p>
        </w:tc>
        <w:tc>
          <w:tcPr>
            <w:tcW w:w="915" w:type="pct"/>
            <w:tcBorders>
              <w:tl2br w:val="nil"/>
              <w:tr2bl w:val="nil"/>
            </w:tcBorders>
            <w:noWrap w:val="0"/>
            <w:vAlign w:val="center"/>
          </w:tcPr>
          <w:p w14:paraId="3041FD7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氰化物</w:t>
            </w:r>
          </w:p>
        </w:tc>
        <w:tc>
          <w:tcPr>
            <w:tcW w:w="1700" w:type="pct"/>
            <w:tcBorders>
              <w:tl2br w:val="nil"/>
              <w:tr2bl w:val="nil"/>
            </w:tcBorders>
            <w:noWrap w:val="0"/>
            <w:vAlign w:val="center"/>
          </w:tcPr>
          <w:p w14:paraId="5406C21D">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异烟酸</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吡唑啉酮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分光光度法</w:t>
            </w:r>
          </w:p>
          <w:p w14:paraId="14FEA542">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647F56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4BD2ADB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727C172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06EE4B6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3E4C3B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915" w:type="pct"/>
            <w:tcBorders>
              <w:tl2br w:val="nil"/>
              <w:tr2bl w:val="nil"/>
            </w:tcBorders>
            <w:noWrap w:val="0"/>
            <w:vAlign w:val="center"/>
          </w:tcPr>
          <w:p w14:paraId="6E0E2C8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氟化物</w:t>
            </w:r>
          </w:p>
        </w:tc>
        <w:tc>
          <w:tcPr>
            <w:tcW w:w="1700" w:type="pct"/>
            <w:tcBorders>
              <w:tl2br w:val="nil"/>
              <w:tr2bl w:val="nil"/>
            </w:tcBorders>
            <w:noWrap w:val="0"/>
            <w:vAlign w:val="center"/>
          </w:tcPr>
          <w:p w14:paraId="763ED97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0C979AA8">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2E62132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w:t>
            </w:r>
          </w:p>
          <w:p w14:paraId="3EE310BF">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945" w:type="pct"/>
            <w:tcBorders>
              <w:tl2br w:val="nil"/>
              <w:tr2bl w:val="nil"/>
            </w:tcBorders>
            <w:noWrap w:val="0"/>
            <w:vAlign w:val="center"/>
          </w:tcPr>
          <w:p w14:paraId="3488823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0D0EB30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488936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w:t>
            </w:r>
          </w:p>
        </w:tc>
        <w:tc>
          <w:tcPr>
            <w:tcW w:w="915" w:type="pct"/>
            <w:tcBorders>
              <w:tl2br w:val="nil"/>
              <w:tr2bl w:val="nil"/>
            </w:tcBorders>
            <w:noWrap w:val="0"/>
            <w:vAlign w:val="center"/>
          </w:tcPr>
          <w:p w14:paraId="047A0354">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硝酸盐</w:t>
            </w:r>
          </w:p>
          <w:p w14:paraId="611F0056">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(以N计)</w:t>
            </w:r>
          </w:p>
        </w:tc>
        <w:tc>
          <w:tcPr>
            <w:tcW w:w="1700" w:type="pct"/>
            <w:tcBorders>
              <w:tl2br w:val="nil"/>
              <w:tr2bl w:val="nil"/>
            </w:tcBorders>
            <w:noWrap w:val="0"/>
            <w:vAlign w:val="center"/>
          </w:tcPr>
          <w:p w14:paraId="78391FA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44F486B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C2AF96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w:t>
            </w:r>
          </w:p>
          <w:p w14:paraId="17294A9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945" w:type="pct"/>
            <w:tcBorders>
              <w:tl2br w:val="nil"/>
              <w:tr2bl w:val="nil"/>
            </w:tcBorders>
            <w:noWrap w:val="0"/>
            <w:vAlign w:val="center"/>
          </w:tcPr>
          <w:p w14:paraId="649AC6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62C0896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71E133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c>
          <w:tcPr>
            <w:tcW w:w="915" w:type="pct"/>
            <w:tcBorders>
              <w:tl2br w:val="nil"/>
              <w:tr2bl w:val="nil"/>
            </w:tcBorders>
            <w:noWrap w:val="0"/>
            <w:vAlign w:val="center"/>
          </w:tcPr>
          <w:p w14:paraId="4B12CD05">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三氯甲烷</w:t>
            </w:r>
          </w:p>
        </w:tc>
        <w:tc>
          <w:tcPr>
            <w:tcW w:w="1700" w:type="pct"/>
            <w:tcBorders>
              <w:tl2br w:val="nil"/>
              <w:tr2bl w:val="nil"/>
            </w:tcBorders>
            <w:noWrap w:val="0"/>
            <w:vAlign w:val="center"/>
          </w:tcPr>
          <w:p w14:paraId="1F31471B">
            <w:pPr>
              <w:keepNext w:val="0"/>
              <w:keepLines w:val="0"/>
              <w:pageBreakBefore w:val="0"/>
              <w:widowControl/>
              <w:kinsoku/>
              <w:wordWrap/>
              <w:overflowPunct/>
              <w:topLinePunct w:val="0"/>
              <w:autoSpaceDE/>
              <w:autoSpaceDN/>
              <w:bidi w:val="0"/>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1AAE4D2A">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085015D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505862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07ED3D25">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45D5E3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565F35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13</w:t>
            </w:r>
          </w:p>
        </w:tc>
        <w:tc>
          <w:tcPr>
            <w:tcW w:w="915" w:type="pct"/>
            <w:tcBorders>
              <w:tl2br w:val="nil"/>
              <w:tr2bl w:val="nil"/>
            </w:tcBorders>
            <w:noWrap w:val="0"/>
            <w:vAlign w:val="center"/>
          </w:tcPr>
          <w:p w14:paraId="2EB0A0A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一氯二溴甲烷</w:t>
            </w:r>
          </w:p>
        </w:tc>
        <w:tc>
          <w:tcPr>
            <w:tcW w:w="1700" w:type="pct"/>
            <w:tcBorders>
              <w:tl2br w:val="nil"/>
              <w:tr2bl w:val="nil"/>
            </w:tcBorders>
            <w:noWrap w:val="0"/>
            <w:vAlign w:val="center"/>
          </w:tcPr>
          <w:p w14:paraId="4C33B2F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管</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589D49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101" w:type="pct"/>
            <w:tcBorders>
              <w:tl2br w:val="nil"/>
              <w:tr2bl w:val="nil"/>
            </w:tcBorders>
            <w:noWrap w:val="0"/>
            <w:vAlign w:val="center"/>
          </w:tcPr>
          <w:p w14:paraId="1D1E2D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283461B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2B1FD74A">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54FED3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2A4744F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14</w:t>
            </w:r>
          </w:p>
        </w:tc>
        <w:tc>
          <w:tcPr>
            <w:tcW w:w="915" w:type="pct"/>
            <w:tcBorders>
              <w:tl2br w:val="nil"/>
              <w:tr2bl w:val="nil"/>
            </w:tcBorders>
            <w:noWrap w:val="0"/>
            <w:vAlign w:val="center"/>
          </w:tcPr>
          <w:p w14:paraId="3D4946B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二氯一溴甲烷</w:t>
            </w:r>
          </w:p>
        </w:tc>
        <w:tc>
          <w:tcPr>
            <w:tcW w:w="1700" w:type="pct"/>
            <w:tcBorders>
              <w:tl2br w:val="nil"/>
              <w:tr2bl w:val="nil"/>
            </w:tcBorders>
            <w:noWrap w:val="0"/>
            <w:vAlign w:val="center"/>
          </w:tcPr>
          <w:p w14:paraId="7B5CAE5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76D73B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101" w:type="pct"/>
            <w:tcBorders>
              <w:tl2br w:val="nil"/>
              <w:tr2bl w:val="nil"/>
            </w:tcBorders>
            <w:noWrap w:val="0"/>
            <w:vAlign w:val="center"/>
          </w:tcPr>
          <w:p w14:paraId="5C9D839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033F207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610B4872">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46D2CDA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69ABA31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15</w:t>
            </w:r>
          </w:p>
        </w:tc>
        <w:tc>
          <w:tcPr>
            <w:tcW w:w="915" w:type="pct"/>
            <w:tcBorders>
              <w:tl2br w:val="nil"/>
              <w:tr2bl w:val="nil"/>
            </w:tcBorders>
            <w:noWrap w:val="0"/>
            <w:vAlign w:val="center"/>
          </w:tcPr>
          <w:p w14:paraId="1F2991CD">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三溴甲烷</w:t>
            </w:r>
          </w:p>
        </w:tc>
        <w:tc>
          <w:tcPr>
            <w:tcW w:w="1700" w:type="pct"/>
            <w:tcBorders>
              <w:tl2br w:val="nil"/>
              <w:tr2bl w:val="nil"/>
            </w:tcBorders>
            <w:noWrap w:val="0"/>
            <w:vAlign w:val="center"/>
          </w:tcPr>
          <w:p w14:paraId="2393862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气相色谱法</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w:t>
            </w:r>
          </w:p>
          <w:p w14:paraId="37C1A487">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3C52268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44D51F9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431658FA">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456CAE7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51298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16</w:t>
            </w:r>
          </w:p>
        </w:tc>
        <w:tc>
          <w:tcPr>
            <w:tcW w:w="915" w:type="pct"/>
            <w:tcBorders>
              <w:tl2br w:val="nil"/>
              <w:tr2bl w:val="nil"/>
            </w:tcBorders>
            <w:noWrap w:val="0"/>
            <w:vAlign w:val="center"/>
          </w:tcPr>
          <w:p w14:paraId="3F47631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三卤甲烷</w:t>
            </w:r>
          </w:p>
        </w:tc>
        <w:tc>
          <w:tcPr>
            <w:tcW w:w="1700" w:type="pct"/>
            <w:tcBorders>
              <w:tl2br w:val="nil"/>
              <w:tr2bl w:val="nil"/>
            </w:tcBorders>
            <w:noWrap w:val="0"/>
            <w:vAlign w:val="center"/>
          </w:tcPr>
          <w:p w14:paraId="2AFF95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097EDDC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521D17D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4155785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551C4A0F">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3BC3453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A8B010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17</w:t>
            </w:r>
          </w:p>
        </w:tc>
        <w:tc>
          <w:tcPr>
            <w:tcW w:w="915" w:type="pct"/>
            <w:tcBorders>
              <w:tl2br w:val="nil"/>
              <w:tr2bl w:val="nil"/>
            </w:tcBorders>
            <w:noWrap w:val="0"/>
            <w:vAlign w:val="center"/>
          </w:tcPr>
          <w:p w14:paraId="648534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二氯乙酸</w:t>
            </w:r>
          </w:p>
        </w:tc>
        <w:tc>
          <w:tcPr>
            <w:tcW w:w="1700" w:type="pct"/>
            <w:tcBorders>
              <w:tl2br w:val="nil"/>
              <w:tr2bl w:val="nil"/>
            </w:tcBorders>
            <w:noWrap w:val="0"/>
            <w:vAlign w:val="center"/>
          </w:tcPr>
          <w:p w14:paraId="0EA5F30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液液萃取衍生气相色谱法</w:t>
            </w:r>
          </w:p>
          <w:p w14:paraId="591D03A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5750.10-20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101" w:type="pct"/>
            <w:tcBorders>
              <w:tl2br w:val="nil"/>
              <w:tr2bl w:val="nil"/>
            </w:tcBorders>
            <w:noWrap w:val="0"/>
            <w:vAlign w:val="center"/>
          </w:tcPr>
          <w:p w14:paraId="1B9B2BF9">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气相色谱仪GC9790II</w:t>
            </w:r>
          </w:p>
        </w:tc>
        <w:tc>
          <w:tcPr>
            <w:tcW w:w="945" w:type="pct"/>
            <w:tcBorders>
              <w:tl2br w:val="nil"/>
              <w:tr2bl w:val="nil"/>
            </w:tcBorders>
            <w:noWrap w:val="0"/>
            <w:vAlign w:val="center"/>
          </w:tcPr>
          <w:p w14:paraId="70F285A8">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36E46CA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6C9842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18</w:t>
            </w:r>
          </w:p>
        </w:tc>
        <w:tc>
          <w:tcPr>
            <w:tcW w:w="915" w:type="pct"/>
            <w:tcBorders>
              <w:tl2br w:val="nil"/>
              <w:tr2bl w:val="nil"/>
            </w:tcBorders>
            <w:noWrap w:val="0"/>
            <w:vAlign w:val="center"/>
          </w:tcPr>
          <w:p w14:paraId="5279683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三氯乙酸</w:t>
            </w:r>
          </w:p>
        </w:tc>
        <w:tc>
          <w:tcPr>
            <w:tcW w:w="1700" w:type="pct"/>
            <w:tcBorders>
              <w:tl2br w:val="nil"/>
              <w:tr2bl w:val="nil"/>
            </w:tcBorders>
            <w:noWrap w:val="0"/>
            <w:vAlign w:val="center"/>
          </w:tcPr>
          <w:p w14:paraId="57A95E7A">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液液萃取衍生气相色谱法</w:t>
            </w:r>
          </w:p>
          <w:p w14:paraId="520164A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6E28D1F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16B681D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GC9790II</w:t>
            </w:r>
          </w:p>
        </w:tc>
        <w:tc>
          <w:tcPr>
            <w:tcW w:w="945" w:type="pct"/>
            <w:tcBorders>
              <w:tl2br w:val="nil"/>
              <w:tr2bl w:val="nil"/>
            </w:tcBorders>
            <w:noWrap w:val="0"/>
            <w:vAlign w:val="center"/>
          </w:tcPr>
          <w:p w14:paraId="0FCD41C2">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566C155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9D1310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19</w:t>
            </w:r>
          </w:p>
        </w:tc>
        <w:tc>
          <w:tcPr>
            <w:tcW w:w="915" w:type="pct"/>
            <w:tcBorders>
              <w:tl2br w:val="nil"/>
              <w:tr2bl w:val="nil"/>
            </w:tcBorders>
            <w:noWrap w:val="0"/>
            <w:vAlign w:val="center"/>
          </w:tcPr>
          <w:p w14:paraId="322C33E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氯酸盐</w:t>
            </w:r>
          </w:p>
        </w:tc>
        <w:tc>
          <w:tcPr>
            <w:tcW w:w="1700" w:type="pct"/>
            <w:tcBorders>
              <w:tl2br w:val="nil"/>
              <w:tr2bl w:val="nil"/>
            </w:tcBorders>
            <w:noWrap w:val="0"/>
            <w:vAlign w:val="center"/>
          </w:tcPr>
          <w:p w14:paraId="314C511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离子色谱法</w:t>
            </w:r>
          </w:p>
          <w:p w14:paraId="492F63B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338AFE4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945" w:type="pct"/>
            <w:tcBorders>
              <w:tl2br w:val="nil"/>
              <w:tr2bl w:val="nil"/>
            </w:tcBorders>
            <w:noWrap w:val="0"/>
            <w:vAlign w:val="center"/>
          </w:tcPr>
          <w:p w14:paraId="6F57E76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FDAFFE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95D0E3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p>
        </w:tc>
        <w:tc>
          <w:tcPr>
            <w:tcW w:w="915" w:type="pct"/>
            <w:tcBorders>
              <w:tl2br w:val="nil"/>
              <w:tr2bl w:val="nil"/>
            </w:tcBorders>
            <w:noWrap w:val="0"/>
            <w:vAlign w:val="center"/>
          </w:tcPr>
          <w:p w14:paraId="51E47C8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色度</w:t>
            </w:r>
          </w:p>
        </w:tc>
        <w:tc>
          <w:tcPr>
            <w:tcW w:w="1700" w:type="pct"/>
            <w:tcBorders>
              <w:tl2br w:val="nil"/>
              <w:tr2bl w:val="nil"/>
            </w:tcBorders>
            <w:noWrap w:val="0"/>
            <w:vAlign w:val="center"/>
          </w:tcPr>
          <w:p w14:paraId="413C6DAF">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-钴标准比色法</w:t>
            </w:r>
          </w:p>
          <w:p w14:paraId="2E24BB3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023</w:t>
            </w:r>
          </w:p>
        </w:tc>
        <w:tc>
          <w:tcPr>
            <w:tcW w:w="1101" w:type="pct"/>
            <w:tcBorders>
              <w:tl2br w:val="nil"/>
              <w:tr2bl w:val="nil"/>
            </w:tcBorders>
            <w:noWrap w:val="0"/>
            <w:vAlign w:val="center"/>
          </w:tcPr>
          <w:p w14:paraId="76C3BD7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24445F1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390F938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D08E4D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21</w:t>
            </w:r>
          </w:p>
        </w:tc>
        <w:tc>
          <w:tcPr>
            <w:tcW w:w="915" w:type="pct"/>
            <w:tcBorders>
              <w:tl2br w:val="nil"/>
              <w:tr2bl w:val="nil"/>
            </w:tcBorders>
            <w:noWrap w:val="0"/>
            <w:vAlign w:val="center"/>
          </w:tcPr>
          <w:p w14:paraId="59B33CCB">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浑浊度</w:t>
            </w:r>
          </w:p>
        </w:tc>
        <w:tc>
          <w:tcPr>
            <w:tcW w:w="1700" w:type="pct"/>
            <w:tcBorders>
              <w:tl2br w:val="nil"/>
              <w:tr2bl w:val="nil"/>
            </w:tcBorders>
            <w:noWrap w:val="0"/>
            <w:vAlign w:val="center"/>
          </w:tcPr>
          <w:p w14:paraId="4E9B74E9">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散射法</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-福尔马肼标准 </w:t>
            </w:r>
          </w:p>
          <w:p w14:paraId="62333991">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101" w:type="pct"/>
            <w:tcBorders>
              <w:tl2br w:val="nil"/>
              <w:tr2bl w:val="nil"/>
            </w:tcBorders>
            <w:noWrap w:val="0"/>
            <w:vAlign w:val="center"/>
          </w:tcPr>
          <w:p w14:paraId="1B1FD07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浊度仪WZS-180A</w:t>
            </w:r>
          </w:p>
        </w:tc>
        <w:tc>
          <w:tcPr>
            <w:tcW w:w="945" w:type="pct"/>
            <w:tcBorders>
              <w:tl2br w:val="nil"/>
              <w:tr2bl w:val="nil"/>
            </w:tcBorders>
            <w:noWrap w:val="0"/>
            <w:vAlign w:val="center"/>
          </w:tcPr>
          <w:p w14:paraId="60B4DD1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HNKTKT-077</w:t>
            </w:r>
          </w:p>
        </w:tc>
      </w:tr>
      <w:tr w14:paraId="0F6262B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493D9B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w:t>
            </w:r>
          </w:p>
        </w:tc>
        <w:tc>
          <w:tcPr>
            <w:tcW w:w="915" w:type="pct"/>
            <w:tcBorders>
              <w:tl2br w:val="nil"/>
              <w:tr2bl w:val="nil"/>
            </w:tcBorders>
            <w:noWrap w:val="0"/>
            <w:vAlign w:val="center"/>
          </w:tcPr>
          <w:p w14:paraId="26321F55">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臭和味</w:t>
            </w:r>
          </w:p>
        </w:tc>
        <w:tc>
          <w:tcPr>
            <w:tcW w:w="1700" w:type="pct"/>
            <w:tcBorders>
              <w:tl2br w:val="nil"/>
              <w:tr2bl w:val="nil"/>
            </w:tcBorders>
            <w:noWrap w:val="0"/>
            <w:vAlign w:val="center"/>
          </w:tcPr>
          <w:p w14:paraId="724B2CE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嗅气和尝味法</w:t>
            </w:r>
          </w:p>
          <w:p w14:paraId="5C8A523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2F9F720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5FEE904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745AEF2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606B3DE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23</w:t>
            </w:r>
          </w:p>
        </w:tc>
        <w:tc>
          <w:tcPr>
            <w:tcW w:w="915" w:type="pct"/>
            <w:tcBorders>
              <w:tl2br w:val="nil"/>
              <w:tr2bl w:val="nil"/>
            </w:tcBorders>
            <w:noWrap w:val="0"/>
            <w:vAlign w:val="center"/>
          </w:tcPr>
          <w:p w14:paraId="3B141F4C">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肉眼可见物</w:t>
            </w:r>
          </w:p>
        </w:tc>
        <w:tc>
          <w:tcPr>
            <w:tcW w:w="1700" w:type="pct"/>
            <w:tcBorders>
              <w:tl2br w:val="nil"/>
              <w:tr2bl w:val="nil"/>
            </w:tcBorders>
            <w:noWrap w:val="0"/>
            <w:vAlign w:val="center"/>
          </w:tcPr>
          <w:p w14:paraId="1414F36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直接观察法</w:t>
            </w:r>
          </w:p>
          <w:p w14:paraId="5665968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101" w:type="pct"/>
            <w:tcBorders>
              <w:tl2br w:val="nil"/>
              <w:tr2bl w:val="nil"/>
            </w:tcBorders>
            <w:noWrap w:val="0"/>
            <w:vAlign w:val="center"/>
          </w:tcPr>
          <w:p w14:paraId="487E3CD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45552B9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1380D0D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D99842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24</w:t>
            </w:r>
          </w:p>
        </w:tc>
        <w:tc>
          <w:tcPr>
            <w:tcW w:w="915" w:type="pct"/>
            <w:tcBorders>
              <w:tl2br w:val="nil"/>
              <w:tr2bl w:val="nil"/>
            </w:tcBorders>
            <w:noWrap w:val="0"/>
            <w:vAlign w:val="center"/>
          </w:tcPr>
          <w:p w14:paraId="2EA64C80">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pH</w:t>
            </w:r>
          </w:p>
        </w:tc>
        <w:tc>
          <w:tcPr>
            <w:tcW w:w="1700" w:type="pct"/>
            <w:tcBorders>
              <w:tl2br w:val="nil"/>
              <w:tr2bl w:val="nil"/>
            </w:tcBorders>
            <w:noWrap w:val="0"/>
            <w:vAlign w:val="center"/>
          </w:tcPr>
          <w:p w14:paraId="6051A24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玻璃电极法</w:t>
            </w:r>
          </w:p>
          <w:p w14:paraId="6CEC5D7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101" w:type="pct"/>
            <w:tcBorders>
              <w:tl2br w:val="nil"/>
              <w:tr2bl w:val="nil"/>
            </w:tcBorders>
            <w:noWrap w:val="0"/>
            <w:vAlign w:val="center"/>
          </w:tcPr>
          <w:p w14:paraId="1D4446A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w:t>
            </w: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H计</w:t>
            </w:r>
          </w:p>
          <w:p w14:paraId="28E42CD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PHS-3E</w:t>
            </w:r>
          </w:p>
        </w:tc>
        <w:tc>
          <w:tcPr>
            <w:tcW w:w="945" w:type="pct"/>
            <w:tcBorders>
              <w:tl2br w:val="nil"/>
              <w:tr2bl w:val="nil"/>
            </w:tcBorders>
            <w:noWrap w:val="0"/>
            <w:vAlign w:val="center"/>
          </w:tcPr>
          <w:p w14:paraId="126CA51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HNKTKT-074</w:t>
            </w:r>
          </w:p>
        </w:tc>
      </w:tr>
      <w:tr w14:paraId="737AE3E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324C4A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w:t>
            </w:r>
          </w:p>
        </w:tc>
        <w:tc>
          <w:tcPr>
            <w:tcW w:w="915" w:type="pct"/>
            <w:tcBorders>
              <w:tl2br w:val="nil"/>
              <w:tr2bl w:val="nil"/>
            </w:tcBorders>
            <w:noWrap w:val="0"/>
            <w:vAlign w:val="center"/>
          </w:tcPr>
          <w:p w14:paraId="2340DF93">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铝</w:t>
            </w:r>
          </w:p>
        </w:tc>
        <w:tc>
          <w:tcPr>
            <w:tcW w:w="1700" w:type="pct"/>
            <w:tcBorders>
              <w:tl2br w:val="nil"/>
              <w:tr2bl w:val="nil"/>
            </w:tcBorders>
            <w:noWrap w:val="0"/>
            <w:vAlign w:val="center"/>
          </w:tcPr>
          <w:p w14:paraId="1A9E36D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铬天青</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S分光光度法</w:t>
            </w:r>
          </w:p>
          <w:p w14:paraId="159763C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015547D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6550CC7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6608B3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777A97A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BD5E26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w:t>
            </w:r>
          </w:p>
        </w:tc>
        <w:tc>
          <w:tcPr>
            <w:tcW w:w="915" w:type="pct"/>
            <w:tcBorders>
              <w:tl2br w:val="nil"/>
              <w:tr2bl w:val="nil"/>
            </w:tcBorders>
            <w:noWrap w:val="0"/>
            <w:vAlign w:val="center"/>
          </w:tcPr>
          <w:p w14:paraId="4D0AA57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铁</w:t>
            </w:r>
          </w:p>
        </w:tc>
        <w:tc>
          <w:tcPr>
            <w:tcW w:w="1700" w:type="pct"/>
            <w:tcBorders>
              <w:tl2br w:val="nil"/>
              <w:tr2bl w:val="nil"/>
            </w:tcBorders>
            <w:noWrap w:val="0"/>
            <w:vAlign w:val="center"/>
          </w:tcPr>
          <w:p w14:paraId="2B1E960C">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61D0ECF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50D0F92">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3294D348">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6AB7A9A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3414D5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240322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w:t>
            </w:r>
          </w:p>
        </w:tc>
        <w:tc>
          <w:tcPr>
            <w:tcW w:w="915" w:type="pct"/>
            <w:tcBorders>
              <w:tl2br w:val="nil"/>
              <w:tr2bl w:val="nil"/>
            </w:tcBorders>
            <w:noWrap w:val="0"/>
            <w:vAlign w:val="center"/>
          </w:tcPr>
          <w:p w14:paraId="4DD99F4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锰</w:t>
            </w:r>
          </w:p>
        </w:tc>
        <w:tc>
          <w:tcPr>
            <w:tcW w:w="1700" w:type="pct"/>
            <w:tcBorders>
              <w:tl2br w:val="nil"/>
              <w:tr2bl w:val="nil"/>
            </w:tcBorders>
            <w:noWrap w:val="0"/>
            <w:vAlign w:val="center"/>
          </w:tcPr>
          <w:p w14:paraId="2981F79F">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49A49B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1621723">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6DB52E09">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1CE718B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CE5CD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D05AEF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28</w:t>
            </w:r>
          </w:p>
        </w:tc>
        <w:tc>
          <w:tcPr>
            <w:tcW w:w="915" w:type="pct"/>
            <w:tcBorders>
              <w:tl2br w:val="nil"/>
              <w:tr2bl w:val="nil"/>
            </w:tcBorders>
            <w:noWrap w:val="0"/>
            <w:vAlign w:val="center"/>
          </w:tcPr>
          <w:p w14:paraId="29E653B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铜</w:t>
            </w:r>
          </w:p>
        </w:tc>
        <w:tc>
          <w:tcPr>
            <w:tcW w:w="1700" w:type="pct"/>
            <w:tcBorders>
              <w:tl2br w:val="nil"/>
              <w:tr2bl w:val="nil"/>
            </w:tcBorders>
            <w:noWrap w:val="0"/>
            <w:vAlign w:val="center"/>
          </w:tcPr>
          <w:p w14:paraId="669F365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火焰原子吸收分光光度法</w:t>
            </w:r>
          </w:p>
          <w:p w14:paraId="1883961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5DEF0B36">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79075CA9">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36FDA151">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5B9CAE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BF72A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29</w:t>
            </w:r>
          </w:p>
        </w:tc>
        <w:tc>
          <w:tcPr>
            <w:tcW w:w="915" w:type="pct"/>
            <w:tcBorders>
              <w:tl2br w:val="nil"/>
              <w:tr2bl w:val="nil"/>
            </w:tcBorders>
            <w:noWrap w:val="0"/>
            <w:vAlign w:val="center"/>
          </w:tcPr>
          <w:p w14:paraId="6B9A5045">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锌</w:t>
            </w:r>
          </w:p>
        </w:tc>
        <w:tc>
          <w:tcPr>
            <w:tcW w:w="1700" w:type="pct"/>
            <w:tcBorders>
              <w:tl2br w:val="nil"/>
              <w:tr2bl w:val="nil"/>
            </w:tcBorders>
            <w:noWrap w:val="0"/>
            <w:vAlign w:val="center"/>
          </w:tcPr>
          <w:p w14:paraId="5F7E5040">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6F7D89A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A255D36">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4530EC68">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02FAE0C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5587783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40E111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p>
        </w:tc>
        <w:tc>
          <w:tcPr>
            <w:tcW w:w="915" w:type="pct"/>
            <w:tcBorders>
              <w:tl2br w:val="nil"/>
              <w:tr2bl w:val="nil"/>
            </w:tcBorders>
            <w:noWrap w:val="0"/>
            <w:vAlign w:val="center"/>
          </w:tcPr>
          <w:p w14:paraId="75E3E94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氯化物</w:t>
            </w:r>
          </w:p>
        </w:tc>
        <w:tc>
          <w:tcPr>
            <w:tcW w:w="1700" w:type="pct"/>
            <w:tcBorders>
              <w:tl2br w:val="nil"/>
              <w:tr2bl w:val="nil"/>
            </w:tcBorders>
            <w:noWrap w:val="0"/>
            <w:vAlign w:val="center"/>
          </w:tcPr>
          <w:p w14:paraId="25A7B37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2ABD315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1C84BE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945" w:type="pct"/>
            <w:tcBorders>
              <w:tl2br w:val="nil"/>
              <w:tr2bl w:val="nil"/>
            </w:tcBorders>
            <w:noWrap w:val="0"/>
            <w:vAlign w:val="center"/>
          </w:tcPr>
          <w:p w14:paraId="055F965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04B1D5E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2216E7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31</w:t>
            </w:r>
          </w:p>
        </w:tc>
        <w:tc>
          <w:tcPr>
            <w:tcW w:w="915" w:type="pct"/>
            <w:tcBorders>
              <w:tl2br w:val="nil"/>
              <w:tr2bl w:val="nil"/>
            </w:tcBorders>
            <w:noWrap w:val="0"/>
            <w:vAlign w:val="center"/>
          </w:tcPr>
          <w:p w14:paraId="1B2F526F">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硫酸盐</w:t>
            </w:r>
          </w:p>
        </w:tc>
        <w:tc>
          <w:tcPr>
            <w:tcW w:w="1700" w:type="pct"/>
            <w:tcBorders>
              <w:tl2br w:val="nil"/>
              <w:tr2bl w:val="nil"/>
            </w:tcBorders>
            <w:noWrap w:val="0"/>
            <w:vAlign w:val="center"/>
          </w:tcPr>
          <w:p w14:paraId="201D7A4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259E46A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0B10A0B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945" w:type="pct"/>
            <w:tcBorders>
              <w:tl2br w:val="nil"/>
              <w:tr2bl w:val="nil"/>
            </w:tcBorders>
            <w:noWrap w:val="0"/>
            <w:vAlign w:val="center"/>
          </w:tcPr>
          <w:p w14:paraId="47F79CA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370847F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3A763F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32</w:t>
            </w:r>
          </w:p>
        </w:tc>
        <w:tc>
          <w:tcPr>
            <w:tcW w:w="915" w:type="pct"/>
            <w:tcBorders>
              <w:tl2br w:val="nil"/>
              <w:tr2bl w:val="nil"/>
            </w:tcBorders>
            <w:noWrap w:val="0"/>
            <w:vAlign w:val="center"/>
          </w:tcPr>
          <w:p w14:paraId="2442D9FE">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溶解性总固体</w:t>
            </w:r>
          </w:p>
        </w:tc>
        <w:tc>
          <w:tcPr>
            <w:tcW w:w="1700" w:type="pct"/>
            <w:tcBorders>
              <w:tl2br w:val="nil"/>
              <w:tr2bl w:val="nil"/>
            </w:tcBorders>
            <w:noWrap w:val="0"/>
            <w:vAlign w:val="center"/>
          </w:tcPr>
          <w:p w14:paraId="4F87674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称量法</w:t>
            </w:r>
          </w:p>
          <w:p w14:paraId="44989FB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88F114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电子天平</w:t>
            </w:r>
          </w:p>
          <w:p w14:paraId="7A2A725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CP214</w:t>
            </w:r>
          </w:p>
        </w:tc>
        <w:tc>
          <w:tcPr>
            <w:tcW w:w="945" w:type="pct"/>
            <w:tcBorders>
              <w:tl2br w:val="nil"/>
              <w:tr2bl w:val="nil"/>
            </w:tcBorders>
            <w:noWrap w:val="0"/>
            <w:vAlign w:val="center"/>
          </w:tcPr>
          <w:p w14:paraId="3BBA87C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HNKTKT-026</w:t>
            </w:r>
          </w:p>
        </w:tc>
      </w:tr>
      <w:tr w14:paraId="0D1B504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E86CE6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33</w:t>
            </w:r>
          </w:p>
        </w:tc>
        <w:tc>
          <w:tcPr>
            <w:tcW w:w="915" w:type="pct"/>
            <w:tcBorders>
              <w:tl2br w:val="nil"/>
              <w:tr2bl w:val="nil"/>
            </w:tcBorders>
            <w:noWrap w:val="0"/>
            <w:vAlign w:val="center"/>
          </w:tcPr>
          <w:p w14:paraId="2CE530E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总硬度</w:t>
            </w:r>
          </w:p>
          <w:p w14:paraId="17BFC54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（以CaCO</w:t>
            </w:r>
            <w:r>
              <w:rPr>
                <w:rFonts w:hint="default" w:ascii="Times New Roman" w:hAnsi="Times New Roman" w:eastAsia="宋体" w:cs="Times New Roman"/>
                <w:color w:val="000000" w:themeColor="text1"/>
                <w:kern w:val="0"/>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计)</w:t>
            </w:r>
          </w:p>
        </w:tc>
        <w:tc>
          <w:tcPr>
            <w:tcW w:w="1700" w:type="pct"/>
            <w:tcBorders>
              <w:tl2br w:val="nil"/>
              <w:tr2bl w:val="nil"/>
            </w:tcBorders>
            <w:noWrap w:val="0"/>
            <w:vAlign w:val="center"/>
          </w:tcPr>
          <w:p w14:paraId="0D0C946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乙二胺四乙酸二钠滴定法</w:t>
            </w:r>
          </w:p>
          <w:p w14:paraId="591CD2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7379F9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6E1953C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61206AB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8FD1D9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34</w:t>
            </w:r>
          </w:p>
        </w:tc>
        <w:tc>
          <w:tcPr>
            <w:tcW w:w="915" w:type="pct"/>
            <w:tcBorders>
              <w:tl2br w:val="nil"/>
              <w:tr2bl w:val="nil"/>
            </w:tcBorders>
            <w:noWrap w:val="0"/>
            <w:vAlign w:val="center"/>
          </w:tcPr>
          <w:p w14:paraId="7556A59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高锰酸盐指数（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以O</w:t>
            </w:r>
            <w:r>
              <w:rPr>
                <w:rFonts w:hint="eastAsia"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1700" w:type="pct"/>
            <w:tcBorders>
              <w:tl2br w:val="nil"/>
              <w:tr2bl w:val="nil"/>
            </w:tcBorders>
            <w:noWrap w:val="0"/>
            <w:vAlign w:val="center"/>
          </w:tcPr>
          <w:p w14:paraId="0B13296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酸性高锰酸钾滴定法</w:t>
            </w:r>
          </w:p>
          <w:p w14:paraId="7B2DBDC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5750.7-20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3B5DAE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1848004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452C421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852F9A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35</w:t>
            </w:r>
          </w:p>
        </w:tc>
        <w:tc>
          <w:tcPr>
            <w:tcW w:w="915" w:type="pct"/>
            <w:tcBorders>
              <w:tl2br w:val="nil"/>
              <w:tr2bl w:val="nil"/>
            </w:tcBorders>
            <w:noWrap w:val="0"/>
            <w:vAlign w:val="center"/>
          </w:tcPr>
          <w:p w14:paraId="11288AB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氨</w:t>
            </w:r>
          </w:p>
          <w:p w14:paraId="7A22EF0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（以N计）</w:t>
            </w:r>
          </w:p>
        </w:tc>
        <w:tc>
          <w:tcPr>
            <w:tcW w:w="1700" w:type="pct"/>
            <w:tcBorders>
              <w:tl2br w:val="nil"/>
              <w:tr2bl w:val="nil"/>
            </w:tcBorders>
            <w:noWrap w:val="0"/>
            <w:vAlign w:val="center"/>
          </w:tcPr>
          <w:p w14:paraId="4438E58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纳氏试剂分光光度法</w:t>
            </w:r>
          </w:p>
          <w:p w14:paraId="054212C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5750.5-20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7C6AA65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1295A4D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20021EE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67D476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A32DAD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36</w:t>
            </w:r>
          </w:p>
        </w:tc>
        <w:tc>
          <w:tcPr>
            <w:tcW w:w="915" w:type="pct"/>
            <w:tcBorders>
              <w:tl2br w:val="nil"/>
              <w:tr2bl w:val="nil"/>
            </w:tcBorders>
            <w:noWrap w:val="0"/>
            <w:vAlign w:val="center"/>
          </w:tcPr>
          <w:p w14:paraId="0163BDE2">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总α放射性</w:t>
            </w:r>
          </w:p>
        </w:tc>
        <w:tc>
          <w:tcPr>
            <w:tcW w:w="1700" w:type="pct"/>
            <w:tcBorders>
              <w:tl2br w:val="nil"/>
              <w:tr2bl w:val="nil"/>
            </w:tcBorders>
            <w:noWrap w:val="0"/>
            <w:vAlign w:val="center"/>
          </w:tcPr>
          <w:p w14:paraId="5E45684A">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低本底总α检测法</w:t>
            </w:r>
          </w:p>
          <w:p w14:paraId="05ABF58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7DD04B4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573EC0F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945" w:type="pct"/>
            <w:tcBorders>
              <w:tl2br w:val="nil"/>
              <w:tr2bl w:val="nil"/>
            </w:tcBorders>
            <w:noWrap w:val="0"/>
            <w:vAlign w:val="center"/>
          </w:tcPr>
          <w:p w14:paraId="798A390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610B8FD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BF0621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37</w:t>
            </w:r>
          </w:p>
        </w:tc>
        <w:tc>
          <w:tcPr>
            <w:tcW w:w="915" w:type="pct"/>
            <w:tcBorders>
              <w:tl2br w:val="nil"/>
              <w:tr2bl w:val="nil"/>
            </w:tcBorders>
            <w:noWrap w:val="0"/>
            <w:vAlign w:val="center"/>
          </w:tcPr>
          <w:p w14:paraId="794E2438">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总β放射性</w:t>
            </w:r>
          </w:p>
        </w:tc>
        <w:tc>
          <w:tcPr>
            <w:tcW w:w="1700" w:type="pct"/>
            <w:tcBorders>
              <w:tl2br w:val="nil"/>
              <w:tr2bl w:val="nil"/>
            </w:tcBorders>
            <w:noWrap w:val="0"/>
            <w:vAlign w:val="center"/>
          </w:tcPr>
          <w:p w14:paraId="19124CC8">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β</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检测法</w:t>
            </w:r>
          </w:p>
          <w:p w14:paraId="25263CB3">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4AF2CD7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79CDF5E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945" w:type="pct"/>
            <w:tcBorders>
              <w:tl2br w:val="nil"/>
              <w:tr2bl w:val="nil"/>
            </w:tcBorders>
            <w:noWrap w:val="0"/>
            <w:vAlign w:val="center"/>
          </w:tcPr>
          <w:p w14:paraId="65E719C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4F73B31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F9FEBA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38</w:t>
            </w:r>
          </w:p>
        </w:tc>
        <w:tc>
          <w:tcPr>
            <w:tcW w:w="915" w:type="pct"/>
            <w:tcBorders>
              <w:tl2br w:val="nil"/>
              <w:tr2bl w:val="nil"/>
            </w:tcBorders>
            <w:noWrap w:val="0"/>
            <w:vAlign w:val="center"/>
          </w:tcPr>
          <w:p w14:paraId="28F27DC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游离氯</w:t>
            </w:r>
          </w:p>
        </w:tc>
        <w:tc>
          <w:tcPr>
            <w:tcW w:w="1700" w:type="pct"/>
            <w:tcBorders>
              <w:tl2br w:val="nil"/>
              <w:tr2bl w:val="nil"/>
            </w:tcBorders>
            <w:noWrap w:val="0"/>
            <w:vAlign w:val="center"/>
          </w:tcPr>
          <w:p w14:paraId="5D13A76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3,3´5,5´-四甲基联苯胺比色法</w:t>
            </w:r>
          </w:p>
          <w:p w14:paraId="25A2484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5750.11-20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59CC99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0278FC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5BEFA0C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073CF41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39</w:t>
            </w:r>
          </w:p>
        </w:tc>
        <w:tc>
          <w:tcPr>
            <w:tcW w:w="915" w:type="pct"/>
            <w:tcBorders>
              <w:tl2br w:val="nil"/>
              <w:tr2bl w:val="nil"/>
            </w:tcBorders>
            <w:shd w:val="clear" w:color="auto" w:fill="auto"/>
            <w:noWrap w:val="0"/>
            <w:vAlign w:val="center"/>
          </w:tcPr>
          <w:p w14:paraId="7E4707E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溴酸盐</w:t>
            </w:r>
          </w:p>
        </w:tc>
        <w:tc>
          <w:tcPr>
            <w:tcW w:w="1700" w:type="pct"/>
            <w:tcBorders>
              <w:tl2br w:val="nil"/>
              <w:tr2bl w:val="nil"/>
            </w:tcBorders>
            <w:shd w:val="clear" w:color="auto" w:fill="auto"/>
            <w:noWrap w:val="0"/>
            <w:vAlign w:val="center"/>
          </w:tcPr>
          <w:p w14:paraId="7EF71BD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262ED84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44731C4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w:t>
            </w:r>
            <w:r>
              <w:rPr>
                <w:rFonts w:hint="eastAsia" w:ascii="Times New Roman" w:hAnsi="Times New Roman" w:eastAsia="宋体" w:cs="Times New Roman"/>
                <w:b w:val="0"/>
                <w:bCs w:val="0"/>
                <w:color w:val="auto"/>
                <w:kern w:val="2"/>
                <w:sz w:val="24"/>
                <w:szCs w:val="24"/>
                <w:highlight w:val="none"/>
                <w:lang w:val="en-US" w:eastAsia="zh-CN" w:bidi="ar-SA"/>
              </w:rPr>
              <w:t>仪</w:t>
            </w:r>
            <w:r>
              <w:rPr>
                <w:rFonts w:hint="default" w:ascii="Times New Roman" w:hAnsi="Times New Roman" w:eastAsia="宋体" w:cs="Times New Roman"/>
                <w:b w:val="0"/>
                <w:bCs w:val="0"/>
                <w:color w:val="auto"/>
                <w:kern w:val="2"/>
                <w:sz w:val="24"/>
                <w:szCs w:val="24"/>
                <w:highlight w:val="none"/>
                <w:lang w:val="en-US" w:eastAsia="zh-CN" w:bidi="ar-SA"/>
              </w:rPr>
              <w:t>CIC-D100</w:t>
            </w:r>
          </w:p>
        </w:tc>
        <w:tc>
          <w:tcPr>
            <w:tcW w:w="945" w:type="pct"/>
            <w:tcBorders>
              <w:tl2br w:val="nil"/>
              <w:tr2bl w:val="nil"/>
            </w:tcBorders>
            <w:shd w:val="clear" w:color="auto" w:fill="auto"/>
            <w:noWrap w:val="0"/>
            <w:vAlign w:val="center"/>
          </w:tcPr>
          <w:p w14:paraId="07F7D84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55890F8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3610DD9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40</w:t>
            </w:r>
          </w:p>
        </w:tc>
        <w:tc>
          <w:tcPr>
            <w:tcW w:w="915" w:type="pct"/>
            <w:tcBorders>
              <w:tl2br w:val="nil"/>
              <w:tr2bl w:val="nil"/>
            </w:tcBorders>
            <w:shd w:val="clear" w:color="auto" w:fill="auto"/>
            <w:noWrap w:val="0"/>
            <w:vAlign w:val="center"/>
          </w:tcPr>
          <w:p w14:paraId="59F74C3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亚氯酸盐</w:t>
            </w:r>
          </w:p>
        </w:tc>
        <w:tc>
          <w:tcPr>
            <w:tcW w:w="1700" w:type="pct"/>
            <w:tcBorders>
              <w:tl2br w:val="nil"/>
              <w:tr2bl w:val="nil"/>
            </w:tcBorders>
            <w:shd w:val="clear" w:color="auto" w:fill="auto"/>
            <w:noWrap w:val="0"/>
            <w:vAlign w:val="center"/>
          </w:tcPr>
          <w:p w14:paraId="3C10C58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04E2F2A2">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1D426B3F">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离子色谱仪CIC-D100</w:t>
            </w:r>
          </w:p>
        </w:tc>
        <w:tc>
          <w:tcPr>
            <w:tcW w:w="945" w:type="pct"/>
            <w:tcBorders>
              <w:tl2br w:val="nil"/>
              <w:tr2bl w:val="nil"/>
            </w:tcBorders>
            <w:shd w:val="clear" w:color="auto" w:fill="auto"/>
            <w:noWrap w:val="0"/>
            <w:vAlign w:val="center"/>
          </w:tcPr>
          <w:p w14:paraId="26AD42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700F6D8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0AAD273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41</w:t>
            </w:r>
          </w:p>
        </w:tc>
        <w:tc>
          <w:tcPr>
            <w:tcW w:w="915" w:type="pct"/>
            <w:tcBorders>
              <w:tl2br w:val="nil"/>
              <w:tr2bl w:val="nil"/>
            </w:tcBorders>
            <w:shd w:val="clear" w:color="auto" w:fill="auto"/>
            <w:noWrap w:val="0"/>
            <w:vAlign w:val="center"/>
          </w:tcPr>
          <w:p w14:paraId="43A36EB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总氯</w:t>
            </w:r>
          </w:p>
        </w:tc>
        <w:tc>
          <w:tcPr>
            <w:tcW w:w="1700" w:type="pct"/>
            <w:tcBorders>
              <w:tl2br w:val="nil"/>
              <w:tr2bl w:val="nil"/>
            </w:tcBorders>
            <w:shd w:val="clear" w:color="auto" w:fill="auto"/>
            <w:noWrap w:val="0"/>
            <w:vAlign w:val="center"/>
          </w:tcPr>
          <w:p w14:paraId="76ADF38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1AC5F42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62ED3186">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紫外可见分光光度计</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14:paraId="38091CE4">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T6新世纪</w:t>
            </w:r>
          </w:p>
        </w:tc>
        <w:tc>
          <w:tcPr>
            <w:tcW w:w="945" w:type="pct"/>
            <w:tcBorders>
              <w:tl2br w:val="nil"/>
              <w:tr2bl w:val="nil"/>
            </w:tcBorders>
            <w:shd w:val="clear" w:color="auto" w:fill="auto"/>
            <w:noWrap w:val="0"/>
            <w:vAlign w:val="center"/>
          </w:tcPr>
          <w:p w14:paraId="68A441C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133</w:t>
            </w:r>
          </w:p>
        </w:tc>
      </w:tr>
      <w:tr w14:paraId="70BB135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14A1E8A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42</w:t>
            </w:r>
          </w:p>
        </w:tc>
        <w:tc>
          <w:tcPr>
            <w:tcW w:w="915" w:type="pct"/>
            <w:tcBorders>
              <w:tl2br w:val="nil"/>
              <w:tr2bl w:val="nil"/>
            </w:tcBorders>
            <w:shd w:val="clear" w:color="auto" w:fill="auto"/>
            <w:noWrap w:val="0"/>
            <w:vAlign w:val="center"/>
          </w:tcPr>
          <w:p w14:paraId="2E5C37C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w:t>
            </w:r>
          </w:p>
        </w:tc>
        <w:tc>
          <w:tcPr>
            <w:tcW w:w="1700" w:type="pct"/>
            <w:tcBorders>
              <w:tl2br w:val="nil"/>
              <w:tr2bl w:val="nil"/>
            </w:tcBorders>
            <w:shd w:val="clear" w:color="auto" w:fill="auto"/>
            <w:noWrap w:val="0"/>
            <w:vAlign w:val="center"/>
          </w:tcPr>
          <w:p w14:paraId="68FE92C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靛蓝现场测定法</w:t>
            </w:r>
          </w:p>
          <w:p w14:paraId="413874B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56FF1C25">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臭氧检测仪LZ-BZ</w:t>
            </w:r>
          </w:p>
        </w:tc>
        <w:tc>
          <w:tcPr>
            <w:tcW w:w="945" w:type="pct"/>
            <w:tcBorders>
              <w:tl2br w:val="nil"/>
              <w:tr2bl w:val="nil"/>
            </w:tcBorders>
            <w:shd w:val="clear" w:color="auto" w:fill="auto"/>
            <w:noWrap w:val="0"/>
            <w:vAlign w:val="center"/>
          </w:tcPr>
          <w:p w14:paraId="09E9C788">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HNKTKT-085</w:t>
            </w:r>
          </w:p>
        </w:tc>
      </w:tr>
      <w:tr w14:paraId="6AB2D18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1F36D15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43</w:t>
            </w:r>
          </w:p>
        </w:tc>
        <w:tc>
          <w:tcPr>
            <w:tcW w:w="915" w:type="pct"/>
            <w:tcBorders>
              <w:tl2br w:val="nil"/>
              <w:tr2bl w:val="nil"/>
            </w:tcBorders>
            <w:shd w:val="clear" w:color="auto" w:fill="auto"/>
            <w:noWrap w:val="0"/>
            <w:vAlign w:val="center"/>
          </w:tcPr>
          <w:p w14:paraId="529E0CB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w:t>
            </w:r>
          </w:p>
        </w:tc>
        <w:tc>
          <w:tcPr>
            <w:tcW w:w="1700" w:type="pct"/>
            <w:tcBorders>
              <w:tl2br w:val="nil"/>
              <w:tr2bl w:val="nil"/>
            </w:tcBorders>
            <w:shd w:val="clear" w:color="auto" w:fill="auto"/>
            <w:noWrap w:val="0"/>
            <w:vAlign w:val="center"/>
          </w:tcPr>
          <w:p w14:paraId="22F4904C">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69B31CA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3BA6B8B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二氧化氯检测仪</w:t>
            </w:r>
          </w:p>
          <w:p w14:paraId="019CD388">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SYL-2</w:t>
            </w:r>
          </w:p>
        </w:tc>
        <w:tc>
          <w:tcPr>
            <w:tcW w:w="945" w:type="pct"/>
            <w:tcBorders>
              <w:tl2br w:val="nil"/>
              <w:tr2bl w:val="nil"/>
            </w:tcBorders>
            <w:shd w:val="clear" w:color="auto" w:fill="auto"/>
            <w:noWrap w:val="0"/>
            <w:vAlign w:val="center"/>
          </w:tcPr>
          <w:p w14:paraId="4BADC337">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HNKTKT-090</w:t>
            </w:r>
          </w:p>
        </w:tc>
      </w:tr>
      <w:tr w14:paraId="01F734E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14:paraId="26DE2A29">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备注：“/”表示不适用或未要求。</w:t>
            </w:r>
          </w:p>
        </w:tc>
      </w:tr>
    </w:tbl>
    <w:p w14:paraId="6F47932D">
      <w:pPr>
        <w:outlineLvl w:val="0"/>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四 质量保证和质量控制措施</w:t>
      </w:r>
    </w:p>
    <w:p w14:paraId="73256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次检测严格执行国家有关部门颁布（或推荐）的标准及技术规范，并按照河南康泰凯天检测技术有限公司的《质量手册》及河南康泰凯天检测技术有限公司“检测任务通知单HNKT-FM-146”中的质控要求执行，全过程实施质量保证。</w:t>
      </w:r>
    </w:p>
    <w:p w14:paraId="7C7171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1.检测人员均经过培训，能力确认合格后持证上岗；</w:t>
      </w:r>
    </w:p>
    <w:p w14:paraId="0B00A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2.检测仪器符合国家相关标准和技术要求，检测仪器均经有资质的机构检定/校准，保证仪器性能稳定，处于良好的工作状态；</w:t>
      </w:r>
    </w:p>
    <w:p w14:paraId="194A7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3.检测方法经方法查新，均现行有效，并经方法验证和确认；</w:t>
      </w:r>
    </w:p>
    <w:p w14:paraId="1FB18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4.记录和检测报告符合管理体系相关要求，检测数据、检测结果和检测报告经过三级审核，报告内容和信息量符合报告编写要求。</w:t>
      </w:r>
    </w:p>
    <w:p w14:paraId="55899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val="0"/>
          <w:bCs w:val="0"/>
          <w:color w:val="auto"/>
          <w:sz w:val="24"/>
          <w:szCs w:val="24"/>
          <w:highlight w:val="none"/>
          <w:lang w:val="en-US" w:eastAsia="zh-CN"/>
        </w:rPr>
      </w:pPr>
    </w:p>
    <w:p w14:paraId="114D6B86">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五 检测分析结果</w:t>
      </w:r>
      <w:r>
        <w:rPr>
          <w:rFonts w:hint="eastAsia" w:ascii="Times New Roman" w:hAnsi="Times New Roman" w:cs="Times New Roman"/>
          <w:b/>
          <w:color w:val="auto"/>
          <w:sz w:val="28"/>
          <w:szCs w:val="28"/>
          <w:lang w:val="en-US" w:eastAsia="zh-CN"/>
        </w:rPr>
        <w:t>（见表4）</w:t>
      </w:r>
    </w:p>
    <w:p w14:paraId="1E003890">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表4:</w:t>
      </w:r>
      <w:r>
        <w:rPr>
          <w:rFonts w:hint="default" w:ascii="Times New Roman" w:hAnsi="Times New Roman" w:cs="Times New Roman"/>
          <w:b/>
          <w:color w:val="auto"/>
          <w:sz w:val="28"/>
          <w:szCs w:val="28"/>
          <w:lang w:val="en-US" w:eastAsia="zh-CN"/>
        </w:rPr>
        <w:t>检测分析结果</w:t>
      </w:r>
    </w:p>
    <w:tbl>
      <w:tblPr>
        <w:tblStyle w:val="7"/>
        <w:tblW w:w="4997"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29"/>
        <w:gridCol w:w="1585"/>
        <w:gridCol w:w="2920"/>
        <w:gridCol w:w="1866"/>
      </w:tblGrid>
      <w:tr w14:paraId="3727E82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21" w:type="pct"/>
            <w:tcBorders>
              <w:tl2br w:val="nil"/>
              <w:tr2bl w:val="nil"/>
            </w:tcBorders>
            <w:noWrap w:val="0"/>
            <w:vAlign w:val="center"/>
          </w:tcPr>
          <w:p w14:paraId="742D4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eastAsia="zh-CN"/>
              </w:rPr>
              <w:t>序号</w:t>
            </w:r>
          </w:p>
        </w:tc>
        <w:tc>
          <w:tcPr>
            <w:tcW w:w="1147" w:type="pct"/>
            <w:tcBorders>
              <w:tl2br w:val="nil"/>
              <w:tr2bl w:val="nil"/>
            </w:tcBorders>
            <w:noWrap w:val="0"/>
            <w:vAlign w:val="center"/>
          </w:tcPr>
          <w:p w14:paraId="3ACC7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检测因子</w:t>
            </w:r>
          </w:p>
        </w:tc>
        <w:tc>
          <w:tcPr>
            <w:tcW w:w="854" w:type="pct"/>
            <w:tcBorders>
              <w:tl2br w:val="nil"/>
              <w:tr2bl w:val="nil"/>
            </w:tcBorders>
            <w:noWrap w:val="0"/>
            <w:vAlign w:val="center"/>
          </w:tcPr>
          <w:p w14:paraId="74289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单位</w:t>
            </w:r>
          </w:p>
        </w:tc>
        <w:tc>
          <w:tcPr>
            <w:tcW w:w="1573" w:type="pct"/>
            <w:tcBorders>
              <w:tl2br w:val="nil"/>
              <w:tr2bl w:val="nil"/>
            </w:tcBorders>
            <w:noWrap w:val="0"/>
            <w:vAlign w:val="center"/>
          </w:tcPr>
          <w:p w14:paraId="6F9D6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标准限值</w:t>
            </w:r>
          </w:p>
        </w:tc>
        <w:tc>
          <w:tcPr>
            <w:tcW w:w="1003" w:type="pct"/>
            <w:tcBorders>
              <w:tl2br w:val="nil"/>
              <w:tr2bl w:val="nil"/>
            </w:tcBorders>
            <w:noWrap w:val="0"/>
            <w:vAlign w:val="center"/>
          </w:tcPr>
          <w:p w14:paraId="38DE9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检测结果</w:t>
            </w:r>
          </w:p>
        </w:tc>
      </w:tr>
      <w:tr w14:paraId="319CE8D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4DA91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w:t>
            </w:r>
          </w:p>
        </w:tc>
        <w:tc>
          <w:tcPr>
            <w:tcW w:w="1147" w:type="pct"/>
            <w:tcBorders>
              <w:tl2br w:val="nil"/>
              <w:tr2bl w:val="nil"/>
            </w:tcBorders>
            <w:noWrap w:val="0"/>
            <w:vAlign w:val="center"/>
          </w:tcPr>
          <w:p w14:paraId="43F8A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总大肠菌群</w:t>
            </w:r>
          </w:p>
        </w:tc>
        <w:tc>
          <w:tcPr>
            <w:tcW w:w="854" w:type="pct"/>
            <w:tcBorders>
              <w:tl2br w:val="nil"/>
              <w:tr2bl w:val="nil"/>
            </w:tcBorders>
            <w:noWrap w:val="0"/>
            <w:vAlign w:val="center"/>
          </w:tcPr>
          <w:p w14:paraId="2A0DAF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73" w:type="pct"/>
            <w:tcBorders>
              <w:tl2br w:val="nil"/>
              <w:tr2bl w:val="nil"/>
            </w:tcBorders>
            <w:noWrap w:val="0"/>
            <w:vAlign w:val="center"/>
          </w:tcPr>
          <w:p w14:paraId="40C9ED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03" w:type="pct"/>
            <w:tcBorders>
              <w:tl2br w:val="nil"/>
              <w:tr2bl w:val="nil"/>
            </w:tcBorders>
            <w:noWrap w:val="0"/>
            <w:vAlign w:val="center"/>
          </w:tcPr>
          <w:p w14:paraId="29D38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未检出</w:t>
            </w:r>
          </w:p>
        </w:tc>
      </w:tr>
      <w:tr w14:paraId="3EBAD0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510E7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2</w:t>
            </w:r>
          </w:p>
        </w:tc>
        <w:tc>
          <w:tcPr>
            <w:tcW w:w="1147" w:type="pct"/>
            <w:tcBorders>
              <w:tl2br w:val="nil"/>
              <w:tr2bl w:val="nil"/>
            </w:tcBorders>
            <w:noWrap w:val="0"/>
            <w:vAlign w:val="center"/>
          </w:tcPr>
          <w:p w14:paraId="06EFB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大肠埃希氏菌</w:t>
            </w:r>
          </w:p>
        </w:tc>
        <w:tc>
          <w:tcPr>
            <w:tcW w:w="854" w:type="pct"/>
            <w:tcBorders>
              <w:tl2br w:val="nil"/>
              <w:tr2bl w:val="nil"/>
            </w:tcBorders>
            <w:noWrap w:val="0"/>
            <w:vAlign w:val="center"/>
          </w:tcPr>
          <w:p w14:paraId="15635F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73" w:type="pct"/>
            <w:tcBorders>
              <w:tl2br w:val="nil"/>
              <w:tr2bl w:val="nil"/>
            </w:tcBorders>
            <w:noWrap w:val="0"/>
            <w:vAlign w:val="center"/>
          </w:tcPr>
          <w:p w14:paraId="1BC59F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03" w:type="pct"/>
            <w:tcBorders>
              <w:tl2br w:val="nil"/>
              <w:tr2bl w:val="nil"/>
            </w:tcBorders>
            <w:noWrap w:val="0"/>
            <w:vAlign w:val="center"/>
          </w:tcPr>
          <w:p w14:paraId="4CB5D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未检出</w:t>
            </w:r>
          </w:p>
        </w:tc>
      </w:tr>
      <w:tr w14:paraId="765C419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2CB96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3</w:t>
            </w:r>
          </w:p>
        </w:tc>
        <w:tc>
          <w:tcPr>
            <w:tcW w:w="1147" w:type="pct"/>
            <w:tcBorders>
              <w:tl2br w:val="nil"/>
              <w:tr2bl w:val="nil"/>
            </w:tcBorders>
            <w:noWrap w:val="0"/>
            <w:vAlign w:val="center"/>
          </w:tcPr>
          <w:p w14:paraId="04617B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菌落总数</w:t>
            </w:r>
          </w:p>
        </w:tc>
        <w:tc>
          <w:tcPr>
            <w:tcW w:w="854" w:type="pct"/>
            <w:tcBorders>
              <w:tl2br w:val="nil"/>
              <w:tr2bl w:val="nil"/>
            </w:tcBorders>
            <w:noWrap w:val="0"/>
            <w:vAlign w:val="center"/>
          </w:tcPr>
          <w:p w14:paraId="7441C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CFU/mL</w:t>
            </w:r>
          </w:p>
        </w:tc>
        <w:tc>
          <w:tcPr>
            <w:tcW w:w="1573" w:type="pct"/>
            <w:tcBorders>
              <w:tl2br w:val="nil"/>
              <w:tr2bl w:val="nil"/>
            </w:tcBorders>
            <w:noWrap w:val="0"/>
            <w:vAlign w:val="center"/>
          </w:tcPr>
          <w:p w14:paraId="06F8DE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100</w:t>
            </w:r>
          </w:p>
        </w:tc>
        <w:tc>
          <w:tcPr>
            <w:tcW w:w="1003" w:type="pct"/>
            <w:tcBorders>
              <w:tl2br w:val="nil"/>
              <w:tr2bl w:val="nil"/>
            </w:tcBorders>
            <w:noWrap w:val="0"/>
            <w:vAlign w:val="center"/>
          </w:tcPr>
          <w:p w14:paraId="3B061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r>
      <w:tr w14:paraId="2478942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6636E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4</w:t>
            </w:r>
          </w:p>
        </w:tc>
        <w:tc>
          <w:tcPr>
            <w:tcW w:w="1147" w:type="pct"/>
            <w:tcBorders>
              <w:tl2br w:val="nil"/>
              <w:tr2bl w:val="nil"/>
            </w:tcBorders>
            <w:noWrap w:val="0"/>
            <w:vAlign w:val="center"/>
          </w:tcPr>
          <w:p w14:paraId="2B8843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砷</w:t>
            </w:r>
          </w:p>
        </w:tc>
        <w:tc>
          <w:tcPr>
            <w:tcW w:w="854" w:type="pct"/>
            <w:tcBorders>
              <w:tl2br w:val="nil"/>
              <w:tr2bl w:val="nil"/>
            </w:tcBorders>
            <w:noWrap w:val="0"/>
            <w:vAlign w:val="center"/>
          </w:tcPr>
          <w:p w14:paraId="0689B8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1E4A0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03" w:type="pct"/>
            <w:tcBorders>
              <w:tl2br w:val="nil"/>
              <w:tr2bl w:val="nil"/>
            </w:tcBorders>
            <w:noWrap w:val="0"/>
            <w:vAlign w:val="center"/>
          </w:tcPr>
          <w:p w14:paraId="330A0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＜0.0010</w:t>
            </w:r>
          </w:p>
        </w:tc>
      </w:tr>
      <w:tr w14:paraId="076B6BC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956C1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5</w:t>
            </w:r>
          </w:p>
        </w:tc>
        <w:tc>
          <w:tcPr>
            <w:tcW w:w="1147" w:type="pct"/>
            <w:tcBorders>
              <w:tl2br w:val="nil"/>
              <w:tr2bl w:val="nil"/>
            </w:tcBorders>
            <w:noWrap w:val="0"/>
            <w:vAlign w:val="center"/>
          </w:tcPr>
          <w:p w14:paraId="111D33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854" w:type="pct"/>
            <w:tcBorders>
              <w:tl2br w:val="nil"/>
              <w:tr2bl w:val="nil"/>
            </w:tcBorders>
            <w:noWrap w:val="0"/>
            <w:vAlign w:val="center"/>
          </w:tcPr>
          <w:p w14:paraId="089E15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25CCF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0.005</w:t>
            </w:r>
          </w:p>
        </w:tc>
        <w:tc>
          <w:tcPr>
            <w:tcW w:w="1003" w:type="pct"/>
            <w:tcBorders>
              <w:tl2br w:val="nil"/>
              <w:tr2bl w:val="nil"/>
            </w:tcBorders>
            <w:noWrap w:val="0"/>
            <w:vAlign w:val="center"/>
          </w:tcPr>
          <w:p w14:paraId="6B6D9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w:t>
            </w:r>
            <w:r>
              <w:rPr>
                <w:rFonts w:hint="eastAsia" w:ascii="Times New Roman" w:hAnsi="Times New Roman" w:eastAsia="宋体" w:cs="Times New Roman"/>
                <w:color w:val="auto"/>
                <w:sz w:val="24"/>
                <w:szCs w:val="24"/>
                <w:highlight w:val="none"/>
                <w:lang w:val="en-US" w:eastAsia="zh-CN"/>
              </w:rPr>
              <w:t>05</w:t>
            </w:r>
          </w:p>
        </w:tc>
      </w:tr>
      <w:tr w14:paraId="57120E0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10FA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6</w:t>
            </w:r>
          </w:p>
        </w:tc>
        <w:tc>
          <w:tcPr>
            <w:tcW w:w="1147" w:type="pct"/>
            <w:tcBorders>
              <w:tl2br w:val="nil"/>
              <w:tr2bl w:val="nil"/>
            </w:tcBorders>
            <w:noWrap w:val="0"/>
            <w:vAlign w:val="center"/>
          </w:tcPr>
          <w:p w14:paraId="65E448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铬(六价)</w:t>
            </w:r>
          </w:p>
        </w:tc>
        <w:tc>
          <w:tcPr>
            <w:tcW w:w="854" w:type="pct"/>
            <w:tcBorders>
              <w:tl2br w:val="nil"/>
              <w:tr2bl w:val="nil"/>
            </w:tcBorders>
            <w:noWrap w:val="0"/>
            <w:vAlign w:val="center"/>
          </w:tcPr>
          <w:p w14:paraId="26AFBF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E0E96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277FE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＜0.004</w:t>
            </w:r>
          </w:p>
        </w:tc>
      </w:tr>
      <w:tr w14:paraId="3471D84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61396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7</w:t>
            </w:r>
          </w:p>
        </w:tc>
        <w:tc>
          <w:tcPr>
            <w:tcW w:w="1147" w:type="pct"/>
            <w:tcBorders>
              <w:tl2br w:val="nil"/>
              <w:tr2bl w:val="nil"/>
            </w:tcBorders>
            <w:noWrap w:val="0"/>
            <w:vAlign w:val="center"/>
          </w:tcPr>
          <w:p w14:paraId="04DEB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铅</w:t>
            </w:r>
          </w:p>
        </w:tc>
        <w:tc>
          <w:tcPr>
            <w:tcW w:w="854" w:type="pct"/>
            <w:tcBorders>
              <w:tl2br w:val="nil"/>
              <w:tr2bl w:val="nil"/>
            </w:tcBorders>
            <w:noWrap w:val="0"/>
            <w:vAlign w:val="center"/>
          </w:tcPr>
          <w:p w14:paraId="5D594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BA3BF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03" w:type="pct"/>
            <w:tcBorders>
              <w:tl2br w:val="nil"/>
              <w:tr2bl w:val="nil"/>
            </w:tcBorders>
            <w:noWrap w:val="0"/>
            <w:vAlign w:val="center"/>
          </w:tcPr>
          <w:p w14:paraId="1DFDB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r>
      <w:tr w14:paraId="4033430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5A6617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8</w:t>
            </w:r>
          </w:p>
        </w:tc>
        <w:tc>
          <w:tcPr>
            <w:tcW w:w="1147" w:type="pct"/>
            <w:tcBorders>
              <w:tl2br w:val="nil"/>
              <w:tr2bl w:val="nil"/>
            </w:tcBorders>
            <w:noWrap w:val="0"/>
            <w:vAlign w:val="center"/>
          </w:tcPr>
          <w:p w14:paraId="4ECE4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汞</w:t>
            </w:r>
          </w:p>
        </w:tc>
        <w:tc>
          <w:tcPr>
            <w:tcW w:w="854" w:type="pct"/>
            <w:tcBorders>
              <w:tl2br w:val="nil"/>
              <w:tr2bl w:val="nil"/>
            </w:tcBorders>
            <w:noWrap w:val="0"/>
            <w:vAlign w:val="center"/>
          </w:tcPr>
          <w:p w14:paraId="15AFF2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3A8258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w:t>
            </w:r>
          </w:p>
        </w:tc>
        <w:tc>
          <w:tcPr>
            <w:tcW w:w="1003" w:type="pct"/>
            <w:tcBorders>
              <w:tl2br w:val="nil"/>
              <w:tr2bl w:val="nil"/>
            </w:tcBorders>
            <w:noWrap w:val="0"/>
            <w:vAlign w:val="center"/>
          </w:tcPr>
          <w:p w14:paraId="26974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＜0.0001</w:t>
            </w:r>
          </w:p>
        </w:tc>
      </w:tr>
      <w:tr w14:paraId="109040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37171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9</w:t>
            </w:r>
          </w:p>
        </w:tc>
        <w:tc>
          <w:tcPr>
            <w:tcW w:w="1147" w:type="pct"/>
            <w:tcBorders>
              <w:tl2br w:val="nil"/>
              <w:tr2bl w:val="nil"/>
            </w:tcBorders>
            <w:noWrap w:val="0"/>
            <w:vAlign w:val="center"/>
          </w:tcPr>
          <w:p w14:paraId="64397D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氰化物</w:t>
            </w:r>
          </w:p>
        </w:tc>
        <w:tc>
          <w:tcPr>
            <w:tcW w:w="854" w:type="pct"/>
            <w:tcBorders>
              <w:tl2br w:val="nil"/>
              <w:tr2bl w:val="nil"/>
            </w:tcBorders>
            <w:noWrap w:val="0"/>
            <w:vAlign w:val="center"/>
          </w:tcPr>
          <w:p w14:paraId="7D10BA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5D43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4F814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＜0.002</w:t>
            </w:r>
          </w:p>
        </w:tc>
      </w:tr>
      <w:tr w14:paraId="2882A6A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5D688F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10</w:t>
            </w:r>
          </w:p>
        </w:tc>
        <w:tc>
          <w:tcPr>
            <w:tcW w:w="1147" w:type="pct"/>
            <w:tcBorders>
              <w:tl2br w:val="nil"/>
              <w:tr2bl w:val="nil"/>
            </w:tcBorders>
            <w:noWrap w:val="0"/>
            <w:vAlign w:val="center"/>
          </w:tcPr>
          <w:p w14:paraId="52CB2E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854" w:type="pct"/>
            <w:tcBorders>
              <w:tl2br w:val="nil"/>
              <w:tr2bl w:val="nil"/>
            </w:tcBorders>
            <w:noWrap w:val="0"/>
            <w:vAlign w:val="center"/>
          </w:tcPr>
          <w:p w14:paraId="703952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24410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03F14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0.2</w:t>
            </w:r>
          </w:p>
        </w:tc>
      </w:tr>
      <w:tr w14:paraId="07BABA9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6999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11</w:t>
            </w:r>
          </w:p>
        </w:tc>
        <w:tc>
          <w:tcPr>
            <w:tcW w:w="1147" w:type="pct"/>
            <w:tcBorders>
              <w:tl2br w:val="nil"/>
              <w:tr2bl w:val="nil"/>
            </w:tcBorders>
            <w:noWrap w:val="0"/>
            <w:vAlign w:val="center"/>
          </w:tcPr>
          <w:p w14:paraId="509134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硝酸盐(以N计)</w:t>
            </w:r>
          </w:p>
        </w:tc>
        <w:tc>
          <w:tcPr>
            <w:tcW w:w="854" w:type="pct"/>
            <w:tcBorders>
              <w:tl2br w:val="nil"/>
              <w:tr2bl w:val="nil"/>
            </w:tcBorders>
            <w:noWrap w:val="0"/>
            <w:vAlign w:val="center"/>
          </w:tcPr>
          <w:p w14:paraId="7E2DC3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33C5A7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3509C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1.6</w:t>
            </w:r>
          </w:p>
        </w:tc>
      </w:tr>
      <w:tr w14:paraId="3106191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0C9BA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12</w:t>
            </w:r>
          </w:p>
        </w:tc>
        <w:tc>
          <w:tcPr>
            <w:tcW w:w="1147" w:type="pct"/>
            <w:tcBorders>
              <w:tl2br w:val="nil"/>
              <w:tr2bl w:val="nil"/>
            </w:tcBorders>
            <w:noWrap w:val="0"/>
            <w:vAlign w:val="center"/>
          </w:tcPr>
          <w:p w14:paraId="53A487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三氯甲烷</w:t>
            </w:r>
          </w:p>
        </w:tc>
        <w:tc>
          <w:tcPr>
            <w:tcW w:w="854" w:type="pct"/>
            <w:tcBorders>
              <w:tl2br w:val="nil"/>
              <w:tr2bl w:val="nil"/>
            </w:tcBorders>
            <w:noWrap w:val="0"/>
            <w:vAlign w:val="center"/>
          </w:tcPr>
          <w:p w14:paraId="0B0B45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7B533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1003" w:type="pct"/>
            <w:tcBorders>
              <w:tl2br w:val="nil"/>
              <w:tr2bl w:val="nil"/>
            </w:tcBorders>
            <w:noWrap w:val="0"/>
            <w:vAlign w:val="center"/>
          </w:tcPr>
          <w:p w14:paraId="4BB06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0.000032</w:t>
            </w:r>
          </w:p>
        </w:tc>
      </w:tr>
      <w:tr w14:paraId="3B15B71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3FCE7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13</w:t>
            </w:r>
          </w:p>
        </w:tc>
        <w:tc>
          <w:tcPr>
            <w:tcW w:w="1147" w:type="pct"/>
            <w:tcBorders>
              <w:tl2br w:val="nil"/>
              <w:tr2bl w:val="nil"/>
            </w:tcBorders>
            <w:noWrap w:val="0"/>
            <w:vAlign w:val="center"/>
          </w:tcPr>
          <w:p w14:paraId="407BA5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一氯二溴甲烷</w:t>
            </w:r>
          </w:p>
        </w:tc>
        <w:tc>
          <w:tcPr>
            <w:tcW w:w="854" w:type="pct"/>
            <w:tcBorders>
              <w:tl2br w:val="nil"/>
              <w:tr2bl w:val="nil"/>
            </w:tcBorders>
            <w:noWrap w:val="0"/>
            <w:vAlign w:val="center"/>
          </w:tcPr>
          <w:p w14:paraId="6759A9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F9EC7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3BB0A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0.000016</w:t>
            </w:r>
          </w:p>
        </w:tc>
      </w:tr>
      <w:tr w14:paraId="7549BCF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AADB1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14</w:t>
            </w:r>
          </w:p>
        </w:tc>
        <w:tc>
          <w:tcPr>
            <w:tcW w:w="1147" w:type="pct"/>
            <w:tcBorders>
              <w:tl2br w:val="nil"/>
              <w:tr2bl w:val="nil"/>
            </w:tcBorders>
            <w:noWrap w:val="0"/>
            <w:vAlign w:val="center"/>
          </w:tcPr>
          <w:p w14:paraId="1BF1AD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二氯一溴甲烷</w:t>
            </w:r>
          </w:p>
        </w:tc>
        <w:tc>
          <w:tcPr>
            <w:tcW w:w="854" w:type="pct"/>
            <w:tcBorders>
              <w:tl2br w:val="nil"/>
              <w:tr2bl w:val="nil"/>
            </w:tcBorders>
            <w:noWrap w:val="0"/>
            <w:vAlign w:val="center"/>
          </w:tcPr>
          <w:p w14:paraId="4643D4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6B9BB1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0.06</w:t>
            </w:r>
          </w:p>
        </w:tc>
        <w:tc>
          <w:tcPr>
            <w:tcW w:w="1003" w:type="pct"/>
            <w:tcBorders>
              <w:tl2br w:val="nil"/>
              <w:tr2bl w:val="nil"/>
            </w:tcBorders>
            <w:noWrap w:val="0"/>
            <w:vAlign w:val="center"/>
          </w:tcPr>
          <w:p w14:paraId="2E6BE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0.000015</w:t>
            </w:r>
          </w:p>
        </w:tc>
      </w:tr>
      <w:tr w14:paraId="5F01AA6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0B2D3D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15</w:t>
            </w:r>
          </w:p>
        </w:tc>
        <w:tc>
          <w:tcPr>
            <w:tcW w:w="1147" w:type="pct"/>
            <w:tcBorders>
              <w:tl2br w:val="nil"/>
              <w:tr2bl w:val="nil"/>
            </w:tcBorders>
            <w:noWrap w:val="0"/>
            <w:vAlign w:val="center"/>
          </w:tcPr>
          <w:p w14:paraId="28328A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三溴甲烷</w:t>
            </w:r>
          </w:p>
        </w:tc>
        <w:tc>
          <w:tcPr>
            <w:tcW w:w="854" w:type="pct"/>
            <w:tcBorders>
              <w:tl2br w:val="nil"/>
              <w:tr2bl w:val="nil"/>
            </w:tcBorders>
            <w:noWrap w:val="0"/>
            <w:vAlign w:val="center"/>
          </w:tcPr>
          <w:p w14:paraId="52767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45B5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3C33B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0041</w:t>
            </w:r>
          </w:p>
        </w:tc>
      </w:tr>
      <w:tr w14:paraId="06CC767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8BC13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16</w:t>
            </w:r>
          </w:p>
        </w:tc>
        <w:tc>
          <w:tcPr>
            <w:tcW w:w="1147" w:type="pct"/>
            <w:tcBorders>
              <w:tl2br w:val="nil"/>
              <w:tr2bl w:val="nil"/>
            </w:tcBorders>
            <w:noWrap w:val="0"/>
            <w:vAlign w:val="center"/>
          </w:tcPr>
          <w:p w14:paraId="2D7C83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三卤甲烷</w:t>
            </w:r>
          </w:p>
        </w:tc>
        <w:tc>
          <w:tcPr>
            <w:tcW w:w="854" w:type="pct"/>
            <w:tcBorders>
              <w:tl2br w:val="nil"/>
              <w:tr2bl w:val="nil"/>
            </w:tcBorders>
            <w:noWrap w:val="0"/>
            <w:vAlign w:val="center"/>
          </w:tcPr>
          <w:p w14:paraId="1AF7A4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6CF7C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该类化合物中各种化合物的实测浓度与其各自限值的比值之和不超过1</w:t>
            </w:r>
          </w:p>
        </w:tc>
        <w:tc>
          <w:tcPr>
            <w:tcW w:w="1003" w:type="pct"/>
            <w:tcBorders>
              <w:tl2br w:val="nil"/>
              <w:tr2bl w:val="nil"/>
            </w:tcBorders>
            <w:noWrap w:val="0"/>
            <w:vAlign w:val="center"/>
          </w:tcPr>
          <w:p w14:paraId="19A4D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0.000677</w:t>
            </w:r>
          </w:p>
        </w:tc>
      </w:tr>
      <w:tr w14:paraId="3BDF6E1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1822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17</w:t>
            </w:r>
          </w:p>
        </w:tc>
        <w:tc>
          <w:tcPr>
            <w:tcW w:w="1147" w:type="pct"/>
            <w:tcBorders>
              <w:tl2br w:val="nil"/>
              <w:tr2bl w:val="nil"/>
            </w:tcBorders>
            <w:noWrap w:val="0"/>
            <w:vAlign w:val="center"/>
          </w:tcPr>
          <w:p w14:paraId="5EF138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二氯乙酸</w:t>
            </w:r>
          </w:p>
        </w:tc>
        <w:tc>
          <w:tcPr>
            <w:tcW w:w="854" w:type="pct"/>
            <w:tcBorders>
              <w:tl2br w:val="nil"/>
              <w:tr2bl w:val="nil"/>
            </w:tcBorders>
            <w:noWrap w:val="0"/>
            <w:vAlign w:val="center"/>
          </w:tcPr>
          <w:p w14:paraId="736441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27B586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592F2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0.0020</w:t>
            </w:r>
          </w:p>
        </w:tc>
      </w:tr>
      <w:tr w14:paraId="4A4442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5D2C4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18</w:t>
            </w:r>
          </w:p>
        </w:tc>
        <w:tc>
          <w:tcPr>
            <w:tcW w:w="1147" w:type="pct"/>
            <w:tcBorders>
              <w:tl2br w:val="nil"/>
              <w:tr2bl w:val="nil"/>
            </w:tcBorders>
            <w:noWrap w:val="0"/>
            <w:vAlign w:val="center"/>
          </w:tcPr>
          <w:p w14:paraId="536A14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三氯乙酸</w:t>
            </w:r>
          </w:p>
        </w:tc>
        <w:tc>
          <w:tcPr>
            <w:tcW w:w="854" w:type="pct"/>
            <w:tcBorders>
              <w:tl2br w:val="nil"/>
              <w:tr2bl w:val="nil"/>
            </w:tcBorders>
            <w:noWrap w:val="0"/>
            <w:vAlign w:val="center"/>
          </w:tcPr>
          <w:p w14:paraId="0DED7C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B993E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5631B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0.0010</w:t>
            </w:r>
          </w:p>
        </w:tc>
      </w:tr>
      <w:tr w14:paraId="13FD9C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F7E33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19</w:t>
            </w:r>
          </w:p>
        </w:tc>
        <w:tc>
          <w:tcPr>
            <w:tcW w:w="1147" w:type="pct"/>
            <w:tcBorders>
              <w:tl2br w:val="nil"/>
              <w:tr2bl w:val="nil"/>
            </w:tcBorders>
            <w:noWrap w:val="0"/>
            <w:vAlign w:val="center"/>
          </w:tcPr>
          <w:p w14:paraId="7F6C44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氯酸盐</w:t>
            </w:r>
          </w:p>
        </w:tc>
        <w:tc>
          <w:tcPr>
            <w:tcW w:w="854" w:type="pct"/>
            <w:tcBorders>
              <w:tl2br w:val="nil"/>
              <w:tr2bl w:val="nil"/>
            </w:tcBorders>
            <w:noWrap w:val="0"/>
            <w:vAlign w:val="center"/>
          </w:tcPr>
          <w:p w14:paraId="12270A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73D560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03" w:type="pct"/>
            <w:tcBorders>
              <w:tl2br w:val="nil"/>
              <w:tr2bl w:val="nil"/>
            </w:tcBorders>
            <w:noWrap w:val="0"/>
            <w:vAlign w:val="center"/>
          </w:tcPr>
          <w:p w14:paraId="5352E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0.0050</w:t>
            </w:r>
          </w:p>
        </w:tc>
      </w:tr>
      <w:tr w14:paraId="1F5EB9C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582E1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20</w:t>
            </w:r>
          </w:p>
        </w:tc>
        <w:tc>
          <w:tcPr>
            <w:tcW w:w="1147" w:type="pct"/>
            <w:tcBorders>
              <w:tl2br w:val="nil"/>
              <w:tr2bl w:val="nil"/>
            </w:tcBorders>
            <w:noWrap w:val="0"/>
            <w:vAlign w:val="center"/>
          </w:tcPr>
          <w:p w14:paraId="3D8764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色度</w:t>
            </w:r>
          </w:p>
          <w:p w14:paraId="2317ED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（铂钴色度单位）</w:t>
            </w:r>
          </w:p>
        </w:tc>
        <w:tc>
          <w:tcPr>
            <w:tcW w:w="854" w:type="pct"/>
            <w:tcBorders>
              <w:tl2br w:val="nil"/>
              <w:tr2bl w:val="nil"/>
            </w:tcBorders>
            <w:noWrap w:val="0"/>
            <w:vAlign w:val="center"/>
          </w:tcPr>
          <w:p w14:paraId="1041A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度</w:t>
            </w:r>
          </w:p>
        </w:tc>
        <w:tc>
          <w:tcPr>
            <w:tcW w:w="1573" w:type="pct"/>
            <w:tcBorders>
              <w:tl2br w:val="nil"/>
              <w:tr2bl w:val="nil"/>
            </w:tcBorders>
            <w:noWrap w:val="0"/>
            <w:vAlign w:val="center"/>
          </w:tcPr>
          <w:p w14:paraId="181E49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003" w:type="pct"/>
            <w:tcBorders>
              <w:tl2br w:val="nil"/>
              <w:tr2bl w:val="nil"/>
            </w:tcBorders>
            <w:noWrap w:val="0"/>
            <w:vAlign w:val="center"/>
          </w:tcPr>
          <w:p w14:paraId="40D46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r>
      <w:tr w14:paraId="695F3D5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F014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21</w:t>
            </w:r>
          </w:p>
        </w:tc>
        <w:tc>
          <w:tcPr>
            <w:tcW w:w="1147" w:type="pct"/>
            <w:tcBorders>
              <w:tl2br w:val="nil"/>
              <w:tr2bl w:val="nil"/>
            </w:tcBorders>
            <w:noWrap w:val="0"/>
            <w:vAlign w:val="center"/>
          </w:tcPr>
          <w:p w14:paraId="057417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浑浊度</w:t>
            </w:r>
            <w:r>
              <w:rPr>
                <w:rFonts w:hint="eastAsia" w:ascii="Times New Roman" w:hAnsi="Times New Roman" w:eastAsia="宋体" w:cs="Times New Roman"/>
                <w:color w:val="auto"/>
                <w:sz w:val="24"/>
                <w:szCs w:val="24"/>
                <w:highlight w:val="none"/>
                <w:lang w:val="en-US" w:eastAsia="zh-CN"/>
              </w:rPr>
              <w:t>（散射浑浊度单位）</w:t>
            </w:r>
          </w:p>
        </w:tc>
        <w:tc>
          <w:tcPr>
            <w:tcW w:w="854" w:type="pct"/>
            <w:tcBorders>
              <w:tl2br w:val="nil"/>
              <w:tr2bl w:val="nil"/>
            </w:tcBorders>
            <w:noWrap w:val="0"/>
            <w:vAlign w:val="center"/>
          </w:tcPr>
          <w:p w14:paraId="283992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NTU</w:t>
            </w:r>
          </w:p>
        </w:tc>
        <w:tc>
          <w:tcPr>
            <w:tcW w:w="1573" w:type="pct"/>
            <w:tcBorders>
              <w:tl2br w:val="nil"/>
              <w:tr2bl w:val="nil"/>
            </w:tcBorders>
            <w:noWrap w:val="0"/>
            <w:vAlign w:val="center"/>
          </w:tcPr>
          <w:p w14:paraId="3173C3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003" w:type="pct"/>
            <w:tcBorders>
              <w:tl2br w:val="nil"/>
              <w:tr2bl w:val="nil"/>
            </w:tcBorders>
            <w:noWrap w:val="0"/>
            <w:vAlign w:val="center"/>
          </w:tcPr>
          <w:p w14:paraId="609ED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0.50</w:t>
            </w:r>
          </w:p>
        </w:tc>
      </w:tr>
      <w:tr w14:paraId="213F14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0FF645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22</w:t>
            </w:r>
          </w:p>
        </w:tc>
        <w:tc>
          <w:tcPr>
            <w:tcW w:w="1147" w:type="pct"/>
            <w:tcBorders>
              <w:tl2br w:val="nil"/>
              <w:tr2bl w:val="nil"/>
            </w:tcBorders>
            <w:noWrap w:val="0"/>
            <w:vAlign w:val="center"/>
          </w:tcPr>
          <w:p w14:paraId="2E7427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臭和味</w:t>
            </w:r>
          </w:p>
        </w:tc>
        <w:tc>
          <w:tcPr>
            <w:tcW w:w="854" w:type="pct"/>
            <w:tcBorders>
              <w:tl2br w:val="nil"/>
              <w:tr2bl w:val="nil"/>
            </w:tcBorders>
            <w:noWrap w:val="0"/>
            <w:vAlign w:val="center"/>
          </w:tcPr>
          <w:p w14:paraId="25B58D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73" w:type="pct"/>
            <w:tcBorders>
              <w:tl2br w:val="nil"/>
              <w:tr2bl w:val="nil"/>
            </w:tcBorders>
            <w:noWrap w:val="0"/>
            <w:vAlign w:val="center"/>
          </w:tcPr>
          <w:p w14:paraId="6F0F26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无异臭、异味</w:t>
            </w:r>
          </w:p>
        </w:tc>
        <w:tc>
          <w:tcPr>
            <w:tcW w:w="1003" w:type="pct"/>
            <w:tcBorders>
              <w:tl2br w:val="nil"/>
              <w:tr2bl w:val="nil"/>
            </w:tcBorders>
            <w:noWrap w:val="0"/>
            <w:vAlign w:val="center"/>
          </w:tcPr>
          <w:p w14:paraId="0F429B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无异臭、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异味</w:t>
            </w:r>
          </w:p>
        </w:tc>
      </w:tr>
      <w:tr w14:paraId="1406C42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C1715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23</w:t>
            </w:r>
          </w:p>
        </w:tc>
        <w:tc>
          <w:tcPr>
            <w:tcW w:w="1147" w:type="pct"/>
            <w:tcBorders>
              <w:tl2br w:val="nil"/>
              <w:tr2bl w:val="nil"/>
            </w:tcBorders>
            <w:noWrap w:val="0"/>
            <w:vAlign w:val="center"/>
          </w:tcPr>
          <w:p w14:paraId="26B2F8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肉眼可见物</w:t>
            </w:r>
          </w:p>
        </w:tc>
        <w:tc>
          <w:tcPr>
            <w:tcW w:w="854" w:type="pct"/>
            <w:tcBorders>
              <w:tl2br w:val="nil"/>
              <w:tr2bl w:val="nil"/>
            </w:tcBorders>
            <w:noWrap w:val="0"/>
            <w:vAlign w:val="center"/>
          </w:tcPr>
          <w:p w14:paraId="071FA6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73" w:type="pct"/>
            <w:tcBorders>
              <w:tl2br w:val="nil"/>
              <w:tr2bl w:val="nil"/>
            </w:tcBorders>
            <w:noWrap w:val="0"/>
            <w:vAlign w:val="center"/>
          </w:tcPr>
          <w:p w14:paraId="604060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c>
          <w:tcPr>
            <w:tcW w:w="1003" w:type="pct"/>
            <w:tcBorders>
              <w:tl2br w:val="nil"/>
              <w:tr2bl w:val="nil"/>
            </w:tcBorders>
            <w:noWrap w:val="0"/>
            <w:vAlign w:val="center"/>
          </w:tcPr>
          <w:p w14:paraId="2F930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无</w:t>
            </w:r>
          </w:p>
        </w:tc>
      </w:tr>
      <w:tr w14:paraId="1559962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54978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24</w:t>
            </w:r>
          </w:p>
        </w:tc>
        <w:tc>
          <w:tcPr>
            <w:tcW w:w="1147" w:type="pct"/>
            <w:tcBorders>
              <w:tl2br w:val="nil"/>
              <w:tr2bl w:val="nil"/>
            </w:tcBorders>
            <w:noWrap w:val="0"/>
            <w:vAlign w:val="center"/>
          </w:tcPr>
          <w:p w14:paraId="2C5E41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pH</w:t>
            </w:r>
          </w:p>
        </w:tc>
        <w:tc>
          <w:tcPr>
            <w:tcW w:w="854" w:type="pct"/>
            <w:tcBorders>
              <w:tl2br w:val="nil"/>
              <w:tr2bl w:val="nil"/>
            </w:tcBorders>
            <w:noWrap w:val="0"/>
            <w:vAlign w:val="center"/>
          </w:tcPr>
          <w:p w14:paraId="1E8208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73" w:type="pct"/>
            <w:tcBorders>
              <w:tl2br w:val="nil"/>
              <w:tr2bl w:val="nil"/>
            </w:tcBorders>
            <w:noWrap w:val="0"/>
            <w:vAlign w:val="center"/>
          </w:tcPr>
          <w:p w14:paraId="0DE442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不小于6.5且不大于8.5</w:t>
            </w:r>
          </w:p>
        </w:tc>
        <w:tc>
          <w:tcPr>
            <w:tcW w:w="1003" w:type="pct"/>
            <w:tcBorders>
              <w:tl2br w:val="nil"/>
              <w:tr2bl w:val="nil"/>
            </w:tcBorders>
            <w:noWrap w:val="0"/>
            <w:vAlign w:val="center"/>
          </w:tcPr>
          <w:p w14:paraId="6C61F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8.15</w:t>
            </w:r>
          </w:p>
        </w:tc>
      </w:tr>
      <w:tr w14:paraId="6539501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2A88F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25</w:t>
            </w:r>
          </w:p>
        </w:tc>
        <w:tc>
          <w:tcPr>
            <w:tcW w:w="1147" w:type="pct"/>
            <w:tcBorders>
              <w:tl2br w:val="nil"/>
              <w:tr2bl w:val="nil"/>
            </w:tcBorders>
            <w:noWrap w:val="0"/>
            <w:vAlign w:val="center"/>
          </w:tcPr>
          <w:p w14:paraId="54737C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铝</w:t>
            </w:r>
          </w:p>
        </w:tc>
        <w:tc>
          <w:tcPr>
            <w:tcW w:w="854" w:type="pct"/>
            <w:tcBorders>
              <w:tl2br w:val="nil"/>
              <w:tr2bl w:val="nil"/>
            </w:tcBorders>
            <w:noWrap w:val="0"/>
            <w:vAlign w:val="center"/>
          </w:tcPr>
          <w:p w14:paraId="4CFA75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7CEFA7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1003" w:type="pct"/>
            <w:tcBorders>
              <w:tl2br w:val="nil"/>
              <w:tr2bl w:val="nil"/>
            </w:tcBorders>
            <w:noWrap w:val="0"/>
            <w:vAlign w:val="center"/>
          </w:tcPr>
          <w:p w14:paraId="095FE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0.066</w:t>
            </w:r>
          </w:p>
        </w:tc>
      </w:tr>
      <w:tr w14:paraId="359FAD2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22F5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26</w:t>
            </w:r>
          </w:p>
        </w:tc>
        <w:tc>
          <w:tcPr>
            <w:tcW w:w="1147" w:type="pct"/>
            <w:tcBorders>
              <w:tl2br w:val="nil"/>
              <w:tr2bl w:val="nil"/>
            </w:tcBorders>
            <w:noWrap w:val="0"/>
            <w:vAlign w:val="center"/>
          </w:tcPr>
          <w:p w14:paraId="0A6C4C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铁</w:t>
            </w:r>
          </w:p>
        </w:tc>
        <w:tc>
          <w:tcPr>
            <w:tcW w:w="854" w:type="pct"/>
            <w:tcBorders>
              <w:tl2br w:val="nil"/>
              <w:tr2bl w:val="nil"/>
            </w:tcBorders>
            <w:noWrap w:val="0"/>
            <w:vAlign w:val="center"/>
          </w:tcPr>
          <w:p w14:paraId="59CC3D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1E99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0.3</w:t>
            </w:r>
          </w:p>
        </w:tc>
        <w:tc>
          <w:tcPr>
            <w:tcW w:w="1003" w:type="pct"/>
            <w:tcBorders>
              <w:tl2br w:val="nil"/>
              <w:tr2bl w:val="nil"/>
            </w:tcBorders>
            <w:noWrap w:val="0"/>
            <w:vAlign w:val="center"/>
          </w:tcPr>
          <w:p w14:paraId="54EAF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1988CFD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20AACA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27</w:t>
            </w:r>
          </w:p>
        </w:tc>
        <w:tc>
          <w:tcPr>
            <w:tcW w:w="1147" w:type="pct"/>
            <w:tcBorders>
              <w:tl2br w:val="nil"/>
              <w:tr2bl w:val="nil"/>
            </w:tcBorders>
            <w:noWrap w:val="0"/>
            <w:vAlign w:val="center"/>
          </w:tcPr>
          <w:p w14:paraId="62D9C9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锰</w:t>
            </w:r>
          </w:p>
        </w:tc>
        <w:tc>
          <w:tcPr>
            <w:tcW w:w="854" w:type="pct"/>
            <w:tcBorders>
              <w:tl2br w:val="nil"/>
              <w:tr2bl w:val="nil"/>
            </w:tcBorders>
            <w:noWrap w:val="0"/>
            <w:vAlign w:val="center"/>
          </w:tcPr>
          <w:p w14:paraId="6444C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506F4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22F0B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7D2C2D9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38994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28</w:t>
            </w:r>
          </w:p>
        </w:tc>
        <w:tc>
          <w:tcPr>
            <w:tcW w:w="1147" w:type="pct"/>
            <w:tcBorders>
              <w:tl2br w:val="nil"/>
              <w:tr2bl w:val="nil"/>
            </w:tcBorders>
            <w:noWrap w:val="0"/>
            <w:vAlign w:val="center"/>
          </w:tcPr>
          <w:p w14:paraId="3CF44C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854" w:type="pct"/>
            <w:tcBorders>
              <w:tl2br w:val="nil"/>
              <w:tr2bl w:val="nil"/>
            </w:tcBorders>
            <w:noWrap w:val="0"/>
            <w:vAlign w:val="center"/>
          </w:tcPr>
          <w:p w14:paraId="71C2F7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0DEC7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5B94D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313C3F0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F925D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29</w:t>
            </w:r>
          </w:p>
        </w:tc>
        <w:tc>
          <w:tcPr>
            <w:tcW w:w="1147" w:type="pct"/>
            <w:tcBorders>
              <w:tl2br w:val="nil"/>
              <w:tr2bl w:val="nil"/>
            </w:tcBorders>
            <w:noWrap w:val="0"/>
            <w:vAlign w:val="center"/>
          </w:tcPr>
          <w:p w14:paraId="460E8F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锌</w:t>
            </w:r>
          </w:p>
        </w:tc>
        <w:tc>
          <w:tcPr>
            <w:tcW w:w="854" w:type="pct"/>
            <w:tcBorders>
              <w:tl2br w:val="nil"/>
              <w:tr2bl w:val="nil"/>
            </w:tcBorders>
            <w:noWrap w:val="0"/>
            <w:vAlign w:val="center"/>
          </w:tcPr>
          <w:p w14:paraId="5B320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23FCF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374DA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23D868A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4495B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30</w:t>
            </w:r>
          </w:p>
        </w:tc>
        <w:tc>
          <w:tcPr>
            <w:tcW w:w="1147" w:type="pct"/>
            <w:tcBorders>
              <w:tl2br w:val="nil"/>
              <w:tr2bl w:val="nil"/>
            </w:tcBorders>
            <w:noWrap w:val="0"/>
            <w:vAlign w:val="center"/>
          </w:tcPr>
          <w:p w14:paraId="22D838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氯化物</w:t>
            </w:r>
          </w:p>
        </w:tc>
        <w:tc>
          <w:tcPr>
            <w:tcW w:w="854" w:type="pct"/>
            <w:tcBorders>
              <w:tl2br w:val="nil"/>
              <w:tr2bl w:val="nil"/>
            </w:tcBorders>
            <w:noWrap w:val="0"/>
            <w:vAlign w:val="center"/>
          </w:tcPr>
          <w:p w14:paraId="6D1A16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E5993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03" w:type="pct"/>
            <w:tcBorders>
              <w:tl2br w:val="nil"/>
              <w:tr2bl w:val="nil"/>
            </w:tcBorders>
            <w:noWrap w:val="0"/>
            <w:vAlign w:val="center"/>
          </w:tcPr>
          <w:p w14:paraId="09A5B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11.1</w:t>
            </w:r>
          </w:p>
        </w:tc>
      </w:tr>
      <w:tr w14:paraId="6E6B4F7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1C89F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31</w:t>
            </w:r>
          </w:p>
        </w:tc>
        <w:tc>
          <w:tcPr>
            <w:tcW w:w="1147" w:type="pct"/>
            <w:tcBorders>
              <w:tl2br w:val="nil"/>
              <w:tr2bl w:val="nil"/>
            </w:tcBorders>
            <w:noWrap w:val="0"/>
            <w:vAlign w:val="center"/>
          </w:tcPr>
          <w:p w14:paraId="731D2D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854" w:type="pct"/>
            <w:tcBorders>
              <w:tl2br w:val="nil"/>
              <w:tr2bl w:val="nil"/>
            </w:tcBorders>
            <w:noWrap w:val="0"/>
            <w:vAlign w:val="center"/>
          </w:tcPr>
          <w:p w14:paraId="2CEF19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6ADD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03" w:type="pct"/>
            <w:tcBorders>
              <w:tl2br w:val="nil"/>
              <w:tr2bl w:val="nil"/>
            </w:tcBorders>
            <w:noWrap w:val="0"/>
            <w:vAlign w:val="center"/>
          </w:tcPr>
          <w:p w14:paraId="24945C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27.5</w:t>
            </w:r>
          </w:p>
        </w:tc>
      </w:tr>
      <w:tr w14:paraId="4A77303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F2E8D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32</w:t>
            </w:r>
          </w:p>
        </w:tc>
        <w:tc>
          <w:tcPr>
            <w:tcW w:w="1147" w:type="pct"/>
            <w:tcBorders>
              <w:tl2br w:val="nil"/>
              <w:tr2bl w:val="nil"/>
            </w:tcBorders>
            <w:noWrap w:val="0"/>
            <w:vAlign w:val="center"/>
          </w:tcPr>
          <w:p w14:paraId="3876E9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溶解性总固体</w:t>
            </w:r>
          </w:p>
        </w:tc>
        <w:tc>
          <w:tcPr>
            <w:tcW w:w="854" w:type="pct"/>
            <w:tcBorders>
              <w:tl2br w:val="nil"/>
              <w:tr2bl w:val="nil"/>
            </w:tcBorders>
            <w:noWrap w:val="0"/>
            <w:vAlign w:val="center"/>
          </w:tcPr>
          <w:p w14:paraId="06B827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671D8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1000</w:t>
            </w:r>
          </w:p>
        </w:tc>
        <w:tc>
          <w:tcPr>
            <w:tcW w:w="1003" w:type="pct"/>
            <w:tcBorders>
              <w:tl2br w:val="nil"/>
              <w:tr2bl w:val="nil"/>
            </w:tcBorders>
            <w:noWrap w:val="0"/>
            <w:vAlign w:val="center"/>
          </w:tcPr>
          <w:p w14:paraId="09903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154</w:t>
            </w:r>
          </w:p>
        </w:tc>
      </w:tr>
      <w:tr w14:paraId="7CC5A3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67B34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33</w:t>
            </w:r>
          </w:p>
        </w:tc>
        <w:tc>
          <w:tcPr>
            <w:tcW w:w="1147" w:type="pct"/>
            <w:tcBorders>
              <w:tl2br w:val="nil"/>
              <w:tr2bl w:val="nil"/>
            </w:tcBorders>
            <w:noWrap w:val="0"/>
            <w:vAlign w:val="center"/>
          </w:tcPr>
          <w:p w14:paraId="0A43E0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总硬度</w:t>
            </w:r>
          </w:p>
          <w:p w14:paraId="6C63B8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rPr>
              <w:t>（以CaCO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计)</w:t>
            </w:r>
          </w:p>
        </w:tc>
        <w:tc>
          <w:tcPr>
            <w:tcW w:w="854" w:type="pct"/>
            <w:tcBorders>
              <w:tl2br w:val="nil"/>
              <w:tr2bl w:val="nil"/>
            </w:tcBorders>
            <w:noWrap w:val="0"/>
            <w:vAlign w:val="center"/>
          </w:tcPr>
          <w:p w14:paraId="3C96C7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A0E9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450</w:t>
            </w:r>
          </w:p>
        </w:tc>
        <w:tc>
          <w:tcPr>
            <w:tcW w:w="1003" w:type="pct"/>
            <w:tcBorders>
              <w:tl2br w:val="nil"/>
              <w:tr2bl w:val="nil"/>
            </w:tcBorders>
            <w:noWrap w:val="0"/>
            <w:vAlign w:val="center"/>
          </w:tcPr>
          <w:p w14:paraId="079FB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126</w:t>
            </w:r>
          </w:p>
        </w:tc>
      </w:tr>
      <w:tr w14:paraId="2A55A0E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5F844B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34</w:t>
            </w:r>
          </w:p>
        </w:tc>
        <w:tc>
          <w:tcPr>
            <w:tcW w:w="1147" w:type="pct"/>
            <w:tcBorders>
              <w:tl2br w:val="nil"/>
              <w:tr2bl w:val="nil"/>
            </w:tcBorders>
            <w:noWrap w:val="0"/>
            <w:vAlign w:val="center"/>
          </w:tcPr>
          <w:p w14:paraId="7308B6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高锰酸盐指数</w:t>
            </w:r>
          </w:p>
          <w:p w14:paraId="41CBF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以O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计</w:t>
            </w:r>
            <w:r>
              <w:rPr>
                <w:rFonts w:hint="default" w:ascii="Times New Roman" w:hAnsi="Times New Roman" w:eastAsia="宋体" w:cs="Times New Roman"/>
                <w:color w:val="auto"/>
                <w:sz w:val="24"/>
                <w:szCs w:val="24"/>
                <w:highlight w:val="none"/>
                <w:lang w:val="en-US" w:eastAsia="zh-CN"/>
              </w:rPr>
              <w:t>）</w:t>
            </w:r>
          </w:p>
        </w:tc>
        <w:tc>
          <w:tcPr>
            <w:tcW w:w="854" w:type="pct"/>
            <w:tcBorders>
              <w:tl2br w:val="nil"/>
              <w:tr2bl w:val="nil"/>
            </w:tcBorders>
            <w:noWrap w:val="0"/>
            <w:vAlign w:val="center"/>
          </w:tcPr>
          <w:p w14:paraId="4A2A63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3D4CA4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003" w:type="pct"/>
            <w:tcBorders>
              <w:tl2br w:val="nil"/>
              <w:tr2bl w:val="nil"/>
            </w:tcBorders>
            <w:noWrap w:val="0"/>
            <w:vAlign w:val="center"/>
          </w:tcPr>
          <w:p w14:paraId="03FE92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1.34</w:t>
            </w:r>
          </w:p>
        </w:tc>
      </w:tr>
      <w:tr w14:paraId="2F44CF7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51BF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35</w:t>
            </w:r>
          </w:p>
        </w:tc>
        <w:tc>
          <w:tcPr>
            <w:tcW w:w="1147" w:type="pct"/>
            <w:tcBorders>
              <w:tl2br w:val="nil"/>
              <w:tr2bl w:val="nil"/>
            </w:tcBorders>
            <w:noWrap w:val="0"/>
            <w:vAlign w:val="center"/>
          </w:tcPr>
          <w:p w14:paraId="35F036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氨（以N计）</w:t>
            </w:r>
          </w:p>
        </w:tc>
        <w:tc>
          <w:tcPr>
            <w:tcW w:w="854" w:type="pct"/>
            <w:tcBorders>
              <w:tl2br w:val="nil"/>
              <w:tr2bl w:val="nil"/>
            </w:tcBorders>
            <w:noWrap w:val="0"/>
            <w:vAlign w:val="center"/>
          </w:tcPr>
          <w:p w14:paraId="759B93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21D3A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0.5</w:t>
            </w:r>
          </w:p>
        </w:tc>
        <w:tc>
          <w:tcPr>
            <w:tcW w:w="1003" w:type="pct"/>
            <w:tcBorders>
              <w:tl2br w:val="nil"/>
              <w:tr2bl w:val="nil"/>
            </w:tcBorders>
            <w:noWrap w:val="0"/>
            <w:vAlign w:val="center"/>
          </w:tcPr>
          <w:p w14:paraId="20B3E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＜0.02</w:t>
            </w:r>
          </w:p>
        </w:tc>
      </w:tr>
      <w:tr w14:paraId="3664AE7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265E57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36</w:t>
            </w:r>
          </w:p>
        </w:tc>
        <w:tc>
          <w:tcPr>
            <w:tcW w:w="1147" w:type="pct"/>
            <w:tcBorders>
              <w:tl2br w:val="nil"/>
              <w:tr2bl w:val="nil"/>
            </w:tcBorders>
            <w:noWrap w:val="0"/>
            <w:vAlign w:val="center"/>
          </w:tcPr>
          <w:p w14:paraId="5AAD8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总α放射性</w:t>
            </w:r>
          </w:p>
        </w:tc>
        <w:tc>
          <w:tcPr>
            <w:tcW w:w="854" w:type="pct"/>
            <w:tcBorders>
              <w:tl2br w:val="nil"/>
              <w:tr2bl w:val="nil"/>
            </w:tcBorders>
            <w:noWrap w:val="0"/>
            <w:vAlign w:val="center"/>
          </w:tcPr>
          <w:p w14:paraId="6FF784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73" w:type="pct"/>
            <w:tcBorders>
              <w:tl2br w:val="nil"/>
              <w:tr2bl w:val="nil"/>
            </w:tcBorders>
            <w:noWrap w:val="0"/>
            <w:vAlign w:val="center"/>
          </w:tcPr>
          <w:p w14:paraId="719BE8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0.5（指导值）</w:t>
            </w:r>
          </w:p>
        </w:tc>
        <w:tc>
          <w:tcPr>
            <w:tcW w:w="1003" w:type="pct"/>
            <w:tcBorders>
              <w:tl2br w:val="nil"/>
              <w:tr2bl w:val="nil"/>
            </w:tcBorders>
            <w:noWrap w:val="0"/>
            <w:vAlign w:val="center"/>
          </w:tcPr>
          <w:p w14:paraId="5EFFC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0.029</w:t>
            </w:r>
          </w:p>
        </w:tc>
      </w:tr>
      <w:tr w14:paraId="05BFBF8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748D5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37</w:t>
            </w:r>
          </w:p>
        </w:tc>
        <w:tc>
          <w:tcPr>
            <w:tcW w:w="1147" w:type="pct"/>
            <w:tcBorders>
              <w:tl2br w:val="nil"/>
              <w:tr2bl w:val="nil"/>
            </w:tcBorders>
            <w:noWrap w:val="0"/>
            <w:vAlign w:val="center"/>
          </w:tcPr>
          <w:p w14:paraId="49BC60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总β放射性</w:t>
            </w:r>
          </w:p>
        </w:tc>
        <w:tc>
          <w:tcPr>
            <w:tcW w:w="854" w:type="pct"/>
            <w:tcBorders>
              <w:tl2br w:val="nil"/>
              <w:tr2bl w:val="nil"/>
            </w:tcBorders>
            <w:noWrap w:val="0"/>
            <w:vAlign w:val="center"/>
          </w:tcPr>
          <w:p w14:paraId="6AF31F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73" w:type="pct"/>
            <w:tcBorders>
              <w:tl2br w:val="nil"/>
              <w:tr2bl w:val="nil"/>
            </w:tcBorders>
            <w:noWrap w:val="0"/>
            <w:vAlign w:val="center"/>
          </w:tcPr>
          <w:p w14:paraId="11DBAD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1（指导值）</w:t>
            </w:r>
          </w:p>
        </w:tc>
        <w:tc>
          <w:tcPr>
            <w:tcW w:w="1003" w:type="pct"/>
            <w:tcBorders>
              <w:tl2br w:val="nil"/>
              <w:tr2bl w:val="nil"/>
            </w:tcBorders>
            <w:noWrap w:val="0"/>
            <w:vAlign w:val="center"/>
          </w:tcPr>
          <w:p w14:paraId="63EFF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0.031</w:t>
            </w:r>
          </w:p>
        </w:tc>
      </w:tr>
      <w:tr w14:paraId="4ED0A09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29F9D3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38</w:t>
            </w:r>
          </w:p>
        </w:tc>
        <w:tc>
          <w:tcPr>
            <w:tcW w:w="1147" w:type="pct"/>
            <w:tcBorders>
              <w:tl2br w:val="nil"/>
              <w:tr2bl w:val="nil"/>
            </w:tcBorders>
            <w:noWrap w:val="0"/>
            <w:vAlign w:val="center"/>
          </w:tcPr>
          <w:p w14:paraId="68C957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c>
          <w:tcPr>
            <w:tcW w:w="854" w:type="pct"/>
            <w:tcBorders>
              <w:tl2br w:val="nil"/>
              <w:tr2bl w:val="nil"/>
            </w:tcBorders>
            <w:noWrap w:val="0"/>
            <w:vAlign w:val="center"/>
          </w:tcPr>
          <w:p w14:paraId="071C44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08334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5E0DD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0.55</w:t>
            </w:r>
          </w:p>
        </w:tc>
      </w:tr>
      <w:tr w14:paraId="56351E4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2ADFBA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bookmarkStart w:id="0" w:name="_GoBack" w:colFirst="1" w:colLast="4"/>
            <w:r>
              <w:rPr>
                <w:rFonts w:hint="eastAsia" w:ascii="Times New Roman" w:hAnsi="Times New Roman" w:eastAsia="宋体" w:cs="Times New Roman"/>
                <w:color w:val="auto"/>
                <w:sz w:val="24"/>
                <w:szCs w:val="24"/>
                <w:highlight w:val="none"/>
                <w:lang w:val="en-US" w:eastAsia="zh-CN" w:bidi="ar-SA"/>
              </w:rPr>
              <w:t>39</w:t>
            </w:r>
          </w:p>
        </w:tc>
        <w:tc>
          <w:tcPr>
            <w:tcW w:w="1147" w:type="pct"/>
            <w:tcBorders>
              <w:tl2br w:val="nil"/>
              <w:tr2bl w:val="nil"/>
            </w:tcBorders>
            <w:shd w:val="clear" w:color="auto" w:fill="auto"/>
            <w:noWrap w:val="0"/>
            <w:vAlign w:val="center"/>
          </w:tcPr>
          <w:p w14:paraId="21208B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溴酸盐</w:t>
            </w:r>
          </w:p>
        </w:tc>
        <w:tc>
          <w:tcPr>
            <w:tcW w:w="854" w:type="pct"/>
            <w:tcBorders>
              <w:tl2br w:val="nil"/>
              <w:tr2bl w:val="nil"/>
            </w:tcBorders>
            <w:shd w:val="clear" w:color="auto" w:fill="auto"/>
            <w:noWrap w:val="0"/>
            <w:vAlign w:val="center"/>
          </w:tcPr>
          <w:p w14:paraId="5AB9C3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549E9C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0.01</w:t>
            </w:r>
          </w:p>
        </w:tc>
        <w:tc>
          <w:tcPr>
            <w:tcW w:w="1003" w:type="pct"/>
            <w:tcBorders>
              <w:tl2br w:val="nil"/>
              <w:tr2bl w:val="nil"/>
            </w:tcBorders>
            <w:shd w:val="clear" w:color="auto" w:fill="auto"/>
            <w:noWrap w:val="0"/>
            <w:vAlign w:val="center"/>
          </w:tcPr>
          <w:p w14:paraId="7901C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08935A7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15549F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40</w:t>
            </w:r>
          </w:p>
        </w:tc>
        <w:tc>
          <w:tcPr>
            <w:tcW w:w="1147" w:type="pct"/>
            <w:tcBorders>
              <w:tl2br w:val="nil"/>
              <w:tr2bl w:val="nil"/>
            </w:tcBorders>
            <w:shd w:val="clear" w:color="auto" w:fill="auto"/>
            <w:noWrap w:val="0"/>
            <w:vAlign w:val="center"/>
          </w:tcPr>
          <w:p w14:paraId="0A4ADA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亚氯酸盐</w:t>
            </w:r>
          </w:p>
        </w:tc>
        <w:tc>
          <w:tcPr>
            <w:tcW w:w="854" w:type="pct"/>
            <w:tcBorders>
              <w:tl2br w:val="nil"/>
              <w:tr2bl w:val="nil"/>
            </w:tcBorders>
            <w:shd w:val="clear" w:color="auto" w:fill="auto"/>
            <w:noWrap w:val="0"/>
            <w:vAlign w:val="center"/>
          </w:tcPr>
          <w:p w14:paraId="17A2A1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23EA21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03" w:type="pct"/>
            <w:tcBorders>
              <w:tl2br w:val="nil"/>
              <w:tr2bl w:val="nil"/>
            </w:tcBorders>
            <w:shd w:val="clear" w:color="auto" w:fill="auto"/>
            <w:noWrap w:val="0"/>
            <w:vAlign w:val="center"/>
          </w:tcPr>
          <w:p w14:paraId="31813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w:t>
            </w:r>
          </w:p>
        </w:tc>
      </w:tr>
      <w:tr w14:paraId="13943CC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49273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41</w:t>
            </w:r>
          </w:p>
        </w:tc>
        <w:tc>
          <w:tcPr>
            <w:tcW w:w="1147" w:type="pct"/>
            <w:tcBorders>
              <w:tl2br w:val="nil"/>
              <w:tr2bl w:val="nil"/>
            </w:tcBorders>
            <w:shd w:val="clear" w:color="auto" w:fill="auto"/>
            <w:noWrap w:val="0"/>
            <w:vAlign w:val="center"/>
          </w:tcPr>
          <w:p w14:paraId="00DCF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总氯</w:t>
            </w:r>
          </w:p>
        </w:tc>
        <w:tc>
          <w:tcPr>
            <w:tcW w:w="854" w:type="pct"/>
            <w:tcBorders>
              <w:tl2br w:val="nil"/>
              <w:tr2bl w:val="nil"/>
            </w:tcBorders>
            <w:shd w:val="clear" w:color="auto" w:fill="auto"/>
            <w:noWrap w:val="0"/>
            <w:vAlign w:val="center"/>
          </w:tcPr>
          <w:p w14:paraId="064F34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26794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0.5，末梢水余量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shd w:val="clear" w:color="auto" w:fill="auto"/>
            <w:noWrap w:val="0"/>
            <w:vAlign w:val="center"/>
          </w:tcPr>
          <w:p w14:paraId="352A1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560C890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2D37B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42</w:t>
            </w:r>
          </w:p>
        </w:tc>
        <w:tc>
          <w:tcPr>
            <w:tcW w:w="1147" w:type="pct"/>
            <w:tcBorders>
              <w:tl2br w:val="nil"/>
              <w:tr2bl w:val="nil"/>
            </w:tcBorders>
            <w:shd w:val="clear" w:color="auto" w:fill="auto"/>
            <w:noWrap w:val="0"/>
            <w:vAlign w:val="center"/>
          </w:tcPr>
          <w:p w14:paraId="70E03B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臭氧</w:t>
            </w:r>
          </w:p>
        </w:tc>
        <w:tc>
          <w:tcPr>
            <w:tcW w:w="854" w:type="pct"/>
            <w:tcBorders>
              <w:tl2br w:val="nil"/>
              <w:tr2bl w:val="nil"/>
            </w:tcBorders>
            <w:shd w:val="clear" w:color="auto" w:fill="auto"/>
            <w:noWrap w:val="0"/>
            <w:vAlign w:val="center"/>
          </w:tcPr>
          <w:p w14:paraId="3B2AB2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65B462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限值≤</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p>
          <w:p w14:paraId="3BE6F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03" w:type="pct"/>
            <w:tcBorders>
              <w:tl2br w:val="nil"/>
              <w:tr2bl w:val="nil"/>
            </w:tcBorders>
            <w:shd w:val="clear" w:color="auto" w:fill="auto"/>
            <w:noWrap w:val="0"/>
            <w:vAlign w:val="center"/>
          </w:tcPr>
          <w:p w14:paraId="1D5A7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036ED6E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10E2A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43</w:t>
            </w:r>
          </w:p>
        </w:tc>
        <w:tc>
          <w:tcPr>
            <w:tcW w:w="1147" w:type="pct"/>
            <w:tcBorders>
              <w:tl2br w:val="nil"/>
              <w:tr2bl w:val="nil"/>
            </w:tcBorders>
            <w:shd w:val="clear" w:color="auto" w:fill="auto"/>
            <w:noWrap w:val="0"/>
            <w:vAlign w:val="center"/>
          </w:tcPr>
          <w:p w14:paraId="053C7C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二氧化氯</w:t>
            </w:r>
          </w:p>
        </w:tc>
        <w:tc>
          <w:tcPr>
            <w:tcW w:w="854" w:type="pct"/>
            <w:tcBorders>
              <w:tl2br w:val="nil"/>
              <w:tr2bl w:val="nil"/>
            </w:tcBorders>
            <w:shd w:val="clear" w:color="auto" w:fill="auto"/>
            <w:noWrap w:val="0"/>
            <w:vAlign w:val="center"/>
          </w:tcPr>
          <w:p w14:paraId="28818C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190A2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0.8；出厂水余量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0.1，末梢水余量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03" w:type="pct"/>
            <w:tcBorders>
              <w:tl2br w:val="nil"/>
              <w:tr2bl w:val="nil"/>
            </w:tcBorders>
            <w:shd w:val="clear" w:color="auto" w:fill="auto"/>
            <w:noWrap w:val="0"/>
            <w:vAlign w:val="center"/>
          </w:tcPr>
          <w:p w14:paraId="672AB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bookmarkEnd w:id="0"/>
      <w:tr w14:paraId="0676ED2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3AC2BA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结论：本次检测各项指标均符合</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生活饮用水卫生标准》（GB 5749-20</w:t>
            </w:r>
            <w:r>
              <w:rPr>
                <w:rFonts w:hint="eastAsia" w:ascii="Times New Roman" w:hAnsi="Times New Roman" w:eastAsia="宋体" w:cs="Times New Roman"/>
                <w:color w:val="auto"/>
                <w:sz w:val="24"/>
                <w:szCs w:val="24"/>
                <w:highlight w:val="none"/>
                <w:vertAlign w:val="baseline"/>
                <w:lang w:val="en-US" w:eastAsia="zh-CN"/>
              </w:rPr>
              <w:t>22</w:t>
            </w:r>
            <w:r>
              <w:rPr>
                <w:rFonts w:hint="default"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要求</w:t>
            </w:r>
            <w:r>
              <w:rPr>
                <w:rFonts w:hint="default" w:ascii="Times New Roman" w:hAnsi="Times New Roman" w:eastAsia="宋体" w:cs="Times New Roman"/>
                <w:color w:val="auto"/>
                <w:sz w:val="24"/>
                <w:szCs w:val="24"/>
                <w:highlight w:val="none"/>
                <w:vertAlign w:val="baseline"/>
                <w:lang w:val="en-US" w:eastAsia="zh-CN"/>
              </w:rPr>
              <w:t>。</w:t>
            </w:r>
          </w:p>
        </w:tc>
      </w:tr>
      <w:tr w14:paraId="644A388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57EEB6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备注：“/”表示不适用或未要求。</w:t>
            </w:r>
          </w:p>
        </w:tc>
      </w:tr>
    </w:tbl>
    <w:p w14:paraId="6047CECD">
      <w:pPr>
        <w:spacing w:line="240" w:lineRule="auto"/>
        <w:outlineLvl w:val="0"/>
        <w:rPr>
          <w:rFonts w:hint="default" w:ascii="Times New Roman" w:hAnsi="Times New Roman" w:cs="Times New Roman"/>
          <w:b/>
          <w:color w:val="auto"/>
          <w:sz w:val="10"/>
          <w:szCs w:val="10"/>
          <w:lang w:val="en-US" w:eastAsia="zh-CN"/>
        </w:rPr>
      </w:pPr>
    </w:p>
    <w:tbl>
      <w:tblPr>
        <w:tblStyle w:val="7"/>
        <w:tblW w:w="4992" w:type="pct"/>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17"/>
        <w:gridCol w:w="2534"/>
        <w:gridCol w:w="2506"/>
        <w:gridCol w:w="2616"/>
      </w:tblGrid>
      <w:tr w14:paraId="3F72F90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4" w:hRule="atLeast"/>
          <w:jc w:val="center"/>
        </w:trPr>
        <w:tc>
          <w:tcPr>
            <w:tcW w:w="872" w:type="pct"/>
            <w:tcBorders>
              <w:bottom w:val="nil"/>
              <w:tl2br w:val="nil"/>
              <w:tr2bl w:val="nil"/>
            </w:tcBorders>
            <w:noWrap w:val="0"/>
            <w:vAlign w:val="center"/>
          </w:tcPr>
          <w:p w14:paraId="57DD6738">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编制人：</w:t>
            </w:r>
          </w:p>
        </w:tc>
        <w:tc>
          <w:tcPr>
            <w:tcW w:w="1366" w:type="pct"/>
            <w:tcBorders>
              <w:bottom w:val="nil"/>
              <w:tl2br w:val="nil"/>
              <w:tr2bl w:val="nil"/>
            </w:tcBorders>
            <w:noWrap w:val="0"/>
            <w:vAlign w:val="center"/>
          </w:tcPr>
          <w:p w14:paraId="0CA173B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bottom w:val="nil"/>
              <w:tl2br w:val="nil"/>
              <w:tr2bl w:val="nil"/>
            </w:tcBorders>
            <w:noWrap w:val="0"/>
            <w:vAlign w:val="center"/>
          </w:tcPr>
          <w:p w14:paraId="2F67E38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签发人：</w:t>
            </w:r>
          </w:p>
        </w:tc>
        <w:tc>
          <w:tcPr>
            <w:tcW w:w="1410" w:type="pct"/>
            <w:tcBorders>
              <w:bottom w:val="nil"/>
              <w:tl2br w:val="nil"/>
              <w:tr2bl w:val="nil"/>
            </w:tcBorders>
            <w:noWrap w:val="0"/>
            <w:vAlign w:val="center"/>
          </w:tcPr>
          <w:p w14:paraId="6169DC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r w14:paraId="67354E5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9" w:hRule="atLeast"/>
          <w:jc w:val="center"/>
        </w:trPr>
        <w:tc>
          <w:tcPr>
            <w:tcW w:w="872" w:type="pct"/>
            <w:tcBorders>
              <w:top w:val="nil"/>
              <w:bottom w:val="nil"/>
              <w:tl2br w:val="nil"/>
              <w:tr2bl w:val="nil"/>
            </w:tcBorders>
            <w:noWrap w:val="0"/>
            <w:vAlign w:val="center"/>
          </w:tcPr>
          <w:p w14:paraId="19CC819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审核人：</w:t>
            </w:r>
          </w:p>
        </w:tc>
        <w:tc>
          <w:tcPr>
            <w:tcW w:w="1366" w:type="pct"/>
            <w:tcBorders>
              <w:top w:val="nil"/>
              <w:bottom w:val="nil"/>
              <w:tl2br w:val="nil"/>
              <w:tr2bl w:val="nil"/>
            </w:tcBorders>
            <w:noWrap w:val="0"/>
            <w:vAlign w:val="center"/>
          </w:tcPr>
          <w:p w14:paraId="098441F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top w:val="nil"/>
              <w:bottom w:val="nil"/>
              <w:tl2br w:val="nil"/>
              <w:tr2bl w:val="nil"/>
            </w:tcBorders>
            <w:noWrap w:val="0"/>
            <w:vAlign w:val="center"/>
          </w:tcPr>
          <w:p w14:paraId="3494F5E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签发日期（盖章）：</w:t>
            </w:r>
          </w:p>
        </w:tc>
        <w:tc>
          <w:tcPr>
            <w:tcW w:w="1410" w:type="pct"/>
            <w:tcBorders>
              <w:top w:val="nil"/>
              <w:bottom w:val="nil"/>
              <w:tl2br w:val="nil"/>
              <w:tr2bl w:val="nil"/>
            </w:tcBorders>
            <w:noWrap w:val="0"/>
            <w:vAlign w:val="center"/>
          </w:tcPr>
          <w:p w14:paraId="0D494E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bl>
    <w:tbl>
      <w:tblPr>
        <w:tblStyle w:val="7"/>
        <w:tblpPr w:leftFromText="180" w:rightFromText="180" w:vertAnchor="text" w:horzAnchor="page" w:tblpXSpec="center" w:tblpY="57"/>
        <w:tblOverlap w:val="never"/>
        <w:tblW w:w="49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0"/>
      </w:tblGrid>
      <w:tr w14:paraId="57F8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tcBorders>
              <w:top w:val="single" w:color="auto" w:sz="8" w:space="0"/>
            </w:tcBorders>
            <w:noWrap w:val="0"/>
            <w:vAlign w:val="center"/>
          </w:tcPr>
          <w:p w14:paraId="6441CF06">
            <w:pPr>
              <w:spacing w:line="240" w:lineRule="auto"/>
              <w:jc w:val="center"/>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b w:val="0"/>
                <w:bCs w:val="0"/>
                <w:color w:val="auto"/>
                <w:sz w:val="24"/>
                <w:szCs w:val="24"/>
                <w:highlight w:val="none"/>
              </w:rPr>
              <w:t>---------- 报告结束 ----------</w:t>
            </w:r>
          </w:p>
        </w:tc>
      </w:tr>
    </w:tbl>
    <w:p w14:paraId="6A45D349">
      <w:pPr>
        <w:rPr>
          <w:rFonts w:hint="default" w:ascii="Times New Roman" w:hAnsi="Times New Roman" w:eastAsia="宋体" w:cs="Times New Roman"/>
          <w:color w:val="auto"/>
          <w:spacing w:val="20"/>
          <w:sz w:val="24"/>
          <w:szCs w:val="24"/>
          <w:u w:val="none"/>
          <w:lang w:val="en-US" w:eastAsia="zh-CN"/>
        </w:rPr>
      </w:pPr>
    </w:p>
    <w:sectPr>
      <w:headerReference r:id="rId4"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DB69">
    <w:pPr>
      <w:pStyle w:val="3"/>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499AF">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0499AF">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690B">
    <w:pPr>
      <w:pStyle w:val="4"/>
      <w:pBdr>
        <w:bottom w:val="none" w:color="auto" w:sz="0" w:space="1"/>
      </w:pBdr>
      <w:tabs>
        <w:tab w:val="left" w:pos="3435"/>
        <w:tab w:val="clear" w:pos="4153"/>
      </w:tabs>
      <w:ind w:firstLine="720" w:firstLineChars="400"/>
      <w:jc w:val="lef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B1D6">
    <w:pPr>
      <w:pStyle w:val="4"/>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MxZDY5MWI3ZjUzODI2NzQ4YjBkMWYzZGQyOGEifQ=="/>
  </w:docVars>
  <w:rsids>
    <w:rsidRoot w:val="00000000"/>
    <w:rsid w:val="00335D54"/>
    <w:rsid w:val="017D0112"/>
    <w:rsid w:val="03667CDC"/>
    <w:rsid w:val="039A52FC"/>
    <w:rsid w:val="03D95973"/>
    <w:rsid w:val="03E868D9"/>
    <w:rsid w:val="046C757E"/>
    <w:rsid w:val="04E91183"/>
    <w:rsid w:val="050C0FFB"/>
    <w:rsid w:val="050F2D3E"/>
    <w:rsid w:val="053E3886"/>
    <w:rsid w:val="059D1F47"/>
    <w:rsid w:val="05BE1FE7"/>
    <w:rsid w:val="05C667F2"/>
    <w:rsid w:val="05F13BD8"/>
    <w:rsid w:val="061052AF"/>
    <w:rsid w:val="0737768A"/>
    <w:rsid w:val="075C5D77"/>
    <w:rsid w:val="07B91271"/>
    <w:rsid w:val="08181F19"/>
    <w:rsid w:val="08536A17"/>
    <w:rsid w:val="088D69A2"/>
    <w:rsid w:val="091B7B5E"/>
    <w:rsid w:val="092A783B"/>
    <w:rsid w:val="09E76380"/>
    <w:rsid w:val="0B7854AB"/>
    <w:rsid w:val="0B7E1FBC"/>
    <w:rsid w:val="0B9B46FF"/>
    <w:rsid w:val="0BD60992"/>
    <w:rsid w:val="0CB60913"/>
    <w:rsid w:val="0D0D6178"/>
    <w:rsid w:val="0DB66F7D"/>
    <w:rsid w:val="0DFF2F7C"/>
    <w:rsid w:val="0EFD5385"/>
    <w:rsid w:val="0F0D60B3"/>
    <w:rsid w:val="112072BC"/>
    <w:rsid w:val="11D74955"/>
    <w:rsid w:val="11F36B8A"/>
    <w:rsid w:val="12017C76"/>
    <w:rsid w:val="12D93B3B"/>
    <w:rsid w:val="13537125"/>
    <w:rsid w:val="138F19F9"/>
    <w:rsid w:val="13BC03F3"/>
    <w:rsid w:val="140421EF"/>
    <w:rsid w:val="1438682C"/>
    <w:rsid w:val="14725789"/>
    <w:rsid w:val="152964C1"/>
    <w:rsid w:val="15370801"/>
    <w:rsid w:val="1538565D"/>
    <w:rsid w:val="157E3310"/>
    <w:rsid w:val="1632631B"/>
    <w:rsid w:val="167B7BCC"/>
    <w:rsid w:val="170914CD"/>
    <w:rsid w:val="186B175A"/>
    <w:rsid w:val="189C1D14"/>
    <w:rsid w:val="193B21B0"/>
    <w:rsid w:val="1A050D51"/>
    <w:rsid w:val="1B437E4C"/>
    <w:rsid w:val="1B7807B3"/>
    <w:rsid w:val="1C9F0025"/>
    <w:rsid w:val="1CF04F54"/>
    <w:rsid w:val="1D647DEC"/>
    <w:rsid w:val="1DA305F2"/>
    <w:rsid w:val="1DBA0969"/>
    <w:rsid w:val="1F387ADD"/>
    <w:rsid w:val="2090661D"/>
    <w:rsid w:val="20DD2ECA"/>
    <w:rsid w:val="231E5355"/>
    <w:rsid w:val="23D67EEB"/>
    <w:rsid w:val="23DC24ED"/>
    <w:rsid w:val="24082954"/>
    <w:rsid w:val="249A4AF1"/>
    <w:rsid w:val="2511445C"/>
    <w:rsid w:val="258236BF"/>
    <w:rsid w:val="259D0E7A"/>
    <w:rsid w:val="25F653B0"/>
    <w:rsid w:val="267B49D9"/>
    <w:rsid w:val="268D3EE7"/>
    <w:rsid w:val="269B53C5"/>
    <w:rsid w:val="26AD0557"/>
    <w:rsid w:val="26C01DDE"/>
    <w:rsid w:val="26E33C5B"/>
    <w:rsid w:val="271F0DCC"/>
    <w:rsid w:val="27E3096D"/>
    <w:rsid w:val="28DE09FF"/>
    <w:rsid w:val="2955389A"/>
    <w:rsid w:val="298962E5"/>
    <w:rsid w:val="29AA0C72"/>
    <w:rsid w:val="29D43D3B"/>
    <w:rsid w:val="2ADC7519"/>
    <w:rsid w:val="2AF2576B"/>
    <w:rsid w:val="2BF95684"/>
    <w:rsid w:val="2D323289"/>
    <w:rsid w:val="2D412A32"/>
    <w:rsid w:val="2D71643F"/>
    <w:rsid w:val="2E7E6B76"/>
    <w:rsid w:val="2EC42DBC"/>
    <w:rsid w:val="2EEA1636"/>
    <w:rsid w:val="2EF82C17"/>
    <w:rsid w:val="2F0237F4"/>
    <w:rsid w:val="2F294938"/>
    <w:rsid w:val="2FBC606B"/>
    <w:rsid w:val="2FC81FF3"/>
    <w:rsid w:val="31171D14"/>
    <w:rsid w:val="311C0032"/>
    <w:rsid w:val="317D2050"/>
    <w:rsid w:val="32E948BC"/>
    <w:rsid w:val="33741854"/>
    <w:rsid w:val="356117AB"/>
    <w:rsid w:val="35697C93"/>
    <w:rsid w:val="3589141A"/>
    <w:rsid w:val="35EB5C31"/>
    <w:rsid w:val="387827FD"/>
    <w:rsid w:val="390F4525"/>
    <w:rsid w:val="397B1BBE"/>
    <w:rsid w:val="39882B11"/>
    <w:rsid w:val="3A4D5C75"/>
    <w:rsid w:val="3AB3103A"/>
    <w:rsid w:val="3B1C6DA5"/>
    <w:rsid w:val="3BF7740B"/>
    <w:rsid w:val="3C2E2D6B"/>
    <w:rsid w:val="3CB16EF6"/>
    <w:rsid w:val="3CC60E08"/>
    <w:rsid w:val="3CD35620"/>
    <w:rsid w:val="3CFB3FAF"/>
    <w:rsid w:val="3D1709BF"/>
    <w:rsid w:val="3D1E4B3E"/>
    <w:rsid w:val="3DD21E5B"/>
    <w:rsid w:val="3E5D6A45"/>
    <w:rsid w:val="3F0C0227"/>
    <w:rsid w:val="3F2150C3"/>
    <w:rsid w:val="3FEF7EC2"/>
    <w:rsid w:val="40621503"/>
    <w:rsid w:val="406A522E"/>
    <w:rsid w:val="416219AA"/>
    <w:rsid w:val="41F977AA"/>
    <w:rsid w:val="44623562"/>
    <w:rsid w:val="450C3BFA"/>
    <w:rsid w:val="45E10929"/>
    <w:rsid w:val="46267BD4"/>
    <w:rsid w:val="46340A1B"/>
    <w:rsid w:val="46B8390E"/>
    <w:rsid w:val="4728793B"/>
    <w:rsid w:val="47DF02EA"/>
    <w:rsid w:val="484A7025"/>
    <w:rsid w:val="48955145"/>
    <w:rsid w:val="49713D33"/>
    <w:rsid w:val="49E70E16"/>
    <w:rsid w:val="4A2B0BC0"/>
    <w:rsid w:val="4A6E3785"/>
    <w:rsid w:val="4AC36D24"/>
    <w:rsid w:val="4B680A18"/>
    <w:rsid w:val="4B957817"/>
    <w:rsid w:val="4D8E6E17"/>
    <w:rsid w:val="4E4176A0"/>
    <w:rsid w:val="4E517DE0"/>
    <w:rsid w:val="4E583AB2"/>
    <w:rsid w:val="4F127DE3"/>
    <w:rsid w:val="4F517859"/>
    <w:rsid w:val="4FC375C2"/>
    <w:rsid w:val="4FD93B94"/>
    <w:rsid w:val="4FEA6BDD"/>
    <w:rsid w:val="4FF572E4"/>
    <w:rsid w:val="4FFB75B0"/>
    <w:rsid w:val="50F11EF6"/>
    <w:rsid w:val="51601B77"/>
    <w:rsid w:val="51C25294"/>
    <w:rsid w:val="52974D1F"/>
    <w:rsid w:val="53FB51A3"/>
    <w:rsid w:val="53FB7296"/>
    <w:rsid w:val="541F321E"/>
    <w:rsid w:val="552463D8"/>
    <w:rsid w:val="555006AA"/>
    <w:rsid w:val="55863B66"/>
    <w:rsid w:val="55E22A9E"/>
    <w:rsid w:val="560836E9"/>
    <w:rsid w:val="560A66C5"/>
    <w:rsid w:val="561922FD"/>
    <w:rsid w:val="56262180"/>
    <w:rsid w:val="573F4678"/>
    <w:rsid w:val="57D22653"/>
    <w:rsid w:val="57D4138A"/>
    <w:rsid w:val="58F237C1"/>
    <w:rsid w:val="59913F62"/>
    <w:rsid w:val="5A870A12"/>
    <w:rsid w:val="5ABF3C1B"/>
    <w:rsid w:val="5B465534"/>
    <w:rsid w:val="5B6509A7"/>
    <w:rsid w:val="5B6512D8"/>
    <w:rsid w:val="5B7076B3"/>
    <w:rsid w:val="5CB40820"/>
    <w:rsid w:val="5D0D1B4D"/>
    <w:rsid w:val="5D261909"/>
    <w:rsid w:val="5D537A94"/>
    <w:rsid w:val="5D9E7B12"/>
    <w:rsid w:val="5DC2271C"/>
    <w:rsid w:val="5DF57580"/>
    <w:rsid w:val="5E5B7285"/>
    <w:rsid w:val="5F3876D3"/>
    <w:rsid w:val="5F751F44"/>
    <w:rsid w:val="5FAB3BA8"/>
    <w:rsid w:val="5FDC20FE"/>
    <w:rsid w:val="60E627D5"/>
    <w:rsid w:val="61B848CC"/>
    <w:rsid w:val="61E17D65"/>
    <w:rsid w:val="6207595E"/>
    <w:rsid w:val="628A3BA1"/>
    <w:rsid w:val="62942AD0"/>
    <w:rsid w:val="63AB5662"/>
    <w:rsid w:val="64602134"/>
    <w:rsid w:val="647E2E1F"/>
    <w:rsid w:val="64BF1108"/>
    <w:rsid w:val="657035AD"/>
    <w:rsid w:val="658B1682"/>
    <w:rsid w:val="65A13E33"/>
    <w:rsid w:val="661D684F"/>
    <w:rsid w:val="66692659"/>
    <w:rsid w:val="66AB0941"/>
    <w:rsid w:val="684E2FE5"/>
    <w:rsid w:val="687C7170"/>
    <w:rsid w:val="690334B8"/>
    <w:rsid w:val="69153465"/>
    <w:rsid w:val="692171B1"/>
    <w:rsid w:val="6AC4401D"/>
    <w:rsid w:val="6B3D7113"/>
    <w:rsid w:val="6B48258A"/>
    <w:rsid w:val="6B6E0412"/>
    <w:rsid w:val="6B9C029A"/>
    <w:rsid w:val="6BA039AA"/>
    <w:rsid w:val="6DA03917"/>
    <w:rsid w:val="6E952D86"/>
    <w:rsid w:val="6F0C507B"/>
    <w:rsid w:val="6FCC5F54"/>
    <w:rsid w:val="715326DF"/>
    <w:rsid w:val="717B1332"/>
    <w:rsid w:val="727F3B25"/>
    <w:rsid w:val="7282182C"/>
    <w:rsid w:val="730E2DAD"/>
    <w:rsid w:val="733A51AD"/>
    <w:rsid w:val="734D324A"/>
    <w:rsid w:val="73EF0CDE"/>
    <w:rsid w:val="74400A65"/>
    <w:rsid w:val="74A301A9"/>
    <w:rsid w:val="74A34F27"/>
    <w:rsid w:val="74DF7CF3"/>
    <w:rsid w:val="755E6A0F"/>
    <w:rsid w:val="76675F31"/>
    <w:rsid w:val="79370265"/>
    <w:rsid w:val="793A0224"/>
    <w:rsid w:val="79C019D4"/>
    <w:rsid w:val="79FD6EA9"/>
    <w:rsid w:val="7A597014"/>
    <w:rsid w:val="7CDE0DDE"/>
    <w:rsid w:val="7D890AA1"/>
    <w:rsid w:val="7DE074E9"/>
    <w:rsid w:val="7DF45B03"/>
    <w:rsid w:val="7E377BAD"/>
    <w:rsid w:val="7EEB5470"/>
    <w:rsid w:val="7F89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tabs>
        <w:tab w:val="right" w:leader="dot" w:pos="8975"/>
      </w:tabs>
      <w:spacing w:line="360" w:lineRule="auto"/>
      <w:jc w:val="left"/>
    </w:pPr>
    <w:rPr>
      <w:b/>
      <w:bCs/>
      <w:caps/>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695</Words>
  <Characters>805</Characters>
  <Lines>0</Lines>
  <Paragraphs>0</Paragraphs>
  <TotalTime>5</TotalTime>
  <ScaleCrop>false</ScaleCrop>
  <LinksUpToDate>false</LinksUpToDate>
  <CharactersWithSpaces>891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2020-09-18T07:03:00Z</dcterms:created>
  <dc:creator>zz</dc:creator>
  <cp:lastModifiedBy>WPS_1590573934</cp:lastModifiedBy>
  <cp:lastPrinted>2024-11-13T08:38:00Z</cp:lastPrinted>
  <dcterms:modified xsi:type="dcterms:W3CDTF">2024-11-25T03:04:46Z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7F8DCD772B604CB6B255D94685375646_13</vt:lpwstr>
  </property>
</Properties>
</file>