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30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shd w:val="clear" w:color="auto" w:fill="auto"/>
          <w:lang w:val="en-US" w:eastAsia="zh-CN" w:bidi="ar"/>
        </w:rPr>
        <w:t>2025年抽查计划表</w:t>
      </w:r>
    </w:p>
    <w:bookmarkEnd w:id="0"/>
    <w:tbl>
      <w:tblPr>
        <w:tblStyle w:val="5"/>
        <w:tblpPr w:leftFromText="180" w:rightFromText="180" w:vertAnchor="text" w:horzAnchor="page" w:tblpX="668" w:tblpY="1056"/>
        <w:tblOverlap w:val="never"/>
        <w:tblW w:w="10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663"/>
        <w:gridCol w:w="2160"/>
        <w:gridCol w:w="865"/>
        <w:gridCol w:w="1106"/>
        <w:gridCol w:w="1073"/>
        <w:gridCol w:w="3152"/>
      </w:tblGrid>
      <w:tr w14:paraId="27CC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E2E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9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抽检</w:t>
            </w:r>
          </w:p>
          <w:p w14:paraId="35E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9F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  <w:p w14:paraId="62D6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总抽查</w:t>
            </w:r>
          </w:p>
          <w:p w14:paraId="428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生产领域抽查批次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销售领域抽查批次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承检机构</w:t>
            </w:r>
          </w:p>
          <w:p w14:paraId="296F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A6E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E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交通用具及相关产品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1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车用乙醇汽油（92#）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4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F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7CE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BB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C2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2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车用乙醇汽油（95#）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E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6C25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A4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A2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2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车用柴油（0#）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9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5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03AE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B9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670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9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车用尿素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5AB7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0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石化产品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4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商品丙丁烷混合物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6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3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5261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燃气器具及配件产品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464A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4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0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2967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06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C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726E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D0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7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火灾报警产品（燃气泄漏报警器）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36A3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儿童玩具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519A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工业生产资料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4471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E6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3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4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E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9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3723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36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工业生产资料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水泥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DB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3B40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0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4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B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A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2A12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工业生产资料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粗苯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7C90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硫酸铵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2F53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焦化萘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331B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食品相关产品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食品包装用塑料复合袋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1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3227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奶瓶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2655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农膜、地膜（环保）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666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C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A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复肥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913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氮肥（硫酸铵、碳酸氢铵、尿素）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0BC7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磷肥（磷酸一铵、磷酸二铵）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4F28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交通用具及相关产品</w:t>
            </w:r>
          </w:p>
          <w:p w14:paraId="2FA5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4F9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64B9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摩托车、电动自行车乘员头盔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2E5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工业生产资料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热轧钢筋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7E8C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建筑防水卷材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117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6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6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金属面岩棉夹芯板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5148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6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A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家具及建筑装饰装修材</w:t>
            </w:r>
          </w:p>
          <w:p w14:paraId="261B6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料</w:t>
            </w:r>
          </w:p>
          <w:p w14:paraId="68F9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电子门锁（智能门锁）</w:t>
            </w:r>
          </w:p>
          <w:p w14:paraId="7A2E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1203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家用电器及电器附件</w:t>
            </w:r>
          </w:p>
          <w:p w14:paraId="6AEC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电热毯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山东中东质量检测有限公司</w:t>
            </w:r>
          </w:p>
        </w:tc>
      </w:tr>
      <w:tr w14:paraId="2E1F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1FE235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141D7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50EB3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zh-CN"/>
                            </w:rPr>
                            <w:t>１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750EB3">
                    <w:pPr>
                      <w:pStyle w:val="3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val="zh-CN"/>
                      </w:rPr>
                      <w:t>１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5621E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7957"/>
    <w:rsid w:val="6F8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2025-08-08T02:20:00Z</dcterms:created>
  <dc:creator>Tree</dc:creator>
  <cp:lastModifiedBy>Tree</cp:lastModifiedBy>
  <dcterms:modified xsi:type="dcterms:W3CDTF">2025-08-08T02:21:37Z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BEC66DDF4CBF46B98A3DCEB681A3D052_11</vt:lpwstr>
  </property>
  <property fmtid="{D5CDD505-2E9C-101B-9397-08002B2CF9AE}" pid="4" name="KSOTemplateDocerSaveRecord">
    <vt:lpwstr>eyJoZGlkIjoiNzYyNjdkMWY2ZWNhZWE1YWJiM2M2ZWNjMWVhNWNhMGIiLCJ1c2VySWQiOiI0MzM1NTIzNTEifQ==</vt:lpwstr>
  </property>
</Properties>
</file>