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13FC1D">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黑体" w:cs="Times New Roman"/>
          <w:color w:val="000000"/>
          <w:sz w:val="32"/>
          <w:lang w:val="en-US" w:eastAsia="zh-CN"/>
        </w:rPr>
      </w:pPr>
      <w:r>
        <w:rPr>
          <w:rFonts w:hint="eastAsia" w:ascii="Times New Roman" w:hAnsi="Times New Roman" w:eastAsia="黑体" w:cs="Times New Roman"/>
          <w:color w:val="000000"/>
          <w:sz w:val="32"/>
        </w:rPr>
        <w:t>附件</w:t>
      </w:r>
      <w:r>
        <w:rPr>
          <w:rFonts w:hint="eastAsia" w:ascii="Times New Roman" w:hAnsi="Times New Roman" w:eastAsia="黑体" w:cs="Times New Roman"/>
          <w:color w:val="000000"/>
          <w:sz w:val="32"/>
          <w:lang w:val="en-US" w:eastAsia="zh-CN"/>
        </w:rPr>
        <w:t>2</w:t>
      </w:r>
    </w:p>
    <w:p w14:paraId="785E0A68">
      <w:pPr>
        <w:ind w:firstLine="632"/>
        <w:jc w:val="left"/>
        <w:rPr>
          <w:rFonts w:hint="eastAsia" w:ascii="仿宋_GB2312" w:hAnsi="宋体" w:eastAsia="仿宋_GB2312"/>
          <w:color w:val="000000"/>
        </w:rPr>
      </w:pPr>
    </w:p>
    <w:p w14:paraId="3E590F5B">
      <w:pPr>
        <w:snapToGrid w:val="0"/>
        <w:ind w:firstLine="0" w:firstLineChars="0"/>
        <w:jc w:val="center"/>
        <w:rPr>
          <w:rFonts w:hint="eastAsia" w:ascii="方正小标宋简体" w:hAnsi="宋体" w:eastAsia="方正小标宋简体" w:cs="宋体"/>
          <w:color w:val="000000"/>
          <w:sz w:val="44"/>
          <w:szCs w:val="44"/>
          <w:lang w:val="en-US" w:eastAsia="zh-CN"/>
        </w:rPr>
      </w:pPr>
      <w:r>
        <w:rPr>
          <w:rFonts w:hint="eastAsia" w:ascii="方正小标宋简体" w:hAnsi="宋体" w:eastAsia="方正小标宋简体" w:cs="宋体"/>
          <w:color w:val="000000"/>
          <w:sz w:val="44"/>
          <w:szCs w:val="44"/>
          <w:lang w:val="en-US" w:eastAsia="zh-CN"/>
        </w:rPr>
        <w:t>申报审核要点</w:t>
      </w:r>
    </w:p>
    <w:p w14:paraId="613E5235">
      <w:pPr>
        <w:snapToGrid w:val="0"/>
        <w:ind w:firstLine="0" w:firstLineChars="0"/>
        <w:jc w:val="center"/>
        <w:rPr>
          <w:rFonts w:hint="eastAsia" w:ascii="方正小标宋简体" w:hAnsi="宋体" w:eastAsia="方正小标宋简体" w:cs="宋体"/>
          <w:color w:val="000000"/>
          <w:sz w:val="44"/>
          <w:szCs w:val="44"/>
          <w:lang w:val="en-US" w:eastAsia="zh-CN"/>
        </w:rPr>
      </w:pPr>
    </w:p>
    <w:p w14:paraId="44B246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rPr>
        <w:t>参评人员根据申报专业选择相应的评委会，填写错误将无法参加相应评审委员会组织的职称评审。</w:t>
      </w:r>
    </w:p>
    <w:p w14:paraId="5CC786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rPr>
        <w:t>申报人员职称申报单位应与社保缴纳单位一致；劳务派遣人员，社保由劳务派遣公司缴纳，从劳务公司申报。</w:t>
      </w:r>
    </w:p>
    <w:p w14:paraId="0414D06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“基本信息”中“现任职称”一栏的“聘书扫描件”须体现出单位盖章和符合规定的聘任年限等内容。“现从事专业”应与“申报专业”保持一致，否则无法提交申报。</w:t>
      </w:r>
    </w:p>
    <w:p w14:paraId="44BDD3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晋升高一级专业技术职务前有转评经历的，须在“基本信息”中“其他职称”一栏中如实填写转评前的系列、专业、级别、职称、聘任时间，并上传职称证书扫描件、聘书扫描件和任现职以来的《岗位变动审批表》（事业单位在编在职人员），未如实填写并上传的，评委会不认可其转评经历。</w:t>
      </w:r>
    </w:p>
    <w:p w14:paraId="37726E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“学习经历”一栏须从第一学历填写（中专以上）至最高学历，并上传学历证书或学位证书。</w:t>
      </w:r>
    </w:p>
    <w:p w14:paraId="6B8092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“工作经历”一栏须如实、连续填写自参加工作以来个人工作经历，包括借调、离职进修等。事业单位非在编人员和民营企业专业技术人员应上传聘用合同或者劳动合同。</w:t>
      </w:r>
    </w:p>
    <w:p w14:paraId="594FFE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单位经办人审核时，须在“单位上传附件（年度考核表、证明文件等）”一栏上传任现职以来（任职年限超过4年的，为近4年）年度考核登记表。非公有制单位未进行年度考核的，上传单位提供的书面考核证明。</w:t>
      </w:r>
    </w:p>
    <w:p w14:paraId="5746AC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八、</w:t>
      </w:r>
      <w:r>
        <w:rPr>
          <w:rFonts w:hint="default" w:ascii="Times New Roman" w:hAnsi="Times New Roman" w:eastAsia="仿宋_GB2312" w:cs="Times New Roman"/>
          <w:sz w:val="32"/>
          <w:szCs w:val="32"/>
        </w:rPr>
        <w:t>申报人应确保上传文档内容清晰、图片印章能正常清晰浏览、上传内容需放正；证件类需上传原件彩色图片或扫描件，复印件无效。因上传材料不清晰、文件破损无法正常打开等原因造成评委会评审时无法判定的，后果由申报人自行承担。</w:t>
      </w:r>
    </w:p>
    <w:p w14:paraId="211682B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九、</w:t>
      </w:r>
      <w:r>
        <w:rPr>
          <w:rFonts w:hint="default" w:ascii="Times New Roman" w:hAnsi="Times New Roman" w:eastAsia="仿宋_GB2312" w:cs="Times New Roman"/>
          <w:sz w:val="32"/>
          <w:szCs w:val="32"/>
        </w:rPr>
        <w:t>所有上传材料应使用扫描软件做成PDF文件上传。文件名称应与上传材料一致。如上传年度考核表，文件名应为202</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年度考核表.pdf。</w:t>
      </w:r>
    </w:p>
    <w:p w14:paraId="433CC32E">
      <w:pPr>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十、</w:t>
      </w:r>
      <w:r>
        <w:rPr>
          <w:rFonts w:hint="default" w:ascii="Times New Roman" w:hAnsi="Times New Roman" w:eastAsia="仿宋_GB2312" w:cs="Times New Roman"/>
          <w:sz w:val="32"/>
          <w:szCs w:val="32"/>
        </w:rPr>
        <w:t>任职年限指从专业技术人员取得相应职称后聘用到相应岗位并执行相应岗位工资待遇起开始计算。聘任年限的计算截止到当年12月底。</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如有聘任要求的系列，今年申报中级职称且聘任年限要求满4年的，应在202</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年12月31日前取得现职称并聘任，聘任起始时间不得早于任职文件发放时间。聘任年限要求不同的依次类推。参评业绩材料取得时间截止到当年</w:t>
      </w: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月底</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14:paraId="2504EF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十一、</w:t>
      </w:r>
      <w:bookmarkStart w:id="0" w:name="_GoBack"/>
      <w:bookmarkEnd w:id="0"/>
      <w:r>
        <w:rPr>
          <w:rFonts w:hint="eastAsia" w:ascii="仿宋_GB2312" w:hAnsi="仿宋_GB2312" w:eastAsia="仿宋_GB2312" w:cs="仿宋_GB2312"/>
          <w:sz w:val="32"/>
          <w:szCs w:val="32"/>
        </w:rPr>
        <w:t>申报人员</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登录“河南省人力资源和社会保障厅官网—快捷通道—职称评审—职称证书查询”中进行查询职称信息，</w:t>
      </w:r>
      <w:r>
        <w:rPr>
          <w:rFonts w:hint="default" w:ascii="Times New Roman" w:hAnsi="Times New Roman" w:eastAsia="仿宋_GB2312" w:cs="Times New Roman"/>
          <w:sz w:val="32"/>
          <w:szCs w:val="32"/>
        </w:rPr>
        <w:t>可以查询到的助理工程师职称实行省内互认</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申报高一级职称时，可直接持原证书申报。</w:t>
      </w:r>
    </w:p>
    <w:p w14:paraId="611592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查询不到信息的省内职称证书</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lang w:val="en-US" w:eastAsia="zh-CN"/>
        </w:rPr>
        <w:t>需</w:t>
      </w:r>
      <w:r>
        <w:rPr>
          <w:rFonts w:hint="eastAsia" w:ascii="仿宋_GB2312" w:hAnsi="仿宋_GB2312" w:eastAsia="仿宋_GB2312" w:cs="仿宋_GB2312"/>
          <w:b/>
          <w:bCs/>
          <w:sz w:val="32"/>
          <w:szCs w:val="32"/>
        </w:rPr>
        <w:t>到原职称任职文件印发部门完成信息补录</w:t>
      </w:r>
      <w:r>
        <w:rPr>
          <w:rFonts w:hint="default" w:ascii="Times New Roman" w:hAnsi="Times New Roman" w:eastAsia="仿宋_GB2312" w:cs="Times New Roman"/>
          <w:b/>
          <w:bCs/>
          <w:sz w:val="32"/>
          <w:szCs w:val="32"/>
        </w:rPr>
        <w:t>方可参加我</w:t>
      </w:r>
      <w:r>
        <w:rPr>
          <w:rFonts w:hint="default" w:ascii="Times New Roman" w:hAnsi="Times New Roman" w:eastAsia="仿宋_GB2312" w:cs="Times New Roman"/>
          <w:b/>
          <w:bCs/>
          <w:sz w:val="32"/>
          <w:szCs w:val="32"/>
          <w:lang w:val="en-US" w:eastAsia="zh-CN"/>
        </w:rPr>
        <w:t>区</w:t>
      </w:r>
      <w:r>
        <w:rPr>
          <w:rFonts w:hint="default" w:ascii="Times New Roman" w:hAnsi="Times New Roman" w:eastAsia="仿宋_GB2312" w:cs="Times New Roman"/>
          <w:b/>
          <w:bCs/>
          <w:sz w:val="32"/>
          <w:szCs w:val="32"/>
        </w:rPr>
        <w:t>职称申报评审</w:t>
      </w:r>
      <w:r>
        <w:rPr>
          <w:rFonts w:hint="eastAsia" w:ascii="仿宋_GB2312" w:hAnsi="仿宋_GB2312" w:eastAsia="仿宋_GB2312" w:cs="仿宋_GB2312"/>
          <w:b/>
          <w:bCs/>
          <w:sz w:val="32"/>
          <w:szCs w:val="32"/>
        </w:rPr>
        <w:t>。</w:t>
      </w:r>
      <w:r>
        <w:rPr>
          <w:rFonts w:hint="default" w:ascii="Times New Roman" w:hAnsi="Times New Roman" w:eastAsia="仿宋_GB2312" w:cs="Times New Roman"/>
          <w:sz w:val="32"/>
          <w:szCs w:val="32"/>
        </w:rPr>
        <w:t>省外及国有企业入郑人员，在来郑前取得的省外或国有企业职称评委会评审取得</w:t>
      </w:r>
      <w:r>
        <w:rPr>
          <w:rFonts w:hint="eastAsia" w:ascii="Times New Roman" w:hAnsi="Times New Roman" w:eastAsia="仿宋_GB2312" w:cs="Times New Roman"/>
          <w:sz w:val="32"/>
          <w:szCs w:val="32"/>
          <w:lang w:val="en-US" w:eastAsia="zh-CN"/>
        </w:rPr>
        <w:t>各级别</w:t>
      </w:r>
      <w:r>
        <w:rPr>
          <w:rFonts w:hint="default" w:ascii="Times New Roman" w:hAnsi="Times New Roman" w:eastAsia="仿宋_GB2312" w:cs="Times New Roman"/>
          <w:sz w:val="32"/>
          <w:szCs w:val="32"/>
        </w:rPr>
        <w:t>职称资格，</w:t>
      </w:r>
      <w:r>
        <w:rPr>
          <w:rFonts w:hint="default" w:ascii="Times New Roman" w:hAnsi="Times New Roman" w:eastAsia="仿宋_GB2312" w:cs="Times New Roman"/>
          <w:b/>
          <w:bCs/>
          <w:sz w:val="32"/>
          <w:szCs w:val="32"/>
        </w:rPr>
        <w:t>需办理资格确认并换发资格证书方可参加我</w:t>
      </w:r>
      <w:r>
        <w:rPr>
          <w:rFonts w:hint="default" w:ascii="Times New Roman" w:hAnsi="Times New Roman" w:eastAsia="仿宋_GB2312" w:cs="Times New Roman"/>
          <w:b/>
          <w:bCs/>
          <w:sz w:val="32"/>
          <w:szCs w:val="32"/>
          <w:lang w:val="en-US" w:eastAsia="zh-CN"/>
        </w:rPr>
        <w:t>区</w:t>
      </w:r>
      <w:r>
        <w:rPr>
          <w:rFonts w:hint="default" w:ascii="Times New Roman" w:hAnsi="Times New Roman" w:eastAsia="仿宋_GB2312" w:cs="Times New Roman"/>
          <w:b/>
          <w:bCs/>
          <w:sz w:val="32"/>
          <w:szCs w:val="32"/>
        </w:rPr>
        <w:t>职称申报评审</w:t>
      </w:r>
      <w:r>
        <w:rPr>
          <w:rFonts w:hint="default" w:ascii="Times New Roman" w:hAnsi="Times New Roman" w:eastAsia="仿宋_GB2312" w:cs="Times New Roman"/>
          <w:sz w:val="32"/>
          <w:szCs w:val="32"/>
        </w:rPr>
        <w:t>。</w:t>
      </w:r>
    </w:p>
    <w:p w14:paraId="1FECE1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14:paraId="0F9D58A4">
      <w:pPr>
        <w:rPr>
          <w:rFonts w:hint="default" w:ascii="Times New Roman" w:hAnsi="Times New Roman"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7B9320-A5A8-42FE-B6AF-3F3F59623F1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41EC6D1D-A0D4-47A4-8F26-CF28E81F142B}"/>
  </w:font>
  <w:font w:name="方正小标宋简体">
    <w:panose1 w:val="03000509000000000000"/>
    <w:charset w:val="86"/>
    <w:family w:val="script"/>
    <w:pitch w:val="default"/>
    <w:sig w:usb0="00000001" w:usb1="080E0000" w:usb2="00000000" w:usb3="00000000" w:csb0="00040000" w:csb1="00000000"/>
    <w:embedRegular r:id="rId3" w:fontKey="{A90601FA-BEF5-49E5-8A70-16AFFB6C3859}"/>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110F63"/>
    <w:rsid w:val="00CB77BE"/>
    <w:rsid w:val="179928AA"/>
    <w:rsid w:val="20110F63"/>
    <w:rsid w:val="2AF444FB"/>
    <w:rsid w:val="362C4350"/>
    <w:rsid w:val="36AB347B"/>
    <w:rsid w:val="5EEC6AF4"/>
    <w:rsid w:val="63335E97"/>
    <w:rsid w:val="67FF7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2167</Words>
  <Characters>2187</Characters>
  <Lines>0</Lines>
  <Paragraphs>0</Paragraphs>
  <TotalTime>4</TotalTime>
  <ScaleCrop>false</ScaleCrop>
  <LinksUpToDate>false</LinksUpToDate>
  <CharactersWithSpaces>2187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2025-10-11T04:04:00Z</dcterms:created>
  <dc:creator>本人小玩，见者参拜</dc:creator>
  <cp:lastModifiedBy>本人小玩，见者参拜</cp:lastModifiedBy>
  <cp:lastPrinted>2025-10-16T03:11:27Z</cp:lastPrinted>
  <dcterms:modified xsi:type="dcterms:W3CDTF">2025-10-16T07:11:37Z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1F187AF6C9A048F1B481D2F2BF58000C_11</vt:lpwstr>
  </property>
  <property fmtid="{D5CDD505-2E9C-101B-9397-08002B2CF9AE}" pid="4" name="KSOTemplateDocerSaveRecord">
    <vt:lpwstr>eyJoZGlkIjoiNTI3ZDZjNjA2ZjU1ZmVmYWNjNDUwOTMyMWEzN2E4ZTkiLCJ1c2VySWQiOiIyMzM5NTc1OTUifQ==</vt:lpwstr>
  </property>
</Properties>
</file>