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117E59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安阳县人民政府</w:t>
      </w:r>
    </w:p>
    <w:p w14:paraId="1314AD5C">
      <w:pPr>
        <w:jc w:val="center"/>
        <w:rPr>
          <w:rFonts w:hint="eastAsia" w:ascii="宋体" w:hAnsi="宋体" w:eastAsia="宋体" w:cs="宋体"/>
          <w:b/>
          <w:bCs/>
          <w:spacing w:val="-11"/>
          <w:w w:val="10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pacing w:val="-11"/>
          <w:w w:val="100"/>
          <w:sz w:val="44"/>
          <w:szCs w:val="44"/>
        </w:rPr>
        <w:t>关于发布</w:t>
      </w:r>
      <w:r>
        <w:rPr>
          <w:rFonts w:hint="eastAsia" w:ascii="宋体" w:hAnsi="宋体" w:eastAsia="宋体" w:cs="宋体"/>
          <w:b/>
          <w:bCs/>
          <w:spacing w:val="-11"/>
          <w:w w:val="100"/>
          <w:sz w:val="44"/>
          <w:szCs w:val="44"/>
          <w:lang w:eastAsia="zh-CN"/>
        </w:rPr>
        <w:t>陆生</w:t>
      </w:r>
      <w:r>
        <w:rPr>
          <w:rFonts w:hint="eastAsia" w:ascii="宋体" w:hAnsi="宋体" w:eastAsia="宋体" w:cs="宋体"/>
          <w:b/>
          <w:bCs/>
          <w:spacing w:val="-11"/>
          <w:w w:val="100"/>
          <w:sz w:val="44"/>
          <w:szCs w:val="44"/>
        </w:rPr>
        <w:t>野生动物禁猎</w:t>
      </w:r>
      <w:r>
        <w:rPr>
          <w:rFonts w:hint="eastAsia" w:ascii="宋体" w:hAnsi="宋体" w:eastAsia="宋体" w:cs="宋体"/>
          <w:b/>
          <w:bCs/>
          <w:spacing w:val="-11"/>
          <w:w w:val="100"/>
          <w:sz w:val="44"/>
          <w:szCs w:val="44"/>
          <w:lang w:eastAsia="zh-CN"/>
        </w:rPr>
        <w:t>区和禁猎期的</w:t>
      </w:r>
    </w:p>
    <w:p w14:paraId="269F7BE6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11"/>
          <w:w w:val="100"/>
          <w:sz w:val="44"/>
          <w:szCs w:val="44"/>
        </w:rPr>
        <w:t>通告</w:t>
      </w:r>
      <w:r>
        <w:rPr>
          <w:rFonts w:hint="eastAsia" w:ascii="宋体" w:hAnsi="宋体" w:eastAsia="宋体" w:cs="宋体"/>
          <w:b/>
          <w:bCs/>
          <w:spacing w:val="-11"/>
          <w:w w:val="100"/>
          <w:sz w:val="44"/>
          <w:szCs w:val="44"/>
          <w:lang w:eastAsia="zh-CN"/>
        </w:rPr>
        <w:t>（征求意见稿）</w:t>
      </w:r>
    </w:p>
    <w:p w14:paraId="12E5536A">
      <w:pPr>
        <w:ind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</w:p>
    <w:p w14:paraId="3B28E241">
      <w:pPr>
        <w:spacing w:line="600" w:lineRule="exact"/>
        <w:ind w:firstLine="640" w:firstLineChars="200"/>
        <w:jc w:val="left"/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FangSong_GB2312" w:cs="Times New Roman"/>
          <w:sz w:val="32"/>
          <w:szCs w:val="32"/>
        </w:rPr>
        <w:t>为加强我</w:t>
      </w: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县</w:t>
      </w:r>
      <w:r>
        <w:rPr>
          <w:rFonts w:hint="eastAsia" w:ascii="Times New Roman" w:hAnsi="Times New Roman" w:eastAsia="FangSong_GB2312" w:cs="Times New Roman"/>
          <w:sz w:val="32"/>
          <w:szCs w:val="32"/>
        </w:rPr>
        <w:t>陆生野生动物资源保护，维护生物多样性和生态平衡，推进生态文明建设，根据《中华人民共和国野生动物保护法》和《河南省实施</w:t>
      </w:r>
      <w:r>
        <w:rPr>
          <w:rFonts w:hint="eastAsia" w:ascii="Times New Roman" w:hAnsi="Times New Roman" w:eastAsia="FangSong_GB2312" w:cs="Times New Roman"/>
          <w:sz w:val="32"/>
          <w:szCs w:val="32"/>
          <w:lang w:val="en-US" w:eastAsia="zh-CN"/>
        </w:rPr>
        <w:t>&lt;</w:t>
      </w:r>
      <w:r>
        <w:rPr>
          <w:rFonts w:hint="eastAsia" w:ascii="Times New Roman" w:hAnsi="Times New Roman" w:eastAsia="FangSong_GB2312" w:cs="Times New Roman"/>
          <w:sz w:val="32"/>
          <w:szCs w:val="32"/>
        </w:rPr>
        <w:t>中华人民共和国野生动物保护法&gt;办法》等法律法规，结合我</w:t>
      </w: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县</w:t>
      </w:r>
      <w:r>
        <w:rPr>
          <w:rFonts w:hint="eastAsia" w:ascii="Times New Roman" w:hAnsi="Times New Roman" w:eastAsia="FangSong_GB2312" w:cs="Times New Roman"/>
          <w:sz w:val="32"/>
          <w:szCs w:val="32"/>
        </w:rPr>
        <w:t>实际，现将有关禁猎事项通告如下</w:t>
      </w: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：</w:t>
      </w:r>
    </w:p>
    <w:p w14:paraId="2E10630B">
      <w:pPr>
        <w:spacing w:line="600" w:lineRule="exact"/>
        <w:ind w:firstLine="640" w:firstLineChars="200"/>
        <w:jc w:val="left"/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</w:pPr>
      <w:r>
        <w:rPr>
          <w:rFonts w:ascii="Times New Roman" w:hAnsi="Times New Roman" w:eastAsia="FangSong_GB2312" w:cs="Times New Roman"/>
          <w:sz w:val="32"/>
          <w:szCs w:val="32"/>
        </w:rPr>
        <w:t>一、</w:t>
      </w:r>
      <w:r>
        <w:rPr>
          <w:rFonts w:hint="eastAsia" w:ascii="Times New Roman" w:hAnsi="Times New Roman" w:eastAsia="FangSong_GB2312" w:cs="Times New Roman"/>
          <w:sz w:val="32"/>
          <w:szCs w:val="32"/>
        </w:rPr>
        <w:t>禁猎区：安阳县行政区域均为禁猎区。</w:t>
      </w:r>
    </w:p>
    <w:p w14:paraId="64016578">
      <w:pPr>
        <w:spacing w:line="600" w:lineRule="exact"/>
        <w:ind w:firstLine="640" w:firstLineChars="200"/>
        <w:jc w:val="left"/>
        <w:rPr>
          <w:rFonts w:ascii="Times New Roman" w:hAnsi="Times New Roman" w:eastAsia="FangSong_GB2312" w:cs="Times New Roman"/>
          <w:sz w:val="32"/>
          <w:szCs w:val="32"/>
        </w:rPr>
      </w:pPr>
      <w:r>
        <w:rPr>
          <w:rFonts w:ascii="Times New Roman" w:hAnsi="Times New Roman" w:eastAsia="FangSong_GB2312" w:cs="Times New Roman"/>
          <w:sz w:val="32"/>
          <w:szCs w:val="32"/>
        </w:rPr>
        <w:t>二、</w:t>
      </w:r>
      <w:r>
        <w:rPr>
          <w:rFonts w:hint="eastAsia" w:ascii="Times New Roman" w:hAnsi="Times New Roman" w:eastAsia="FangSong_GB2312" w:cs="Times New Roman"/>
          <w:sz w:val="32"/>
          <w:szCs w:val="32"/>
        </w:rPr>
        <w:t>禁猎期：五年。</w:t>
      </w:r>
    </w:p>
    <w:p w14:paraId="7F76DBC4">
      <w:pPr>
        <w:spacing w:line="600" w:lineRule="exact"/>
        <w:ind w:firstLine="640" w:firstLineChars="200"/>
        <w:jc w:val="left"/>
        <w:rPr>
          <w:rFonts w:hint="eastAsia" w:ascii="Times New Roman" w:hAnsi="Times New Roman" w:eastAsia="FangSong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FangSong_GB2312" w:cs="Times New Roman"/>
          <w:sz w:val="32"/>
          <w:szCs w:val="32"/>
          <w:lang w:val="en-US" w:eastAsia="zh-CN"/>
        </w:rPr>
        <w:t>三、禁猎物种：禁止猎捕列入《国家重点保护野生动物名录》《有重要生态、科学、社会价值的陆生野生动物名录》《河南省重点保护野生动物名录》的野生动物以及自然保护地内的其他陆生野生动物。</w:t>
      </w:r>
    </w:p>
    <w:p w14:paraId="2854ACB1">
      <w:pPr>
        <w:spacing w:line="600" w:lineRule="exact"/>
        <w:ind w:firstLine="640" w:firstLineChars="200"/>
        <w:jc w:val="left"/>
        <w:rPr>
          <w:rFonts w:ascii="Times New Roman" w:hAnsi="Times New Roman" w:eastAsia="FangSong_GB2312" w:cs="Times New Roman"/>
          <w:sz w:val="32"/>
          <w:szCs w:val="32"/>
        </w:rPr>
      </w:pP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四</w:t>
      </w:r>
      <w:r>
        <w:rPr>
          <w:rFonts w:ascii="Times New Roman" w:hAnsi="Times New Roman" w:eastAsia="FangSong_GB2312" w:cs="Times New Roman"/>
          <w:sz w:val="32"/>
          <w:szCs w:val="32"/>
        </w:rPr>
        <w:t>、禁猎工具：</w:t>
      </w:r>
    </w:p>
    <w:p w14:paraId="67D23334">
      <w:pPr>
        <w:spacing w:line="600" w:lineRule="exact"/>
        <w:ind w:firstLine="640" w:firstLineChars="200"/>
        <w:jc w:val="left"/>
        <w:rPr>
          <w:rFonts w:ascii="Times New Roman" w:hAnsi="Times New Roman" w:eastAsia="FangSong_GB2312" w:cs="Times New Roman"/>
          <w:sz w:val="32"/>
          <w:szCs w:val="32"/>
        </w:rPr>
      </w:pPr>
      <w:r>
        <w:rPr>
          <w:rFonts w:ascii="Times New Roman" w:hAnsi="Times New Roman" w:eastAsia="FangSong_GB2312" w:cs="Times New Roman"/>
          <w:sz w:val="32"/>
          <w:szCs w:val="32"/>
        </w:rPr>
        <w:t>禁止使用毒药、爆炸物、电击或者电子诱捕装置以及猎套、猎夹、地枪、排铳等工具进行猎捕。</w:t>
      </w:r>
    </w:p>
    <w:p w14:paraId="66D50560">
      <w:pPr>
        <w:spacing w:line="600" w:lineRule="exact"/>
        <w:ind w:firstLine="640" w:firstLineChars="200"/>
        <w:jc w:val="left"/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五、禁</w:t>
      </w:r>
      <w:r>
        <w:rPr>
          <w:rFonts w:hint="eastAsia" w:ascii="Times New Roman" w:hAnsi="Times New Roman" w:eastAsia="FangSong_GB2312" w:cs="Times New Roman"/>
          <w:sz w:val="32"/>
          <w:szCs w:val="32"/>
        </w:rPr>
        <w:t>猎方法</w:t>
      </w: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：</w:t>
      </w:r>
    </w:p>
    <w:p w14:paraId="6B231BBD">
      <w:pPr>
        <w:spacing w:line="600" w:lineRule="exact"/>
        <w:ind w:firstLine="800" w:firstLineChars="250"/>
        <w:jc w:val="left"/>
        <w:rPr>
          <w:rFonts w:ascii="Times New Roman" w:hAnsi="Times New Roman" w:eastAsia="FangSong_GB2312" w:cs="Times New Roman"/>
          <w:sz w:val="32"/>
          <w:szCs w:val="32"/>
        </w:rPr>
      </w:pPr>
      <w:r>
        <w:rPr>
          <w:rFonts w:ascii="Times New Roman" w:hAnsi="Times New Roman" w:eastAsia="FangSong_GB2312" w:cs="Times New Roman"/>
          <w:sz w:val="32"/>
          <w:szCs w:val="32"/>
        </w:rPr>
        <w:t>禁止使用夜间照明行猎、歼灭性围猎、捣毁巢穴、火攻、烟熏、网捕</w:t>
      </w: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、拾取鸟卵</w:t>
      </w:r>
      <w:r>
        <w:rPr>
          <w:rFonts w:ascii="Times New Roman" w:hAnsi="Times New Roman" w:eastAsia="FangSong_GB2312" w:cs="Times New Roman"/>
          <w:sz w:val="32"/>
          <w:szCs w:val="32"/>
        </w:rPr>
        <w:t>等方法进行猎捕</w:t>
      </w: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。</w:t>
      </w:r>
    </w:p>
    <w:p w14:paraId="11C6B617">
      <w:pPr>
        <w:spacing w:line="600" w:lineRule="exact"/>
        <w:ind w:firstLine="640" w:firstLineChars="200"/>
        <w:jc w:val="left"/>
        <w:rPr>
          <w:rFonts w:hint="eastAsia" w:ascii="Times New Roman" w:hAnsi="Times New Roman" w:eastAsia="FangSong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六、法律责任：</w:t>
      </w:r>
    </w:p>
    <w:p w14:paraId="602151B1">
      <w:pPr>
        <w:spacing w:line="600" w:lineRule="exact"/>
        <w:ind w:firstLine="640" w:firstLineChars="200"/>
        <w:jc w:val="left"/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禁猎期间，除科学研究、疫病防控、保障航空安全等特殊情形外，对猎捕野生动物的行政许可申请一律不予审批。</w:t>
      </w:r>
    </w:p>
    <w:p w14:paraId="2F96F74C">
      <w:pPr>
        <w:spacing w:line="600" w:lineRule="exact"/>
        <w:ind w:firstLine="640" w:firstLineChars="200"/>
        <w:jc w:val="left"/>
        <w:rPr>
          <w:rFonts w:ascii="Times New Roman" w:hAnsi="Times New Roman" w:eastAsia="FangSong_GB2312" w:cs="Times New Roman"/>
          <w:sz w:val="32"/>
          <w:szCs w:val="32"/>
        </w:rPr>
      </w:pPr>
      <w:r>
        <w:rPr>
          <w:rFonts w:hint="eastAsia" w:ascii="Times New Roman" w:hAnsi="Times New Roman" w:eastAsia="FangSong_GB2312" w:cs="Times New Roman"/>
          <w:sz w:val="32"/>
          <w:szCs w:val="32"/>
        </w:rPr>
        <w:t>违反野生动物保护法律法规及本通告的，由野生动物保护行政主管部门依法给予行政处罚</w:t>
      </w: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；</w:t>
      </w:r>
      <w:r>
        <w:rPr>
          <w:rFonts w:hint="eastAsia" w:ascii="Times New Roman" w:hAnsi="Times New Roman" w:eastAsia="FangSong_GB2312" w:cs="Times New Roman"/>
          <w:sz w:val="32"/>
          <w:szCs w:val="32"/>
        </w:rPr>
        <w:t>构成犯罪的依法追究刑事责任。</w:t>
      </w:r>
    </w:p>
    <w:p w14:paraId="6E6B65E2">
      <w:pPr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default" w:ascii="Times New Roman" w:hAnsi="Times New Roman" w:eastAsia="FangSong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FangSong_GB2312" w:cs="Times New Roman"/>
          <w:sz w:val="32"/>
          <w:szCs w:val="32"/>
          <w:lang w:eastAsia="zh-CN"/>
        </w:rPr>
        <w:t>七、</w:t>
      </w:r>
      <w:r>
        <w:rPr>
          <w:rFonts w:hint="eastAsia" w:ascii="Times New Roman" w:hAnsi="Times New Roman" w:eastAsia="FangSong_GB2312" w:cs="Times New Roman"/>
          <w:sz w:val="32"/>
          <w:szCs w:val="32"/>
          <w:lang w:val="en-US" w:eastAsia="zh-CN"/>
        </w:rPr>
        <w:t>本通告自发布之日起实施。</w:t>
      </w:r>
    </w:p>
    <w:p w14:paraId="35CBAE14">
      <w:pPr>
        <w:spacing w:line="600" w:lineRule="exact"/>
        <w:ind w:firstLine="640" w:firstLineChars="200"/>
        <w:jc w:val="left"/>
        <w:rPr>
          <w:rFonts w:ascii="Times New Roman" w:hAnsi="Times New Roman" w:eastAsia="FangSong_GB2312" w:cs="Times New Roman"/>
          <w:sz w:val="32"/>
          <w:szCs w:val="32"/>
        </w:rPr>
      </w:pPr>
    </w:p>
    <w:p w14:paraId="0172A830">
      <w:pPr>
        <w:spacing w:line="600" w:lineRule="exact"/>
        <w:ind w:firstLine="640" w:firstLineChars="200"/>
        <w:jc w:val="left"/>
        <w:rPr>
          <w:rFonts w:ascii="Times New Roman" w:hAnsi="Times New Roman" w:eastAsia="FangSong_GB2312" w:cs="Times New Roman"/>
          <w:sz w:val="32"/>
          <w:szCs w:val="32"/>
        </w:rPr>
      </w:pPr>
      <w:r>
        <w:rPr>
          <w:rFonts w:ascii="Times New Roman" w:hAnsi="Times New Roman" w:eastAsia="FangSong_GB2312" w:cs="Times New Roman"/>
          <w:sz w:val="32"/>
          <w:szCs w:val="32"/>
        </w:rPr>
        <w:t>监督举报电话：0372-5988110</w:t>
      </w:r>
      <w:r>
        <w:rPr>
          <w:rFonts w:hint="eastAsia" w:ascii="Times New Roman" w:hAnsi="Times New Roman" w:eastAsia="FangSong_GB2312" w:cs="Times New Roman"/>
          <w:sz w:val="32"/>
          <w:szCs w:val="32"/>
          <w:lang w:val="en-US" w:eastAsia="zh-CN"/>
        </w:rPr>
        <w:t xml:space="preserve">    </w:t>
      </w:r>
      <w:r>
        <w:rPr>
          <w:rFonts w:ascii="Times New Roman" w:hAnsi="Times New Roman" w:eastAsia="FangSong_GB2312" w:cs="Times New Roman"/>
          <w:sz w:val="32"/>
          <w:szCs w:val="32"/>
        </w:rPr>
        <w:t>0372-5920119</w:t>
      </w:r>
    </w:p>
    <w:p w14:paraId="415B0EA2">
      <w:pPr>
        <w:spacing w:line="600" w:lineRule="exact"/>
        <w:ind w:firstLine="640" w:firstLineChars="200"/>
        <w:jc w:val="left"/>
        <w:rPr>
          <w:rFonts w:ascii="Times New Roman" w:hAnsi="Times New Roman" w:eastAsia="FangSong_GB2312" w:cs="Times New Roman"/>
          <w:sz w:val="32"/>
          <w:szCs w:val="32"/>
        </w:rPr>
      </w:pPr>
    </w:p>
    <w:p w14:paraId="651634E0"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 w14:paraId="010F0ED1"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 w14:paraId="52D55C7F"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 w14:paraId="3365024E"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 w14:paraId="12A61D89"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 w14:paraId="1409CC51"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 w14:paraId="30485F24"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 w14:paraId="621C4226"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 w14:paraId="477B51D6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  <w:bookmarkStart w:id="0" w:name="_GoBack"/>
      <w:bookmarkEnd w:id="0"/>
    </w:p>
    <w:p w14:paraId="545A7E4F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</w:pPr>
    </w:p>
    <w:p w14:paraId="24281B25"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A216F0"/>
    <w:multiLevelType w:val="multilevel"/>
    <w:tmpl w:val="1DA216F0"/>
    <w:lvl w:ilvl="0" w:tentative="0">
      <w:start w:val="1"/>
      <w:numFmt w:val="chineseCountingThousand"/>
      <w:pStyle w:val="3"/>
      <w:lvlText w:val="第%1章　"/>
      <w:lvlJc w:val="left"/>
      <w:pPr>
        <w:tabs>
          <w:tab w:val="left" w:pos="1440"/>
        </w:tabs>
        <w:ind w:left="720" w:hanging="720"/>
      </w:pPr>
      <w:rPr>
        <w:rFonts w:hint="eastAsia" w:cs="Times New Roman"/>
        <w:sz w:val="32"/>
      </w:rPr>
    </w:lvl>
    <w:lvl w:ilvl="1" w:tentative="0">
      <w:start w:val="1"/>
      <w:numFmt w:val="lowerRoman"/>
      <w:lvlText w:val="(%2)"/>
      <w:lvlJc w:val="left"/>
      <w:pPr>
        <w:tabs>
          <w:tab w:val="left" w:pos="861"/>
        </w:tabs>
        <w:ind w:left="861" w:hanging="720"/>
      </w:pPr>
      <w:rPr>
        <w:rFonts w:hint="eastAsia" w:cs="Times New Roman"/>
      </w:rPr>
    </w:lvl>
    <w:lvl w:ilvl="2" w:tentative="0">
      <w:start w:val="1"/>
      <w:numFmt w:val="lowerLetter"/>
      <w:lvlText w:val="(%3)"/>
      <w:lvlJc w:val="left"/>
      <w:pPr>
        <w:tabs>
          <w:tab w:val="left" w:pos="1335"/>
        </w:tabs>
        <w:ind w:left="1335" w:hanging="495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A0E84"/>
    <w:rsid w:val="00A31DCB"/>
    <w:rsid w:val="00DC23B3"/>
    <w:rsid w:val="012E0CD5"/>
    <w:rsid w:val="01385346"/>
    <w:rsid w:val="01E4479F"/>
    <w:rsid w:val="01FC34B7"/>
    <w:rsid w:val="02C80BDA"/>
    <w:rsid w:val="031B68CF"/>
    <w:rsid w:val="03455F4E"/>
    <w:rsid w:val="03BA7A01"/>
    <w:rsid w:val="03CD6746"/>
    <w:rsid w:val="03EF3EBD"/>
    <w:rsid w:val="04057D93"/>
    <w:rsid w:val="04706FFA"/>
    <w:rsid w:val="04837B6A"/>
    <w:rsid w:val="04882A71"/>
    <w:rsid w:val="05292F1C"/>
    <w:rsid w:val="05DC7936"/>
    <w:rsid w:val="06D828F4"/>
    <w:rsid w:val="06F67F5B"/>
    <w:rsid w:val="076D2A66"/>
    <w:rsid w:val="07BA0AF5"/>
    <w:rsid w:val="08241AAA"/>
    <w:rsid w:val="08F82424"/>
    <w:rsid w:val="096C7317"/>
    <w:rsid w:val="0A5D4A24"/>
    <w:rsid w:val="0AA7129C"/>
    <w:rsid w:val="0B470DA3"/>
    <w:rsid w:val="0BC63BCE"/>
    <w:rsid w:val="0CD65C18"/>
    <w:rsid w:val="0CFE0868"/>
    <w:rsid w:val="0DA3626A"/>
    <w:rsid w:val="0F86538C"/>
    <w:rsid w:val="0F8E3CE3"/>
    <w:rsid w:val="0FA23A56"/>
    <w:rsid w:val="105A290D"/>
    <w:rsid w:val="10A067D2"/>
    <w:rsid w:val="10DB4B74"/>
    <w:rsid w:val="112B389A"/>
    <w:rsid w:val="119B32A2"/>
    <w:rsid w:val="11FE0DE6"/>
    <w:rsid w:val="12170BA5"/>
    <w:rsid w:val="121B3C2C"/>
    <w:rsid w:val="125A112D"/>
    <w:rsid w:val="13A60585"/>
    <w:rsid w:val="13DE7140"/>
    <w:rsid w:val="14FA0918"/>
    <w:rsid w:val="15B94F52"/>
    <w:rsid w:val="16405598"/>
    <w:rsid w:val="16E40739"/>
    <w:rsid w:val="1712464C"/>
    <w:rsid w:val="186F2CBA"/>
    <w:rsid w:val="191E5FF3"/>
    <w:rsid w:val="1958248C"/>
    <w:rsid w:val="19C50B12"/>
    <w:rsid w:val="19E00326"/>
    <w:rsid w:val="1A793B1B"/>
    <w:rsid w:val="1A901AA2"/>
    <w:rsid w:val="1AB52F89"/>
    <w:rsid w:val="1AE23D34"/>
    <w:rsid w:val="1BA5460E"/>
    <w:rsid w:val="1BB00F0F"/>
    <w:rsid w:val="1BB86BF2"/>
    <w:rsid w:val="1C6A1F3E"/>
    <w:rsid w:val="1C761729"/>
    <w:rsid w:val="1CEB483F"/>
    <w:rsid w:val="1D395A93"/>
    <w:rsid w:val="1DF328C7"/>
    <w:rsid w:val="1E0C323A"/>
    <w:rsid w:val="1E463925"/>
    <w:rsid w:val="1E503AD6"/>
    <w:rsid w:val="1EB81E5A"/>
    <w:rsid w:val="1F623609"/>
    <w:rsid w:val="1FB42115"/>
    <w:rsid w:val="2018085F"/>
    <w:rsid w:val="202C383D"/>
    <w:rsid w:val="20A62287"/>
    <w:rsid w:val="21780687"/>
    <w:rsid w:val="21B743A9"/>
    <w:rsid w:val="21F32864"/>
    <w:rsid w:val="22806203"/>
    <w:rsid w:val="22910339"/>
    <w:rsid w:val="229D6DB5"/>
    <w:rsid w:val="22E13401"/>
    <w:rsid w:val="22F17E81"/>
    <w:rsid w:val="23041BE9"/>
    <w:rsid w:val="237C53FF"/>
    <w:rsid w:val="23884062"/>
    <w:rsid w:val="24421714"/>
    <w:rsid w:val="24FC243F"/>
    <w:rsid w:val="250055FC"/>
    <w:rsid w:val="25092DB2"/>
    <w:rsid w:val="254D238F"/>
    <w:rsid w:val="26263225"/>
    <w:rsid w:val="2725381D"/>
    <w:rsid w:val="285B7465"/>
    <w:rsid w:val="28623C01"/>
    <w:rsid w:val="28665E9B"/>
    <w:rsid w:val="28A35072"/>
    <w:rsid w:val="28F81447"/>
    <w:rsid w:val="29977FF9"/>
    <w:rsid w:val="29BB19A2"/>
    <w:rsid w:val="29EC46E4"/>
    <w:rsid w:val="2B917085"/>
    <w:rsid w:val="2BF45301"/>
    <w:rsid w:val="2D016B02"/>
    <w:rsid w:val="2D033E2F"/>
    <w:rsid w:val="2DAC5B31"/>
    <w:rsid w:val="2E4539AE"/>
    <w:rsid w:val="2E640C89"/>
    <w:rsid w:val="2E7B4562"/>
    <w:rsid w:val="2F053C8B"/>
    <w:rsid w:val="2FB7442C"/>
    <w:rsid w:val="30240B15"/>
    <w:rsid w:val="30426AA8"/>
    <w:rsid w:val="30D3382E"/>
    <w:rsid w:val="31915E8F"/>
    <w:rsid w:val="324C485F"/>
    <w:rsid w:val="326F72BF"/>
    <w:rsid w:val="32B92AAD"/>
    <w:rsid w:val="32CC425E"/>
    <w:rsid w:val="334B2C58"/>
    <w:rsid w:val="34272E7D"/>
    <w:rsid w:val="34D75E19"/>
    <w:rsid w:val="34DB551B"/>
    <w:rsid w:val="34E1149F"/>
    <w:rsid w:val="35105913"/>
    <w:rsid w:val="35111533"/>
    <w:rsid w:val="3634549D"/>
    <w:rsid w:val="365644DC"/>
    <w:rsid w:val="3738523C"/>
    <w:rsid w:val="37867E7A"/>
    <w:rsid w:val="3790562C"/>
    <w:rsid w:val="37B44376"/>
    <w:rsid w:val="380815AD"/>
    <w:rsid w:val="384A0DE0"/>
    <w:rsid w:val="38DD1733"/>
    <w:rsid w:val="3A6F0BDF"/>
    <w:rsid w:val="3D143E5E"/>
    <w:rsid w:val="3D2A34E3"/>
    <w:rsid w:val="3D88292D"/>
    <w:rsid w:val="3D974A69"/>
    <w:rsid w:val="3D993B82"/>
    <w:rsid w:val="3E901673"/>
    <w:rsid w:val="3EB27CDE"/>
    <w:rsid w:val="3F13220B"/>
    <w:rsid w:val="40FE7F43"/>
    <w:rsid w:val="41121979"/>
    <w:rsid w:val="418A32F8"/>
    <w:rsid w:val="41DA5B3A"/>
    <w:rsid w:val="426F77B2"/>
    <w:rsid w:val="42C859CD"/>
    <w:rsid w:val="42E15D46"/>
    <w:rsid w:val="433D57F9"/>
    <w:rsid w:val="43771D11"/>
    <w:rsid w:val="440E660E"/>
    <w:rsid w:val="44111AC1"/>
    <w:rsid w:val="44965B23"/>
    <w:rsid w:val="45736708"/>
    <w:rsid w:val="45A41487"/>
    <w:rsid w:val="46883F32"/>
    <w:rsid w:val="47177706"/>
    <w:rsid w:val="473A0E0F"/>
    <w:rsid w:val="49314684"/>
    <w:rsid w:val="4B007F09"/>
    <w:rsid w:val="4B5F4F9E"/>
    <w:rsid w:val="4B9B3527"/>
    <w:rsid w:val="4BB622BC"/>
    <w:rsid w:val="4C520173"/>
    <w:rsid w:val="4C535B60"/>
    <w:rsid w:val="4C9F3841"/>
    <w:rsid w:val="4DEC1935"/>
    <w:rsid w:val="4E062226"/>
    <w:rsid w:val="4FE70FC0"/>
    <w:rsid w:val="4FE906DE"/>
    <w:rsid w:val="508A03CD"/>
    <w:rsid w:val="50F66E82"/>
    <w:rsid w:val="51626860"/>
    <w:rsid w:val="51A4350A"/>
    <w:rsid w:val="5244556D"/>
    <w:rsid w:val="53261221"/>
    <w:rsid w:val="53DA6B3A"/>
    <w:rsid w:val="54D467C9"/>
    <w:rsid w:val="556925DB"/>
    <w:rsid w:val="57114B58"/>
    <w:rsid w:val="57285914"/>
    <w:rsid w:val="573B5DE7"/>
    <w:rsid w:val="57B655D3"/>
    <w:rsid w:val="57FF3033"/>
    <w:rsid w:val="581319EA"/>
    <w:rsid w:val="58C60486"/>
    <w:rsid w:val="59837642"/>
    <w:rsid w:val="5AB46778"/>
    <w:rsid w:val="5B42078B"/>
    <w:rsid w:val="5C186A44"/>
    <w:rsid w:val="5C592D8B"/>
    <w:rsid w:val="5C725574"/>
    <w:rsid w:val="5C855FC6"/>
    <w:rsid w:val="5CC94CD3"/>
    <w:rsid w:val="5D3A4032"/>
    <w:rsid w:val="5E5E6803"/>
    <w:rsid w:val="5F346BE6"/>
    <w:rsid w:val="5F7A2E7B"/>
    <w:rsid w:val="5FE30E2B"/>
    <w:rsid w:val="601B1B74"/>
    <w:rsid w:val="60360242"/>
    <w:rsid w:val="60BF5B6D"/>
    <w:rsid w:val="62F126D6"/>
    <w:rsid w:val="636D6FC3"/>
    <w:rsid w:val="63867539"/>
    <w:rsid w:val="639F64A3"/>
    <w:rsid w:val="63C61D1D"/>
    <w:rsid w:val="64754794"/>
    <w:rsid w:val="64CC144F"/>
    <w:rsid w:val="66867F8F"/>
    <w:rsid w:val="66876C67"/>
    <w:rsid w:val="66A05384"/>
    <w:rsid w:val="66D72A13"/>
    <w:rsid w:val="66E576CB"/>
    <w:rsid w:val="671E1113"/>
    <w:rsid w:val="67215AED"/>
    <w:rsid w:val="67BC11ED"/>
    <w:rsid w:val="68715CD7"/>
    <w:rsid w:val="68E85470"/>
    <w:rsid w:val="69E12E1C"/>
    <w:rsid w:val="6A1007B7"/>
    <w:rsid w:val="6A84625B"/>
    <w:rsid w:val="6AA9019E"/>
    <w:rsid w:val="6B245C28"/>
    <w:rsid w:val="6B246C6E"/>
    <w:rsid w:val="6BD44496"/>
    <w:rsid w:val="6BE11FCC"/>
    <w:rsid w:val="6BE75234"/>
    <w:rsid w:val="6BED2C12"/>
    <w:rsid w:val="6C7B0A71"/>
    <w:rsid w:val="6CBE6DA0"/>
    <w:rsid w:val="6D8A7176"/>
    <w:rsid w:val="6D9C57D2"/>
    <w:rsid w:val="6E0B0643"/>
    <w:rsid w:val="6E6652AA"/>
    <w:rsid w:val="6E8E6B7E"/>
    <w:rsid w:val="6EAB74B4"/>
    <w:rsid w:val="6EC32C4A"/>
    <w:rsid w:val="6EC40702"/>
    <w:rsid w:val="6F520A3D"/>
    <w:rsid w:val="70883379"/>
    <w:rsid w:val="71792D3C"/>
    <w:rsid w:val="71CA31F0"/>
    <w:rsid w:val="71D306A8"/>
    <w:rsid w:val="721A14E5"/>
    <w:rsid w:val="72925E83"/>
    <w:rsid w:val="72D538CE"/>
    <w:rsid w:val="72F57160"/>
    <w:rsid w:val="737E0AEE"/>
    <w:rsid w:val="74442AE1"/>
    <w:rsid w:val="74A67B7F"/>
    <w:rsid w:val="74F433AB"/>
    <w:rsid w:val="7525080F"/>
    <w:rsid w:val="75F966E4"/>
    <w:rsid w:val="76742ADD"/>
    <w:rsid w:val="76BB3FBB"/>
    <w:rsid w:val="76D54DB6"/>
    <w:rsid w:val="776A1DA4"/>
    <w:rsid w:val="77941622"/>
    <w:rsid w:val="77C320BD"/>
    <w:rsid w:val="790D58E7"/>
    <w:rsid w:val="7AA33B97"/>
    <w:rsid w:val="7AD91BD4"/>
    <w:rsid w:val="7ADD73F1"/>
    <w:rsid w:val="7B732D7C"/>
    <w:rsid w:val="7BFF37B4"/>
    <w:rsid w:val="7C3A1C1B"/>
    <w:rsid w:val="7C3D7111"/>
    <w:rsid w:val="7CA45558"/>
    <w:rsid w:val="7CE35BAD"/>
    <w:rsid w:val="7DA56042"/>
    <w:rsid w:val="7EE65874"/>
    <w:rsid w:val="7F8871E8"/>
    <w:rsid w:val="FBF59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2"/>
    <w:basedOn w:val="1"/>
    <w:qFormat/>
    <w:uiPriority w:val="99"/>
    <w:pPr>
      <w:widowControl/>
      <w:numPr>
        <w:ilvl w:val="0"/>
        <w:numId w:val="1"/>
      </w:numPr>
      <w:spacing w:beforeLines="50" w:line="336" w:lineRule="auto"/>
    </w:pPr>
    <w:rPr>
      <w:rFonts w:eastAsia="黑体"/>
      <w:szCs w:val="20"/>
      <w:lang w:val="en-GB"/>
    </w:rPr>
  </w:style>
  <w:style w:type="paragraph" w:styleId="4">
    <w:name w:val="Body Text Indent"/>
    <w:basedOn w:val="1"/>
    <w:qFormat/>
    <w:uiPriority w:val="99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"/>
    <w:basedOn w:val="2"/>
    <w:next w:val="9"/>
    <w:qFormat/>
    <w:uiPriority w:val="99"/>
    <w:pPr>
      <w:ind w:firstLine="420" w:firstLineChars="100"/>
    </w:pPr>
  </w:style>
  <w:style w:type="paragraph" w:styleId="9">
    <w:name w:val="Body Text First Indent 2"/>
    <w:basedOn w:val="4"/>
    <w:qFormat/>
    <w:uiPriority w:val="99"/>
    <w:pPr>
      <w:ind w:firstLine="42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568</Words>
  <Characters>590</Characters>
  <Lines>0</Lines>
  <Paragraphs>0</Paragraphs>
  <TotalTime>0</TotalTime>
  <ScaleCrop>false</ScaleCrop>
  <LinksUpToDate>false</LinksUpToDate>
  <CharactersWithSpaces>600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2021-01-25T10:29:00Z</dcterms:created>
  <dc:creator>Administrator</dc:creator>
  <cp:lastModifiedBy>张帆</cp:lastModifiedBy>
  <cp:lastPrinted>2025-11-10T01:34:00Z</cp:lastPrinted>
  <dcterms:modified xsi:type="dcterms:W3CDTF">2025-12-29T02:14:53Z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AFDB13CD7A2942CCA8111E005CC0E382</vt:lpwstr>
  </property>
  <property fmtid="{D5CDD505-2E9C-101B-9397-08002B2CF9AE}" pid="4" name="KSOTemplateDocerSaveRecord">
    <vt:lpwstr>eyJoZGlkIjoiZTQzZmFhN2E2NDY5ZWRjZmVhYTdiMDJjY2VhZDJhZTIiLCJ1c2VySWQiOiIyNzk0MDkwOTMifQ==</vt:lpwstr>
  </property>
</Properties>
</file>