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21E4719">
      <w:pPr>
        <w:jc w:val="left"/>
        <w:rPr>
          <w:rFonts w:ascii="Times New Roman" w:hAnsi="Times New Roman" w:eastAsia="方正小标宋简体" w:cs="Times New Roman"/>
          <w:kern w:val="10"/>
          <w:sz w:val="32"/>
          <w:szCs w:val="32"/>
        </w:rPr>
      </w:pPr>
      <w:r>
        <w:rPr>
          <w:rFonts w:hint="eastAsia" w:ascii="Times New Roman" w:hAnsi="Times New Roman" w:eastAsia="方正小标宋简体" w:cs="Times New Roman"/>
          <w:kern w:val="10"/>
          <w:sz w:val="32"/>
          <w:szCs w:val="32"/>
        </w:rPr>
        <w:t>附件</w:t>
      </w:r>
      <w:r>
        <w:rPr>
          <w:rFonts w:ascii="Times New Roman" w:hAnsi="Times New Roman" w:eastAsia="方正小标宋简体" w:cs="Times New Roman"/>
          <w:kern w:val="10"/>
          <w:sz w:val="32"/>
          <w:szCs w:val="32"/>
        </w:rPr>
        <w:t>1：</w:t>
      </w:r>
      <w:bookmarkStart w:id="0" w:name="_GoBack"/>
      <w:bookmarkEnd w:id="0"/>
    </w:p>
    <w:p w14:paraId="5147CC43">
      <w:pPr>
        <w:jc w:val="center"/>
        <w:rPr>
          <w:rFonts w:ascii="Times New Roman" w:hAnsi="Times New Roman" w:eastAsia="方正小标宋简体" w:cs="Times New Roman"/>
          <w:kern w:val="10"/>
          <w:sz w:val="36"/>
          <w:szCs w:val="36"/>
        </w:rPr>
      </w:pPr>
      <w:r>
        <w:rPr>
          <w:rFonts w:hint="eastAsia" w:ascii="Times New Roman" w:hAnsi="Times New Roman" w:eastAsia="方正小标宋简体" w:cs="Times New Roman"/>
          <w:kern w:val="10"/>
          <w:sz w:val="36"/>
          <w:szCs w:val="36"/>
        </w:rPr>
        <w:t>202</w:t>
      </w:r>
      <w:r>
        <w:rPr>
          <w:rFonts w:hint="eastAsia" w:ascii="Times New Roman" w:hAnsi="Times New Roman" w:eastAsia="方正小标宋简体" w:cs="Times New Roman"/>
          <w:kern w:val="10"/>
          <w:sz w:val="36"/>
          <w:szCs w:val="36"/>
          <w:lang w:val="en-US" w:eastAsia="zh-CN"/>
        </w:rPr>
        <w:t>6</w:t>
      </w:r>
      <w:r>
        <w:rPr>
          <w:rFonts w:hint="eastAsia" w:ascii="Times New Roman" w:hAnsi="Times New Roman" w:eastAsia="方正小标宋简体" w:cs="Times New Roman"/>
          <w:kern w:val="10"/>
          <w:sz w:val="36"/>
          <w:szCs w:val="36"/>
        </w:rPr>
        <w:t>年</w:t>
      </w:r>
      <w:r>
        <w:rPr>
          <w:rFonts w:hint="eastAsia" w:ascii="Times New Roman" w:hAnsi="Times New Roman" w:eastAsia="方正小标宋简体" w:cs="Times New Roman"/>
          <w:kern w:val="10"/>
          <w:sz w:val="36"/>
          <w:szCs w:val="36"/>
          <w:lang w:val="en-US" w:eastAsia="zh-CN"/>
        </w:rPr>
        <w:t>3</w:t>
      </w:r>
      <w:r>
        <w:rPr>
          <w:rFonts w:hint="eastAsia" w:ascii="Times New Roman" w:hAnsi="Times New Roman" w:eastAsia="方正小标宋简体" w:cs="Times New Roman"/>
          <w:kern w:val="10"/>
          <w:sz w:val="36"/>
          <w:szCs w:val="36"/>
        </w:rPr>
        <w:t>月第</w:t>
      </w:r>
      <w:r>
        <w:rPr>
          <w:rFonts w:hint="eastAsia" w:ascii="Times New Roman" w:hAnsi="Times New Roman" w:eastAsia="方正小标宋简体" w:cs="Times New Roman"/>
          <w:kern w:val="10"/>
          <w:sz w:val="36"/>
          <w:szCs w:val="36"/>
          <w:lang w:val="en-US" w:eastAsia="zh-CN"/>
        </w:rPr>
        <w:t>一</w:t>
      </w:r>
      <w:r>
        <w:rPr>
          <w:rFonts w:hint="eastAsia" w:ascii="Times New Roman" w:hAnsi="Times New Roman" w:eastAsia="方正小标宋简体" w:cs="Times New Roman"/>
          <w:kern w:val="10"/>
          <w:sz w:val="36"/>
          <w:szCs w:val="36"/>
        </w:rPr>
        <w:t>批建设项目环境影响评价文件审批决定名单</w:t>
      </w:r>
    </w:p>
    <w:tbl>
      <w:tblPr>
        <w:tblStyle w:val="9"/>
        <w:tblpPr w:leftFromText="180" w:rightFromText="180" w:vertAnchor="text" w:horzAnchor="margin" w:tblpY="228"/>
        <w:tblOverlap w:val="never"/>
        <w:tblW w:w="1428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3686"/>
        <w:gridCol w:w="1701"/>
        <w:gridCol w:w="1417"/>
        <w:gridCol w:w="2977"/>
        <w:gridCol w:w="3685"/>
      </w:tblGrid>
      <w:tr w14:paraId="357503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817" w:type="dxa"/>
            <w:vAlign w:val="center"/>
          </w:tcPr>
          <w:p w14:paraId="796888B6">
            <w:pPr>
              <w:widowControl/>
              <w:jc w:val="center"/>
              <w:textAlignment w:val="center"/>
              <w:rPr>
                <w:rFonts w:ascii="Times New Roman" w:hAnsi="Times New Roman" w:eastAsia="仿宋_GB2312" w:cs="Times New Roman"/>
                <w:color w:val="000000"/>
                <w:kern w:val="0"/>
                <w:sz w:val="28"/>
                <w:szCs w:val="28"/>
              </w:rPr>
            </w:pPr>
            <w:r>
              <w:rPr>
                <w:rFonts w:ascii="Times New Roman" w:hAnsi="Times New Roman" w:eastAsia="仿宋_GB2312" w:cs="Times New Roman"/>
                <w:color w:val="000000"/>
                <w:kern w:val="0"/>
                <w:sz w:val="28"/>
                <w:szCs w:val="28"/>
              </w:rPr>
              <w:t>序号</w:t>
            </w:r>
          </w:p>
        </w:tc>
        <w:tc>
          <w:tcPr>
            <w:tcW w:w="3686" w:type="dxa"/>
            <w:vAlign w:val="center"/>
          </w:tcPr>
          <w:p w14:paraId="25717999">
            <w:pPr>
              <w:widowControl/>
              <w:jc w:val="center"/>
              <w:textAlignment w:val="center"/>
              <w:rPr>
                <w:rFonts w:ascii="Times New Roman" w:hAnsi="Times New Roman" w:eastAsia="仿宋_GB2312" w:cs="Times New Roman"/>
                <w:color w:val="000000"/>
                <w:kern w:val="0"/>
                <w:sz w:val="28"/>
                <w:szCs w:val="28"/>
              </w:rPr>
            </w:pPr>
            <w:r>
              <w:rPr>
                <w:rFonts w:ascii="Times New Roman" w:hAnsi="Times New Roman" w:eastAsia="仿宋_GB2312" w:cs="Times New Roman"/>
                <w:color w:val="000000"/>
                <w:kern w:val="0"/>
                <w:sz w:val="28"/>
                <w:szCs w:val="28"/>
              </w:rPr>
              <w:t>项目名称</w:t>
            </w:r>
          </w:p>
        </w:tc>
        <w:tc>
          <w:tcPr>
            <w:tcW w:w="1701" w:type="dxa"/>
            <w:vAlign w:val="center"/>
          </w:tcPr>
          <w:p w14:paraId="6B717C05">
            <w:pPr>
              <w:widowControl/>
              <w:jc w:val="center"/>
              <w:textAlignment w:val="center"/>
              <w:rPr>
                <w:rFonts w:ascii="Times New Roman" w:hAnsi="Times New Roman" w:eastAsia="仿宋_GB2312" w:cs="Times New Roman"/>
                <w:color w:val="000000"/>
                <w:kern w:val="0"/>
                <w:sz w:val="28"/>
                <w:szCs w:val="28"/>
              </w:rPr>
            </w:pPr>
            <w:r>
              <w:rPr>
                <w:rFonts w:ascii="Times New Roman" w:hAnsi="Times New Roman" w:eastAsia="仿宋_GB2312" w:cs="Times New Roman"/>
                <w:color w:val="000000"/>
                <w:kern w:val="0"/>
                <w:sz w:val="28"/>
                <w:szCs w:val="28"/>
              </w:rPr>
              <w:t>审批文号</w:t>
            </w:r>
          </w:p>
        </w:tc>
        <w:tc>
          <w:tcPr>
            <w:tcW w:w="1417" w:type="dxa"/>
            <w:vAlign w:val="center"/>
          </w:tcPr>
          <w:p w14:paraId="0B7FE7F5">
            <w:pPr>
              <w:widowControl/>
              <w:jc w:val="center"/>
              <w:textAlignment w:val="center"/>
              <w:rPr>
                <w:rFonts w:ascii="Times New Roman" w:hAnsi="Times New Roman" w:eastAsia="仿宋_GB2312" w:cs="Times New Roman"/>
                <w:color w:val="000000"/>
                <w:kern w:val="0"/>
                <w:sz w:val="28"/>
                <w:szCs w:val="28"/>
              </w:rPr>
            </w:pPr>
            <w:r>
              <w:rPr>
                <w:rFonts w:ascii="Times New Roman" w:hAnsi="Times New Roman" w:eastAsia="仿宋_GB2312" w:cs="Times New Roman"/>
                <w:color w:val="000000"/>
                <w:kern w:val="0"/>
                <w:sz w:val="28"/>
                <w:szCs w:val="28"/>
              </w:rPr>
              <w:t>审批时间</w:t>
            </w:r>
          </w:p>
        </w:tc>
        <w:tc>
          <w:tcPr>
            <w:tcW w:w="2977" w:type="dxa"/>
            <w:vAlign w:val="center"/>
          </w:tcPr>
          <w:p w14:paraId="2D87B037">
            <w:pPr>
              <w:widowControl/>
              <w:jc w:val="center"/>
              <w:textAlignment w:val="center"/>
              <w:rPr>
                <w:rFonts w:ascii="Times New Roman" w:hAnsi="Times New Roman" w:eastAsia="仿宋_GB2312" w:cs="Times New Roman"/>
                <w:color w:val="000000"/>
                <w:kern w:val="0"/>
                <w:sz w:val="28"/>
                <w:szCs w:val="28"/>
              </w:rPr>
            </w:pPr>
            <w:r>
              <w:rPr>
                <w:rFonts w:ascii="Times New Roman" w:hAnsi="Times New Roman" w:eastAsia="仿宋_GB2312" w:cs="Times New Roman"/>
                <w:color w:val="000000"/>
                <w:kern w:val="0"/>
                <w:sz w:val="28"/>
                <w:szCs w:val="28"/>
              </w:rPr>
              <w:t>建设单位</w:t>
            </w:r>
          </w:p>
        </w:tc>
        <w:tc>
          <w:tcPr>
            <w:tcW w:w="3685" w:type="dxa"/>
            <w:vAlign w:val="center"/>
          </w:tcPr>
          <w:p w14:paraId="0A32ED0A">
            <w:pPr>
              <w:widowControl/>
              <w:jc w:val="center"/>
              <w:textAlignment w:val="center"/>
              <w:rPr>
                <w:rFonts w:ascii="Times New Roman" w:hAnsi="Times New Roman" w:eastAsia="仿宋_GB2312" w:cs="Times New Roman"/>
                <w:color w:val="000000"/>
                <w:kern w:val="0"/>
                <w:sz w:val="28"/>
                <w:szCs w:val="28"/>
              </w:rPr>
            </w:pPr>
            <w:r>
              <w:rPr>
                <w:rFonts w:ascii="Times New Roman" w:hAnsi="Times New Roman" w:eastAsia="仿宋_GB2312" w:cs="Times New Roman"/>
                <w:color w:val="000000"/>
                <w:kern w:val="0"/>
                <w:sz w:val="28"/>
                <w:szCs w:val="28"/>
              </w:rPr>
              <w:t>建设地点</w:t>
            </w:r>
          </w:p>
        </w:tc>
      </w:tr>
      <w:tr w14:paraId="7359C6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exact"/>
        </w:trPr>
        <w:tc>
          <w:tcPr>
            <w:tcW w:w="817" w:type="dxa"/>
            <w:vAlign w:val="center"/>
          </w:tcPr>
          <w:p w14:paraId="6C84B8FB">
            <w:pPr>
              <w:jc w:val="center"/>
              <w:rPr>
                <w:rFonts w:hint="eastAsia" w:ascii="Times New Roman" w:hAnsi="Times New Roman" w:eastAsia="仿宋_GB2312" w:cs="Times New Roman"/>
                <w:bCs/>
                <w:color w:val="000000"/>
                <w:sz w:val="24"/>
                <w:lang w:val="en-US" w:eastAsia="zh-CN"/>
              </w:rPr>
            </w:pPr>
            <w:r>
              <w:rPr>
                <w:rFonts w:hint="eastAsia" w:ascii="Times New Roman" w:hAnsi="Times New Roman" w:eastAsia="仿宋_GB2312" w:cs="Times New Roman"/>
                <w:bCs/>
                <w:color w:val="000000"/>
                <w:sz w:val="24"/>
                <w:lang w:val="en-US" w:eastAsia="zh-CN"/>
              </w:rPr>
              <w:t>1</w:t>
            </w:r>
          </w:p>
        </w:tc>
        <w:tc>
          <w:tcPr>
            <w:tcW w:w="3686" w:type="dxa"/>
            <w:vAlign w:val="center"/>
          </w:tcPr>
          <w:p w14:paraId="23929D02">
            <w:pPr>
              <w:jc w:val="center"/>
              <w:rPr>
                <w:rFonts w:hint="eastAsia" w:ascii="Times New Roman" w:hAnsi="Times New Roman" w:eastAsia="仿宋_GB2312" w:cs="Times New Roman"/>
                <w:bCs/>
                <w:color w:val="000000"/>
                <w:sz w:val="24"/>
              </w:rPr>
            </w:pPr>
            <w:r>
              <w:rPr>
                <w:rFonts w:hint="eastAsia" w:ascii="Times New Roman" w:hAnsi="Times New Roman" w:eastAsia="仿宋_GB2312" w:cs="Times New Roman"/>
                <w:bCs/>
                <w:color w:val="000000"/>
                <w:sz w:val="24"/>
              </w:rPr>
              <w:t>5G智能新产品柔性制造精密机构件研发项目</w:t>
            </w:r>
          </w:p>
        </w:tc>
        <w:tc>
          <w:tcPr>
            <w:tcW w:w="1701" w:type="dxa"/>
            <w:vAlign w:val="center"/>
          </w:tcPr>
          <w:p w14:paraId="4F6FA694">
            <w:pPr>
              <w:jc w:val="center"/>
              <w:rPr>
                <w:rFonts w:hint="eastAsia" w:ascii="Times New Roman" w:hAnsi="Times New Roman" w:eastAsia="仿宋_GB2312" w:cs="Times New Roman"/>
                <w:bCs/>
                <w:color w:val="000000"/>
                <w:sz w:val="24"/>
              </w:rPr>
            </w:pPr>
            <w:r>
              <w:rPr>
                <w:rFonts w:hint="eastAsia" w:ascii="Times New Roman" w:hAnsi="Times New Roman" w:eastAsia="仿宋_GB2312" w:cs="Times New Roman"/>
                <w:bCs/>
                <w:color w:val="000000"/>
                <w:sz w:val="24"/>
              </w:rPr>
              <w:t>郑港环告表〔2026〕10号</w:t>
            </w:r>
          </w:p>
        </w:tc>
        <w:tc>
          <w:tcPr>
            <w:tcW w:w="1417" w:type="dxa"/>
            <w:vAlign w:val="center"/>
          </w:tcPr>
          <w:p w14:paraId="56828360">
            <w:pPr>
              <w:jc w:val="center"/>
              <w:rPr>
                <w:rFonts w:hint="eastAsia" w:ascii="Times New Roman" w:hAnsi="Times New Roman" w:eastAsia="仿宋_GB2312" w:cs="Times New Roman"/>
                <w:bCs/>
                <w:color w:val="000000"/>
                <w:sz w:val="24"/>
              </w:rPr>
            </w:pPr>
            <w:r>
              <w:rPr>
                <w:rFonts w:hint="eastAsia" w:ascii="Times New Roman" w:hAnsi="Times New Roman" w:eastAsia="仿宋_GB2312" w:cs="Times New Roman"/>
                <w:bCs/>
                <w:color w:val="000000"/>
                <w:sz w:val="24"/>
                <w:lang w:val="en-US" w:eastAsia="zh-CN"/>
              </w:rPr>
              <w:t>2026.3.2</w:t>
            </w:r>
          </w:p>
        </w:tc>
        <w:tc>
          <w:tcPr>
            <w:tcW w:w="2977" w:type="dxa"/>
            <w:vAlign w:val="center"/>
          </w:tcPr>
          <w:p w14:paraId="459FDB4D">
            <w:pPr>
              <w:jc w:val="center"/>
              <w:rPr>
                <w:rFonts w:hint="eastAsia" w:ascii="Times New Roman" w:hAnsi="Times New Roman" w:eastAsia="仿宋_GB2312" w:cs="Times New Roman"/>
                <w:bCs/>
                <w:color w:val="000000"/>
                <w:sz w:val="24"/>
              </w:rPr>
            </w:pPr>
            <w:r>
              <w:rPr>
                <w:rFonts w:hint="eastAsia" w:ascii="Times New Roman" w:hAnsi="Times New Roman" w:eastAsia="仿宋_GB2312" w:cs="Times New Roman"/>
                <w:bCs/>
                <w:color w:val="000000"/>
                <w:sz w:val="24"/>
              </w:rPr>
              <w:t>富联裕展科技（河南）有限公司</w:t>
            </w:r>
          </w:p>
        </w:tc>
        <w:tc>
          <w:tcPr>
            <w:tcW w:w="3685" w:type="dxa"/>
            <w:vAlign w:val="center"/>
          </w:tcPr>
          <w:p w14:paraId="6F4718D5">
            <w:pPr>
              <w:jc w:val="center"/>
              <w:rPr>
                <w:rFonts w:hint="eastAsia" w:ascii="Times New Roman" w:hAnsi="Times New Roman" w:eastAsia="仿宋_GB2312" w:cs="Times New Roman"/>
                <w:bCs/>
                <w:color w:val="000000"/>
                <w:sz w:val="24"/>
              </w:rPr>
            </w:pPr>
            <w:r>
              <w:rPr>
                <w:rFonts w:hint="eastAsia" w:ascii="Times New Roman" w:hAnsi="Times New Roman" w:eastAsia="仿宋_GB2312" w:cs="Times New Roman"/>
                <w:bCs/>
                <w:color w:val="000000"/>
                <w:sz w:val="24"/>
              </w:rPr>
              <w:t>郑州航空港综合保税区G南区05栋厂房</w:t>
            </w:r>
          </w:p>
        </w:tc>
      </w:tr>
      <w:tr w14:paraId="3A615A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exact"/>
        </w:trPr>
        <w:tc>
          <w:tcPr>
            <w:tcW w:w="817" w:type="dxa"/>
            <w:shd w:val="clear" w:color="auto" w:fill="auto"/>
            <w:vAlign w:val="center"/>
          </w:tcPr>
          <w:p w14:paraId="684376F9">
            <w:pPr>
              <w:jc w:val="center"/>
              <w:rPr>
                <w:rFonts w:hint="eastAsia" w:ascii="Times New Roman" w:hAnsi="Times New Roman" w:eastAsia="仿宋_GB2312" w:cs="Times New Roman"/>
                <w:color w:val="000000"/>
                <w:kern w:val="0"/>
                <w:sz w:val="24"/>
                <w:szCs w:val="24"/>
                <w:lang w:val="en-US" w:eastAsia="zh-CN" w:bidi="ar-SA"/>
              </w:rPr>
            </w:pPr>
            <w:r>
              <w:rPr>
                <w:rFonts w:hint="eastAsia" w:ascii="Times New Roman" w:hAnsi="Times New Roman" w:eastAsia="仿宋_GB2312" w:cs="Times New Roman"/>
                <w:color w:val="000000"/>
                <w:kern w:val="0"/>
                <w:sz w:val="24"/>
                <w:lang w:val="en-US" w:eastAsia="zh-CN"/>
              </w:rPr>
              <w:t>2</w:t>
            </w:r>
          </w:p>
        </w:tc>
        <w:tc>
          <w:tcPr>
            <w:tcW w:w="3686" w:type="dxa"/>
            <w:shd w:val="clear" w:color="auto" w:fill="auto"/>
            <w:vAlign w:val="center"/>
          </w:tcPr>
          <w:p w14:paraId="1BB7D59E">
            <w:pPr>
              <w:jc w:val="center"/>
              <w:rPr>
                <w:rFonts w:hint="eastAsia" w:ascii="Times New Roman" w:hAnsi="Times New Roman" w:eastAsia="仿宋_GB2312" w:cs="Times New Roman"/>
                <w:bCs/>
                <w:color w:val="000000"/>
                <w:kern w:val="2"/>
                <w:sz w:val="24"/>
                <w:szCs w:val="24"/>
                <w:lang w:val="en-US" w:eastAsia="zh-CN" w:bidi="ar-SA"/>
              </w:rPr>
            </w:pPr>
            <w:r>
              <w:rPr>
                <w:rFonts w:hint="eastAsia" w:ascii="Times New Roman" w:hAnsi="Times New Roman" w:eastAsia="仿宋_GB2312" w:cs="Times New Roman"/>
                <w:bCs/>
                <w:color w:val="000000"/>
                <w:sz w:val="24"/>
                <w:lang w:val="en-US" w:eastAsia="zh-CN"/>
              </w:rPr>
              <w:t>郑州比亚迪汽车有限公司年产车用三角窗150万车付及240万pcs磁钢件和备品备件仓储项目</w:t>
            </w:r>
          </w:p>
        </w:tc>
        <w:tc>
          <w:tcPr>
            <w:tcW w:w="1701" w:type="dxa"/>
            <w:shd w:val="clear" w:color="auto" w:fill="auto"/>
            <w:vAlign w:val="center"/>
          </w:tcPr>
          <w:p w14:paraId="0326D793">
            <w:pPr>
              <w:jc w:val="center"/>
              <w:rPr>
                <w:rFonts w:hint="eastAsia" w:ascii="Times New Roman" w:hAnsi="Times New Roman" w:eastAsia="仿宋_GB2312" w:cs="Times New Roman"/>
                <w:bCs/>
                <w:color w:val="000000"/>
                <w:kern w:val="2"/>
                <w:sz w:val="24"/>
                <w:szCs w:val="24"/>
                <w:lang w:val="en-US" w:eastAsia="zh-CN" w:bidi="ar-SA"/>
              </w:rPr>
            </w:pPr>
            <w:r>
              <w:rPr>
                <w:rFonts w:hint="eastAsia" w:ascii="Times New Roman" w:hAnsi="Times New Roman" w:eastAsia="仿宋_GB2312" w:cs="Times New Roman"/>
                <w:bCs/>
                <w:color w:val="000000"/>
                <w:sz w:val="24"/>
              </w:rPr>
              <w:t>郑港环告表〔2026〕</w:t>
            </w:r>
            <w:r>
              <w:rPr>
                <w:rFonts w:hint="eastAsia" w:ascii="Times New Roman" w:hAnsi="Times New Roman" w:eastAsia="仿宋_GB2312" w:cs="Times New Roman"/>
                <w:bCs/>
                <w:color w:val="000000"/>
                <w:sz w:val="24"/>
                <w:lang w:val="en-US" w:eastAsia="zh-CN"/>
              </w:rPr>
              <w:t>11</w:t>
            </w:r>
            <w:r>
              <w:rPr>
                <w:rFonts w:hint="eastAsia" w:ascii="Times New Roman" w:hAnsi="Times New Roman" w:eastAsia="仿宋_GB2312" w:cs="Times New Roman"/>
                <w:bCs/>
                <w:color w:val="000000"/>
                <w:sz w:val="24"/>
              </w:rPr>
              <w:t>号</w:t>
            </w:r>
          </w:p>
        </w:tc>
        <w:tc>
          <w:tcPr>
            <w:tcW w:w="1417" w:type="dxa"/>
            <w:shd w:val="clear" w:color="auto" w:fill="auto"/>
            <w:vAlign w:val="center"/>
          </w:tcPr>
          <w:p w14:paraId="170D5D38">
            <w:pPr>
              <w:jc w:val="center"/>
              <w:rPr>
                <w:rFonts w:hint="default" w:ascii="Times New Roman" w:hAnsi="Times New Roman" w:eastAsia="仿宋_GB2312" w:cs="Times New Roman"/>
                <w:bCs/>
                <w:color w:val="000000"/>
                <w:kern w:val="2"/>
                <w:sz w:val="24"/>
                <w:szCs w:val="24"/>
                <w:lang w:val="en-US" w:eastAsia="zh-CN" w:bidi="ar-SA"/>
              </w:rPr>
            </w:pPr>
            <w:r>
              <w:rPr>
                <w:rFonts w:hint="eastAsia" w:ascii="Times New Roman" w:hAnsi="Times New Roman" w:eastAsia="仿宋_GB2312" w:cs="Times New Roman"/>
                <w:bCs/>
                <w:color w:val="000000"/>
                <w:sz w:val="24"/>
                <w:lang w:val="en-US" w:eastAsia="zh-CN"/>
              </w:rPr>
              <w:t>2026.3.11</w:t>
            </w:r>
          </w:p>
        </w:tc>
        <w:tc>
          <w:tcPr>
            <w:tcW w:w="2977" w:type="dxa"/>
            <w:shd w:val="clear" w:color="auto" w:fill="auto"/>
            <w:vAlign w:val="center"/>
          </w:tcPr>
          <w:p w14:paraId="7572A3E4">
            <w:pPr>
              <w:jc w:val="center"/>
              <w:rPr>
                <w:rFonts w:hint="eastAsia" w:ascii="Times New Roman" w:hAnsi="Times New Roman" w:eastAsia="仿宋_GB2312" w:cs="Times New Roman"/>
                <w:bCs/>
                <w:color w:val="000000"/>
                <w:kern w:val="2"/>
                <w:sz w:val="24"/>
                <w:szCs w:val="24"/>
                <w:lang w:val="en-US" w:eastAsia="zh-CN" w:bidi="ar-SA"/>
              </w:rPr>
            </w:pPr>
            <w:r>
              <w:rPr>
                <w:rFonts w:hint="eastAsia" w:ascii="Times New Roman" w:hAnsi="Times New Roman" w:eastAsia="仿宋_GB2312" w:cs="Times New Roman"/>
                <w:bCs/>
                <w:color w:val="000000"/>
                <w:kern w:val="2"/>
                <w:sz w:val="24"/>
                <w:szCs w:val="24"/>
                <w:lang w:val="en-US" w:eastAsia="zh-CN" w:bidi="ar-SA"/>
              </w:rPr>
              <w:t>郑州比亚迪汽车有限公司</w:t>
            </w:r>
          </w:p>
        </w:tc>
        <w:tc>
          <w:tcPr>
            <w:tcW w:w="3685" w:type="dxa"/>
            <w:shd w:val="clear" w:color="auto" w:fill="auto"/>
            <w:vAlign w:val="center"/>
          </w:tcPr>
          <w:p w14:paraId="781983BA">
            <w:pPr>
              <w:jc w:val="center"/>
              <w:rPr>
                <w:rFonts w:hint="eastAsia" w:ascii="Times New Roman" w:hAnsi="Times New Roman" w:eastAsia="仿宋_GB2312" w:cs="Times New Roman"/>
                <w:bCs/>
                <w:color w:val="000000"/>
                <w:kern w:val="2"/>
                <w:sz w:val="24"/>
                <w:szCs w:val="24"/>
                <w:lang w:val="en-US" w:eastAsia="zh-CN" w:bidi="ar-SA"/>
              </w:rPr>
            </w:pPr>
            <w:r>
              <w:rPr>
                <w:rFonts w:hint="eastAsia" w:ascii="Times New Roman" w:hAnsi="Times New Roman" w:eastAsia="仿宋_GB2312" w:cs="Times New Roman"/>
                <w:bCs/>
                <w:color w:val="000000"/>
                <w:kern w:val="2"/>
                <w:sz w:val="24"/>
                <w:szCs w:val="24"/>
                <w:lang w:val="en-US" w:eastAsia="zh-CN" w:bidi="ar-SA"/>
              </w:rPr>
              <w:t>郑州航空港区鸿泽路以北、豫州大道以东、黄海路以南、兖州路以西</w:t>
            </w:r>
          </w:p>
        </w:tc>
      </w:tr>
      <w:tr w14:paraId="70E670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exact"/>
        </w:trPr>
        <w:tc>
          <w:tcPr>
            <w:tcW w:w="817" w:type="dxa"/>
            <w:shd w:val="clear" w:color="auto" w:fill="auto"/>
            <w:vAlign w:val="center"/>
          </w:tcPr>
          <w:p w14:paraId="2453E581">
            <w:pPr>
              <w:jc w:val="center"/>
              <w:rPr>
                <w:rFonts w:hint="eastAsia" w:ascii="Times New Roman" w:hAnsi="Times New Roman" w:eastAsia="仿宋_GB2312" w:cs="Times New Roman"/>
                <w:bCs/>
                <w:color w:val="000000"/>
                <w:kern w:val="2"/>
                <w:sz w:val="24"/>
                <w:szCs w:val="24"/>
                <w:lang w:val="en-US" w:eastAsia="zh-CN" w:bidi="ar-SA"/>
              </w:rPr>
            </w:pPr>
            <w:r>
              <w:rPr>
                <w:rFonts w:hint="eastAsia" w:ascii="Times New Roman" w:hAnsi="Times New Roman" w:eastAsia="仿宋_GB2312" w:cs="Times New Roman"/>
                <w:bCs/>
                <w:color w:val="000000"/>
                <w:sz w:val="24"/>
                <w:lang w:val="en-US" w:eastAsia="zh-CN"/>
              </w:rPr>
              <w:t>3</w:t>
            </w:r>
          </w:p>
        </w:tc>
        <w:tc>
          <w:tcPr>
            <w:tcW w:w="3686" w:type="dxa"/>
            <w:shd w:val="clear" w:color="auto" w:fill="auto"/>
            <w:vAlign w:val="center"/>
          </w:tcPr>
          <w:p w14:paraId="419858BC">
            <w:pPr>
              <w:jc w:val="center"/>
              <w:rPr>
                <w:rFonts w:hint="eastAsia" w:ascii="Times New Roman" w:hAnsi="Times New Roman" w:eastAsia="仿宋_GB2312" w:cs="Times New Roman"/>
                <w:bCs/>
                <w:color w:val="000000"/>
                <w:kern w:val="2"/>
                <w:sz w:val="24"/>
                <w:szCs w:val="24"/>
                <w:lang w:val="en-US" w:eastAsia="zh-CN" w:bidi="ar-SA"/>
              </w:rPr>
            </w:pPr>
            <w:r>
              <w:rPr>
                <w:rFonts w:hint="eastAsia" w:ascii="Times New Roman" w:hAnsi="Times New Roman" w:eastAsia="仿宋_GB2312" w:cs="Times New Roman"/>
                <w:bCs/>
                <w:color w:val="000000"/>
                <w:sz w:val="24"/>
              </w:rPr>
              <w:t>年产5000吨再生塑料颗粒项目</w:t>
            </w:r>
          </w:p>
        </w:tc>
        <w:tc>
          <w:tcPr>
            <w:tcW w:w="1701" w:type="dxa"/>
            <w:shd w:val="clear" w:color="auto" w:fill="auto"/>
            <w:vAlign w:val="center"/>
          </w:tcPr>
          <w:p w14:paraId="0C90FA18">
            <w:pPr>
              <w:jc w:val="center"/>
              <w:rPr>
                <w:rFonts w:hint="eastAsia" w:ascii="Times New Roman" w:hAnsi="Times New Roman" w:eastAsia="仿宋_GB2312" w:cs="Times New Roman"/>
                <w:bCs/>
                <w:color w:val="000000"/>
                <w:kern w:val="2"/>
                <w:sz w:val="24"/>
                <w:szCs w:val="24"/>
                <w:lang w:val="en-US" w:eastAsia="zh-CN" w:bidi="ar-SA"/>
              </w:rPr>
            </w:pPr>
            <w:r>
              <w:rPr>
                <w:rFonts w:hint="eastAsia" w:ascii="Times New Roman" w:hAnsi="Times New Roman" w:eastAsia="仿宋_GB2312" w:cs="Times New Roman"/>
                <w:bCs/>
                <w:color w:val="000000"/>
                <w:sz w:val="24"/>
              </w:rPr>
              <w:t>郑港环表〔2026〕</w:t>
            </w:r>
            <w:r>
              <w:rPr>
                <w:rFonts w:hint="eastAsia" w:ascii="Times New Roman" w:hAnsi="Times New Roman" w:eastAsia="仿宋_GB2312" w:cs="Times New Roman"/>
                <w:bCs/>
                <w:color w:val="000000"/>
                <w:sz w:val="24"/>
                <w:lang w:val="en-US" w:eastAsia="zh-CN"/>
              </w:rPr>
              <w:t>2</w:t>
            </w:r>
            <w:r>
              <w:rPr>
                <w:rFonts w:hint="eastAsia" w:ascii="Times New Roman" w:hAnsi="Times New Roman" w:eastAsia="仿宋_GB2312" w:cs="Times New Roman"/>
                <w:bCs/>
                <w:color w:val="000000"/>
                <w:sz w:val="24"/>
              </w:rPr>
              <w:t>号</w:t>
            </w:r>
          </w:p>
        </w:tc>
        <w:tc>
          <w:tcPr>
            <w:tcW w:w="1417" w:type="dxa"/>
            <w:shd w:val="clear" w:color="auto" w:fill="auto"/>
            <w:vAlign w:val="center"/>
          </w:tcPr>
          <w:p w14:paraId="30D71D5F">
            <w:pPr>
              <w:jc w:val="center"/>
              <w:rPr>
                <w:rFonts w:hint="default" w:ascii="Times New Roman" w:hAnsi="Times New Roman" w:eastAsia="仿宋_GB2312" w:cs="Times New Roman"/>
                <w:bCs/>
                <w:color w:val="000000"/>
                <w:kern w:val="2"/>
                <w:sz w:val="24"/>
                <w:szCs w:val="24"/>
                <w:lang w:val="en-US" w:eastAsia="zh-CN" w:bidi="ar-SA"/>
              </w:rPr>
            </w:pPr>
            <w:r>
              <w:rPr>
                <w:rFonts w:hint="eastAsia" w:ascii="Times New Roman" w:hAnsi="Times New Roman" w:eastAsia="仿宋_GB2312" w:cs="Times New Roman"/>
                <w:bCs/>
                <w:color w:val="000000"/>
                <w:sz w:val="24"/>
                <w:lang w:val="en-US" w:eastAsia="zh-CN"/>
              </w:rPr>
              <w:t>2026.3.11</w:t>
            </w:r>
          </w:p>
        </w:tc>
        <w:tc>
          <w:tcPr>
            <w:tcW w:w="2977" w:type="dxa"/>
            <w:shd w:val="clear" w:color="auto" w:fill="auto"/>
            <w:vAlign w:val="center"/>
          </w:tcPr>
          <w:p w14:paraId="478E9742">
            <w:pPr>
              <w:jc w:val="center"/>
              <w:rPr>
                <w:rFonts w:hint="eastAsia" w:ascii="Times New Roman" w:hAnsi="Times New Roman" w:eastAsia="仿宋_GB2312" w:cs="Times New Roman"/>
                <w:bCs/>
                <w:color w:val="000000"/>
                <w:kern w:val="2"/>
                <w:sz w:val="24"/>
                <w:szCs w:val="24"/>
                <w:lang w:val="en-US" w:eastAsia="zh-CN" w:bidi="ar-SA"/>
              </w:rPr>
            </w:pPr>
            <w:r>
              <w:rPr>
                <w:rFonts w:hint="eastAsia" w:ascii="Times New Roman" w:hAnsi="Times New Roman" w:eastAsia="仿宋_GB2312" w:cs="Times New Roman"/>
                <w:bCs/>
                <w:color w:val="000000"/>
                <w:sz w:val="24"/>
              </w:rPr>
              <w:t>河南金创再生资源有限公司</w:t>
            </w:r>
          </w:p>
        </w:tc>
        <w:tc>
          <w:tcPr>
            <w:tcW w:w="3685" w:type="dxa"/>
            <w:shd w:val="clear" w:color="auto" w:fill="auto"/>
            <w:vAlign w:val="center"/>
          </w:tcPr>
          <w:p w14:paraId="444D9F56">
            <w:pPr>
              <w:jc w:val="center"/>
              <w:rPr>
                <w:rFonts w:hint="eastAsia" w:ascii="Times New Roman" w:hAnsi="Times New Roman" w:eastAsia="仿宋_GB2312" w:cs="Times New Roman"/>
                <w:bCs/>
                <w:color w:val="000000"/>
                <w:kern w:val="2"/>
                <w:sz w:val="24"/>
                <w:szCs w:val="24"/>
                <w:lang w:val="en-US" w:eastAsia="zh-CN" w:bidi="ar-SA"/>
              </w:rPr>
            </w:pPr>
            <w:r>
              <w:rPr>
                <w:rFonts w:hint="eastAsia" w:ascii="Times New Roman" w:hAnsi="Times New Roman" w:eastAsia="仿宋_GB2312" w:cs="Times New Roman"/>
                <w:bCs/>
                <w:color w:val="000000"/>
                <w:sz w:val="24"/>
              </w:rPr>
              <w:t>郑州航空港</w:t>
            </w:r>
            <w:r>
              <w:rPr>
                <w:rFonts w:hint="eastAsia" w:ascii="Times New Roman" w:hAnsi="Times New Roman" w:eastAsia="仿宋_GB2312" w:cs="Times New Roman"/>
                <w:bCs/>
                <w:color w:val="000000"/>
                <w:sz w:val="24"/>
                <w:lang w:val="en-US" w:eastAsia="zh-CN"/>
              </w:rPr>
              <w:t>区大营镇君李村006号</w:t>
            </w:r>
          </w:p>
        </w:tc>
      </w:tr>
      <w:tr w14:paraId="3B81E4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exact"/>
        </w:trPr>
        <w:tc>
          <w:tcPr>
            <w:tcW w:w="817" w:type="dxa"/>
            <w:shd w:val="clear" w:color="auto" w:fill="auto"/>
            <w:vAlign w:val="center"/>
          </w:tcPr>
          <w:p w14:paraId="66B9E4BB">
            <w:pPr>
              <w:jc w:val="center"/>
              <w:rPr>
                <w:rFonts w:hint="default" w:ascii="Times New Roman" w:hAnsi="Times New Roman" w:eastAsia="仿宋_GB2312" w:cs="Times New Roman"/>
                <w:color w:val="000000"/>
                <w:kern w:val="0"/>
                <w:sz w:val="24"/>
                <w:szCs w:val="24"/>
                <w:lang w:val="en-US" w:eastAsia="zh-CN" w:bidi="ar-SA"/>
              </w:rPr>
            </w:pPr>
            <w:r>
              <w:rPr>
                <w:rFonts w:hint="eastAsia" w:ascii="Times New Roman" w:hAnsi="Times New Roman" w:eastAsia="仿宋_GB2312" w:cs="Times New Roman"/>
                <w:color w:val="000000"/>
                <w:kern w:val="0"/>
                <w:sz w:val="24"/>
                <w:lang w:val="en-US" w:eastAsia="zh-CN"/>
              </w:rPr>
              <w:t>4</w:t>
            </w:r>
          </w:p>
        </w:tc>
        <w:tc>
          <w:tcPr>
            <w:tcW w:w="3686" w:type="dxa"/>
            <w:shd w:val="clear" w:color="auto" w:fill="auto"/>
            <w:vAlign w:val="center"/>
          </w:tcPr>
          <w:p w14:paraId="0488D079">
            <w:pPr>
              <w:jc w:val="center"/>
              <w:rPr>
                <w:rFonts w:hint="default" w:ascii="Times New Roman" w:hAnsi="Times New Roman" w:eastAsia="仿宋_GB2312" w:cs="Times New Roman"/>
                <w:bCs/>
                <w:color w:val="000000"/>
                <w:kern w:val="2"/>
                <w:sz w:val="24"/>
                <w:szCs w:val="24"/>
                <w:lang w:val="en-US" w:eastAsia="zh-CN" w:bidi="ar-SA"/>
              </w:rPr>
            </w:pPr>
            <w:r>
              <w:rPr>
                <w:rFonts w:hint="eastAsia" w:ascii="Times New Roman" w:hAnsi="Times New Roman" w:eastAsia="仿宋_GB2312" w:cs="Times New Roman"/>
                <w:bCs/>
                <w:color w:val="000000"/>
                <w:sz w:val="24"/>
              </w:rPr>
              <w:t>年产固体制剂14吨、液体制剂15吨项目</w:t>
            </w:r>
          </w:p>
        </w:tc>
        <w:tc>
          <w:tcPr>
            <w:tcW w:w="1701" w:type="dxa"/>
            <w:shd w:val="clear" w:color="auto" w:fill="auto"/>
            <w:vAlign w:val="center"/>
          </w:tcPr>
          <w:p w14:paraId="0FB27313">
            <w:pPr>
              <w:jc w:val="center"/>
              <w:rPr>
                <w:rFonts w:hint="eastAsia" w:ascii="Times New Roman" w:hAnsi="Times New Roman" w:eastAsia="仿宋_GB2312" w:cs="Times New Roman"/>
                <w:bCs/>
                <w:color w:val="000000"/>
                <w:kern w:val="2"/>
                <w:sz w:val="24"/>
                <w:szCs w:val="24"/>
                <w:lang w:val="en-US" w:eastAsia="zh-CN" w:bidi="ar-SA"/>
              </w:rPr>
            </w:pPr>
            <w:r>
              <w:rPr>
                <w:rFonts w:ascii="Times New Roman" w:hAnsi="Times New Roman" w:eastAsia="仿宋_GB2312" w:cs="Times New Roman"/>
                <w:bCs/>
                <w:color w:val="000000"/>
                <w:sz w:val="24"/>
              </w:rPr>
              <w:t>郑港环表〔202</w:t>
            </w:r>
            <w:r>
              <w:rPr>
                <w:rFonts w:hint="eastAsia" w:ascii="Times New Roman" w:hAnsi="Times New Roman" w:eastAsia="仿宋_GB2312" w:cs="Times New Roman"/>
                <w:bCs/>
                <w:color w:val="000000"/>
                <w:sz w:val="24"/>
              </w:rPr>
              <w:t>6</w:t>
            </w:r>
            <w:r>
              <w:rPr>
                <w:rFonts w:ascii="Times New Roman" w:hAnsi="Times New Roman" w:eastAsia="仿宋_GB2312" w:cs="Times New Roman"/>
                <w:bCs/>
                <w:color w:val="000000"/>
                <w:sz w:val="24"/>
              </w:rPr>
              <w:t>〕</w:t>
            </w:r>
            <w:r>
              <w:rPr>
                <w:rFonts w:hint="eastAsia" w:ascii="Times New Roman" w:hAnsi="Times New Roman" w:eastAsia="仿宋_GB2312" w:cs="Times New Roman"/>
                <w:bCs/>
                <w:color w:val="000000"/>
                <w:sz w:val="24"/>
                <w:lang w:val="en-US" w:eastAsia="zh-CN"/>
              </w:rPr>
              <w:t>3</w:t>
            </w:r>
            <w:r>
              <w:rPr>
                <w:rFonts w:ascii="Times New Roman" w:hAnsi="Times New Roman" w:eastAsia="仿宋_GB2312" w:cs="Times New Roman"/>
                <w:bCs/>
                <w:color w:val="000000"/>
                <w:sz w:val="24"/>
              </w:rPr>
              <w:t>号</w:t>
            </w:r>
          </w:p>
        </w:tc>
        <w:tc>
          <w:tcPr>
            <w:tcW w:w="1417" w:type="dxa"/>
            <w:shd w:val="clear" w:color="auto" w:fill="auto"/>
            <w:vAlign w:val="center"/>
          </w:tcPr>
          <w:p w14:paraId="4BF54D75">
            <w:pPr>
              <w:jc w:val="center"/>
              <w:rPr>
                <w:rFonts w:hint="eastAsia" w:ascii="Times New Roman" w:hAnsi="Times New Roman" w:eastAsia="仿宋_GB2312" w:cs="Times New Roman"/>
                <w:bCs/>
                <w:color w:val="000000"/>
                <w:kern w:val="2"/>
                <w:sz w:val="24"/>
                <w:szCs w:val="24"/>
                <w:lang w:val="en-US" w:eastAsia="zh-CN" w:bidi="ar-SA"/>
              </w:rPr>
            </w:pPr>
            <w:r>
              <w:rPr>
                <w:rFonts w:hint="eastAsia" w:ascii="Times New Roman" w:hAnsi="Times New Roman" w:eastAsia="仿宋_GB2312" w:cs="Times New Roman"/>
                <w:bCs/>
                <w:color w:val="000000"/>
                <w:sz w:val="24"/>
                <w:lang w:val="en-US" w:eastAsia="zh-CN"/>
              </w:rPr>
              <w:t>2026.3.11</w:t>
            </w:r>
          </w:p>
        </w:tc>
        <w:tc>
          <w:tcPr>
            <w:tcW w:w="2977" w:type="dxa"/>
            <w:shd w:val="clear" w:color="auto" w:fill="auto"/>
            <w:vAlign w:val="center"/>
          </w:tcPr>
          <w:p w14:paraId="1CA96C21">
            <w:pPr>
              <w:jc w:val="center"/>
              <w:rPr>
                <w:rFonts w:hint="eastAsia" w:ascii="Times New Roman" w:hAnsi="Times New Roman" w:eastAsia="仿宋_GB2312" w:cs="Times New Roman"/>
                <w:bCs/>
                <w:color w:val="000000"/>
                <w:kern w:val="2"/>
                <w:sz w:val="24"/>
                <w:szCs w:val="24"/>
                <w:lang w:val="en-US" w:eastAsia="zh-CN" w:bidi="ar-SA"/>
              </w:rPr>
            </w:pPr>
            <w:r>
              <w:rPr>
                <w:rFonts w:hint="eastAsia" w:ascii="Times New Roman" w:hAnsi="Times New Roman" w:eastAsia="仿宋_GB2312" w:cs="Times New Roman"/>
                <w:bCs/>
                <w:color w:val="000000"/>
                <w:sz w:val="24"/>
              </w:rPr>
              <w:t>东方易牧生物科技（郑州）有限公司</w:t>
            </w:r>
          </w:p>
        </w:tc>
        <w:tc>
          <w:tcPr>
            <w:tcW w:w="3685" w:type="dxa"/>
            <w:shd w:val="clear" w:color="auto" w:fill="auto"/>
            <w:vAlign w:val="center"/>
          </w:tcPr>
          <w:p w14:paraId="2AA5F3AC">
            <w:pPr>
              <w:jc w:val="center"/>
              <w:rPr>
                <w:rFonts w:hint="eastAsia" w:ascii="Times New Roman" w:hAnsi="Times New Roman" w:eastAsia="仿宋_GB2312" w:cs="Times New Roman"/>
                <w:bCs/>
                <w:color w:val="000000"/>
                <w:kern w:val="2"/>
                <w:sz w:val="24"/>
                <w:szCs w:val="24"/>
                <w:lang w:val="en-US" w:eastAsia="zh-CN" w:bidi="ar-SA"/>
              </w:rPr>
            </w:pPr>
            <w:r>
              <w:rPr>
                <w:rFonts w:hint="eastAsia" w:ascii="Times New Roman" w:hAnsi="Times New Roman" w:eastAsia="仿宋_GB2312" w:cs="Times New Roman"/>
                <w:bCs/>
                <w:color w:val="000000"/>
                <w:sz w:val="24"/>
              </w:rPr>
              <w:t>郑州航空港</w:t>
            </w:r>
            <w:r>
              <w:rPr>
                <w:rFonts w:hint="eastAsia" w:ascii="Times New Roman" w:hAnsi="Times New Roman" w:eastAsia="仿宋_GB2312" w:cs="Times New Roman"/>
                <w:bCs/>
                <w:color w:val="000000"/>
                <w:sz w:val="24"/>
                <w:lang w:val="en-US" w:eastAsia="zh-CN"/>
              </w:rPr>
              <w:t>区</w:t>
            </w:r>
            <w:r>
              <w:rPr>
                <w:rFonts w:hint="eastAsia" w:ascii="Times New Roman" w:hAnsi="Times New Roman" w:eastAsia="仿宋_GB2312" w:cs="Times New Roman"/>
                <w:bCs/>
                <w:color w:val="000000"/>
                <w:sz w:val="24"/>
              </w:rPr>
              <w:t>万洋众创城B区B20-2厂房</w:t>
            </w:r>
          </w:p>
        </w:tc>
      </w:tr>
      <w:tr w14:paraId="7F1EBB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exact"/>
        </w:trPr>
        <w:tc>
          <w:tcPr>
            <w:tcW w:w="817" w:type="dxa"/>
            <w:shd w:val="clear" w:color="auto" w:fill="auto"/>
            <w:vAlign w:val="center"/>
          </w:tcPr>
          <w:p w14:paraId="43152395">
            <w:pPr>
              <w:jc w:val="center"/>
              <w:rPr>
                <w:rFonts w:hint="eastAsia" w:ascii="Times New Roman" w:hAnsi="Times New Roman" w:eastAsia="仿宋_GB2312" w:cs="Times New Roman"/>
                <w:color w:val="000000"/>
                <w:kern w:val="0"/>
                <w:sz w:val="24"/>
                <w:szCs w:val="24"/>
                <w:lang w:val="en-US" w:eastAsia="zh-CN" w:bidi="ar-SA"/>
              </w:rPr>
            </w:pPr>
            <w:r>
              <w:rPr>
                <w:rFonts w:hint="eastAsia" w:ascii="Times New Roman" w:hAnsi="Times New Roman" w:eastAsia="仿宋_GB2312" w:cs="Times New Roman"/>
                <w:color w:val="000000"/>
                <w:kern w:val="0"/>
                <w:sz w:val="24"/>
                <w:lang w:val="en-US" w:eastAsia="zh-CN"/>
              </w:rPr>
              <w:t>5</w:t>
            </w:r>
          </w:p>
        </w:tc>
        <w:tc>
          <w:tcPr>
            <w:tcW w:w="3686" w:type="dxa"/>
            <w:shd w:val="clear" w:color="auto" w:fill="auto"/>
            <w:vAlign w:val="center"/>
          </w:tcPr>
          <w:p w14:paraId="329FE36B">
            <w:pPr>
              <w:jc w:val="center"/>
              <w:rPr>
                <w:rFonts w:hint="eastAsia" w:ascii="Times New Roman" w:hAnsi="Times New Roman" w:eastAsia="仿宋_GB2312" w:cs="Times New Roman"/>
                <w:bCs/>
                <w:color w:val="000000"/>
                <w:kern w:val="2"/>
                <w:sz w:val="24"/>
                <w:szCs w:val="24"/>
                <w:lang w:val="en-US" w:eastAsia="zh-CN" w:bidi="ar-SA"/>
              </w:rPr>
            </w:pPr>
            <w:r>
              <w:rPr>
                <w:rFonts w:hint="default" w:ascii="Times New Roman" w:hAnsi="Times New Roman" w:eastAsia="仿宋_GB2312" w:cs="Times New Roman"/>
                <w:bCs/>
                <w:color w:val="000000"/>
                <w:sz w:val="24"/>
                <w:lang w:val="en-US" w:eastAsia="zh-CN"/>
              </w:rPr>
              <w:t>郑州航空港经济综合实验区中原医学科学城国际医疗仪器设备产业园项目（首开区）一期</w:t>
            </w:r>
          </w:p>
        </w:tc>
        <w:tc>
          <w:tcPr>
            <w:tcW w:w="1701" w:type="dxa"/>
            <w:shd w:val="clear" w:color="auto" w:fill="auto"/>
            <w:vAlign w:val="center"/>
          </w:tcPr>
          <w:p w14:paraId="135EEDCC">
            <w:pPr>
              <w:jc w:val="center"/>
              <w:rPr>
                <w:rFonts w:hint="eastAsia" w:ascii="Times New Roman" w:hAnsi="Times New Roman" w:eastAsia="仿宋_GB2312" w:cs="Times New Roman"/>
                <w:bCs/>
                <w:color w:val="000000"/>
                <w:kern w:val="2"/>
                <w:sz w:val="24"/>
                <w:szCs w:val="24"/>
                <w:lang w:val="en-US" w:eastAsia="zh-CN" w:bidi="ar-SA"/>
              </w:rPr>
            </w:pPr>
            <w:r>
              <w:rPr>
                <w:rFonts w:ascii="Times New Roman" w:hAnsi="Times New Roman" w:eastAsia="仿宋_GB2312" w:cs="Times New Roman"/>
                <w:bCs/>
                <w:color w:val="000000"/>
                <w:sz w:val="24"/>
              </w:rPr>
              <w:t>郑港环审〔2026〕</w:t>
            </w:r>
            <w:r>
              <w:rPr>
                <w:rFonts w:hint="eastAsia" w:ascii="Times New Roman" w:hAnsi="Times New Roman" w:eastAsia="仿宋_GB2312" w:cs="Times New Roman"/>
                <w:bCs/>
                <w:color w:val="000000"/>
                <w:sz w:val="24"/>
              </w:rPr>
              <w:t>2</w:t>
            </w:r>
            <w:r>
              <w:rPr>
                <w:rFonts w:ascii="Times New Roman" w:hAnsi="Times New Roman" w:eastAsia="仿宋_GB2312" w:cs="Times New Roman"/>
                <w:bCs/>
                <w:color w:val="000000"/>
                <w:sz w:val="24"/>
              </w:rPr>
              <w:t>号</w:t>
            </w:r>
          </w:p>
        </w:tc>
        <w:tc>
          <w:tcPr>
            <w:tcW w:w="1417" w:type="dxa"/>
            <w:shd w:val="clear" w:color="auto" w:fill="auto"/>
            <w:vAlign w:val="center"/>
          </w:tcPr>
          <w:p w14:paraId="1815AB12">
            <w:pPr>
              <w:jc w:val="center"/>
              <w:rPr>
                <w:rFonts w:hint="eastAsia" w:ascii="Times New Roman" w:hAnsi="Times New Roman" w:eastAsia="仿宋_GB2312" w:cs="Times New Roman"/>
                <w:bCs/>
                <w:color w:val="000000"/>
                <w:kern w:val="2"/>
                <w:sz w:val="24"/>
                <w:szCs w:val="24"/>
                <w:lang w:val="en-US" w:eastAsia="zh-CN" w:bidi="ar-SA"/>
              </w:rPr>
            </w:pPr>
            <w:r>
              <w:rPr>
                <w:rFonts w:hint="eastAsia" w:ascii="Times New Roman" w:hAnsi="Times New Roman" w:eastAsia="仿宋_GB2312" w:cs="Times New Roman"/>
                <w:bCs/>
                <w:color w:val="000000"/>
                <w:sz w:val="24"/>
                <w:lang w:val="en-US" w:eastAsia="zh-CN"/>
              </w:rPr>
              <w:t>2026.3.11</w:t>
            </w:r>
          </w:p>
        </w:tc>
        <w:tc>
          <w:tcPr>
            <w:tcW w:w="2977" w:type="dxa"/>
            <w:shd w:val="clear" w:color="auto" w:fill="auto"/>
            <w:vAlign w:val="center"/>
          </w:tcPr>
          <w:p w14:paraId="5816A5EB">
            <w:pPr>
              <w:jc w:val="center"/>
              <w:rPr>
                <w:rFonts w:hint="eastAsia" w:ascii="Times New Roman" w:hAnsi="Times New Roman" w:eastAsia="仿宋_GB2312" w:cs="Times New Roman"/>
                <w:bCs/>
                <w:color w:val="000000"/>
                <w:kern w:val="2"/>
                <w:sz w:val="24"/>
                <w:szCs w:val="24"/>
                <w:lang w:val="en-US" w:eastAsia="zh-CN" w:bidi="ar-SA"/>
              </w:rPr>
            </w:pPr>
            <w:r>
              <w:rPr>
                <w:rFonts w:hint="eastAsia" w:ascii="Times New Roman" w:hAnsi="Times New Roman" w:eastAsia="仿宋_GB2312" w:cs="Times New Roman"/>
                <w:bCs/>
                <w:color w:val="000000"/>
                <w:sz w:val="24"/>
                <w:lang w:val="zh-CN"/>
              </w:rPr>
              <w:t>河南省航港国康建设有限公司</w:t>
            </w:r>
          </w:p>
        </w:tc>
        <w:tc>
          <w:tcPr>
            <w:tcW w:w="3685" w:type="dxa"/>
            <w:shd w:val="clear" w:color="auto" w:fill="auto"/>
            <w:vAlign w:val="center"/>
          </w:tcPr>
          <w:p w14:paraId="0995E50A">
            <w:pPr>
              <w:jc w:val="center"/>
              <w:rPr>
                <w:rFonts w:hint="eastAsia" w:ascii="Times New Roman" w:hAnsi="Times New Roman" w:eastAsia="仿宋_GB2312" w:cs="Times New Roman"/>
                <w:bCs/>
                <w:color w:val="000000"/>
                <w:kern w:val="2"/>
                <w:sz w:val="24"/>
                <w:szCs w:val="24"/>
                <w:lang w:val="en-US" w:eastAsia="zh-CN" w:bidi="ar-SA"/>
              </w:rPr>
            </w:pPr>
            <w:r>
              <w:rPr>
                <w:rFonts w:hint="eastAsia" w:ascii="Times New Roman" w:hAnsi="Times New Roman" w:eastAsia="仿宋_GB2312" w:cs="Times New Roman"/>
                <w:bCs/>
                <w:color w:val="000000"/>
                <w:sz w:val="24"/>
              </w:rPr>
              <w:t>郑州航空港</w:t>
            </w:r>
            <w:r>
              <w:rPr>
                <w:rFonts w:hint="eastAsia" w:ascii="Times New Roman" w:hAnsi="Times New Roman" w:eastAsia="仿宋_GB2312" w:cs="Times New Roman"/>
                <w:bCs/>
                <w:color w:val="000000"/>
                <w:sz w:val="24"/>
                <w:lang w:val="en-US" w:eastAsia="zh-CN"/>
              </w:rPr>
              <w:t>区</w:t>
            </w:r>
            <w:r>
              <w:rPr>
                <w:rFonts w:hint="eastAsia" w:ascii="Times New Roman" w:hAnsi="Times New Roman" w:eastAsia="仿宋_GB2312" w:cs="Times New Roman"/>
                <w:bCs/>
                <w:color w:val="000000"/>
                <w:sz w:val="24"/>
              </w:rPr>
              <w:t>中原医学科学城孙武路以西、黄海路以北</w:t>
            </w:r>
          </w:p>
        </w:tc>
      </w:tr>
    </w:tbl>
    <w:p w14:paraId="55740AC2">
      <w:pPr>
        <w:keepNext w:val="0"/>
        <w:keepLines w:val="0"/>
        <w:pageBreakBefore w:val="0"/>
        <w:widowControl w:val="0"/>
        <w:kinsoku/>
        <w:wordWrap/>
        <w:overflowPunct/>
        <w:topLinePunct w:val="0"/>
        <w:autoSpaceDE/>
        <w:autoSpaceDN/>
        <w:bidi w:val="0"/>
        <w:adjustRightInd/>
        <w:snapToGrid/>
        <w:spacing w:line="240" w:lineRule="atLeast"/>
        <w:jc w:val="left"/>
        <w:textAlignment w:val="auto"/>
        <w:rPr>
          <w:rFonts w:ascii="Times New Roman" w:hAnsi="Times New Roman" w:eastAsia="仿宋_GB2312" w:cs="Times New Roman"/>
          <w:sz w:val="10"/>
          <w:szCs w:val="10"/>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embedRegular r:id="rId1" w:fontKey="{93C6C16F-6EBB-47DD-8C71-5DA56745D83F}"/>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2"/>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MTkyZTNlNGQxYWZiOWRiOWEwMWIyMmFlM2FjYjExODcifQ=="/>
  </w:docVars>
  <w:rsids>
    <w:rsidRoot w:val="00404958"/>
    <w:rsid w:val="00005EF9"/>
    <w:rsid w:val="00005F64"/>
    <w:rsid w:val="00012AB5"/>
    <w:rsid w:val="0002579A"/>
    <w:rsid w:val="00031F45"/>
    <w:rsid w:val="00034E48"/>
    <w:rsid w:val="000511E3"/>
    <w:rsid w:val="00054B8F"/>
    <w:rsid w:val="000729DD"/>
    <w:rsid w:val="00081028"/>
    <w:rsid w:val="00081121"/>
    <w:rsid w:val="000853E6"/>
    <w:rsid w:val="00093374"/>
    <w:rsid w:val="00093667"/>
    <w:rsid w:val="000B4482"/>
    <w:rsid w:val="000B68C3"/>
    <w:rsid w:val="000B6EA6"/>
    <w:rsid w:val="000B7770"/>
    <w:rsid w:val="000B7A28"/>
    <w:rsid w:val="000C0FC5"/>
    <w:rsid w:val="000C674F"/>
    <w:rsid w:val="000D01C0"/>
    <w:rsid w:val="000E7FEC"/>
    <w:rsid w:val="000F233D"/>
    <w:rsid w:val="000F44C3"/>
    <w:rsid w:val="000F77C9"/>
    <w:rsid w:val="00104B86"/>
    <w:rsid w:val="001234F4"/>
    <w:rsid w:val="001320DC"/>
    <w:rsid w:val="00137D3B"/>
    <w:rsid w:val="001422E8"/>
    <w:rsid w:val="0014328C"/>
    <w:rsid w:val="001513A6"/>
    <w:rsid w:val="00153D5A"/>
    <w:rsid w:val="00167E10"/>
    <w:rsid w:val="00171F33"/>
    <w:rsid w:val="00172B41"/>
    <w:rsid w:val="0017682B"/>
    <w:rsid w:val="00182BA8"/>
    <w:rsid w:val="00182CF7"/>
    <w:rsid w:val="00183639"/>
    <w:rsid w:val="001909AE"/>
    <w:rsid w:val="00196B1D"/>
    <w:rsid w:val="001B155C"/>
    <w:rsid w:val="001B4C93"/>
    <w:rsid w:val="001C4025"/>
    <w:rsid w:val="001C79C9"/>
    <w:rsid w:val="001D3B90"/>
    <w:rsid w:val="001E04E0"/>
    <w:rsid w:val="001E0724"/>
    <w:rsid w:val="001E3A50"/>
    <w:rsid w:val="00201711"/>
    <w:rsid w:val="0020529A"/>
    <w:rsid w:val="00205DDF"/>
    <w:rsid w:val="00214259"/>
    <w:rsid w:val="00226D91"/>
    <w:rsid w:val="00235030"/>
    <w:rsid w:val="0023559D"/>
    <w:rsid w:val="00237D19"/>
    <w:rsid w:val="00253244"/>
    <w:rsid w:val="002535DD"/>
    <w:rsid w:val="00272982"/>
    <w:rsid w:val="00280864"/>
    <w:rsid w:val="00281FFC"/>
    <w:rsid w:val="002A30CF"/>
    <w:rsid w:val="002A698A"/>
    <w:rsid w:val="002C71F3"/>
    <w:rsid w:val="002D2057"/>
    <w:rsid w:val="002F4D95"/>
    <w:rsid w:val="002F7D18"/>
    <w:rsid w:val="00302781"/>
    <w:rsid w:val="003057C2"/>
    <w:rsid w:val="0030795E"/>
    <w:rsid w:val="00316B5D"/>
    <w:rsid w:val="003170F8"/>
    <w:rsid w:val="00320394"/>
    <w:rsid w:val="0032216B"/>
    <w:rsid w:val="00332412"/>
    <w:rsid w:val="00337D05"/>
    <w:rsid w:val="00351F8E"/>
    <w:rsid w:val="0035310C"/>
    <w:rsid w:val="00354A63"/>
    <w:rsid w:val="003556A1"/>
    <w:rsid w:val="00362B9E"/>
    <w:rsid w:val="003657D4"/>
    <w:rsid w:val="00367635"/>
    <w:rsid w:val="0038282A"/>
    <w:rsid w:val="00391926"/>
    <w:rsid w:val="003A538C"/>
    <w:rsid w:val="003A5815"/>
    <w:rsid w:val="003B1A13"/>
    <w:rsid w:val="003B2C12"/>
    <w:rsid w:val="003B7867"/>
    <w:rsid w:val="003B7BE7"/>
    <w:rsid w:val="003C7A00"/>
    <w:rsid w:val="003D303C"/>
    <w:rsid w:val="003D6D44"/>
    <w:rsid w:val="003D7680"/>
    <w:rsid w:val="003F03C5"/>
    <w:rsid w:val="00404958"/>
    <w:rsid w:val="00404A0D"/>
    <w:rsid w:val="00411280"/>
    <w:rsid w:val="00415A18"/>
    <w:rsid w:val="00417860"/>
    <w:rsid w:val="00417B27"/>
    <w:rsid w:val="00434417"/>
    <w:rsid w:val="00444464"/>
    <w:rsid w:val="004529DE"/>
    <w:rsid w:val="00452F45"/>
    <w:rsid w:val="004561AE"/>
    <w:rsid w:val="00460EE9"/>
    <w:rsid w:val="00463D7F"/>
    <w:rsid w:val="00464B75"/>
    <w:rsid w:val="004736AC"/>
    <w:rsid w:val="00484EEE"/>
    <w:rsid w:val="00495E0D"/>
    <w:rsid w:val="004A32EF"/>
    <w:rsid w:val="004A7465"/>
    <w:rsid w:val="004B2643"/>
    <w:rsid w:val="004B47DE"/>
    <w:rsid w:val="004B6761"/>
    <w:rsid w:val="004C2C87"/>
    <w:rsid w:val="004D0FFC"/>
    <w:rsid w:val="004D5CE9"/>
    <w:rsid w:val="004E13E8"/>
    <w:rsid w:val="004E43C4"/>
    <w:rsid w:val="004F0A91"/>
    <w:rsid w:val="004F6F4C"/>
    <w:rsid w:val="0050078C"/>
    <w:rsid w:val="00505BA0"/>
    <w:rsid w:val="00522299"/>
    <w:rsid w:val="00531265"/>
    <w:rsid w:val="00532F5C"/>
    <w:rsid w:val="0053410A"/>
    <w:rsid w:val="00537A06"/>
    <w:rsid w:val="005516F9"/>
    <w:rsid w:val="005623BC"/>
    <w:rsid w:val="00564971"/>
    <w:rsid w:val="00571413"/>
    <w:rsid w:val="00573AF4"/>
    <w:rsid w:val="005801D1"/>
    <w:rsid w:val="00582A72"/>
    <w:rsid w:val="00583504"/>
    <w:rsid w:val="005A27E2"/>
    <w:rsid w:val="005A2DB9"/>
    <w:rsid w:val="005D09C1"/>
    <w:rsid w:val="005E47A8"/>
    <w:rsid w:val="005F0380"/>
    <w:rsid w:val="005F44EB"/>
    <w:rsid w:val="005F489B"/>
    <w:rsid w:val="005F641B"/>
    <w:rsid w:val="005F74FE"/>
    <w:rsid w:val="00602EB5"/>
    <w:rsid w:val="00603EFE"/>
    <w:rsid w:val="00604950"/>
    <w:rsid w:val="0060510A"/>
    <w:rsid w:val="00611D10"/>
    <w:rsid w:val="006122AC"/>
    <w:rsid w:val="00615575"/>
    <w:rsid w:val="00616294"/>
    <w:rsid w:val="006163EE"/>
    <w:rsid w:val="00617BED"/>
    <w:rsid w:val="0062287E"/>
    <w:rsid w:val="006302CE"/>
    <w:rsid w:val="00641606"/>
    <w:rsid w:val="0064481A"/>
    <w:rsid w:val="00653359"/>
    <w:rsid w:val="006632C5"/>
    <w:rsid w:val="00664877"/>
    <w:rsid w:val="00665683"/>
    <w:rsid w:val="00667978"/>
    <w:rsid w:val="00674CB3"/>
    <w:rsid w:val="0069086B"/>
    <w:rsid w:val="00691ACB"/>
    <w:rsid w:val="006A3C80"/>
    <w:rsid w:val="006A785D"/>
    <w:rsid w:val="006B5B33"/>
    <w:rsid w:val="006B7186"/>
    <w:rsid w:val="006C1230"/>
    <w:rsid w:val="006C7CD0"/>
    <w:rsid w:val="006D4455"/>
    <w:rsid w:val="006D533B"/>
    <w:rsid w:val="006E3A83"/>
    <w:rsid w:val="006F24B2"/>
    <w:rsid w:val="00702294"/>
    <w:rsid w:val="0070589F"/>
    <w:rsid w:val="00721F75"/>
    <w:rsid w:val="00730A37"/>
    <w:rsid w:val="00737415"/>
    <w:rsid w:val="00746D6F"/>
    <w:rsid w:val="007500DB"/>
    <w:rsid w:val="00754403"/>
    <w:rsid w:val="00754855"/>
    <w:rsid w:val="00762713"/>
    <w:rsid w:val="007738B6"/>
    <w:rsid w:val="00781712"/>
    <w:rsid w:val="00782D30"/>
    <w:rsid w:val="00794D45"/>
    <w:rsid w:val="007B3F54"/>
    <w:rsid w:val="007C3D68"/>
    <w:rsid w:val="007D1232"/>
    <w:rsid w:val="007E770D"/>
    <w:rsid w:val="00815DE4"/>
    <w:rsid w:val="008235B0"/>
    <w:rsid w:val="008240B9"/>
    <w:rsid w:val="00831890"/>
    <w:rsid w:val="00832220"/>
    <w:rsid w:val="008342C0"/>
    <w:rsid w:val="008408E9"/>
    <w:rsid w:val="00840B2C"/>
    <w:rsid w:val="008433D8"/>
    <w:rsid w:val="00851197"/>
    <w:rsid w:val="0085137E"/>
    <w:rsid w:val="00851AEC"/>
    <w:rsid w:val="00856167"/>
    <w:rsid w:val="008566D8"/>
    <w:rsid w:val="00865741"/>
    <w:rsid w:val="00866B1A"/>
    <w:rsid w:val="00870C26"/>
    <w:rsid w:val="00874C48"/>
    <w:rsid w:val="00881007"/>
    <w:rsid w:val="00884029"/>
    <w:rsid w:val="00884962"/>
    <w:rsid w:val="00894A75"/>
    <w:rsid w:val="00894ACB"/>
    <w:rsid w:val="008A25F1"/>
    <w:rsid w:val="008B4621"/>
    <w:rsid w:val="008E2B79"/>
    <w:rsid w:val="008E5445"/>
    <w:rsid w:val="008E6D9C"/>
    <w:rsid w:val="008E7AEF"/>
    <w:rsid w:val="0090082A"/>
    <w:rsid w:val="00900A35"/>
    <w:rsid w:val="0092309D"/>
    <w:rsid w:val="009269DD"/>
    <w:rsid w:val="009302CD"/>
    <w:rsid w:val="00930806"/>
    <w:rsid w:val="00937BC6"/>
    <w:rsid w:val="00942868"/>
    <w:rsid w:val="0094364F"/>
    <w:rsid w:val="00970147"/>
    <w:rsid w:val="0097155B"/>
    <w:rsid w:val="00972CBC"/>
    <w:rsid w:val="00976979"/>
    <w:rsid w:val="00977E2A"/>
    <w:rsid w:val="00982934"/>
    <w:rsid w:val="009907E8"/>
    <w:rsid w:val="009914CC"/>
    <w:rsid w:val="00991BEC"/>
    <w:rsid w:val="0099228C"/>
    <w:rsid w:val="00993D4C"/>
    <w:rsid w:val="00994203"/>
    <w:rsid w:val="009955B8"/>
    <w:rsid w:val="009A1D9F"/>
    <w:rsid w:val="009B34BA"/>
    <w:rsid w:val="009C51CD"/>
    <w:rsid w:val="009D11FA"/>
    <w:rsid w:val="009D1561"/>
    <w:rsid w:val="009E3699"/>
    <w:rsid w:val="009E4D35"/>
    <w:rsid w:val="009E4D70"/>
    <w:rsid w:val="009F0020"/>
    <w:rsid w:val="009F2EE0"/>
    <w:rsid w:val="00A01F49"/>
    <w:rsid w:val="00A0697A"/>
    <w:rsid w:val="00A15530"/>
    <w:rsid w:val="00A25F1E"/>
    <w:rsid w:val="00A31AA4"/>
    <w:rsid w:val="00A56096"/>
    <w:rsid w:val="00A60432"/>
    <w:rsid w:val="00A60FEF"/>
    <w:rsid w:val="00A760CE"/>
    <w:rsid w:val="00A8176F"/>
    <w:rsid w:val="00A87691"/>
    <w:rsid w:val="00A973B6"/>
    <w:rsid w:val="00AA5134"/>
    <w:rsid w:val="00AA64F5"/>
    <w:rsid w:val="00AB09D7"/>
    <w:rsid w:val="00AB2464"/>
    <w:rsid w:val="00AB6D52"/>
    <w:rsid w:val="00AC1CE3"/>
    <w:rsid w:val="00AC3839"/>
    <w:rsid w:val="00AC6B81"/>
    <w:rsid w:val="00AD2E62"/>
    <w:rsid w:val="00AE1334"/>
    <w:rsid w:val="00AE3DD4"/>
    <w:rsid w:val="00AE71FF"/>
    <w:rsid w:val="00AF77D1"/>
    <w:rsid w:val="00B046EF"/>
    <w:rsid w:val="00B2100C"/>
    <w:rsid w:val="00B21381"/>
    <w:rsid w:val="00B22E6F"/>
    <w:rsid w:val="00B2582E"/>
    <w:rsid w:val="00B34B32"/>
    <w:rsid w:val="00B41AA9"/>
    <w:rsid w:val="00B42192"/>
    <w:rsid w:val="00B43E2D"/>
    <w:rsid w:val="00B51BA1"/>
    <w:rsid w:val="00B56BB2"/>
    <w:rsid w:val="00B6667D"/>
    <w:rsid w:val="00B74864"/>
    <w:rsid w:val="00B852E6"/>
    <w:rsid w:val="00B856B2"/>
    <w:rsid w:val="00B93171"/>
    <w:rsid w:val="00BA4B9C"/>
    <w:rsid w:val="00BB3572"/>
    <w:rsid w:val="00BB68CA"/>
    <w:rsid w:val="00BB6C16"/>
    <w:rsid w:val="00BC111C"/>
    <w:rsid w:val="00BC34F6"/>
    <w:rsid w:val="00BD33DD"/>
    <w:rsid w:val="00BD5B66"/>
    <w:rsid w:val="00BD64A8"/>
    <w:rsid w:val="00BD6B94"/>
    <w:rsid w:val="00BE2524"/>
    <w:rsid w:val="00BF2570"/>
    <w:rsid w:val="00BF42E9"/>
    <w:rsid w:val="00BF6E5D"/>
    <w:rsid w:val="00C0012A"/>
    <w:rsid w:val="00C316B2"/>
    <w:rsid w:val="00C32F56"/>
    <w:rsid w:val="00C338FF"/>
    <w:rsid w:val="00C37D80"/>
    <w:rsid w:val="00C451A8"/>
    <w:rsid w:val="00C52576"/>
    <w:rsid w:val="00C67162"/>
    <w:rsid w:val="00C72C5E"/>
    <w:rsid w:val="00C83160"/>
    <w:rsid w:val="00C92D88"/>
    <w:rsid w:val="00C94E63"/>
    <w:rsid w:val="00C96BF1"/>
    <w:rsid w:val="00CA54D3"/>
    <w:rsid w:val="00CC1481"/>
    <w:rsid w:val="00CC4A98"/>
    <w:rsid w:val="00CD33AE"/>
    <w:rsid w:val="00CD3462"/>
    <w:rsid w:val="00CD68D1"/>
    <w:rsid w:val="00CE00DF"/>
    <w:rsid w:val="00CE6C84"/>
    <w:rsid w:val="00CE7336"/>
    <w:rsid w:val="00CF1017"/>
    <w:rsid w:val="00CF2589"/>
    <w:rsid w:val="00CF7725"/>
    <w:rsid w:val="00D04908"/>
    <w:rsid w:val="00D131B1"/>
    <w:rsid w:val="00D1503E"/>
    <w:rsid w:val="00D204CF"/>
    <w:rsid w:val="00D230E4"/>
    <w:rsid w:val="00D36649"/>
    <w:rsid w:val="00D4032C"/>
    <w:rsid w:val="00D42C23"/>
    <w:rsid w:val="00D44B87"/>
    <w:rsid w:val="00D51360"/>
    <w:rsid w:val="00D55A0A"/>
    <w:rsid w:val="00D6095D"/>
    <w:rsid w:val="00D60FBF"/>
    <w:rsid w:val="00D67A75"/>
    <w:rsid w:val="00D72D8E"/>
    <w:rsid w:val="00D8206A"/>
    <w:rsid w:val="00D874C8"/>
    <w:rsid w:val="00D95DDF"/>
    <w:rsid w:val="00D979B9"/>
    <w:rsid w:val="00DA0BBE"/>
    <w:rsid w:val="00DA160B"/>
    <w:rsid w:val="00DA4A93"/>
    <w:rsid w:val="00DB6AC1"/>
    <w:rsid w:val="00DC419C"/>
    <w:rsid w:val="00DC6E2D"/>
    <w:rsid w:val="00DD33EB"/>
    <w:rsid w:val="00DD51B9"/>
    <w:rsid w:val="00DF7494"/>
    <w:rsid w:val="00DF7BC8"/>
    <w:rsid w:val="00E03BE2"/>
    <w:rsid w:val="00E06287"/>
    <w:rsid w:val="00E10202"/>
    <w:rsid w:val="00E159D2"/>
    <w:rsid w:val="00E22B4C"/>
    <w:rsid w:val="00E27F54"/>
    <w:rsid w:val="00E315AE"/>
    <w:rsid w:val="00E3286B"/>
    <w:rsid w:val="00E4472E"/>
    <w:rsid w:val="00E44A3F"/>
    <w:rsid w:val="00E47903"/>
    <w:rsid w:val="00E546F3"/>
    <w:rsid w:val="00E62D38"/>
    <w:rsid w:val="00E63E90"/>
    <w:rsid w:val="00E71B30"/>
    <w:rsid w:val="00E7248F"/>
    <w:rsid w:val="00E72C4B"/>
    <w:rsid w:val="00E73D90"/>
    <w:rsid w:val="00E77813"/>
    <w:rsid w:val="00E83C85"/>
    <w:rsid w:val="00E92741"/>
    <w:rsid w:val="00E936F6"/>
    <w:rsid w:val="00E940D3"/>
    <w:rsid w:val="00EA327B"/>
    <w:rsid w:val="00EC3134"/>
    <w:rsid w:val="00ED3410"/>
    <w:rsid w:val="00ED65C1"/>
    <w:rsid w:val="00EE058F"/>
    <w:rsid w:val="00EE12DE"/>
    <w:rsid w:val="00EE5F64"/>
    <w:rsid w:val="00EF1CC0"/>
    <w:rsid w:val="00EF56C7"/>
    <w:rsid w:val="00EF7CB4"/>
    <w:rsid w:val="00EF7DAB"/>
    <w:rsid w:val="00F01283"/>
    <w:rsid w:val="00F052F5"/>
    <w:rsid w:val="00F06282"/>
    <w:rsid w:val="00F10053"/>
    <w:rsid w:val="00F23305"/>
    <w:rsid w:val="00F30735"/>
    <w:rsid w:val="00F33CDE"/>
    <w:rsid w:val="00F51B21"/>
    <w:rsid w:val="00F520D3"/>
    <w:rsid w:val="00F62B60"/>
    <w:rsid w:val="00F673AD"/>
    <w:rsid w:val="00F80E24"/>
    <w:rsid w:val="00F90A08"/>
    <w:rsid w:val="00F94014"/>
    <w:rsid w:val="00F94C3B"/>
    <w:rsid w:val="00F97E08"/>
    <w:rsid w:val="00FB1752"/>
    <w:rsid w:val="00FC3901"/>
    <w:rsid w:val="00FC5EE0"/>
    <w:rsid w:val="00FD1777"/>
    <w:rsid w:val="00FD17C1"/>
    <w:rsid w:val="00FD509B"/>
    <w:rsid w:val="00FD5DF0"/>
    <w:rsid w:val="00FE6E3A"/>
    <w:rsid w:val="00FE70E2"/>
    <w:rsid w:val="01297200"/>
    <w:rsid w:val="01525FF0"/>
    <w:rsid w:val="01A932EA"/>
    <w:rsid w:val="01AC702E"/>
    <w:rsid w:val="01B363CE"/>
    <w:rsid w:val="01BD4EDA"/>
    <w:rsid w:val="01BF31C8"/>
    <w:rsid w:val="01CB635C"/>
    <w:rsid w:val="01D16196"/>
    <w:rsid w:val="01D86CE3"/>
    <w:rsid w:val="01EC05B5"/>
    <w:rsid w:val="01FE548A"/>
    <w:rsid w:val="0201388C"/>
    <w:rsid w:val="02024E75"/>
    <w:rsid w:val="02154A83"/>
    <w:rsid w:val="022528B6"/>
    <w:rsid w:val="023462A1"/>
    <w:rsid w:val="02346DC5"/>
    <w:rsid w:val="02633229"/>
    <w:rsid w:val="02652244"/>
    <w:rsid w:val="02697680"/>
    <w:rsid w:val="02813369"/>
    <w:rsid w:val="028634DB"/>
    <w:rsid w:val="02891761"/>
    <w:rsid w:val="02AC494C"/>
    <w:rsid w:val="02B2743F"/>
    <w:rsid w:val="02DC081C"/>
    <w:rsid w:val="02E67E8A"/>
    <w:rsid w:val="030210FF"/>
    <w:rsid w:val="0310614D"/>
    <w:rsid w:val="03124C8E"/>
    <w:rsid w:val="032F2DE8"/>
    <w:rsid w:val="033015AF"/>
    <w:rsid w:val="033369C7"/>
    <w:rsid w:val="03521001"/>
    <w:rsid w:val="03766583"/>
    <w:rsid w:val="038266C4"/>
    <w:rsid w:val="03B63AFD"/>
    <w:rsid w:val="03B71200"/>
    <w:rsid w:val="03D37DD2"/>
    <w:rsid w:val="03F07638"/>
    <w:rsid w:val="03F813C6"/>
    <w:rsid w:val="040C6B70"/>
    <w:rsid w:val="04146090"/>
    <w:rsid w:val="041E4634"/>
    <w:rsid w:val="044B0D51"/>
    <w:rsid w:val="045E2EE8"/>
    <w:rsid w:val="046E5030"/>
    <w:rsid w:val="046F11A8"/>
    <w:rsid w:val="047A0C02"/>
    <w:rsid w:val="04A93D63"/>
    <w:rsid w:val="04D9116C"/>
    <w:rsid w:val="05661233"/>
    <w:rsid w:val="0570614F"/>
    <w:rsid w:val="05A3596B"/>
    <w:rsid w:val="05B67519"/>
    <w:rsid w:val="05E83111"/>
    <w:rsid w:val="060F59F6"/>
    <w:rsid w:val="06251B43"/>
    <w:rsid w:val="063444E3"/>
    <w:rsid w:val="063B6812"/>
    <w:rsid w:val="0640552F"/>
    <w:rsid w:val="06635026"/>
    <w:rsid w:val="066E35C1"/>
    <w:rsid w:val="06830275"/>
    <w:rsid w:val="06AA2BA8"/>
    <w:rsid w:val="06CE3B86"/>
    <w:rsid w:val="06ED71AB"/>
    <w:rsid w:val="070E0F51"/>
    <w:rsid w:val="07157E23"/>
    <w:rsid w:val="07225EDF"/>
    <w:rsid w:val="073D7BBC"/>
    <w:rsid w:val="07606B94"/>
    <w:rsid w:val="07721F5A"/>
    <w:rsid w:val="07835675"/>
    <w:rsid w:val="07880F34"/>
    <w:rsid w:val="078D46BB"/>
    <w:rsid w:val="07AF2485"/>
    <w:rsid w:val="07B35CDA"/>
    <w:rsid w:val="07F41FE3"/>
    <w:rsid w:val="07F67816"/>
    <w:rsid w:val="07FA2892"/>
    <w:rsid w:val="07FF2DFC"/>
    <w:rsid w:val="08076DCC"/>
    <w:rsid w:val="08115A6D"/>
    <w:rsid w:val="081C1AA3"/>
    <w:rsid w:val="082F3EF9"/>
    <w:rsid w:val="0834033F"/>
    <w:rsid w:val="086254A9"/>
    <w:rsid w:val="08635B00"/>
    <w:rsid w:val="087F4C62"/>
    <w:rsid w:val="08A37324"/>
    <w:rsid w:val="08B968E9"/>
    <w:rsid w:val="08BA653C"/>
    <w:rsid w:val="08CA4A2E"/>
    <w:rsid w:val="08F64B25"/>
    <w:rsid w:val="09104C1A"/>
    <w:rsid w:val="093210A6"/>
    <w:rsid w:val="093D0105"/>
    <w:rsid w:val="09922761"/>
    <w:rsid w:val="09A65980"/>
    <w:rsid w:val="09B16D44"/>
    <w:rsid w:val="09C57FA9"/>
    <w:rsid w:val="09D73B70"/>
    <w:rsid w:val="09DA0483"/>
    <w:rsid w:val="09E060F5"/>
    <w:rsid w:val="09F34C73"/>
    <w:rsid w:val="09FB6E98"/>
    <w:rsid w:val="0A056795"/>
    <w:rsid w:val="0A1E154F"/>
    <w:rsid w:val="0A247D69"/>
    <w:rsid w:val="0A3958E2"/>
    <w:rsid w:val="0A636759"/>
    <w:rsid w:val="0A8C67EC"/>
    <w:rsid w:val="0A9D3599"/>
    <w:rsid w:val="0AAC54A6"/>
    <w:rsid w:val="0ABF00F1"/>
    <w:rsid w:val="0ACA2661"/>
    <w:rsid w:val="0AD25DA1"/>
    <w:rsid w:val="0B170329"/>
    <w:rsid w:val="0B1A5678"/>
    <w:rsid w:val="0B2A3DA9"/>
    <w:rsid w:val="0B62781D"/>
    <w:rsid w:val="0BA5283E"/>
    <w:rsid w:val="0BB24597"/>
    <w:rsid w:val="0BED4E74"/>
    <w:rsid w:val="0C130F52"/>
    <w:rsid w:val="0C2234E4"/>
    <w:rsid w:val="0C3C3E87"/>
    <w:rsid w:val="0C5B1173"/>
    <w:rsid w:val="0C684D83"/>
    <w:rsid w:val="0C8B1E09"/>
    <w:rsid w:val="0CCD5E2F"/>
    <w:rsid w:val="0CDE2DCB"/>
    <w:rsid w:val="0CE35FE4"/>
    <w:rsid w:val="0CF943B1"/>
    <w:rsid w:val="0D0506AA"/>
    <w:rsid w:val="0D262E45"/>
    <w:rsid w:val="0D4C7B4E"/>
    <w:rsid w:val="0D750D88"/>
    <w:rsid w:val="0D810286"/>
    <w:rsid w:val="0DAA51FE"/>
    <w:rsid w:val="0DBE0B25"/>
    <w:rsid w:val="0DC03822"/>
    <w:rsid w:val="0DCF0268"/>
    <w:rsid w:val="0DEC7734"/>
    <w:rsid w:val="0E04385E"/>
    <w:rsid w:val="0E08794E"/>
    <w:rsid w:val="0E161213"/>
    <w:rsid w:val="0E191D4E"/>
    <w:rsid w:val="0E323D6F"/>
    <w:rsid w:val="0E7120DB"/>
    <w:rsid w:val="0E756CAD"/>
    <w:rsid w:val="0ED507FE"/>
    <w:rsid w:val="0EE0694E"/>
    <w:rsid w:val="0EE94CB8"/>
    <w:rsid w:val="0F114AC1"/>
    <w:rsid w:val="0F156314"/>
    <w:rsid w:val="0F2365D6"/>
    <w:rsid w:val="0F5C4A22"/>
    <w:rsid w:val="0F7814D1"/>
    <w:rsid w:val="0F7F6120"/>
    <w:rsid w:val="0F8457A0"/>
    <w:rsid w:val="0F880DAA"/>
    <w:rsid w:val="0F9E7785"/>
    <w:rsid w:val="0FCF4D88"/>
    <w:rsid w:val="0FD23FCE"/>
    <w:rsid w:val="1012370E"/>
    <w:rsid w:val="1018562B"/>
    <w:rsid w:val="101A3EF6"/>
    <w:rsid w:val="102604C6"/>
    <w:rsid w:val="104D0236"/>
    <w:rsid w:val="106C5FD8"/>
    <w:rsid w:val="10827B29"/>
    <w:rsid w:val="10921B28"/>
    <w:rsid w:val="109F7678"/>
    <w:rsid w:val="10AD17BD"/>
    <w:rsid w:val="10D159D3"/>
    <w:rsid w:val="10D942EC"/>
    <w:rsid w:val="10FD09DE"/>
    <w:rsid w:val="113222E4"/>
    <w:rsid w:val="113A5827"/>
    <w:rsid w:val="11405326"/>
    <w:rsid w:val="114D13D0"/>
    <w:rsid w:val="114F32F8"/>
    <w:rsid w:val="11752CC2"/>
    <w:rsid w:val="11822EDB"/>
    <w:rsid w:val="11923BD7"/>
    <w:rsid w:val="11935447"/>
    <w:rsid w:val="11991D2F"/>
    <w:rsid w:val="11A405D2"/>
    <w:rsid w:val="11A46AC2"/>
    <w:rsid w:val="11A62C87"/>
    <w:rsid w:val="11B7104A"/>
    <w:rsid w:val="11BD0C28"/>
    <w:rsid w:val="11C5690B"/>
    <w:rsid w:val="11D94C50"/>
    <w:rsid w:val="11F6696C"/>
    <w:rsid w:val="120153D4"/>
    <w:rsid w:val="12130E33"/>
    <w:rsid w:val="12480111"/>
    <w:rsid w:val="12593AAC"/>
    <w:rsid w:val="127777C6"/>
    <w:rsid w:val="12A17490"/>
    <w:rsid w:val="12B52A7C"/>
    <w:rsid w:val="12B55184"/>
    <w:rsid w:val="12F82270"/>
    <w:rsid w:val="130F13DD"/>
    <w:rsid w:val="13150F0F"/>
    <w:rsid w:val="132441D8"/>
    <w:rsid w:val="135226FC"/>
    <w:rsid w:val="135261DB"/>
    <w:rsid w:val="137511B7"/>
    <w:rsid w:val="13753251"/>
    <w:rsid w:val="13795AB4"/>
    <w:rsid w:val="13910D0B"/>
    <w:rsid w:val="139E6A3B"/>
    <w:rsid w:val="13C970D8"/>
    <w:rsid w:val="13D57F57"/>
    <w:rsid w:val="13E94A3B"/>
    <w:rsid w:val="14017C39"/>
    <w:rsid w:val="14114B21"/>
    <w:rsid w:val="14524F79"/>
    <w:rsid w:val="145259C9"/>
    <w:rsid w:val="146D0133"/>
    <w:rsid w:val="148627AF"/>
    <w:rsid w:val="149C0272"/>
    <w:rsid w:val="149F4C5D"/>
    <w:rsid w:val="14DE41C3"/>
    <w:rsid w:val="14EB6229"/>
    <w:rsid w:val="14F63297"/>
    <w:rsid w:val="151F5CC7"/>
    <w:rsid w:val="152973F2"/>
    <w:rsid w:val="15472154"/>
    <w:rsid w:val="154724C8"/>
    <w:rsid w:val="15615C7F"/>
    <w:rsid w:val="158019FA"/>
    <w:rsid w:val="15CC6EAB"/>
    <w:rsid w:val="15CE7F92"/>
    <w:rsid w:val="15DD16F1"/>
    <w:rsid w:val="15F52B7B"/>
    <w:rsid w:val="161849B7"/>
    <w:rsid w:val="162B4608"/>
    <w:rsid w:val="16316305"/>
    <w:rsid w:val="16360E19"/>
    <w:rsid w:val="163E58E0"/>
    <w:rsid w:val="164369F2"/>
    <w:rsid w:val="16512B32"/>
    <w:rsid w:val="16526803"/>
    <w:rsid w:val="16593444"/>
    <w:rsid w:val="16841A38"/>
    <w:rsid w:val="169077D7"/>
    <w:rsid w:val="16936FBD"/>
    <w:rsid w:val="16A0453B"/>
    <w:rsid w:val="16B369D7"/>
    <w:rsid w:val="16B86320"/>
    <w:rsid w:val="16C56544"/>
    <w:rsid w:val="16DF11EC"/>
    <w:rsid w:val="16DF7C05"/>
    <w:rsid w:val="16FC1B55"/>
    <w:rsid w:val="17082ECC"/>
    <w:rsid w:val="1711023E"/>
    <w:rsid w:val="1711752D"/>
    <w:rsid w:val="17373031"/>
    <w:rsid w:val="173B2F80"/>
    <w:rsid w:val="1748600E"/>
    <w:rsid w:val="174B5E9A"/>
    <w:rsid w:val="176B21AA"/>
    <w:rsid w:val="177A2D55"/>
    <w:rsid w:val="17AB5EB3"/>
    <w:rsid w:val="17BD294B"/>
    <w:rsid w:val="17C830FC"/>
    <w:rsid w:val="1806145C"/>
    <w:rsid w:val="18126D68"/>
    <w:rsid w:val="1816354C"/>
    <w:rsid w:val="18233AE8"/>
    <w:rsid w:val="184F4448"/>
    <w:rsid w:val="185634B2"/>
    <w:rsid w:val="186E11BE"/>
    <w:rsid w:val="188C1BAE"/>
    <w:rsid w:val="18A659F2"/>
    <w:rsid w:val="18B74A05"/>
    <w:rsid w:val="18DD46B8"/>
    <w:rsid w:val="18F71BC4"/>
    <w:rsid w:val="19175183"/>
    <w:rsid w:val="1948111F"/>
    <w:rsid w:val="197054D6"/>
    <w:rsid w:val="197A5004"/>
    <w:rsid w:val="19934153"/>
    <w:rsid w:val="19B03BF5"/>
    <w:rsid w:val="19BA147B"/>
    <w:rsid w:val="19CE05F3"/>
    <w:rsid w:val="19F86BFB"/>
    <w:rsid w:val="1A4D1D1D"/>
    <w:rsid w:val="1A64505B"/>
    <w:rsid w:val="1A67043F"/>
    <w:rsid w:val="1AD269F7"/>
    <w:rsid w:val="1AE53742"/>
    <w:rsid w:val="1AEF2C74"/>
    <w:rsid w:val="1B2730B2"/>
    <w:rsid w:val="1B60292E"/>
    <w:rsid w:val="1B671E84"/>
    <w:rsid w:val="1B6F5267"/>
    <w:rsid w:val="1B71605B"/>
    <w:rsid w:val="1B7B7A09"/>
    <w:rsid w:val="1C090854"/>
    <w:rsid w:val="1C123EE5"/>
    <w:rsid w:val="1C1305BF"/>
    <w:rsid w:val="1C153A02"/>
    <w:rsid w:val="1C2005CC"/>
    <w:rsid w:val="1C563E83"/>
    <w:rsid w:val="1C5B0CC0"/>
    <w:rsid w:val="1C6C5345"/>
    <w:rsid w:val="1C6E3220"/>
    <w:rsid w:val="1C71042B"/>
    <w:rsid w:val="1C7B47D0"/>
    <w:rsid w:val="1C912518"/>
    <w:rsid w:val="1CB42383"/>
    <w:rsid w:val="1CB638C6"/>
    <w:rsid w:val="1CE13761"/>
    <w:rsid w:val="1CF42D98"/>
    <w:rsid w:val="1D02261A"/>
    <w:rsid w:val="1D0263EE"/>
    <w:rsid w:val="1D197564"/>
    <w:rsid w:val="1D474082"/>
    <w:rsid w:val="1D4E293E"/>
    <w:rsid w:val="1D8575BE"/>
    <w:rsid w:val="1DA555DC"/>
    <w:rsid w:val="1E074A4F"/>
    <w:rsid w:val="1E0817CF"/>
    <w:rsid w:val="1E0D043A"/>
    <w:rsid w:val="1E1E4AE3"/>
    <w:rsid w:val="1E4078E6"/>
    <w:rsid w:val="1E5E2CCC"/>
    <w:rsid w:val="1E881233"/>
    <w:rsid w:val="1EA0141D"/>
    <w:rsid w:val="1ED6699B"/>
    <w:rsid w:val="1ED73B65"/>
    <w:rsid w:val="1EEB16FA"/>
    <w:rsid w:val="1EF16487"/>
    <w:rsid w:val="1F165822"/>
    <w:rsid w:val="1F8E6DEC"/>
    <w:rsid w:val="1FB82946"/>
    <w:rsid w:val="1FFC7914"/>
    <w:rsid w:val="200B61E6"/>
    <w:rsid w:val="2015516F"/>
    <w:rsid w:val="202F43B4"/>
    <w:rsid w:val="203D152C"/>
    <w:rsid w:val="204C0CF3"/>
    <w:rsid w:val="206D05EF"/>
    <w:rsid w:val="207A0F16"/>
    <w:rsid w:val="208A6731"/>
    <w:rsid w:val="208E36AB"/>
    <w:rsid w:val="20925F1C"/>
    <w:rsid w:val="20B1329D"/>
    <w:rsid w:val="20CC62E0"/>
    <w:rsid w:val="20E879BC"/>
    <w:rsid w:val="20F22F0E"/>
    <w:rsid w:val="20F606F9"/>
    <w:rsid w:val="21083EAB"/>
    <w:rsid w:val="210B190A"/>
    <w:rsid w:val="210C55BC"/>
    <w:rsid w:val="21157F14"/>
    <w:rsid w:val="211C08F6"/>
    <w:rsid w:val="212A6396"/>
    <w:rsid w:val="21483467"/>
    <w:rsid w:val="214F2E1D"/>
    <w:rsid w:val="21730515"/>
    <w:rsid w:val="21AA489E"/>
    <w:rsid w:val="21AE2AB8"/>
    <w:rsid w:val="21BB0A72"/>
    <w:rsid w:val="21BB224B"/>
    <w:rsid w:val="21C547A0"/>
    <w:rsid w:val="21EE6FE2"/>
    <w:rsid w:val="22597399"/>
    <w:rsid w:val="22665FDE"/>
    <w:rsid w:val="22735C7D"/>
    <w:rsid w:val="22F56260"/>
    <w:rsid w:val="22F7222C"/>
    <w:rsid w:val="231A097F"/>
    <w:rsid w:val="23276296"/>
    <w:rsid w:val="232F246F"/>
    <w:rsid w:val="23310D04"/>
    <w:rsid w:val="235B63E2"/>
    <w:rsid w:val="23913268"/>
    <w:rsid w:val="23944AD4"/>
    <w:rsid w:val="23A72C67"/>
    <w:rsid w:val="23AD78CC"/>
    <w:rsid w:val="23B10FE4"/>
    <w:rsid w:val="23B479FF"/>
    <w:rsid w:val="23D46295"/>
    <w:rsid w:val="23EE1B65"/>
    <w:rsid w:val="24113F3E"/>
    <w:rsid w:val="242332B9"/>
    <w:rsid w:val="24276A8D"/>
    <w:rsid w:val="244A01E6"/>
    <w:rsid w:val="245D7B95"/>
    <w:rsid w:val="24610D02"/>
    <w:rsid w:val="24724329"/>
    <w:rsid w:val="2481624A"/>
    <w:rsid w:val="24B36688"/>
    <w:rsid w:val="24B6198B"/>
    <w:rsid w:val="24CC178F"/>
    <w:rsid w:val="24D219F9"/>
    <w:rsid w:val="24D763E8"/>
    <w:rsid w:val="24F74453"/>
    <w:rsid w:val="25033D7A"/>
    <w:rsid w:val="25070ABF"/>
    <w:rsid w:val="250F1D3A"/>
    <w:rsid w:val="251218D6"/>
    <w:rsid w:val="2566568A"/>
    <w:rsid w:val="25795000"/>
    <w:rsid w:val="25A0228B"/>
    <w:rsid w:val="25B13FF7"/>
    <w:rsid w:val="25E20A63"/>
    <w:rsid w:val="25F56213"/>
    <w:rsid w:val="26174D41"/>
    <w:rsid w:val="26192CC7"/>
    <w:rsid w:val="26721856"/>
    <w:rsid w:val="2679182D"/>
    <w:rsid w:val="26927B97"/>
    <w:rsid w:val="26AB42F2"/>
    <w:rsid w:val="26B040A0"/>
    <w:rsid w:val="26B656F8"/>
    <w:rsid w:val="26DE2212"/>
    <w:rsid w:val="270A4673"/>
    <w:rsid w:val="27105E3B"/>
    <w:rsid w:val="2717335F"/>
    <w:rsid w:val="2720622E"/>
    <w:rsid w:val="27212543"/>
    <w:rsid w:val="272F10AE"/>
    <w:rsid w:val="27367F79"/>
    <w:rsid w:val="2738571A"/>
    <w:rsid w:val="273F76B4"/>
    <w:rsid w:val="274B3BEB"/>
    <w:rsid w:val="274B6537"/>
    <w:rsid w:val="27536C55"/>
    <w:rsid w:val="27547DFC"/>
    <w:rsid w:val="27587113"/>
    <w:rsid w:val="275E3FD1"/>
    <w:rsid w:val="27605FD9"/>
    <w:rsid w:val="278F02F6"/>
    <w:rsid w:val="27A3463C"/>
    <w:rsid w:val="27B345FD"/>
    <w:rsid w:val="27B53F02"/>
    <w:rsid w:val="27C16D19"/>
    <w:rsid w:val="28063D2F"/>
    <w:rsid w:val="2829580F"/>
    <w:rsid w:val="28361907"/>
    <w:rsid w:val="28383D35"/>
    <w:rsid w:val="28536143"/>
    <w:rsid w:val="28541D30"/>
    <w:rsid w:val="28564D94"/>
    <w:rsid w:val="288076E1"/>
    <w:rsid w:val="28815611"/>
    <w:rsid w:val="28892A88"/>
    <w:rsid w:val="289F334E"/>
    <w:rsid w:val="28A162CF"/>
    <w:rsid w:val="28B10B83"/>
    <w:rsid w:val="28B87C2B"/>
    <w:rsid w:val="28B95C18"/>
    <w:rsid w:val="28EA6585"/>
    <w:rsid w:val="28FE1D35"/>
    <w:rsid w:val="293028B1"/>
    <w:rsid w:val="29385A90"/>
    <w:rsid w:val="29390A4C"/>
    <w:rsid w:val="293A1BDE"/>
    <w:rsid w:val="294319CA"/>
    <w:rsid w:val="297765E5"/>
    <w:rsid w:val="29847672"/>
    <w:rsid w:val="29895B4B"/>
    <w:rsid w:val="298D519C"/>
    <w:rsid w:val="29947AAC"/>
    <w:rsid w:val="299C5FB0"/>
    <w:rsid w:val="29A12A12"/>
    <w:rsid w:val="29B33DF6"/>
    <w:rsid w:val="29C140E9"/>
    <w:rsid w:val="29C64E39"/>
    <w:rsid w:val="2A090A3A"/>
    <w:rsid w:val="2A3E11F8"/>
    <w:rsid w:val="2A3E17D0"/>
    <w:rsid w:val="2A3F7A53"/>
    <w:rsid w:val="2A67086B"/>
    <w:rsid w:val="2A6E2293"/>
    <w:rsid w:val="2A9B3C98"/>
    <w:rsid w:val="2AB61BC8"/>
    <w:rsid w:val="2AC06A3E"/>
    <w:rsid w:val="2AC14FB5"/>
    <w:rsid w:val="2ACB2C72"/>
    <w:rsid w:val="2ACB3B4E"/>
    <w:rsid w:val="2AE32189"/>
    <w:rsid w:val="2B133060"/>
    <w:rsid w:val="2B1364DF"/>
    <w:rsid w:val="2B256BFD"/>
    <w:rsid w:val="2B2F5A66"/>
    <w:rsid w:val="2B5D7164"/>
    <w:rsid w:val="2B734D01"/>
    <w:rsid w:val="2B7413CC"/>
    <w:rsid w:val="2B8001EA"/>
    <w:rsid w:val="2B861417"/>
    <w:rsid w:val="2B96441A"/>
    <w:rsid w:val="2B971CF7"/>
    <w:rsid w:val="2BA22030"/>
    <w:rsid w:val="2BCB459B"/>
    <w:rsid w:val="2BCD104F"/>
    <w:rsid w:val="2BD458AF"/>
    <w:rsid w:val="2BDA2D9E"/>
    <w:rsid w:val="2BE40F13"/>
    <w:rsid w:val="2BE75717"/>
    <w:rsid w:val="2BE9500A"/>
    <w:rsid w:val="2BEE5FC2"/>
    <w:rsid w:val="2BF35BCA"/>
    <w:rsid w:val="2C0521B1"/>
    <w:rsid w:val="2C0B4F8A"/>
    <w:rsid w:val="2C0C7D42"/>
    <w:rsid w:val="2C2520D4"/>
    <w:rsid w:val="2C602811"/>
    <w:rsid w:val="2C6F5982"/>
    <w:rsid w:val="2C7901F5"/>
    <w:rsid w:val="2C934B9F"/>
    <w:rsid w:val="2C971B18"/>
    <w:rsid w:val="2CCB3310"/>
    <w:rsid w:val="2CD63479"/>
    <w:rsid w:val="2CF7568D"/>
    <w:rsid w:val="2CFA2D75"/>
    <w:rsid w:val="2CFD012E"/>
    <w:rsid w:val="2D0802D7"/>
    <w:rsid w:val="2D1D1DD4"/>
    <w:rsid w:val="2D285D53"/>
    <w:rsid w:val="2D421B2B"/>
    <w:rsid w:val="2D5B43C4"/>
    <w:rsid w:val="2D692056"/>
    <w:rsid w:val="2D86227F"/>
    <w:rsid w:val="2DB346A0"/>
    <w:rsid w:val="2DC642F1"/>
    <w:rsid w:val="2DCF03D3"/>
    <w:rsid w:val="2E266347"/>
    <w:rsid w:val="2E357D23"/>
    <w:rsid w:val="2E43056C"/>
    <w:rsid w:val="2E4415E8"/>
    <w:rsid w:val="2E4A0E49"/>
    <w:rsid w:val="2E6802B7"/>
    <w:rsid w:val="2E703D12"/>
    <w:rsid w:val="2E7575A9"/>
    <w:rsid w:val="2E830474"/>
    <w:rsid w:val="2E962F20"/>
    <w:rsid w:val="2EAC67C0"/>
    <w:rsid w:val="2EB93627"/>
    <w:rsid w:val="2EDF7063"/>
    <w:rsid w:val="2F1D4A10"/>
    <w:rsid w:val="2F22058A"/>
    <w:rsid w:val="2F297412"/>
    <w:rsid w:val="2F33567B"/>
    <w:rsid w:val="2F432D99"/>
    <w:rsid w:val="2F4F6328"/>
    <w:rsid w:val="2F501980"/>
    <w:rsid w:val="2F552814"/>
    <w:rsid w:val="2F573628"/>
    <w:rsid w:val="2F6278FC"/>
    <w:rsid w:val="2F650C5A"/>
    <w:rsid w:val="2F977FF8"/>
    <w:rsid w:val="2F996123"/>
    <w:rsid w:val="2F99732A"/>
    <w:rsid w:val="2FA65D1A"/>
    <w:rsid w:val="2FAD1201"/>
    <w:rsid w:val="2FB95ECC"/>
    <w:rsid w:val="2FBE76F3"/>
    <w:rsid w:val="2FCD2168"/>
    <w:rsid w:val="2FDC6508"/>
    <w:rsid w:val="2FF0120D"/>
    <w:rsid w:val="2FFA13ED"/>
    <w:rsid w:val="30103210"/>
    <w:rsid w:val="301A0EEE"/>
    <w:rsid w:val="30283692"/>
    <w:rsid w:val="30373110"/>
    <w:rsid w:val="303845DB"/>
    <w:rsid w:val="3044379B"/>
    <w:rsid w:val="30485D87"/>
    <w:rsid w:val="304C1BF2"/>
    <w:rsid w:val="305F0BF0"/>
    <w:rsid w:val="30736EB9"/>
    <w:rsid w:val="3075266B"/>
    <w:rsid w:val="30AB5338"/>
    <w:rsid w:val="30E6576C"/>
    <w:rsid w:val="310E1633"/>
    <w:rsid w:val="312119EC"/>
    <w:rsid w:val="31275D0A"/>
    <w:rsid w:val="313814D2"/>
    <w:rsid w:val="315A52CD"/>
    <w:rsid w:val="31781D85"/>
    <w:rsid w:val="31A5124B"/>
    <w:rsid w:val="31B867CB"/>
    <w:rsid w:val="31BE7201"/>
    <w:rsid w:val="31DD6B0F"/>
    <w:rsid w:val="31F81422"/>
    <w:rsid w:val="32065D84"/>
    <w:rsid w:val="320E2DC9"/>
    <w:rsid w:val="32797B53"/>
    <w:rsid w:val="328B78A1"/>
    <w:rsid w:val="32BA6F97"/>
    <w:rsid w:val="32D72BE8"/>
    <w:rsid w:val="32E2095B"/>
    <w:rsid w:val="3303208F"/>
    <w:rsid w:val="33047770"/>
    <w:rsid w:val="33134C07"/>
    <w:rsid w:val="33211170"/>
    <w:rsid w:val="33226F5B"/>
    <w:rsid w:val="33355139"/>
    <w:rsid w:val="333A0650"/>
    <w:rsid w:val="339679BC"/>
    <w:rsid w:val="33A75799"/>
    <w:rsid w:val="33B225AF"/>
    <w:rsid w:val="33B3665A"/>
    <w:rsid w:val="33C75116"/>
    <w:rsid w:val="33E83670"/>
    <w:rsid w:val="33FE5206"/>
    <w:rsid w:val="34014740"/>
    <w:rsid w:val="34125F73"/>
    <w:rsid w:val="342864D7"/>
    <w:rsid w:val="342F58F1"/>
    <w:rsid w:val="3440184F"/>
    <w:rsid w:val="34C24459"/>
    <w:rsid w:val="34FD67C1"/>
    <w:rsid w:val="351344FC"/>
    <w:rsid w:val="352671B9"/>
    <w:rsid w:val="35546A17"/>
    <w:rsid w:val="35546F1C"/>
    <w:rsid w:val="355726B0"/>
    <w:rsid w:val="356E140A"/>
    <w:rsid w:val="357A3816"/>
    <w:rsid w:val="358B5359"/>
    <w:rsid w:val="35A0017C"/>
    <w:rsid w:val="35B3193B"/>
    <w:rsid w:val="35B8414A"/>
    <w:rsid w:val="35C8210C"/>
    <w:rsid w:val="35D84257"/>
    <w:rsid w:val="36115045"/>
    <w:rsid w:val="36284821"/>
    <w:rsid w:val="362A6966"/>
    <w:rsid w:val="362F600C"/>
    <w:rsid w:val="364D0A6F"/>
    <w:rsid w:val="367565D4"/>
    <w:rsid w:val="36780E4C"/>
    <w:rsid w:val="36946607"/>
    <w:rsid w:val="36A27D7B"/>
    <w:rsid w:val="36B610FA"/>
    <w:rsid w:val="36B90C69"/>
    <w:rsid w:val="36D734C8"/>
    <w:rsid w:val="37100E04"/>
    <w:rsid w:val="371A12D0"/>
    <w:rsid w:val="373A43EE"/>
    <w:rsid w:val="374B6D3E"/>
    <w:rsid w:val="3755094E"/>
    <w:rsid w:val="37611385"/>
    <w:rsid w:val="376366F0"/>
    <w:rsid w:val="376F120B"/>
    <w:rsid w:val="377A0905"/>
    <w:rsid w:val="377C4AEA"/>
    <w:rsid w:val="377D7C74"/>
    <w:rsid w:val="379F121C"/>
    <w:rsid w:val="37B97F7B"/>
    <w:rsid w:val="37BF3F33"/>
    <w:rsid w:val="37C34CF4"/>
    <w:rsid w:val="37F134F6"/>
    <w:rsid w:val="37FF196A"/>
    <w:rsid w:val="38002227"/>
    <w:rsid w:val="381D2918"/>
    <w:rsid w:val="38303284"/>
    <w:rsid w:val="383905A1"/>
    <w:rsid w:val="38627B40"/>
    <w:rsid w:val="38666443"/>
    <w:rsid w:val="38F1344A"/>
    <w:rsid w:val="38F70EA5"/>
    <w:rsid w:val="38F912A1"/>
    <w:rsid w:val="391215EC"/>
    <w:rsid w:val="3923245F"/>
    <w:rsid w:val="393E56A3"/>
    <w:rsid w:val="394014C2"/>
    <w:rsid w:val="394C2D10"/>
    <w:rsid w:val="398001CA"/>
    <w:rsid w:val="39A70B1C"/>
    <w:rsid w:val="39B2377D"/>
    <w:rsid w:val="39BE4F2E"/>
    <w:rsid w:val="39C14A26"/>
    <w:rsid w:val="39D27D5E"/>
    <w:rsid w:val="39DE4CCF"/>
    <w:rsid w:val="39DF7C46"/>
    <w:rsid w:val="39EA2567"/>
    <w:rsid w:val="39FC55FC"/>
    <w:rsid w:val="3A1716DE"/>
    <w:rsid w:val="3A1D0363"/>
    <w:rsid w:val="3A2D7714"/>
    <w:rsid w:val="3A430805"/>
    <w:rsid w:val="3A440A52"/>
    <w:rsid w:val="3A5A0B03"/>
    <w:rsid w:val="3A706315"/>
    <w:rsid w:val="3A7C4AA9"/>
    <w:rsid w:val="3A7D04C1"/>
    <w:rsid w:val="3A824314"/>
    <w:rsid w:val="3ABD2D60"/>
    <w:rsid w:val="3AE932AF"/>
    <w:rsid w:val="3B086BF0"/>
    <w:rsid w:val="3B24251D"/>
    <w:rsid w:val="3B2F65C0"/>
    <w:rsid w:val="3B3853C9"/>
    <w:rsid w:val="3B3D4DDC"/>
    <w:rsid w:val="3B4E14F1"/>
    <w:rsid w:val="3B88710F"/>
    <w:rsid w:val="3BD53C5E"/>
    <w:rsid w:val="3BDA1510"/>
    <w:rsid w:val="3BE0365B"/>
    <w:rsid w:val="3BF76AF5"/>
    <w:rsid w:val="3BFA3673"/>
    <w:rsid w:val="3C1967E4"/>
    <w:rsid w:val="3C1E4234"/>
    <w:rsid w:val="3C231D25"/>
    <w:rsid w:val="3C54581A"/>
    <w:rsid w:val="3C6109FB"/>
    <w:rsid w:val="3C6A490A"/>
    <w:rsid w:val="3C735B25"/>
    <w:rsid w:val="3C8E33E4"/>
    <w:rsid w:val="3C8E4022"/>
    <w:rsid w:val="3CBF513C"/>
    <w:rsid w:val="3CC10A24"/>
    <w:rsid w:val="3D0053C9"/>
    <w:rsid w:val="3D0E16B9"/>
    <w:rsid w:val="3D26432E"/>
    <w:rsid w:val="3D266E94"/>
    <w:rsid w:val="3D2A1195"/>
    <w:rsid w:val="3D4D6CC9"/>
    <w:rsid w:val="3D544762"/>
    <w:rsid w:val="3D722291"/>
    <w:rsid w:val="3D7E6DFD"/>
    <w:rsid w:val="3D8C11E0"/>
    <w:rsid w:val="3DC13499"/>
    <w:rsid w:val="3DD330D0"/>
    <w:rsid w:val="3DD71EE8"/>
    <w:rsid w:val="3DE057B5"/>
    <w:rsid w:val="3DEC081D"/>
    <w:rsid w:val="3DF75F63"/>
    <w:rsid w:val="3E04261B"/>
    <w:rsid w:val="3E180875"/>
    <w:rsid w:val="3E1D7B22"/>
    <w:rsid w:val="3E1F2A2E"/>
    <w:rsid w:val="3E21131F"/>
    <w:rsid w:val="3E2231D3"/>
    <w:rsid w:val="3E2B6B5D"/>
    <w:rsid w:val="3E3841B2"/>
    <w:rsid w:val="3E387CD9"/>
    <w:rsid w:val="3E461C22"/>
    <w:rsid w:val="3E4A6499"/>
    <w:rsid w:val="3E707FCB"/>
    <w:rsid w:val="3E780F97"/>
    <w:rsid w:val="3E8B253F"/>
    <w:rsid w:val="3E917E2C"/>
    <w:rsid w:val="3EAE5CB8"/>
    <w:rsid w:val="3EB63B92"/>
    <w:rsid w:val="3EC849FA"/>
    <w:rsid w:val="3EDF4D90"/>
    <w:rsid w:val="3EE815E5"/>
    <w:rsid w:val="3F2414B2"/>
    <w:rsid w:val="3F27105D"/>
    <w:rsid w:val="3F3E6896"/>
    <w:rsid w:val="3F700839"/>
    <w:rsid w:val="3F7607E3"/>
    <w:rsid w:val="3F881B41"/>
    <w:rsid w:val="3F8B7D87"/>
    <w:rsid w:val="3FAF770D"/>
    <w:rsid w:val="3FCE6B7E"/>
    <w:rsid w:val="3FE50A3B"/>
    <w:rsid w:val="3FF41085"/>
    <w:rsid w:val="3FFA4180"/>
    <w:rsid w:val="402D5FE5"/>
    <w:rsid w:val="40370923"/>
    <w:rsid w:val="405070A7"/>
    <w:rsid w:val="406B3992"/>
    <w:rsid w:val="407058E2"/>
    <w:rsid w:val="40715015"/>
    <w:rsid w:val="409D5625"/>
    <w:rsid w:val="40B560C6"/>
    <w:rsid w:val="40BA1E60"/>
    <w:rsid w:val="40C1177A"/>
    <w:rsid w:val="40C42CE0"/>
    <w:rsid w:val="40C61775"/>
    <w:rsid w:val="40C85971"/>
    <w:rsid w:val="40CE7B2E"/>
    <w:rsid w:val="41035167"/>
    <w:rsid w:val="410456DB"/>
    <w:rsid w:val="41066F53"/>
    <w:rsid w:val="41297136"/>
    <w:rsid w:val="412D05A2"/>
    <w:rsid w:val="4133742F"/>
    <w:rsid w:val="41353459"/>
    <w:rsid w:val="413D0D4E"/>
    <w:rsid w:val="413E2AE3"/>
    <w:rsid w:val="414B7EEA"/>
    <w:rsid w:val="4152260F"/>
    <w:rsid w:val="41540CEA"/>
    <w:rsid w:val="41943049"/>
    <w:rsid w:val="41A306CE"/>
    <w:rsid w:val="41D40882"/>
    <w:rsid w:val="41DD6B80"/>
    <w:rsid w:val="41E02437"/>
    <w:rsid w:val="41EB6BC4"/>
    <w:rsid w:val="42116640"/>
    <w:rsid w:val="423B799B"/>
    <w:rsid w:val="423C5B24"/>
    <w:rsid w:val="423D56FC"/>
    <w:rsid w:val="42556207"/>
    <w:rsid w:val="428772D4"/>
    <w:rsid w:val="42B56456"/>
    <w:rsid w:val="42C839A1"/>
    <w:rsid w:val="42F34764"/>
    <w:rsid w:val="43364341"/>
    <w:rsid w:val="433C343D"/>
    <w:rsid w:val="434A2EA3"/>
    <w:rsid w:val="436B39DF"/>
    <w:rsid w:val="43986A6D"/>
    <w:rsid w:val="439F0F8F"/>
    <w:rsid w:val="43A5799E"/>
    <w:rsid w:val="43A65A79"/>
    <w:rsid w:val="43A94BAF"/>
    <w:rsid w:val="43B86B20"/>
    <w:rsid w:val="43D43253"/>
    <w:rsid w:val="43E653D6"/>
    <w:rsid w:val="44134CD1"/>
    <w:rsid w:val="441C3B12"/>
    <w:rsid w:val="44294524"/>
    <w:rsid w:val="44375513"/>
    <w:rsid w:val="44413F97"/>
    <w:rsid w:val="44425C5F"/>
    <w:rsid w:val="44463628"/>
    <w:rsid w:val="448B5125"/>
    <w:rsid w:val="44CE2ABA"/>
    <w:rsid w:val="44D33F60"/>
    <w:rsid w:val="44DD56FD"/>
    <w:rsid w:val="44E00C3C"/>
    <w:rsid w:val="45026977"/>
    <w:rsid w:val="45085A87"/>
    <w:rsid w:val="451A1B47"/>
    <w:rsid w:val="451C4581"/>
    <w:rsid w:val="452B0217"/>
    <w:rsid w:val="45324C4B"/>
    <w:rsid w:val="453674EF"/>
    <w:rsid w:val="455D2691"/>
    <w:rsid w:val="455E3CC5"/>
    <w:rsid w:val="45692220"/>
    <w:rsid w:val="456A2CB1"/>
    <w:rsid w:val="456C634E"/>
    <w:rsid w:val="457A3E05"/>
    <w:rsid w:val="45816854"/>
    <w:rsid w:val="45C11263"/>
    <w:rsid w:val="45C8153C"/>
    <w:rsid w:val="45EC0B40"/>
    <w:rsid w:val="46014F63"/>
    <w:rsid w:val="464C32EA"/>
    <w:rsid w:val="465A1E8F"/>
    <w:rsid w:val="465E61F3"/>
    <w:rsid w:val="4666641B"/>
    <w:rsid w:val="46692304"/>
    <w:rsid w:val="467762A1"/>
    <w:rsid w:val="46A77086"/>
    <w:rsid w:val="46AD61A6"/>
    <w:rsid w:val="46BF47FA"/>
    <w:rsid w:val="46C22DDB"/>
    <w:rsid w:val="46D6757C"/>
    <w:rsid w:val="46FD2184"/>
    <w:rsid w:val="472233A3"/>
    <w:rsid w:val="47311DAE"/>
    <w:rsid w:val="473844B8"/>
    <w:rsid w:val="474D55AA"/>
    <w:rsid w:val="475428A7"/>
    <w:rsid w:val="477235E2"/>
    <w:rsid w:val="47800AC3"/>
    <w:rsid w:val="47856589"/>
    <w:rsid w:val="47917D65"/>
    <w:rsid w:val="47D64DD4"/>
    <w:rsid w:val="47DE2D92"/>
    <w:rsid w:val="4834031C"/>
    <w:rsid w:val="48424D33"/>
    <w:rsid w:val="487527E9"/>
    <w:rsid w:val="4888033C"/>
    <w:rsid w:val="488B1159"/>
    <w:rsid w:val="489B1C9D"/>
    <w:rsid w:val="48A6647F"/>
    <w:rsid w:val="48AA5639"/>
    <w:rsid w:val="48AF2AC1"/>
    <w:rsid w:val="48B7376B"/>
    <w:rsid w:val="48BD0C73"/>
    <w:rsid w:val="48DB4047"/>
    <w:rsid w:val="48DC360E"/>
    <w:rsid w:val="48E6155E"/>
    <w:rsid w:val="48E72F55"/>
    <w:rsid w:val="48F1531E"/>
    <w:rsid w:val="491D5F3C"/>
    <w:rsid w:val="4928015D"/>
    <w:rsid w:val="495265AA"/>
    <w:rsid w:val="4966384D"/>
    <w:rsid w:val="497311D7"/>
    <w:rsid w:val="497A0925"/>
    <w:rsid w:val="49830B55"/>
    <w:rsid w:val="49887650"/>
    <w:rsid w:val="498A111C"/>
    <w:rsid w:val="498C3E15"/>
    <w:rsid w:val="49950898"/>
    <w:rsid w:val="49A77A1E"/>
    <w:rsid w:val="49B0061F"/>
    <w:rsid w:val="4A077CA9"/>
    <w:rsid w:val="4A100C99"/>
    <w:rsid w:val="4A291AB4"/>
    <w:rsid w:val="4A60082D"/>
    <w:rsid w:val="4A6451E1"/>
    <w:rsid w:val="4A657823"/>
    <w:rsid w:val="4A783E6B"/>
    <w:rsid w:val="4A873B9C"/>
    <w:rsid w:val="4A925117"/>
    <w:rsid w:val="4A965180"/>
    <w:rsid w:val="4ADB7166"/>
    <w:rsid w:val="4ADF071F"/>
    <w:rsid w:val="4B293F1B"/>
    <w:rsid w:val="4B2A5B15"/>
    <w:rsid w:val="4B3F4D25"/>
    <w:rsid w:val="4B4368D3"/>
    <w:rsid w:val="4B481013"/>
    <w:rsid w:val="4BB43B16"/>
    <w:rsid w:val="4BC609E1"/>
    <w:rsid w:val="4BDE5267"/>
    <w:rsid w:val="4C04650B"/>
    <w:rsid w:val="4C0F1472"/>
    <w:rsid w:val="4C0F2008"/>
    <w:rsid w:val="4C1343A5"/>
    <w:rsid w:val="4C2F4D3D"/>
    <w:rsid w:val="4C580480"/>
    <w:rsid w:val="4C5C00E2"/>
    <w:rsid w:val="4C6E3B3A"/>
    <w:rsid w:val="4C970CCB"/>
    <w:rsid w:val="4C9772E1"/>
    <w:rsid w:val="4CF849F3"/>
    <w:rsid w:val="4D0E6AA6"/>
    <w:rsid w:val="4D153868"/>
    <w:rsid w:val="4D1808B9"/>
    <w:rsid w:val="4D180A08"/>
    <w:rsid w:val="4D1C1698"/>
    <w:rsid w:val="4D2C71D5"/>
    <w:rsid w:val="4D4C5BCF"/>
    <w:rsid w:val="4D512151"/>
    <w:rsid w:val="4D6770BE"/>
    <w:rsid w:val="4D706D62"/>
    <w:rsid w:val="4D734DB2"/>
    <w:rsid w:val="4D970066"/>
    <w:rsid w:val="4DA21FD5"/>
    <w:rsid w:val="4DBA51AB"/>
    <w:rsid w:val="4DBE4FE0"/>
    <w:rsid w:val="4DDC3C7B"/>
    <w:rsid w:val="4DDF0B47"/>
    <w:rsid w:val="4E2122D8"/>
    <w:rsid w:val="4E22720A"/>
    <w:rsid w:val="4E311224"/>
    <w:rsid w:val="4E3E7BBA"/>
    <w:rsid w:val="4E3F5B9E"/>
    <w:rsid w:val="4E42489D"/>
    <w:rsid w:val="4E6C6706"/>
    <w:rsid w:val="4E8B6AEA"/>
    <w:rsid w:val="4E8C7F64"/>
    <w:rsid w:val="4EB344A7"/>
    <w:rsid w:val="4EC44825"/>
    <w:rsid w:val="4EEC6F94"/>
    <w:rsid w:val="4EF37FDC"/>
    <w:rsid w:val="4F246679"/>
    <w:rsid w:val="4F295EF1"/>
    <w:rsid w:val="4F3D0B7B"/>
    <w:rsid w:val="4F58769E"/>
    <w:rsid w:val="4F5F68E7"/>
    <w:rsid w:val="4F6315BD"/>
    <w:rsid w:val="4F6A4DE2"/>
    <w:rsid w:val="4F7933AF"/>
    <w:rsid w:val="4F844713"/>
    <w:rsid w:val="4F9551D2"/>
    <w:rsid w:val="4FAC042F"/>
    <w:rsid w:val="4FAC0537"/>
    <w:rsid w:val="4FAE5DC0"/>
    <w:rsid w:val="4FAF6938"/>
    <w:rsid w:val="4FB63D0B"/>
    <w:rsid w:val="4FD93EA4"/>
    <w:rsid w:val="4FF72C52"/>
    <w:rsid w:val="50017164"/>
    <w:rsid w:val="501932E2"/>
    <w:rsid w:val="50247AF5"/>
    <w:rsid w:val="50254FD3"/>
    <w:rsid w:val="5067516C"/>
    <w:rsid w:val="50753BC0"/>
    <w:rsid w:val="507955AF"/>
    <w:rsid w:val="50846D8D"/>
    <w:rsid w:val="509C1B75"/>
    <w:rsid w:val="50BA35F2"/>
    <w:rsid w:val="50DA5EA9"/>
    <w:rsid w:val="50EB3265"/>
    <w:rsid w:val="50F14836"/>
    <w:rsid w:val="51284EE3"/>
    <w:rsid w:val="512D738B"/>
    <w:rsid w:val="513C37C7"/>
    <w:rsid w:val="514F7E89"/>
    <w:rsid w:val="515276A5"/>
    <w:rsid w:val="51817B1D"/>
    <w:rsid w:val="518725F8"/>
    <w:rsid w:val="519139BD"/>
    <w:rsid w:val="5193547E"/>
    <w:rsid w:val="51C11D04"/>
    <w:rsid w:val="51D85D70"/>
    <w:rsid w:val="51F742C1"/>
    <w:rsid w:val="51FC784A"/>
    <w:rsid w:val="521A2A81"/>
    <w:rsid w:val="52247AC2"/>
    <w:rsid w:val="52590F7D"/>
    <w:rsid w:val="52766276"/>
    <w:rsid w:val="52862B12"/>
    <w:rsid w:val="52A96EED"/>
    <w:rsid w:val="52D358BA"/>
    <w:rsid w:val="52E75339"/>
    <w:rsid w:val="52E82184"/>
    <w:rsid w:val="53080458"/>
    <w:rsid w:val="53404F9D"/>
    <w:rsid w:val="53857278"/>
    <w:rsid w:val="538B2381"/>
    <w:rsid w:val="53BA61BE"/>
    <w:rsid w:val="53C32538"/>
    <w:rsid w:val="53D3489D"/>
    <w:rsid w:val="53E04290"/>
    <w:rsid w:val="53F241CC"/>
    <w:rsid w:val="54084109"/>
    <w:rsid w:val="54415741"/>
    <w:rsid w:val="547277F2"/>
    <w:rsid w:val="5476121F"/>
    <w:rsid w:val="549F761A"/>
    <w:rsid w:val="54C60021"/>
    <w:rsid w:val="54D523D1"/>
    <w:rsid w:val="55034C8E"/>
    <w:rsid w:val="551239F2"/>
    <w:rsid w:val="55146A8D"/>
    <w:rsid w:val="552008D3"/>
    <w:rsid w:val="55331F6D"/>
    <w:rsid w:val="55370B9D"/>
    <w:rsid w:val="55600D7B"/>
    <w:rsid w:val="557B32D3"/>
    <w:rsid w:val="56142F17"/>
    <w:rsid w:val="561C7028"/>
    <w:rsid w:val="562C4B05"/>
    <w:rsid w:val="562D73F8"/>
    <w:rsid w:val="56455933"/>
    <w:rsid w:val="566275B3"/>
    <w:rsid w:val="5689374C"/>
    <w:rsid w:val="568A16DF"/>
    <w:rsid w:val="56AC073B"/>
    <w:rsid w:val="56DE2F1C"/>
    <w:rsid w:val="56EC4ECC"/>
    <w:rsid w:val="56ED1F3E"/>
    <w:rsid w:val="57052701"/>
    <w:rsid w:val="570B75F0"/>
    <w:rsid w:val="571D2E1B"/>
    <w:rsid w:val="572C3E80"/>
    <w:rsid w:val="573241AE"/>
    <w:rsid w:val="57382F4B"/>
    <w:rsid w:val="573A3862"/>
    <w:rsid w:val="575945E8"/>
    <w:rsid w:val="579D1991"/>
    <w:rsid w:val="57B852ED"/>
    <w:rsid w:val="57CE652A"/>
    <w:rsid w:val="57DB1826"/>
    <w:rsid w:val="57E17D2D"/>
    <w:rsid w:val="58027ADD"/>
    <w:rsid w:val="580F0EA4"/>
    <w:rsid w:val="58113EBA"/>
    <w:rsid w:val="582F2AE2"/>
    <w:rsid w:val="5846667A"/>
    <w:rsid w:val="584F3575"/>
    <w:rsid w:val="58690796"/>
    <w:rsid w:val="58852678"/>
    <w:rsid w:val="589371D0"/>
    <w:rsid w:val="58A36802"/>
    <w:rsid w:val="58B63940"/>
    <w:rsid w:val="58B823CB"/>
    <w:rsid w:val="58D971AA"/>
    <w:rsid w:val="58E9743C"/>
    <w:rsid w:val="594477F0"/>
    <w:rsid w:val="59560C23"/>
    <w:rsid w:val="59644B2B"/>
    <w:rsid w:val="596C4F5D"/>
    <w:rsid w:val="596E225D"/>
    <w:rsid w:val="59800117"/>
    <w:rsid w:val="598A2F80"/>
    <w:rsid w:val="59AF5788"/>
    <w:rsid w:val="59B16572"/>
    <w:rsid w:val="59D411AF"/>
    <w:rsid w:val="59FE173C"/>
    <w:rsid w:val="5A00527D"/>
    <w:rsid w:val="5A147EF6"/>
    <w:rsid w:val="5A1F26CE"/>
    <w:rsid w:val="5A67714A"/>
    <w:rsid w:val="5A8207F5"/>
    <w:rsid w:val="5A823E05"/>
    <w:rsid w:val="5A9F1AF7"/>
    <w:rsid w:val="5ABF432B"/>
    <w:rsid w:val="5AD01297"/>
    <w:rsid w:val="5ADE1E3D"/>
    <w:rsid w:val="5B012690"/>
    <w:rsid w:val="5B1E03CB"/>
    <w:rsid w:val="5B4A2C7C"/>
    <w:rsid w:val="5B4F5B49"/>
    <w:rsid w:val="5B5F0D18"/>
    <w:rsid w:val="5B8437ED"/>
    <w:rsid w:val="5BBC6ACA"/>
    <w:rsid w:val="5BC64F33"/>
    <w:rsid w:val="5C081480"/>
    <w:rsid w:val="5C1E6463"/>
    <w:rsid w:val="5C1F3CE5"/>
    <w:rsid w:val="5C6E39F2"/>
    <w:rsid w:val="5C6F14B7"/>
    <w:rsid w:val="5C7F23B0"/>
    <w:rsid w:val="5CC162F4"/>
    <w:rsid w:val="5CC300D8"/>
    <w:rsid w:val="5CE96A3D"/>
    <w:rsid w:val="5CEC4D00"/>
    <w:rsid w:val="5D001836"/>
    <w:rsid w:val="5D1B718A"/>
    <w:rsid w:val="5D2A3FFE"/>
    <w:rsid w:val="5D326604"/>
    <w:rsid w:val="5D442B51"/>
    <w:rsid w:val="5D4E5897"/>
    <w:rsid w:val="5D627DFE"/>
    <w:rsid w:val="5D6E4A99"/>
    <w:rsid w:val="5DDB79B4"/>
    <w:rsid w:val="5DFF0433"/>
    <w:rsid w:val="5E360590"/>
    <w:rsid w:val="5E3D468A"/>
    <w:rsid w:val="5E3F1A10"/>
    <w:rsid w:val="5E3F39F8"/>
    <w:rsid w:val="5E6E2378"/>
    <w:rsid w:val="5E7B2A48"/>
    <w:rsid w:val="5EA33627"/>
    <w:rsid w:val="5EBD7F20"/>
    <w:rsid w:val="5EC638A9"/>
    <w:rsid w:val="5EEE05AE"/>
    <w:rsid w:val="5EF23A10"/>
    <w:rsid w:val="5F0D1B2D"/>
    <w:rsid w:val="5F136D5C"/>
    <w:rsid w:val="5F484EA3"/>
    <w:rsid w:val="5F494CAA"/>
    <w:rsid w:val="5F4B4109"/>
    <w:rsid w:val="5F550FE0"/>
    <w:rsid w:val="5F5615BA"/>
    <w:rsid w:val="5F942535"/>
    <w:rsid w:val="5FA14FCA"/>
    <w:rsid w:val="5FB8789F"/>
    <w:rsid w:val="5FE90A65"/>
    <w:rsid w:val="5FF74AF7"/>
    <w:rsid w:val="602C2D6C"/>
    <w:rsid w:val="603C6B90"/>
    <w:rsid w:val="60402F69"/>
    <w:rsid w:val="6058045A"/>
    <w:rsid w:val="608049B9"/>
    <w:rsid w:val="608B232C"/>
    <w:rsid w:val="6092557E"/>
    <w:rsid w:val="609D1867"/>
    <w:rsid w:val="60C97051"/>
    <w:rsid w:val="60D45225"/>
    <w:rsid w:val="60D95701"/>
    <w:rsid w:val="60E83CB8"/>
    <w:rsid w:val="60F83A85"/>
    <w:rsid w:val="60F95237"/>
    <w:rsid w:val="611507A6"/>
    <w:rsid w:val="611951EE"/>
    <w:rsid w:val="611B1F63"/>
    <w:rsid w:val="612E2A3E"/>
    <w:rsid w:val="61366297"/>
    <w:rsid w:val="6155101C"/>
    <w:rsid w:val="617B2BC9"/>
    <w:rsid w:val="618747CE"/>
    <w:rsid w:val="61B07394"/>
    <w:rsid w:val="61C57423"/>
    <w:rsid w:val="61CB388F"/>
    <w:rsid w:val="61DE0B54"/>
    <w:rsid w:val="61E27D5F"/>
    <w:rsid w:val="622974FF"/>
    <w:rsid w:val="62441BD7"/>
    <w:rsid w:val="626A518E"/>
    <w:rsid w:val="627119C9"/>
    <w:rsid w:val="6277456F"/>
    <w:rsid w:val="62AA02AF"/>
    <w:rsid w:val="62B96D94"/>
    <w:rsid w:val="62D74BA0"/>
    <w:rsid w:val="630313C9"/>
    <w:rsid w:val="63163427"/>
    <w:rsid w:val="631A5435"/>
    <w:rsid w:val="6361017F"/>
    <w:rsid w:val="638338D3"/>
    <w:rsid w:val="63A77C39"/>
    <w:rsid w:val="63B30353"/>
    <w:rsid w:val="63C07569"/>
    <w:rsid w:val="63C46C94"/>
    <w:rsid w:val="63C514E6"/>
    <w:rsid w:val="63F864B8"/>
    <w:rsid w:val="640A42AC"/>
    <w:rsid w:val="641C315F"/>
    <w:rsid w:val="642045A5"/>
    <w:rsid w:val="6429216B"/>
    <w:rsid w:val="645A03B7"/>
    <w:rsid w:val="645F03E1"/>
    <w:rsid w:val="647717AB"/>
    <w:rsid w:val="64775F3B"/>
    <w:rsid w:val="64785DED"/>
    <w:rsid w:val="64886419"/>
    <w:rsid w:val="64996629"/>
    <w:rsid w:val="64B90EDE"/>
    <w:rsid w:val="64E668BD"/>
    <w:rsid w:val="650C360C"/>
    <w:rsid w:val="65204AF1"/>
    <w:rsid w:val="65262413"/>
    <w:rsid w:val="653E7D6A"/>
    <w:rsid w:val="6552388D"/>
    <w:rsid w:val="655D29DC"/>
    <w:rsid w:val="657758F5"/>
    <w:rsid w:val="65807A02"/>
    <w:rsid w:val="658F23B3"/>
    <w:rsid w:val="65A56277"/>
    <w:rsid w:val="65BE6846"/>
    <w:rsid w:val="65BF2566"/>
    <w:rsid w:val="65CD67C9"/>
    <w:rsid w:val="65DD3203"/>
    <w:rsid w:val="65EC7490"/>
    <w:rsid w:val="65F617E9"/>
    <w:rsid w:val="65FD3876"/>
    <w:rsid w:val="65FD7FFE"/>
    <w:rsid w:val="6600599A"/>
    <w:rsid w:val="660861EA"/>
    <w:rsid w:val="66134E51"/>
    <w:rsid w:val="661F72D1"/>
    <w:rsid w:val="662042E1"/>
    <w:rsid w:val="66237AB2"/>
    <w:rsid w:val="663B2504"/>
    <w:rsid w:val="665E0EDF"/>
    <w:rsid w:val="6688320C"/>
    <w:rsid w:val="669C13DD"/>
    <w:rsid w:val="66CA6115"/>
    <w:rsid w:val="66D218D5"/>
    <w:rsid w:val="66F52F7A"/>
    <w:rsid w:val="66F557C8"/>
    <w:rsid w:val="67096767"/>
    <w:rsid w:val="67202E7F"/>
    <w:rsid w:val="67424634"/>
    <w:rsid w:val="675E3FC1"/>
    <w:rsid w:val="679474FF"/>
    <w:rsid w:val="67AB75B0"/>
    <w:rsid w:val="68202554"/>
    <w:rsid w:val="683525E7"/>
    <w:rsid w:val="68695155"/>
    <w:rsid w:val="688B2C74"/>
    <w:rsid w:val="68965F43"/>
    <w:rsid w:val="689C62A6"/>
    <w:rsid w:val="68B1255F"/>
    <w:rsid w:val="68B82168"/>
    <w:rsid w:val="68C315D3"/>
    <w:rsid w:val="68EF4880"/>
    <w:rsid w:val="69033427"/>
    <w:rsid w:val="690B6B82"/>
    <w:rsid w:val="69186198"/>
    <w:rsid w:val="69463F77"/>
    <w:rsid w:val="69686B4E"/>
    <w:rsid w:val="69692EDA"/>
    <w:rsid w:val="699E6D01"/>
    <w:rsid w:val="69A66D86"/>
    <w:rsid w:val="69C23652"/>
    <w:rsid w:val="69C6415F"/>
    <w:rsid w:val="69C83DA2"/>
    <w:rsid w:val="69DA32B7"/>
    <w:rsid w:val="69FD2A1B"/>
    <w:rsid w:val="6A1B3266"/>
    <w:rsid w:val="6A1D212E"/>
    <w:rsid w:val="6A445933"/>
    <w:rsid w:val="6A601B25"/>
    <w:rsid w:val="6A8D5E41"/>
    <w:rsid w:val="6A984CBA"/>
    <w:rsid w:val="6AB53FC1"/>
    <w:rsid w:val="6ABD3A6E"/>
    <w:rsid w:val="6AE36BF7"/>
    <w:rsid w:val="6AEF14BC"/>
    <w:rsid w:val="6B0D6D83"/>
    <w:rsid w:val="6B0E64C3"/>
    <w:rsid w:val="6B245B69"/>
    <w:rsid w:val="6B883893"/>
    <w:rsid w:val="6B964FAF"/>
    <w:rsid w:val="6B9A2FDF"/>
    <w:rsid w:val="6BC7552F"/>
    <w:rsid w:val="6BD73728"/>
    <w:rsid w:val="6BDF3567"/>
    <w:rsid w:val="6BF37B5F"/>
    <w:rsid w:val="6BF95532"/>
    <w:rsid w:val="6C0439F6"/>
    <w:rsid w:val="6C4D6722"/>
    <w:rsid w:val="6C5C34E7"/>
    <w:rsid w:val="6C6526E7"/>
    <w:rsid w:val="6C6B06A2"/>
    <w:rsid w:val="6C6C4FE3"/>
    <w:rsid w:val="6C6F3E5B"/>
    <w:rsid w:val="6C8804AE"/>
    <w:rsid w:val="6CA80356"/>
    <w:rsid w:val="6CC40512"/>
    <w:rsid w:val="6CDB2B7C"/>
    <w:rsid w:val="6CEE244B"/>
    <w:rsid w:val="6D060CC7"/>
    <w:rsid w:val="6D177502"/>
    <w:rsid w:val="6D3D42D9"/>
    <w:rsid w:val="6D447286"/>
    <w:rsid w:val="6D5F2F46"/>
    <w:rsid w:val="6D617132"/>
    <w:rsid w:val="6D8A40F5"/>
    <w:rsid w:val="6DBB79AB"/>
    <w:rsid w:val="6DBF5D6E"/>
    <w:rsid w:val="6DD36A25"/>
    <w:rsid w:val="6DDB476E"/>
    <w:rsid w:val="6DFF7D41"/>
    <w:rsid w:val="6E1B77B5"/>
    <w:rsid w:val="6E5366F0"/>
    <w:rsid w:val="6E6652F8"/>
    <w:rsid w:val="6E8A0041"/>
    <w:rsid w:val="6EA529DF"/>
    <w:rsid w:val="6EC22D37"/>
    <w:rsid w:val="6EC34701"/>
    <w:rsid w:val="6ED30281"/>
    <w:rsid w:val="6EE0057D"/>
    <w:rsid w:val="6F121B1A"/>
    <w:rsid w:val="6F43501B"/>
    <w:rsid w:val="6F887A81"/>
    <w:rsid w:val="6F8B106F"/>
    <w:rsid w:val="6FF45EF2"/>
    <w:rsid w:val="700A5830"/>
    <w:rsid w:val="700F58F6"/>
    <w:rsid w:val="70537C0B"/>
    <w:rsid w:val="706C3D5E"/>
    <w:rsid w:val="70935FC5"/>
    <w:rsid w:val="709556B2"/>
    <w:rsid w:val="709C0483"/>
    <w:rsid w:val="70A40C81"/>
    <w:rsid w:val="70A8792B"/>
    <w:rsid w:val="70B07A85"/>
    <w:rsid w:val="70B5272C"/>
    <w:rsid w:val="70CD30E1"/>
    <w:rsid w:val="71086735"/>
    <w:rsid w:val="710904C5"/>
    <w:rsid w:val="712620A5"/>
    <w:rsid w:val="71382388"/>
    <w:rsid w:val="714717B8"/>
    <w:rsid w:val="714B29F2"/>
    <w:rsid w:val="715F371D"/>
    <w:rsid w:val="71642B5E"/>
    <w:rsid w:val="717A269C"/>
    <w:rsid w:val="71800F04"/>
    <w:rsid w:val="718A2AB8"/>
    <w:rsid w:val="719C069C"/>
    <w:rsid w:val="71AF607A"/>
    <w:rsid w:val="71C07EE9"/>
    <w:rsid w:val="71C52CB4"/>
    <w:rsid w:val="71F1731F"/>
    <w:rsid w:val="71F3014B"/>
    <w:rsid w:val="722B16CA"/>
    <w:rsid w:val="724B3AB5"/>
    <w:rsid w:val="726F26CF"/>
    <w:rsid w:val="727948CA"/>
    <w:rsid w:val="728E1843"/>
    <w:rsid w:val="72932E3A"/>
    <w:rsid w:val="72B6741B"/>
    <w:rsid w:val="72BC1DC1"/>
    <w:rsid w:val="72BE33BF"/>
    <w:rsid w:val="72C818FF"/>
    <w:rsid w:val="731F6AFA"/>
    <w:rsid w:val="73235710"/>
    <w:rsid w:val="73236585"/>
    <w:rsid w:val="73272C83"/>
    <w:rsid w:val="7329648B"/>
    <w:rsid w:val="732A6017"/>
    <w:rsid w:val="7339324A"/>
    <w:rsid w:val="733964AF"/>
    <w:rsid w:val="733F0197"/>
    <w:rsid w:val="73564A01"/>
    <w:rsid w:val="73674227"/>
    <w:rsid w:val="736F1397"/>
    <w:rsid w:val="739E72EF"/>
    <w:rsid w:val="73BB5EE4"/>
    <w:rsid w:val="73DD7B4E"/>
    <w:rsid w:val="74151123"/>
    <w:rsid w:val="743163A7"/>
    <w:rsid w:val="74647657"/>
    <w:rsid w:val="74775351"/>
    <w:rsid w:val="748673DB"/>
    <w:rsid w:val="74B16BD4"/>
    <w:rsid w:val="74B176D7"/>
    <w:rsid w:val="74BF6A6F"/>
    <w:rsid w:val="74C807D3"/>
    <w:rsid w:val="751D2F87"/>
    <w:rsid w:val="752913AF"/>
    <w:rsid w:val="752F5226"/>
    <w:rsid w:val="75327F5E"/>
    <w:rsid w:val="75534CFD"/>
    <w:rsid w:val="757765BE"/>
    <w:rsid w:val="757923E5"/>
    <w:rsid w:val="757A023B"/>
    <w:rsid w:val="757B5C4E"/>
    <w:rsid w:val="757D374C"/>
    <w:rsid w:val="75B31B39"/>
    <w:rsid w:val="75D87D4D"/>
    <w:rsid w:val="75E03FA7"/>
    <w:rsid w:val="76020A38"/>
    <w:rsid w:val="760236A6"/>
    <w:rsid w:val="76051DF2"/>
    <w:rsid w:val="76403A6D"/>
    <w:rsid w:val="765C633E"/>
    <w:rsid w:val="767E397C"/>
    <w:rsid w:val="768C2F7C"/>
    <w:rsid w:val="76972FDA"/>
    <w:rsid w:val="76A73F98"/>
    <w:rsid w:val="76C919C5"/>
    <w:rsid w:val="76D65938"/>
    <w:rsid w:val="76F17790"/>
    <w:rsid w:val="770B49DB"/>
    <w:rsid w:val="771121CC"/>
    <w:rsid w:val="77115DEB"/>
    <w:rsid w:val="77235D8E"/>
    <w:rsid w:val="774E0B30"/>
    <w:rsid w:val="77577C70"/>
    <w:rsid w:val="778525F0"/>
    <w:rsid w:val="77930DA4"/>
    <w:rsid w:val="77971F3C"/>
    <w:rsid w:val="77995430"/>
    <w:rsid w:val="77BC0A70"/>
    <w:rsid w:val="77BD1B31"/>
    <w:rsid w:val="77DC6DFE"/>
    <w:rsid w:val="784A238F"/>
    <w:rsid w:val="78585A6B"/>
    <w:rsid w:val="78792844"/>
    <w:rsid w:val="787F344E"/>
    <w:rsid w:val="788C3721"/>
    <w:rsid w:val="788C5C47"/>
    <w:rsid w:val="78A23620"/>
    <w:rsid w:val="78C40505"/>
    <w:rsid w:val="78E43728"/>
    <w:rsid w:val="79177AA9"/>
    <w:rsid w:val="79280A62"/>
    <w:rsid w:val="794B163C"/>
    <w:rsid w:val="795B3DBE"/>
    <w:rsid w:val="795D7167"/>
    <w:rsid w:val="79733D3F"/>
    <w:rsid w:val="79947B2B"/>
    <w:rsid w:val="79967619"/>
    <w:rsid w:val="79BF0AE1"/>
    <w:rsid w:val="79E22F4B"/>
    <w:rsid w:val="79F258AE"/>
    <w:rsid w:val="7A1169B4"/>
    <w:rsid w:val="7A7305BA"/>
    <w:rsid w:val="7A876133"/>
    <w:rsid w:val="7A901E4A"/>
    <w:rsid w:val="7A9B31A9"/>
    <w:rsid w:val="7A9E6689"/>
    <w:rsid w:val="7AB1500C"/>
    <w:rsid w:val="7ABF28B5"/>
    <w:rsid w:val="7AC53CC5"/>
    <w:rsid w:val="7AD45386"/>
    <w:rsid w:val="7AE40BB4"/>
    <w:rsid w:val="7AE5300A"/>
    <w:rsid w:val="7AFC1F20"/>
    <w:rsid w:val="7B1E6846"/>
    <w:rsid w:val="7B2067DF"/>
    <w:rsid w:val="7B67217C"/>
    <w:rsid w:val="7B6D4262"/>
    <w:rsid w:val="7B740352"/>
    <w:rsid w:val="7B7E5A31"/>
    <w:rsid w:val="7B83128F"/>
    <w:rsid w:val="7B8C427A"/>
    <w:rsid w:val="7B99049D"/>
    <w:rsid w:val="7BC6714E"/>
    <w:rsid w:val="7BCE0314"/>
    <w:rsid w:val="7BF84F6C"/>
    <w:rsid w:val="7C244B4A"/>
    <w:rsid w:val="7C293E62"/>
    <w:rsid w:val="7C307C7C"/>
    <w:rsid w:val="7C365FF1"/>
    <w:rsid w:val="7C3D7EE6"/>
    <w:rsid w:val="7C4C2AA1"/>
    <w:rsid w:val="7CCE496E"/>
    <w:rsid w:val="7CD677BF"/>
    <w:rsid w:val="7CD85D03"/>
    <w:rsid w:val="7D122D1D"/>
    <w:rsid w:val="7D22241C"/>
    <w:rsid w:val="7D2E725C"/>
    <w:rsid w:val="7D3A1425"/>
    <w:rsid w:val="7D3B0901"/>
    <w:rsid w:val="7D503260"/>
    <w:rsid w:val="7D576A81"/>
    <w:rsid w:val="7DBF4444"/>
    <w:rsid w:val="7DCC76C3"/>
    <w:rsid w:val="7DDC241B"/>
    <w:rsid w:val="7DE509DB"/>
    <w:rsid w:val="7E114C2D"/>
    <w:rsid w:val="7E2B7FC2"/>
    <w:rsid w:val="7E3C0F88"/>
    <w:rsid w:val="7E576878"/>
    <w:rsid w:val="7E5E4287"/>
    <w:rsid w:val="7E607433"/>
    <w:rsid w:val="7E8F3CB0"/>
    <w:rsid w:val="7E9517EA"/>
    <w:rsid w:val="7E980F0B"/>
    <w:rsid w:val="7EB17C77"/>
    <w:rsid w:val="7EBC7925"/>
    <w:rsid w:val="7F1B6B80"/>
    <w:rsid w:val="7F414810"/>
    <w:rsid w:val="7F5241A5"/>
    <w:rsid w:val="7F662969"/>
    <w:rsid w:val="7F7F6091"/>
    <w:rsid w:val="7F8E06CB"/>
    <w:rsid w:val="7FCB5075"/>
    <w:rsid w:val="7FED5F1C"/>
    <w:rsid w:val="7FF45022"/>
    <w:rsid w:val="7FF67BEE"/>
    <w:rsid w:val="7FF949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line="360" w:lineRule="auto"/>
      <w:jc w:val="left"/>
      <w:outlineLvl w:val="0"/>
    </w:pPr>
    <w:rPr>
      <w:rFonts w:ascii="宋体"/>
      <w:b/>
      <w:bCs/>
      <w:kern w:val="44"/>
      <w:sz w:val="28"/>
      <w:szCs w:val="44"/>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caption"/>
    <w:basedOn w:val="1"/>
    <w:next w:val="1"/>
    <w:qFormat/>
    <w:uiPriority w:val="0"/>
    <w:rPr>
      <w:rFonts w:ascii="Arial" w:hAnsi="Arial" w:eastAsia="黑体"/>
      <w:sz w:val="20"/>
    </w:rPr>
  </w:style>
  <w:style w:type="paragraph" w:styleId="4">
    <w:name w:val="Balloon Text"/>
    <w:basedOn w:val="1"/>
    <w:link w:val="16"/>
    <w:qFormat/>
    <w:uiPriority w:val="0"/>
    <w:rPr>
      <w:sz w:val="18"/>
      <w:szCs w:val="18"/>
    </w:rPr>
  </w:style>
  <w:style w:type="paragraph" w:styleId="5">
    <w:name w:val="footer"/>
    <w:basedOn w:val="1"/>
    <w:link w:val="15"/>
    <w:qFormat/>
    <w:uiPriority w:val="0"/>
    <w:pPr>
      <w:tabs>
        <w:tab w:val="center" w:pos="4153"/>
        <w:tab w:val="right" w:pos="8306"/>
      </w:tabs>
      <w:snapToGrid w:val="0"/>
      <w:jc w:val="left"/>
    </w:pPr>
    <w:rPr>
      <w:sz w:val="18"/>
      <w:szCs w:val="18"/>
    </w:rPr>
  </w:style>
  <w:style w:type="paragraph" w:styleId="6">
    <w:name w:val="header"/>
    <w:basedOn w:val="1"/>
    <w:link w:val="14"/>
    <w:qFormat/>
    <w:uiPriority w:val="0"/>
    <w:pPr>
      <w:pBdr>
        <w:bottom w:val="single" w:color="auto" w:sz="6" w:space="1"/>
      </w:pBdr>
      <w:tabs>
        <w:tab w:val="center" w:pos="4153"/>
        <w:tab w:val="right" w:pos="8306"/>
      </w:tabs>
      <w:snapToGrid w:val="0"/>
      <w:jc w:val="center"/>
    </w:pPr>
    <w:rPr>
      <w:sz w:val="18"/>
      <w:szCs w:val="18"/>
    </w:rPr>
  </w:style>
  <w:style w:type="paragraph" w:styleId="7">
    <w:name w:val="Body Text Indent 3"/>
    <w:basedOn w:val="1"/>
    <w:qFormat/>
    <w:uiPriority w:val="0"/>
    <w:pPr>
      <w:spacing w:line="460" w:lineRule="exact"/>
      <w:ind w:firstLine="521" w:firstLineChars="217"/>
    </w:pPr>
    <w:rPr>
      <w:rFonts w:ascii="宋体" w:hAnsi="宋体"/>
      <w:sz w:val="24"/>
    </w:rPr>
  </w:style>
  <w:style w:type="paragraph" w:styleId="8">
    <w:name w:val="Normal (Web)"/>
    <w:basedOn w:val="1"/>
    <w:unhideWhenUsed/>
    <w:qFormat/>
    <w:uiPriority w:val="99"/>
    <w:pPr>
      <w:widowControl/>
      <w:spacing w:before="100" w:beforeAutospacing="1" w:after="100" w:afterAutospacing="1"/>
      <w:jc w:val="left"/>
    </w:pPr>
    <w:rPr>
      <w:rFonts w:ascii="宋体" w:hAnsi="宋体" w:eastAsia="宋体" w:cs="宋体"/>
      <w:kern w:val="0"/>
      <w:sz w:val="24"/>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2">
    <w:name w:val="Strong"/>
    <w:basedOn w:val="11"/>
    <w:qFormat/>
    <w:uiPriority w:val="0"/>
    <w:rPr>
      <w:b/>
    </w:rPr>
  </w:style>
  <w:style w:type="character" w:styleId="13">
    <w:name w:val="Hyperlink"/>
    <w:basedOn w:val="11"/>
    <w:qFormat/>
    <w:uiPriority w:val="0"/>
    <w:rPr>
      <w:color w:val="0000FF"/>
      <w:u w:val="single"/>
    </w:rPr>
  </w:style>
  <w:style w:type="character" w:customStyle="1" w:styleId="14">
    <w:name w:val="页眉 Char"/>
    <w:basedOn w:val="11"/>
    <w:link w:val="6"/>
    <w:qFormat/>
    <w:uiPriority w:val="0"/>
    <w:rPr>
      <w:rFonts w:asciiTheme="minorHAnsi" w:hAnsiTheme="minorHAnsi" w:eastAsiaTheme="minorEastAsia" w:cstheme="minorBidi"/>
      <w:kern w:val="2"/>
      <w:sz w:val="18"/>
      <w:szCs w:val="18"/>
    </w:rPr>
  </w:style>
  <w:style w:type="character" w:customStyle="1" w:styleId="15">
    <w:name w:val="页脚 Char"/>
    <w:basedOn w:val="11"/>
    <w:link w:val="5"/>
    <w:qFormat/>
    <w:uiPriority w:val="0"/>
    <w:rPr>
      <w:rFonts w:asciiTheme="minorHAnsi" w:hAnsiTheme="minorHAnsi" w:eastAsiaTheme="minorEastAsia" w:cstheme="minorBidi"/>
      <w:kern w:val="2"/>
      <w:sz w:val="18"/>
      <w:szCs w:val="18"/>
    </w:rPr>
  </w:style>
  <w:style w:type="character" w:customStyle="1" w:styleId="16">
    <w:name w:val="批注框文本 Char"/>
    <w:basedOn w:val="11"/>
    <w:link w:val="4"/>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9B80D6DD-5327-4850-B768-8AE8790BD85E}">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400</Words>
  <Characters>478</Characters>
  <Lines>8</Lines>
  <Paragraphs>3</Paragraphs>
  <TotalTime>1</TotalTime>
  <ScaleCrop>false</ScaleCrop>
  <LinksUpToDate>false</LinksUpToDate>
  <CharactersWithSpaces>478</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abao</dc:creator>
  <cp:lastModifiedBy>陈自豪</cp:lastModifiedBy>
  <cp:lastPrinted>2025-12-11T03:08:00Z</cp:lastPrinted>
  <dcterms:modified xsi:type="dcterms:W3CDTF">2026-03-10T07:08:28Z</dcterms:modified>
  <cp:revision>246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7E0750AC5516449C91822D8AA1674D49</vt:lpwstr>
  </property>
  <property fmtid="{D5CDD505-2E9C-101B-9397-08002B2CF9AE}" pid="4" name="KSOTemplateDocerSaveRecord">
    <vt:lpwstr>eyJoZGlkIjoiNzBhN2Q0MDQyNzM3YjcxNWFiNTQ1NmE0YjM4OGViZDAiLCJ1c2VySWQiOiIyNjUyNTYxODMifQ==</vt:lpwstr>
  </property>
</Properties>
</file>