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D6E77">
      <w:pPr>
        <w:spacing w:line="360" w:lineRule="auto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附件1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</w:p>
    <w:p w14:paraId="5C11BDBC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本次检验项目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检验依据</w:t>
      </w:r>
    </w:p>
    <w:p w14:paraId="5F990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粮食加工品</w:t>
      </w:r>
    </w:p>
    <w:p w14:paraId="60884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抽检依据</w:t>
      </w:r>
    </w:p>
    <w:p w14:paraId="4BC7E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2762-2022《食品安全国家标准 食品中污染物限量》、GB 2761-2017《食品安全国家标准 食品中真菌毒素限量》、GB 2760-2024《食品安全国家标准 食品添加剂使用标准》、卫生部公告[2011]第4号 卫生部等7部门《关于撤销食品添加剂过氧化苯甲酰、过氧化钙的公告》、产品明示标准和质量要求。</w:t>
      </w:r>
    </w:p>
    <w:p w14:paraId="567D1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检验项目</w:t>
      </w:r>
    </w:p>
    <w:p w14:paraId="52B8C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sz w:val="32"/>
          <w:szCs w:val="32"/>
        </w:rPr>
        <w:t>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验</w:t>
      </w:r>
      <w:r>
        <w:rPr>
          <w:rFonts w:hint="eastAsia" w:ascii="仿宋" w:hAnsi="仿宋" w:eastAsia="仿宋" w:cs="仿宋"/>
          <w:sz w:val="32"/>
          <w:szCs w:val="32"/>
        </w:rPr>
        <w:t>项目包括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镉(以Cd计)、苯并[a]芘、玉米赤霉烯酮、脱氧雪腐镰刀菌烯醇、赭曲霉毒素A、黄曲霉毒素B₁、偶氮甲酰胺、过氧化苯甲酰、铅(以Pb计)、无机砷(以As计)、脱氢乙酸及其钠盐(以脱氢乙酸计)、柠檬黄、日落黄、苯甲酸及其钠盐(以苯甲酸计)、山梨酸及其钾盐(以山梨酸计)、二氧化硫残留量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。</w:t>
      </w:r>
    </w:p>
    <w:p w14:paraId="7B57CA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二、食用油、油脂及其制品</w:t>
      </w:r>
    </w:p>
    <w:p w14:paraId="52F1F6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40F09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抽检依据产品明示标准和质量要求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2760-2024《食品安全国家标准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、GB 2716-2018《食品安全国家标准 植物油》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A765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3C88D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食用油、油脂及其制品检验</w:t>
      </w:r>
      <w:r>
        <w:rPr>
          <w:rFonts w:hint="eastAsia" w:ascii="仿宋" w:hAnsi="仿宋" w:eastAsia="仿宋" w:cs="仿宋"/>
          <w:sz w:val="32"/>
          <w:szCs w:val="32"/>
        </w:rPr>
        <w:t>项目包括酸价(KOH)、过氧化值、苯并[a]芘、溶剂残留量、特丁基对苯二酚(TBHQ)、乙基麦芽酚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FBB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调味品</w:t>
      </w:r>
    </w:p>
    <w:p w14:paraId="7A9461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211B1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抽检依据产品明示标准和质量要求、GB/T 18186-2000《酿造酱油》、GB 2760-2024《食品安全国家标准 食品添加剂使用标准》、GB 2717-2018《食品安全国家标准 酱油》、GB 2719-2018《食品安全国家标准 食醋》、GB 2760-2014《食品安全国家标准 食品添加剂使用标准》、SB/T 10371-2003《鸡精调味料》、GB 2762-2022《食品安全国家标准 食品中污染物限量》、整顿办函[2011]1号《食品中可能违法添加的非食用物质和易滥用的食品添加剂品种名单(第五批)》、食品整治办[2008]3号《食品中可能违法添加的非食用物质和易滥用的食品添加剂品种名单(第一批)》、GB 2721-2015《食品安全国家标准 食用盐》、GB 26878-2011《食品安全国家标准 食用盐碘含量》。</w:t>
      </w:r>
    </w:p>
    <w:p w14:paraId="20D03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1B060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调味品检验</w:t>
      </w:r>
      <w:r>
        <w:rPr>
          <w:rFonts w:hint="eastAsia" w:ascii="仿宋" w:hAnsi="仿宋" w:eastAsia="仿宋" w:cs="仿宋"/>
          <w:sz w:val="32"/>
          <w:szCs w:val="32"/>
        </w:rPr>
        <w:t>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氨基酸态氮、全氮(以氮计)、铵盐(以占氨基酸态氮的百分比计)、苯甲酸及其钠盐(以苯甲酸计)、山梨酸及其钾盐(以山梨酸计)、脱氢乙酸及其钠盐(以脱氢乙酸计)、对羟基苯甲酸酯类及其钠盐(对羟基苯甲酸甲酯钠,对羟基苯甲酸乙酯及其钠盐)(以对羟基苯甲酸计)、糖精钠(以糖精计)、三氯蔗糖、甜蜜素(以环己基氨基磺酸计)、菌落总数、大肠菌群、总酸(以乙酸计)、谷氨酸钠、呈味核苷酸二钠、铅(以Pb计)安赛蜜苏丹红Ⅰ苏丹红Ⅱ苏丹红Ⅲ苏丹红Ⅳ罂粟碱吗啡可待因那可丁阿斯巴甜二氧化硫残留量罗丹明B氯化钠(以干基计)钡(以Ba计)碘(以I计)镉(以Cd计)总汞(以Hg计)总砷(以As计)亚铁氰化钾/亚铁氰化钠(以亚铁氰根计)。</w:t>
      </w:r>
    </w:p>
    <w:p w14:paraId="39646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肉制品</w:t>
      </w:r>
    </w:p>
    <w:p w14:paraId="119CE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62C298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2760-2024《食品安全国家标准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2726-2016《食品安全国家标准 熟肉制品》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29921-2021《食品安全国家标准 预包装食品中致病菌限量》。</w:t>
      </w:r>
    </w:p>
    <w:p w14:paraId="3CE54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202FC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肉制品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镉(以Cd计)、铬(以Cr计)、总砷(以As计)、N-二甲基亚硝胺、亚硝酸盐(以亚硝酸钠计)、苯甲酸及其钠盐(以苯甲酸计)、山梨酸及其钾盐(以山梨酸计)、脱氢乙酸及其钠盐(以脱氢乙酸计)、纳他霉素、糖精钠(以糖精计)、柠檬黄、日落黄、胭脂红、诱惑红、氯霉素、菌落总数、大肠菌群、沙门氏菌、金黄色葡萄球菌、单核细胞增生李斯特氏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AD09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乳制品</w:t>
      </w:r>
    </w:p>
    <w:p w14:paraId="5621F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033F6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25190-2010《食品安全国家标准 灭菌乳》、卫生部、工业和信息化部、农业部、工商总局、质检总局公告2011年第10号《关于三聚氰胺在食品中的限量值的公告》、GB 2762-2022《食品安全国家标准 食品中污染物限量》、GB 2760-2024《食品安全国家标准 食品添加剂使用标准》、GB 19645-2010《食品安全国家标准 巴氏杀菌乳》、GB 29921-2021《食品安全国家标准 预包装食品中致病菌限量》、GB 25191-2010《食品安全国家标准 调制乳》、GB 19302-2025《食品安全国家标准 发酵乳》。</w:t>
      </w:r>
    </w:p>
    <w:p w14:paraId="6E7DF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4B0A9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乳制品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蛋白质、非脂乳固体、酸度、脂肪、三聚氰胺、铅(以Pb计)、丙二醇、商业无菌、沙门氏菌、金黄色葡萄球菌、菌落总数、大肠菌群、山梨酸及其钾盐(以山梨酸计)、甜蜜素(以环己基氨基磺酸计)、阿斯巴甜、安赛蜜、霉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00FD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饮料</w:t>
      </w:r>
    </w:p>
    <w:p w14:paraId="3DD09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2B6A0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17323-1998《瓶装饮用纯净水》、GB 19298-2014《食品安全国家标准 包装饮用水》、GB 2762-2022《食品安全国家标准 食品中污染物限量》、GB 2760-2024《食品安全国家标准 食品添加剂使用标准》、GB 7101-2022《食品安全国家标准 饮料》、产品明示标准和质量要求。</w:t>
      </w:r>
    </w:p>
    <w:p w14:paraId="44048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258BC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饮料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电导率、耗氧量(以O₂计)、铅(以Pb计)、总砷(以As计)、镉(以Cd计)、亚硝酸盐(以NO₂⁻计)、余氯(游离氯)、溴酸盐、三氯甲烷、大肠菌群、铜绿假单胞菌、苯甲酸及其钠盐(以苯甲酸计)、山梨酸及其钾盐(以山梨酸计)、脱氢乙酸及其钠盐(以脱氢乙酸计)、纳他霉素、安赛蜜、甜蜜素(以环己基氨基磺酸计)、阿斯巴甜、柠檬黄、日落黄、喹啉黄、菌落总数、霉菌、酵母、蛋白质、二氧化碳气容量、茶多酚、咖啡因、糖精钠(以糖精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EF23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方便食品</w:t>
      </w:r>
    </w:p>
    <w:p w14:paraId="16356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07F93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17400-2015《食品安全国家标准 方便面》、产品明示标准和质量要求、GB 2760-2024《食品安全国家标准 食品添加剂使用标准》、GB 29921-2021《食品安全国家标准 预包装食品中致病菌限量》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、产品明示标准和质量要求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FBF5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5237A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方便食品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酸价(以脂肪计)(KOH)、过氧化值(以脂肪计)、苯甲酸及其钠盐(以苯甲酸计)、山梨酸及其钾盐(以山梨酸计)、脱氢乙酸及其钠盐(以脱氢乙酸计)、糖精钠(以糖精计)、甜蜜素(以环己基氨基磺酸计)、安赛蜜、三氯蔗糖、柠檬黄、日落黄、诱惑红、苋菜红、菌落总数、大肠菌群、霉菌、沙门氏菌、金黄色葡萄球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水分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D607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饼干</w:t>
      </w:r>
    </w:p>
    <w:p w14:paraId="313C5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24615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7100-2015《食品安全国家标准 饼干》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2760-2024《食品安全国家标准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31607-2021《食品安全国家标准 散装即食食品中致病菌限量》。</w:t>
      </w:r>
    </w:p>
    <w:p w14:paraId="14421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4F3307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饼干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酸价(以脂肪计)(KOH)、过氧化值(以脂肪计)、山梨酸及其钾盐(以山梨酸计)、铝的残留量(干样品,以Al计)、脱氢乙酸及其钠盐(以脱氢乙酸计)、甜蜜素(以环己基氨基磺酸计)、糖精钠(以糖精计)、二氧化硫残留量、苯甲酸及其钠盐(以苯甲酸计)、柠檬黄、日落黄、胭脂红、苋菜红、亮蓝、靛蓝、诱惑红、菌落总数、大肠菌群、金黄色葡萄球菌、沙门氏菌、霉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1CA1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罐头</w:t>
      </w:r>
    </w:p>
    <w:p w14:paraId="58109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18FDEA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2760-2024《食品安全国家标准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7098-2015《食品安全国家标准 罐头食品》。</w:t>
      </w:r>
    </w:p>
    <w:p w14:paraId="7B635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4CA92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罐头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铅(以Pb计)、柠檬黄、日落黄、脱氢乙酸及其钠盐(以脱氢乙酸计)、苯甲酸及其钠盐(以苯甲酸计)、山梨酸及其钾盐(以山梨酸计)、糖精钠(以糖精计)、甜蜜素(以环己基氨基磺酸计)、二氧化硫残留量、商业无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1057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糖果制品</w:t>
      </w:r>
    </w:p>
    <w:p w14:paraId="6DC017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17A8F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2760-2024《食品安全国家标准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19299-2015《食品安全国家标准 果冻》。</w:t>
      </w:r>
    </w:p>
    <w:p w14:paraId="0C845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5F56E1E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糖果制品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项目包括山梨酸及其钾盐(以山梨酸计)、苯甲酸及其钠盐(以苯甲酸计)、糖精钠(以糖精计)、甜蜜素(以环己基氨基磺酸计)、安赛蜜、菌落总数、大肠菌群、霉菌、酵母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3A08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酒类</w:t>
      </w:r>
    </w:p>
    <w:p w14:paraId="5EB99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062FE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抽检依据产品明示标准和质量要求、GB 2762-2017《食品安全国家标准 食品中污染物限量》、GB 2757-2012《食品安全国家标准 蒸馏酒及其配制酒》、GB 2760-2014《食品安全国家标准 食品添加剂使用标准》、GB 2758-2012《食品安全国家标准 发酵酒及其配制酒》、GB 2760-2024《食品安全国家标准 食品添加剂使用标准》。</w:t>
      </w:r>
    </w:p>
    <w:p w14:paraId="2F470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0281A0D1">
      <w:pPr>
        <w:ind w:firstLine="640" w:firstLineChars="200"/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酒类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项目包括酒精度、铅(以Pb计)、甲醇、氰化物(以HCN计)、糖精钠(以糖精计)、甜蜜素(以环己基氨基磺酸计)、三氯蔗糖、安赛蜜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D953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十二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蔬菜制品</w:t>
      </w:r>
    </w:p>
    <w:p w14:paraId="40D152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1D781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2760-2024《食品安全国家标准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2714-2015《食品安全国家标准 酱腌菜》。</w:t>
      </w:r>
    </w:p>
    <w:p w14:paraId="7E945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2A5973F8">
      <w:pPr>
        <w:ind w:firstLine="640" w:firstLineChars="200"/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蔬菜制品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铅(以Pb计)、亚硝酸盐(以NaNO₂计)、苯甲酸及其钠盐(以苯甲酸计)、山梨酸及其钾盐(以山梨酸计)、脱氢乙酸及其钠盐(以脱氢乙酸计)、糖精钠(以糖精计)、甜蜜素(以环己基氨基磺酸计)、安赛蜜、二氧化硫残留量、柠檬黄、日落黄、大肠菌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92E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十三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水果制品</w:t>
      </w:r>
    </w:p>
    <w:p w14:paraId="284F3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22DA2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2760-2024《食品安全国家标准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14884-2016《食品安全国家标准 蜜饯》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9F58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5988EE3C">
      <w:pPr>
        <w:ind w:firstLine="640" w:firstLineChars="200"/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水果制品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铅(以Pb计)、苯甲酸及其钠盐(以苯甲酸计)、山梨酸及其钾盐(以山梨酸计)、脱氢乙酸及其钠盐(以脱氢乙酸计)、糖精钠(以糖精计)、甜蜜素(以环己基氨基磺酸计)、安赛蜜、二氧化硫残留量、苋菜红、胭脂红、诱惑红、菌落总数、大肠菌群、霉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9345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十四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食糖</w:t>
      </w:r>
    </w:p>
    <w:p w14:paraId="668BC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5892A9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抽检依据GB/T 317-2018《白砂糖》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产品明示标准和质量要求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13104-2014《食品安全国家标准 食糖》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01F1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19F2525D">
      <w:pPr>
        <w:ind w:firstLine="640" w:firstLineChars="200"/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食糖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项目包括蔗糖分、还原糖分、色值、干燥失重、二氧化硫残留量、螨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3ACA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十五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淀粉及淀粉制品</w:t>
      </w:r>
    </w:p>
    <w:p w14:paraId="29FD8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2D7B8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2760-2024《食品安全国家标准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26A8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6950F9BB">
      <w:pPr>
        <w:ind w:firstLine="640" w:firstLineChars="200"/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项目包括铅(以Pb计)、苯甲酸及其钠盐(以苯甲酸计)、山梨酸及其钾盐(以山梨酸计)、脱氢乙酸及其钠盐(以脱氢乙酸计)、铝的残留量(干样品,以Al计)、二氧化硫残留量、柠檬黄、日落黄、喹啉黄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E9E3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十六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糕点</w:t>
      </w:r>
    </w:p>
    <w:p w14:paraId="7B117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048D9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抽检依据GB 7099-2015《食品安全国家标准 糕点、面包》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2762-2022《食品安全国家标准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2760-2024《食品安全国家标准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31607-2021《食品安全国家标准 散装即食食品中致病菌限量》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C3E9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2ABF2BD1">
      <w:pPr>
        <w:ind w:firstLine="640" w:firstLineChars="200"/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糕点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酸价(以脂肪计)(KOH)、过氧化值(以脂肪计)、铅(以Pb计)、苯甲酸及其钠盐(以苯甲酸计)、山梨酸及其钾盐(以山梨酸计)、糖精钠(以糖精计)、甜蜜素(以环己基氨基磺酸计)、安赛蜜、铝的残留量(干样品,以Al计)、丙酸及其钠盐、钙盐(以丙酸计)、脱氢乙酸及其钠盐(以脱氢乙酸计)、纳他霉素、三氯蔗糖、丙二醇、柠檬黄、日落黄、胭脂红、苋菜红、赤藓红、诱惑红、亮蓝、菌落总数、大肠菌群、金黄色葡萄球菌、沙门氏菌、霉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8D57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十七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餐饮食品</w:t>
      </w:r>
    </w:p>
    <w:p w14:paraId="70FBD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014E6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2760-2024《食品安全国家标准 食品添加剂使用标准》、GB 2761-2017《食品安全国家标准 食品中真菌毒素限量》、GB 2716-2018《食品安全国家标准 植物油》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2D8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  <w:bookmarkStart w:id="0" w:name="_GoBack"/>
      <w:bookmarkEnd w:id="0"/>
    </w:p>
    <w:p w14:paraId="5CA6686E">
      <w:pPr>
        <w:ind w:firstLine="640" w:firstLineChars="200"/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餐饮食品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苯甲酸及其钠盐(以苯甲酸计)、山梨酸及其钾盐(以山梨酸计)、糖精钠(以糖精计)、脱氢乙酸及其钠盐(以脱氢乙酸计)、甜蜜素(以环己基氨基磺酸计)、黄曲霉毒素B₁、极性组分、酸价(KOH)、铝的残留量(干样品,以Al计)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7E94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十八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食用农产品</w:t>
      </w:r>
    </w:p>
    <w:p w14:paraId="6DB9E6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70339C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抽检依据GB 31650-2019《食品安全国家标准 食品中兽药最大残留限量》、GB 2707-2016《食品安全国家标准 鲜(冻)畜、禽产品》、农业农村部公告 第250号《食品动物中禁止使用的药品及其他化合物清单》、GB 31650.1-2022《食品安全国家标准 食品中41种兽药最大残留限量》、GB 2762-2022《食品安全国家标准 食品中污染物限量》、国家食品药品监督管理总局 农业部 国家卫生和计划生育委员会关于豆芽生产过程中禁止使用6-苄基腺嘌呤等物质的公告(2015 年第 11 号)、GB 22556-2008《豆芽卫生标准》、GB 2763-2021《食品安全国家标准 食品中农药最大残留限量》、GB 2760-2024《食品安全国家标准 食品添加剂使用标准》、GB 2761-2017《食品安全国家标准 食品中真菌毒素限量》、GB 19300-2014《食品安全国家标准 坚果与籽类食品》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4FEC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7DB4D5A2">
      <w:pPr>
        <w:ind w:firstLine="640" w:firstLineChars="200"/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食用农产品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氟苯尼考、多西环素、尼卡巴嗪、挥发性盐基氮、呋喃唑酮代谢物、呋喃西林代谢物、呋喃它酮代谢物、氯霉素、氧氟沙星、培氟沙星、诺氟沙星、恩诺沙星、沙拉沙星、替米考星、磺胺类(总量)、甲氧苄啶、甲硝唑、环丙氨嗪、土霉素/金霉素/四环素(组合含量)、镉(以Cd计)、克伦特罗、莱克多巴胺、沙丁胺醇、氯丙嗪、铅(以Pb计)、总汞(以Hg计)、4-氯苯氧乙酸钠(以4-氯苯氧乙酸计)、6-苄基腺嘌呤(6-BA)、亚硫酸盐(以SO₂计)、无机砷(以As计)、百菌清、除虫脲、氯氟氰菊酯和高效氯氟氰菊酯、氯氰菊酯和高效氯氰菊酯、丙环唑、毒死蜱、甲拌磷、甲基异柳磷、克百威、噻虫嗪、三唑磷、水胺硫磷、戊唑醇、氧乐果、乙酰甲胺磷、阿维菌素、吡虫啉、氟虫腈、乐果、啶虫脒、敌敌畏、氟氯氰菊酯和高效氟氯氰菊酯、甲氨基阿维菌素苯甲酸盐、噻虫胺、苯醚甲环唑、二甲戊灵、腈菌唑、三氯杀螨醇、辛硫磷、倍硫磷、吡唑醚菌酯、丙溴磷、呋虫胺、甲胺磷、联苯菊酯、杀扑磷、哒螨灵、腐霉利、乙螨唑、异丙威、六六六、氯唑磷、咪鲜胺和咪鲜胺锰盐、二氧化硫残留量、多菌灵、2,4-滴和2,4-滴钠盐、地美硝唑、甲砜霉素、地克珠利、托曲珠利、铬(以Cr计)、赭曲霉毒素A、环丙唑醇、酸价(以脂肪计)(KOH)、过氧化值(以脂肪计)、黄曲霉毒素B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9FDECF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211F8"/>
    <w:rsid w:val="17300C93"/>
    <w:rsid w:val="17376763"/>
    <w:rsid w:val="233E632C"/>
    <w:rsid w:val="2B2473D0"/>
    <w:rsid w:val="3162152C"/>
    <w:rsid w:val="3EC7548D"/>
    <w:rsid w:val="3F612297"/>
    <w:rsid w:val="47653A95"/>
    <w:rsid w:val="52844285"/>
    <w:rsid w:val="56041958"/>
    <w:rsid w:val="59E77D0B"/>
    <w:rsid w:val="6056752E"/>
    <w:rsid w:val="637A28A9"/>
    <w:rsid w:val="66FD7560"/>
    <w:rsid w:val="784211F8"/>
    <w:rsid w:val="7B64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6995</Words>
  <Characters>8111</Characters>
  <Lines>0</Lines>
  <Paragraphs>0</Paragraphs>
  <TotalTime>29</TotalTime>
  <ScaleCrop>false</ScaleCrop>
  <LinksUpToDate>false</LinksUpToDate>
  <CharactersWithSpaces>8317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2025-06-19T05:59:00Z</dcterms:created>
  <dc:creator>希望，你幸福</dc:creator>
  <cp:lastModifiedBy>李叶</cp:lastModifiedBy>
  <dcterms:modified xsi:type="dcterms:W3CDTF">2026-03-25T02:58:46Z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C37F830BB304489F9613812778AD4DEC_11</vt:lpwstr>
  </property>
  <property fmtid="{D5CDD505-2E9C-101B-9397-08002B2CF9AE}" pid="4" name="KSOTemplateDocerSaveRecord">
    <vt:lpwstr>eyJoZGlkIjoiZjMzMmJiNjJmY2JlZmM4ZjAzZmRlMjZjNmVlMTg4OWMiLCJ1c2VySWQiOiIyNDk1ODE4MTAifQ==</vt:lpwstr>
  </property>
</Properties>
</file>