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70925">
      <w:pPr>
        <w:overflowPunct w:val="0"/>
        <w:spacing w:before="0" w:beforeAutospacing="0" w:after="0" w:afterAutospacing="0"/>
        <w:jc w:val="center"/>
      </w:pPr>
      <w:r>
        <w:rPr>
          <w:sz w:val="52"/>
        </w:rPr>
        <w:t>2026年度中共汤阴县委老干部局预算公开说明</w:t>
      </w:r>
    </w:p>
    <w:p w14:paraId="47355B1E">
      <w:pPr>
        <w:overflowPunct w:val="0"/>
        <w:spacing w:before="0" w:beforeAutospacing="0" w:after="0" w:afterAutospacing="0"/>
        <w:jc w:val="center"/>
      </w:pPr>
    </w:p>
    <w:p w14:paraId="3AEF013C">
      <w:pPr>
        <w:overflowPunct w:val="0"/>
        <w:spacing w:before="0" w:beforeAutospacing="0" w:after="0" w:afterAutospacing="0"/>
        <w:jc w:val="center"/>
      </w:pPr>
      <w:r>
        <w:rPr>
          <w:rFonts w:ascii="宋体" w:hAnsi="宋体" w:eastAsia="宋体" w:cs="宋体"/>
          <w:sz w:val="44"/>
        </w:rPr>
        <w:t>﻿</w:t>
      </w:r>
    </w:p>
    <w:p w14:paraId="47306F01">
      <w:pPr>
        <w:overflowPunct w:val="0"/>
        <w:spacing w:before="0" w:beforeAutospacing="0" w:after="0" w:afterAutospacing="0"/>
        <w:jc w:val="center"/>
      </w:pPr>
      <w:r>
        <w:rPr>
          <w:rFonts w:ascii="黑体" w:hAnsi="黑体" w:eastAsia="黑体" w:cs="黑体"/>
          <w:sz w:val="52"/>
        </w:rPr>
        <w:t>目 录﻿</w:t>
      </w:r>
    </w:p>
    <w:p w14:paraId="3297A0B1">
      <w:pPr>
        <w:overflowPunct w:val="0"/>
        <w:spacing w:before="0" w:beforeAutospacing="0" w:after="0" w:afterAutospacing="0"/>
        <w:jc w:val="center"/>
      </w:pPr>
    </w:p>
    <w:p w14:paraId="2A20A8CA">
      <w:pPr>
        <w:overflowPunct w:val="0"/>
        <w:spacing w:before="0" w:beforeAutospacing="0" w:after="0" w:afterAutospacing="0"/>
        <w:jc w:val="center"/>
      </w:pPr>
    </w:p>
    <w:p w14:paraId="1A2A0DF3">
      <w:pPr>
        <w:overflowPunct w:val="0"/>
        <w:spacing w:before="0" w:beforeAutospacing="0" w:after="0" w:afterAutospacing="0" w:line="340" w:lineRule="auto"/>
        <w:jc w:val="center"/>
      </w:pPr>
      <w:r>
        <w:rPr>
          <w:rFonts w:ascii="黑体" w:hAnsi="黑体" w:eastAsia="黑体" w:cs="黑体"/>
          <w:sz w:val="32"/>
        </w:rPr>
        <w:t>﻿</w:t>
      </w:r>
    </w:p>
    <w:p w14:paraId="37E6FC58">
      <w:pPr>
        <w:overflowPunct w:val="0"/>
        <w:spacing w:before="0" w:beforeAutospacing="0" w:after="0" w:afterAutospacing="0" w:line="340" w:lineRule="auto"/>
        <w:jc w:val="both"/>
      </w:pPr>
      <w:r>
        <w:rPr>
          <w:rFonts w:ascii="黑体" w:hAnsi="黑体" w:eastAsia="黑体" w:cs="黑体"/>
          <w:sz w:val="32"/>
        </w:rPr>
        <w:t>第一部分 中共汤阴县委老干部局部门概况</w:t>
      </w:r>
    </w:p>
    <w:p w14:paraId="60A797A1">
      <w:pPr>
        <w:overflowPunct w:val="0"/>
        <w:spacing w:before="0" w:beforeAutospacing="0" w:after="0" w:afterAutospacing="0" w:line="340" w:lineRule="auto"/>
        <w:ind w:firstLine="640"/>
        <w:jc w:val="both"/>
      </w:pPr>
      <w:r>
        <w:rPr>
          <w:rFonts w:ascii="仿宋" w:hAnsi="仿宋" w:eastAsia="仿宋" w:cs="仿宋"/>
          <w:sz w:val="32"/>
        </w:rPr>
        <w:t>一、 主要职能</w:t>
      </w:r>
    </w:p>
    <w:p w14:paraId="242CF0DA">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6D1BC219">
      <w:pPr>
        <w:overflowPunct w:val="0"/>
        <w:spacing w:before="0" w:beforeAutospacing="0" w:after="0" w:afterAutospacing="0" w:line="340" w:lineRule="auto"/>
        <w:jc w:val="both"/>
      </w:pPr>
      <w:r>
        <w:rPr>
          <w:rFonts w:ascii="黑体" w:hAnsi="黑体" w:eastAsia="黑体" w:cs="黑体"/>
          <w:sz w:val="32"/>
        </w:rPr>
        <w:t>第二部分 中共汤阴县委老干部局2026年度部门预算情况说明</w:t>
      </w:r>
    </w:p>
    <w:p w14:paraId="6A30A971">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58A64644">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736B217A">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074C32FA">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4691D305">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02A18583">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5EB14BC0">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5470C904">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319E634D">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23736D98">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1FFB62F9">
      <w:pPr>
        <w:overflowPunct w:val="0"/>
        <w:spacing w:before="0" w:beforeAutospacing="0" w:after="0" w:afterAutospacing="0" w:line="340" w:lineRule="auto"/>
        <w:jc w:val="both"/>
      </w:pPr>
      <w:r>
        <w:rPr>
          <w:rFonts w:ascii="黑体" w:hAnsi="黑体" w:eastAsia="黑体" w:cs="黑体"/>
          <w:sz w:val="32"/>
        </w:rPr>
        <w:t>第三部分 名词解释</w:t>
      </w:r>
    </w:p>
    <w:p w14:paraId="66527E98">
      <w:pPr>
        <w:overflowPunct w:val="0"/>
        <w:spacing w:before="0" w:beforeAutospacing="0" w:after="0" w:afterAutospacing="0" w:line="340" w:lineRule="auto"/>
        <w:jc w:val="both"/>
      </w:pPr>
      <w:r>
        <w:rPr>
          <w:rFonts w:ascii="黑体" w:hAnsi="黑体" w:eastAsia="黑体" w:cs="黑体"/>
          <w:sz w:val="32"/>
        </w:rPr>
        <w:t>附件： 中共汤阴县委老干部局2026年部门预算表</w:t>
      </w:r>
    </w:p>
    <w:p w14:paraId="2246859B">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49AA348A">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0FB4CC94">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6E4C25C8">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6F99E398">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7165E8B1">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7C4356CF">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51E630A3">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0876CED3">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6416994E">
      <w:pPr>
        <w:overflowPunct w:val="0"/>
        <w:spacing w:before="0" w:beforeAutospacing="0" w:after="0" w:afterAutospacing="0" w:line="340" w:lineRule="auto"/>
        <w:ind w:firstLine="640"/>
        <w:jc w:val="both"/>
      </w:pPr>
      <w:r>
        <w:rPr>
          <w:rFonts w:ascii="仿宋" w:hAnsi="仿宋" w:eastAsia="仿宋" w:cs="仿宋"/>
          <w:sz w:val="32"/>
        </w:rPr>
        <w:t>十、项目支出表</w:t>
      </w:r>
    </w:p>
    <w:p w14:paraId="6F7DA519">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4F3F2CBD">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50D96CE8">
      <w:pPr>
        <w:overflowPunct w:val="0"/>
        <w:spacing w:before="0" w:beforeAutospacing="0" w:after="0" w:afterAutospacing="0" w:line="340" w:lineRule="auto"/>
        <w:jc w:val="center"/>
      </w:pPr>
      <w:r>
        <w:rPr>
          <w:rFonts w:ascii="黑体" w:hAnsi="黑体" w:eastAsia="黑体" w:cs="黑体"/>
          <w:sz w:val="32"/>
        </w:rPr>
        <w:t>第一部分</w:t>
      </w:r>
    </w:p>
    <w:p w14:paraId="08BE9A67">
      <w:pPr>
        <w:overflowPunct w:val="0"/>
        <w:spacing w:before="0" w:beforeAutospacing="0" w:after="0" w:afterAutospacing="0" w:line="340" w:lineRule="auto"/>
        <w:jc w:val="center"/>
      </w:pPr>
      <w:r>
        <w:rPr>
          <w:rFonts w:ascii="黑体" w:hAnsi="黑体" w:eastAsia="黑体" w:cs="黑体"/>
          <w:sz w:val="32"/>
        </w:rPr>
        <w:t>中共汤阴县委老干部局部门概况</w:t>
      </w:r>
    </w:p>
    <w:p w14:paraId="121F4281">
      <w:pPr>
        <w:overflowPunct w:val="0"/>
        <w:spacing w:before="0" w:beforeAutospacing="0" w:after="0" w:afterAutospacing="0"/>
        <w:jc w:val="center"/>
      </w:pPr>
    </w:p>
    <w:p w14:paraId="3CEC955D">
      <w:pPr>
        <w:overflowPunct w:val="0"/>
        <w:spacing w:before="0" w:beforeAutospacing="0" w:after="0" w:afterAutospacing="0"/>
        <w:jc w:val="center"/>
      </w:pPr>
    </w:p>
    <w:p w14:paraId="2CD7F725">
      <w:pPr>
        <w:overflowPunct w:val="0"/>
        <w:spacing w:before="0" w:beforeAutospacing="0" w:after="0" w:afterAutospacing="0"/>
        <w:jc w:val="center"/>
      </w:pPr>
    </w:p>
    <w:p w14:paraId="3BE541FA">
      <w:pPr>
        <w:overflowPunct w:val="0"/>
        <w:spacing w:before="0" w:beforeAutospacing="0" w:after="0" w:afterAutospacing="0" w:line="340" w:lineRule="auto"/>
        <w:ind w:firstLine="640"/>
        <w:jc w:val="both"/>
      </w:pPr>
      <w:r>
        <w:rPr>
          <w:rFonts w:ascii="黑体" w:hAnsi="黑体" w:eastAsia="黑体" w:cs="黑体"/>
          <w:sz w:val="32"/>
        </w:rPr>
        <w:t>一、中共汤阴县委老干部局部门主要职责</w:t>
      </w:r>
    </w:p>
    <w:p w14:paraId="12DB8C5A">
      <w:pPr>
        <w:overflowPunct w:val="0"/>
        <w:spacing w:before="0" w:beforeAutospacing="0" w:after="0" w:afterAutospacing="0" w:line="340" w:lineRule="auto"/>
        <w:ind w:firstLine="640"/>
        <w:jc w:val="both"/>
      </w:pPr>
      <w:r>
        <w:rPr>
          <w:rFonts w:ascii="仿宋" w:hAnsi="仿宋" w:eastAsia="仿宋" w:cs="仿宋"/>
          <w:sz w:val="32"/>
        </w:rPr>
        <w:t>中共汤阴县委老干部局（以下简称县委老干部局）是县委主管全县老干部工作的工作机关，为正科级，挂汤阴县关心下一代工作委员会办公室牌子，归口县委组织部管理。</w:t>
      </w:r>
    </w:p>
    <w:p w14:paraId="307D4CCC">
      <w:pPr>
        <w:overflowPunct w:val="0"/>
        <w:spacing w:before="0" w:beforeAutospacing="0" w:after="0" w:afterAutospacing="0" w:line="340" w:lineRule="auto"/>
        <w:ind w:firstLine="640"/>
        <w:jc w:val="both"/>
      </w:pPr>
      <w:r>
        <w:rPr>
          <w:rFonts w:ascii="仿宋" w:hAnsi="仿宋" w:eastAsia="仿宋" w:cs="仿宋"/>
          <w:sz w:val="32"/>
        </w:rPr>
        <w:t>1.贯彻落实党中央和省委、市委关于老干部工作的方针、政策以及县委、县政府有关文件规定，会同有关部门研究制定全县老干部工作的有关规定和意见。</w:t>
      </w:r>
    </w:p>
    <w:p w14:paraId="0AE78BE3">
      <w:pPr>
        <w:overflowPunct w:val="0"/>
        <w:spacing w:before="0" w:beforeAutospacing="0" w:after="0" w:afterAutospacing="0" w:line="340" w:lineRule="auto"/>
        <w:ind w:firstLine="640"/>
        <w:jc w:val="both"/>
      </w:pPr>
      <w:r>
        <w:rPr>
          <w:rFonts w:ascii="仿宋" w:hAnsi="仿宋" w:eastAsia="仿宋" w:cs="仿宋"/>
          <w:sz w:val="32"/>
        </w:rPr>
        <w:t>2.督促落实全县老干部政治、生活待遇各项政策规定,承办离休干部提高待遇和增加护理费及县管离休干部调整离休费等审批工作。</w:t>
      </w:r>
    </w:p>
    <w:p w14:paraId="2424CA27">
      <w:pPr>
        <w:overflowPunct w:val="0"/>
        <w:spacing w:before="0" w:beforeAutospacing="0" w:after="0" w:afterAutospacing="0" w:line="340" w:lineRule="auto"/>
        <w:ind w:firstLine="640"/>
        <w:jc w:val="both"/>
      </w:pPr>
      <w:r>
        <w:rPr>
          <w:rFonts w:ascii="仿宋" w:hAnsi="仿宋" w:eastAsia="仿宋" w:cs="仿宋"/>
          <w:sz w:val="32"/>
        </w:rPr>
        <w:t>3.抓好全县离退休干部政治建设、思想建设和党组织建设，做好老干部思想政治工作。</w:t>
      </w:r>
    </w:p>
    <w:p w14:paraId="096887AA">
      <w:pPr>
        <w:overflowPunct w:val="0"/>
        <w:spacing w:before="0" w:beforeAutospacing="0" w:after="0" w:afterAutospacing="0" w:line="340" w:lineRule="auto"/>
        <w:ind w:firstLine="640"/>
        <w:jc w:val="both"/>
      </w:pPr>
      <w:r>
        <w:rPr>
          <w:rFonts w:ascii="仿宋" w:hAnsi="仿宋" w:eastAsia="仿宋" w:cs="仿宋"/>
          <w:sz w:val="32"/>
        </w:rPr>
        <w:t>4.负责指导全县离退休干部发挥作用工作，组织离退休干部开展为党和人民事业增添正能量活动。</w:t>
      </w:r>
    </w:p>
    <w:p w14:paraId="5138D4B9">
      <w:pPr>
        <w:overflowPunct w:val="0"/>
        <w:spacing w:before="0" w:beforeAutospacing="0" w:after="0" w:afterAutospacing="0" w:line="340" w:lineRule="auto"/>
        <w:ind w:firstLine="640"/>
        <w:jc w:val="both"/>
      </w:pPr>
      <w:r>
        <w:rPr>
          <w:rFonts w:ascii="仿宋" w:hAnsi="仿宋" w:eastAsia="仿宋" w:cs="仿宋"/>
          <w:sz w:val="32"/>
        </w:rPr>
        <w:t>5.负责副县级以上离退休干部出席重要会议、重大活动，开展调研参观考察、走访看望以及通报工作的组织服务工作。</w:t>
      </w:r>
    </w:p>
    <w:p w14:paraId="62FBBC95">
      <w:pPr>
        <w:overflowPunct w:val="0"/>
        <w:spacing w:before="0" w:beforeAutospacing="0" w:after="0" w:afterAutospacing="0" w:line="340" w:lineRule="auto"/>
        <w:ind w:firstLine="640"/>
        <w:jc w:val="both"/>
      </w:pPr>
      <w:r>
        <w:rPr>
          <w:rFonts w:ascii="仿宋" w:hAnsi="仿宋" w:eastAsia="仿宋" w:cs="仿宋"/>
          <w:sz w:val="32"/>
        </w:rPr>
        <w:t>6.会同有关部门研究制定老干部医疗和健康管理的规定、办法，协调有关部门做好老干部医疗和健康管理服务工作。</w:t>
      </w:r>
    </w:p>
    <w:p w14:paraId="2DD14971">
      <w:pPr>
        <w:overflowPunct w:val="0"/>
        <w:spacing w:before="0" w:beforeAutospacing="0" w:after="0" w:afterAutospacing="0" w:line="340" w:lineRule="auto"/>
        <w:ind w:firstLine="640"/>
        <w:jc w:val="both"/>
      </w:pPr>
      <w:r>
        <w:rPr>
          <w:rFonts w:ascii="仿宋" w:hAnsi="仿宋" w:eastAsia="仿宋" w:cs="仿宋"/>
          <w:sz w:val="32"/>
        </w:rPr>
        <w:t>7.协同有关部门加强离退休干部学习、活动阵地建设，组织指导离退休干部开展文化体育活动。</w:t>
      </w:r>
    </w:p>
    <w:p w14:paraId="7747E2B4">
      <w:pPr>
        <w:overflowPunct w:val="0"/>
        <w:spacing w:before="0" w:beforeAutospacing="0" w:after="0" w:afterAutospacing="0" w:line="340" w:lineRule="auto"/>
        <w:ind w:firstLine="640"/>
        <w:jc w:val="both"/>
      </w:pPr>
      <w:r>
        <w:rPr>
          <w:rFonts w:ascii="仿宋" w:hAnsi="仿宋" w:eastAsia="仿宋" w:cs="仿宋"/>
          <w:sz w:val="32"/>
        </w:rPr>
        <w:t>8.负责全县离退休干部信息、宣传指导工作。</w:t>
      </w:r>
    </w:p>
    <w:p w14:paraId="04756D50">
      <w:pPr>
        <w:overflowPunct w:val="0"/>
        <w:spacing w:before="0" w:beforeAutospacing="0" w:after="0" w:afterAutospacing="0" w:line="340" w:lineRule="auto"/>
        <w:ind w:firstLine="640"/>
        <w:jc w:val="both"/>
      </w:pPr>
      <w:r>
        <w:rPr>
          <w:rFonts w:ascii="仿宋" w:hAnsi="仿宋" w:eastAsia="仿宋" w:cs="仿宋"/>
          <w:sz w:val="32"/>
        </w:rPr>
        <w:t>9.开展调查研究，总结老干部工作经验规律，探索老龄化问题应对举措，促进老干部工作与老龄事业融合发展。</w:t>
      </w:r>
    </w:p>
    <w:p w14:paraId="356C492B">
      <w:pPr>
        <w:overflowPunct w:val="0"/>
        <w:spacing w:before="0" w:beforeAutospacing="0" w:after="0" w:afterAutospacing="0" w:line="340" w:lineRule="auto"/>
        <w:ind w:firstLine="640"/>
        <w:jc w:val="both"/>
      </w:pPr>
      <w:r>
        <w:rPr>
          <w:rFonts w:ascii="仿宋" w:hAnsi="仿宋" w:eastAsia="仿宋" w:cs="仿宋"/>
          <w:sz w:val="32"/>
        </w:rPr>
        <w:t>10.做好我县慰问看望易地安置、异地居住离退休干部的组织工作，做好外地老干部工作部门来汤慰问易地安置离退休干部、组织离退休干部参观考察等活动的接待服务工作。</w:t>
      </w:r>
    </w:p>
    <w:p w14:paraId="7A529F2A">
      <w:pPr>
        <w:overflowPunct w:val="0"/>
        <w:spacing w:before="0" w:beforeAutospacing="0" w:after="0" w:afterAutospacing="0" w:line="340" w:lineRule="auto"/>
        <w:ind w:firstLine="640"/>
        <w:jc w:val="both"/>
      </w:pPr>
      <w:r>
        <w:rPr>
          <w:rFonts w:ascii="仿宋" w:hAnsi="仿宋" w:eastAsia="仿宋" w:cs="仿宋"/>
          <w:sz w:val="32"/>
        </w:rPr>
        <w:t>11.按规定看望慰问患病老干部，协同有关部门做好老干部逝世后丧事处理有关工作。</w:t>
      </w:r>
    </w:p>
    <w:p w14:paraId="03C065BD">
      <w:pPr>
        <w:overflowPunct w:val="0"/>
        <w:spacing w:before="0" w:beforeAutospacing="0" w:after="0" w:afterAutospacing="0" w:line="340" w:lineRule="auto"/>
        <w:ind w:firstLine="640"/>
        <w:jc w:val="both"/>
      </w:pPr>
      <w:r>
        <w:rPr>
          <w:rFonts w:ascii="仿宋" w:hAnsi="仿宋" w:eastAsia="仿宋" w:cs="仿宋"/>
          <w:sz w:val="32"/>
        </w:rPr>
        <w:t>12.负责组织发动老干部做好关心教育培育下一代工作。</w:t>
      </w:r>
    </w:p>
    <w:p w14:paraId="2CBDDD64">
      <w:pPr>
        <w:overflowPunct w:val="0"/>
        <w:spacing w:before="0" w:beforeAutospacing="0" w:after="0" w:afterAutospacing="0" w:line="340" w:lineRule="auto"/>
        <w:ind w:firstLine="640"/>
        <w:jc w:val="both"/>
      </w:pPr>
      <w:r>
        <w:rPr>
          <w:rFonts w:ascii="仿宋" w:hAnsi="仿宋" w:eastAsia="仿宋" w:cs="仿宋"/>
          <w:sz w:val="32"/>
        </w:rPr>
        <w:t>13.指导县老干部活动中心、老干部大学工作。</w:t>
      </w:r>
    </w:p>
    <w:p w14:paraId="3CEC53EF">
      <w:pPr>
        <w:overflowPunct w:val="0"/>
        <w:spacing w:before="0" w:beforeAutospacing="0" w:after="0" w:afterAutospacing="0" w:line="340" w:lineRule="auto"/>
        <w:ind w:firstLine="640"/>
        <w:jc w:val="both"/>
      </w:pPr>
      <w:r>
        <w:rPr>
          <w:rFonts w:ascii="仿宋" w:hAnsi="仿宋" w:eastAsia="仿宋" w:cs="仿宋"/>
          <w:sz w:val="32"/>
        </w:rPr>
        <w:t>14.完成县委交办的其他任务。</w:t>
      </w:r>
    </w:p>
    <w:p w14:paraId="360525D5">
      <w:pPr>
        <w:overflowPunct w:val="0"/>
        <w:spacing w:before="0" w:beforeAutospacing="0" w:after="0" w:afterAutospacing="0" w:line="340" w:lineRule="auto"/>
        <w:ind w:firstLine="640"/>
        <w:jc w:val="both"/>
      </w:pPr>
      <w:r>
        <w:rPr>
          <w:rFonts w:ascii="黑体" w:hAnsi="黑体" w:eastAsia="黑体" w:cs="黑体"/>
          <w:sz w:val="32"/>
        </w:rPr>
        <w:t>二、中共汤阴县委老干部局机构设置及部门预算单位构成情况</w:t>
      </w:r>
    </w:p>
    <w:p w14:paraId="3555049B">
      <w:pPr>
        <w:overflowPunct w:val="0"/>
        <w:spacing w:before="0" w:beforeAutospacing="0" w:after="0" w:afterAutospacing="0" w:line="340" w:lineRule="auto"/>
        <w:ind w:firstLine="640"/>
        <w:jc w:val="both"/>
      </w:pPr>
      <w:r>
        <w:rPr>
          <w:rFonts w:ascii="仿宋" w:hAnsi="仿宋" w:eastAsia="仿宋" w:cs="仿宋"/>
          <w:sz w:val="32"/>
        </w:rPr>
        <w:t>中共汤阴县委老干部局部门预算由机关本级预算构成，无下属二级预算单位。</w:t>
      </w:r>
    </w:p>
    <w:p w14:paraId="7C3352AF">
      <w:pPr>
        <w:overflowPunct w:val="0"/>
        <w:spacing w:before="0" w:beforeAutospacing="0" w:after="0" w:afterAutospacing="0"/>
        <w:sectPr>
          <w:pgSz w:w="11900" w:h="16840"/>
          <w:pgMar w:top="1440" w:right="1820" w:bottom="1440" w:left="1820" w:header="720" w:footer="720" w:gutter="0"/>
          <w:cols w:space="720" w:num="1"/>
        </w:sectPr>
      </w:pPr>
    </w:p>
    <w:p w14:paraId="6810A4CF">
      <w:pPr>
        <w:overflowPunct w:val="0"/>
        <w:spacing w:before="0" w:beforeAutospacing="0" w:after="0" w:afterAutospacing="0" w:line="340" w:lineRule="auto"/>
        <w:jc w:val="center"/>
      </w:pPr>
      <w:r>
        <w:rPr>
          <w:rFonts w:ascii="黑体" w:hAnsi="黑体" w:eastAsia="黑体" w:cs="黑体"/>
          <w:sz w:val="32"/>
        </w:rPr>
        <w:t>第二部分</w:t>
      </w:r>
    </w:p>
    <w:p w14:paraId="6B892BE3">
      <w:pPr>
        <w:overflowPunct w:val="0"/>
        <w:spacing w:before="0" w:beforeAutospacing="0" w:after="0" w:afterAutospacing="0" w:line="340" w:lineRule="auto"/>
        <w:jc w:val="center"/>
      </w:pPr>
      <w:r>
        <w:rPr>
          <w:rFonts w:ascii="黑体" w:hAnsi="黑体" w:eastAsia="黑体" w:cs="黑体"/>
          <w:sz w:val="32"/>
        </w:rPr>
        <w:t>中共汤阴县委老干部局2026年度部门预算情况说明</w:t>
      </w:r>
    </w:p>
    <w:p w14:paraId="3CE6484A">
      <w:pPr>
        <w:overflowPunct w:val="0"/>
        <w:spacing w:before="0" w:beforeAutospacing="0" w:after="0" w:afterAutospacing="0"/>
        <w:jc w:val="center"/>
      </w:pPr>
    </w:p>
    <w:p w14:paraId="1153EA30">
      <w:pPr>
        <w:overflowPunct w:val="0"/>
        <w:spacing w:before="0" w:beforeAutospacing="0" w:after="0" w:afterAutospacing="0"/>
        <w:jc w:val="center"/>
      </w:pPr>
    </w:p>
    <w:p w14:paraId="2D2E3484">
      <w:pPr>
        <w:overflowPunct w:val="0"/>
        <w:spacing w:before="0" w:beforeAutospacing="0" w:after="0" w:afterAutospacing="0" w:line="340" w:lineRule="auto"/>
        <w:jc w:val="center"/>
      </w:pPr>
      <w:r>
        <w:rPr>
          <w:rFonts w:ascii="黑体" w:hAnsi="黑体" w:eastAsia="黑体" w:cs="黑体"/>
          <w:sz w:val="32"/>
        </w:rPr>
        <w:t>﻿</w:t>
      </w:r>
    </w:p>
    <w:p w14:paraId="7CD5A60D">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33746B87">
      <w:pPr>
        <w:overflowPunct w:val="0"/>
        <w:spacing w:before="0" w:beforeAutospacing="0" w:after="0" w:afterAutospacing="0" w:line="340" w:lineRule="auto"/>
        <w:ind w:firstLine="640"/>
        <w:jc w:val="both"/>
      </w:pPr>
      <w:r>
        <w:rPr>
          <w:rFonts w:ascii="仿宋" w:hAnsi="仿宋" w:eastAsia="仿宋" w:cs="仿宋"/>
          <w:sz w:val="32"/>
        </w:rPr>
        <w:t>中共汤阴县委老干部局2026年收入总计311.59万元，支出总计311.59万元，与2025年相比，收、支总计各减少16.03万元，下降4.89%。主要原因：人员变动，离休干部去世停发工资。</w:t>
      </w:r>
    </w:p>
    <w:p w14:paraId="39E765B3">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36A03246">
      <w:pPr>
        <w:overflowPunct w:val="0"/>
        <w:spacing w:before="0" w:beforeAutospacing="0" w:after="0" w:afterAutospacing="0" w:line="340" w:lineRule="auto"/>
        <w:ind w:firstLine="640"/>
        <w:jc w:val="both"/>
      </w:pPr>
      <w:r>
        <w:rPr>
          <w:rFonts w:ascii="仿宋" w:hAnsi="仿宋" w:eastAsia="仿宋" w:cs="仿宋"/>
          <w:sz w:val="32"/>
        </w:rPr>
        <w:t>中共汤阴县委老干部局2026年收入合计311.59万元，其中：一般公共预算收入311.59万元；政府性基金预算收入0万元。</w:t>
      </w:r>
    </w:p>
    <w:p w14:paraId="4F84FDD2">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40B76CA8">
      <w:pPr>
        <w:overflowPunct w:val="0"/>
        <w:spacing w:before="0" w:beforeAutospacing="0" w:after="0" w:afterAutospacing="0" w:line="340" w:lineRule="auto"/>
        <w:ind w:firstLine="640"/>
        <w:jc w:val="both"/>
      </w:pPr>
      <w:r>
        <w:rPr>
          <w:rFonts w:ascii="仿宋" w:hAnsi="仿宋" w:eastAsia="仿宋" w:cs="仿宋"/>
          <w:sz w:val="32"/>
        </w:rPr>
        <w:t>中共汤阴县委老干部局2026年支出合计311.59万元，其中：基本支出222.91万元，占71.54%；项目支出88.68万元，占28.46%。</w:t>
      </w:r>
    </w:p>
    <w:p w14:paraId="36FF2C62">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5AF7F3C5">
      <w:pPr>
        <w:overflowPunct w:val="0"/>
        <w:spacing w:before="0" w:beforeAutospacing="0" w:after="0" w:afterAutospacing="0" w:line="340" w:lineRule="auto"/>
        <w:ind w:firstLine="640"/>
        <w:jc w:val="both"/>
      </w:pPr>
      <w:r>
        <w:rPr>
          <w:rFonts w:ascii="仿宋" w:hAnsi="仿宋" w:eastAsia="仿宋" w:cs="仿宋"/>
          <w:sz w:val="32"/>
        </w:rPr>
        <w:t>中共汤阴县委老干部局2026年一般公共预算收支预算311.59万元，无政府性基金收支预算。与2025年相比，一般公共预算收支预算减少16.03万元，下降4.89%。主要原因：人员变动，离休干部去世停发工资；政府性基金收支预算与2025年收支预算持平。</w:t>
      </w:r>
    </w:p>
    <w:p w14:paraId="5486A1AA">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1E4B212D">
      <w:pPr>
        <w:overflowPunct w:val="0"/>
        <w:spacing w:before="0" w:beforeAutospacing="0" w:after="0" w:afterAutospacing="0" w:line="340" w:lineRule="auto"/>
        <w:ind w:firstLine="640"/>
        <w:jc w:val="both"/>
      </w:pPr>
      <w:r>
        <w:rPr>
          <w:rFonts w:ascii="仿宋" w:hAnsi="仿宋" w:eastAsia="仿宋" w:cs="仿宋"/>
          <w:sz w:val="32"/>
        </w:rPr>
        <w:t>中共汤阴县委老干部局2026年一般公共预算支出年初预算为311.59万元。其中：基本支出222.91万元，占71.54%；项目支出88.68万元，占28.46%。</w:t>
      </w:r>
    </w:p>
    <w:p w14:paraId="79B12B35">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304768D9">
      <w:pPr>
        <w:overflowPunct w:val="0"/>
        <w:spacing w:before="0" w:beforeAutospacing="0" w:after="0" w:afterAutospacing="0" w:line="340" w:lineRule="auto"/>
        <w:ind w:firstLine="640"/>
        <w:jc w:val="both"/>
      </w:pPr>
      <w:r>
        <w:rPr>
          <w:rFonts w:ascii="仿宋" w:hAnsi="仿宋" w:eastAsia="仿宋" w:cs="仿宋"/>
          <w:sz w:val="32"/>
        </w:rPr>
        <w:t>中共汤阴县委老干部局2026年一般公共预算基本支出222.91万元，其中：人员经费203.01万元，占91.07%；公用经费19.9万元，占8.93%。</w:t>
      </w:r>
    </w:p>
    <w:p w14:paraId="6BD18CDA">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419C7691">
      <w:pPr>
        <w:overflowPunct w:val="0"/>
        <w:spacing w:before="0" w:beforeAutospacing="0" w:after="0" w:afterAutospacing="0" w:line="340" w:lineRule="auto"/>
        <w:ind w:firstLine="640"/>
        <w:jc w:val="both"/>
      </w:pPr>
      <w:r>
        <w:rPr>
          <w:rFonts w:ascii="仿宋" w:hAnsi="仿宋" w:eastAsia="仿宋" w:cs="仿宋"/>
          <w:sz w:val="32"/>
        </w:rPr>
        <w:t>我部门2026年“三公”经费预算为4.4万元，2026年“三公”经费支出预算数比2025年增加0.2万元。</w:t>
      </w:r>
    </w:p>
    <w:p w14:paraId="191428DD">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7BEB323C">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3EC01413">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4.2万元，其中，公务用车购置费0万元；公务用车运行维护费4.2万元，主要用于开展工作所需公务用车的燃料费、维修费、过路过桥费、保险费、安全奖励费用等支出。公务用车购置费预算数与2025年持平。公务用车运行维护费预算数与2025年持平。</w:t>
      </w:r>
    </w:p>
    <w:p w14:paraId="70498173">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0.2万元，主要用于按规定开支的各类公务接待（含外宾接待）支出。预算数比2025年增加0.2万元。主要原因：主要依据年度工作安排，老干部集中活动和关心下一代活动较上年增加，据实核定公务接待费用所致。</w:t>
      </w:r>
    </w:p>
    <w:p w14:paraId="1E223426">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49FAF0BD">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4B1D0C3B">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7E20CA3B">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w:t>
      </w:r>
    </w:p>
    <w:p w14:paraId="05036301">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2A34DB7E">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35308214">
      <w:pPr>
        <w:overflowPunct w:val="0"/>
        <w:spacing w:before="0" w:beforeAutospacing="0" w:after="0" w:afterAutospacing="0" w:line="340" w:lineRule="auto"/>
        <w:ind w:firstLine="640"/>
        <w:jc w:val="both"/>
      </w:pPr>
      <w:r>
        <w:rPr>
          <w:rFonts w:ascii="仿宋" w:hAnsi="仿宋" w:eastAsia="仿宋" w:cs="仿宋"/>
          <w:sz w:val="32"/>
        </w:rPr>
        <w:t>中共汤阴县委老干部局2026年机关（事业）运行经费支出预算19.9万元，主要保障机构正常运转及正常履职需要所需支出，包含公用经费、公务交通补贴、工会经费、职工福利等。</w:t>
      </w:r>
    </w:p>
    <w:p w14:paraId="3D0E0526">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7BC64B44">
      <w:pPr>
        <w:overflowPunct w:val="0"/>
        <w:spacing w:before="0" w:beforeAutospacing="0" w:after="0" w:afterAutospacing="0" w:line="340" w:lineRule="auto"/>
        <w:ind w:firstLine="640"/>
        <w:jc w:val="both"/>
      </w:pPr>
      <w:r>
        <w:rPr>
          <w:rFonts w:ascii="仿宋" w:hAnsi="仿宋" w:eastAsia="仿宋" w:cs="仿宋"/>
          <w:sz w:val="32"/>
        </w:rPr>
        <w:t>2026年政府采购预算安排0万元，其中：政府采购货物预算0万元、政府采购工程预算0万元、政府采购服务预算0万元。</w:t>
      </w:r>
    </w:p>
    <w:p w14:paraId="1C60B36A">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2F1FA606">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311.59万元，其中：基本支出222.91万元，项目支出88.68万元。年度履职目标为依据最新三定方案中的职责职能，圆满完成全县老干部工作、关心下一代工作、老干部学习活动中心正常运转和老干部文体活动等。我部门2026年预算项目共4个，资金总额88.68万元，均分别从项目成本、项目产出、项目效益、项目满意度等方面按要求设置了绩效目标。其中：预算支出100万元及100万元以上重点项目共0个。</w:t>
      </w:r>
    </w:p>
    <w:p w14:paraId="1CB63684">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4B51428D">
      <w:pPr>
        <w:overflowPunct w:val="0"/>
        <w:spacing w:before="0" w:beforeAutospacing="0" w:after="0" w:afterAutospacing="0" w:line="340" w:lineRule="auto"/>
        <w:ind w:firstLine="640"/>
        <w:jc w:val="both"/>
      </w:pPr>
      <w:r>
        <w:rPr>
          <w:rFonts w:ascii="仿宋" w:hAnsi="仿宋" w:eastAsia="仿宋" w:cs="仿宋"/>
          <w:sz w:val="32"/>
        </w:rPr>
        <w:t>2025年末，我部门共有车辆2辆，其中：一般公务用车2辆、一般执法执勤用车0辆、特种专业技术用车0辆，其他用车0辆；单价50万元以上通用设备0台（套），单位价值100万元以上专用设备0台（套）。</w:t>
      </w:r>
    </w:p>
    <w:p w14:paraId="6EABA697">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58CDC051">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447C044E">
      <w:pPr>
        <w:overflowPunct w:val="0"/>
        <w:spacing w:before="0" w:beforeAutospacing="0" w:after="0" w:afterAutospacing="0" w:line="340" w:lineRule="auto"/>
        <w:jc w:val="center"/>
      </w:pPr>
      <w:r>
        <w:rPr>
          <w:rFonts w:ascii="黑体" w:hAnsi="黑体" w:eastAsia="黑体" w:cs="黑体"/>
          <w:sz w:val="32"/>
        </w:rPr>
        <w:t>第三部分</w:t>
      </w:r>
    </w:p>
    <w:p w14:paraId="440E81CC">
      <w:pPr>
        <w:overflowPunct w:val="0"/>
        <w:spacing w:before="0" w:beforeAutospacing="0" w:after="0" w:afterAutospacing="0" w:line="340" w:lineRule="auto"/>
        <w:jc w:val="center"/>
      </w:pPr>
      <w:r>
        <w:rPr>
          <w:rFonts w:ascii="黑体" w:hAnsi="黑体" w:eastAsia="黑体" w:cs="黑体"/>
          <w:sz w:val="32"/>
        </w:rPr>
        <w:t>名词解释</w:t>
      </w:r>
    </w:p>
    <w:p w14:paraId="45E7C843">
      <w:pPr>
        <w:overflowPunct w:val="0"/>
        <w:spacing w:before="0" w:beforeAutospacing="0" w:after="0" w:afterAutospacing="0"/>
        <w:jc w:val="center"/>
      </w:pPr>
    </w:p>
    <w:p w14:paraId="1734D8E6">
      <w:pPr>
        <w:overflowPunct w:val="0"/>
        <w:spacing w:before="0" w:beforeAutospacing="0" w:after="0" w:afterAutospacing="0" w:line="340" w:lineRule="auto"/>
        <w:jc w:val="center"/>
      </w:pPr>
      <w:r>
        <w:rPr>
          <w:rFonts w:ascii="黑体" w:hAnsi="黑体" w:eastAsia="黑体" w:cs="黑体"/>
          <w:sz w:val="32"/>
        </w:rPr>
        <w:t>﻿</w:t>
      </w:r>
    </w:p>
    <w:p w14:paraId="3FEFF871">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5D7B0189">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795F54DA">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62113C07">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3B789DF3">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40713FF3">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47CE8B6D">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0F925A4C">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47"/>
        <w:gridCol w:w="705"/>
        <w:gridCol w:w="3478"/>
        <w:gridCol w:w="2477"/>
      </w:tblGrid>
      <w:tr w14:paraId="6BA6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651DD000">
            <w:pPr>
              <w:jc w:val="right"/>
            </w:pPr>
            <w:r>
              <w:rPr>
                <w:rFonts w:ascii="宋体" w:hAnsi="宋体" w:eastAsia="宋体" w:cs="宋体"/>
                <w:b w:val="0"/>
                <w:i w:val="0"/>
                <w:color w:val="000000"/>
                <w:sz w:val="18"/>
              </w:rPr>
              <w:t xml:space="preserve">预算01表  </w:t>
            </w:r>
          </w:p>
        </w:tc>
      </w:tr>
      <w:tr w14:paraId="27EC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7297D65A">
            <w:pPr>
              <w:jc w:val="center"/>
            </w:pPr>
            <w:r>
              <w:rPr>
                <w:rFonts w:ascii="宋体" w:hAnsi="宋体" w:eastAsia="宋体" w:cs="宋体"/>
                <w:b/>
                <w:i w:val="0"/>
                <w:color w:val="000000"/>
                <w:sz w:val="38"/>
              </w:rPr>
              <w:t>2026年部门收支总体情况表</w:t>
            </w:r>
          </w:p>
        </w:tc>
      </w:tr>
      <w:tr w14:paraId="6923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5FA10D2E">
            <w:pPr>
              <w:jc w:val="left"/>
            </w:pPr>
            <w:r>
              <w:rPr>
                <w:sz w:val="18"/>
              </w:rPr>
              <w:t>部门名称：中共汤阴县委老干部局</w:t>
            </w:r>
          </w:p>
        </w:tc>
        <w:tc>
          <w:tcPr>
            <w:tcW w:w="2477" w:type="dxa"/>
            <w:tcBorders>
              <w:top w:val="nil"/>
              <w:left w:val="nil"/>
              <w:bottom w:val="nil"/>
              <w:right w:val="nil"/>
            </w:tcBorders>
          </w:tcPr>
          <w:p w14:paraId="3BB668D1">
            <w:pPr>
              <w:jc w:val="right"/>
            </w:pPr>
            <w:r>
              <w:rPr>
                <w:sz w:val="18"/>
              </w:rPr>
              <w:t>单位：万元</w:t>
            </w:r>
          </w:p>
        </w:tc>
      </w:tr>
      <w:tr w14:paraId="6298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63C0BE6">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6F052EB1">
            <w:pPr>
              <w:jc w:val="center"/>
            </w:pPr>
            <w:r>
              <w:rPr>
                <w:rFonts w:ascii="宋体" w:hAnsi="宋体" w:eastAsia="宋体" w:cs="宋体"/>
                <w:b w:val="0"/>
                <w:i w:val="0"/>
                <w:color w:val="000000"/>
                <w:sz w:val="18"/>
              </w:rPr>
              <w:t>支出</w:t>
            </w:r>
          </w:p>
        </w:tc>
      </w:tr>
      <w:tr w14:paraId="2F9D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6779A7">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3D69831B">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00A7F1BE">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324F3CF9">
            <w:pPr>
              <w:jc w:val="center"/>
            </w:pPr>
            <w:r>
              <w:rPr>
                <w:rFonts w:ascii="宋体" w:hAnsi="宋体" w:eastAsia="宋体" w:cs="宋体"/>
                <w:b w:val="0"/>
                <w:i w:val="0"/>
                <w:color w:val="000000"/>
                <w:sz w:val="18"/>
              </w:rPr>
              <w:t>金额</w:t>
            </w:r>
          </w:p>
        </w:tc>
      </w:tr>
      <w:tr w14:paraId="1D5D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00D42F">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643A2892">
            <w:pPr>
              <w:jc w:val="right"/>
            </w:pPr>
            <w:r>
              <w:rPr>
                <w:rFonts w:ascii="宋体" w:hAnsi="宋体" w:eastAsia="宋体" w:cs="宋体"/>
                <w:b w:val="0"/>
                <w:i w:val="0"/>
                <w:color w:val="000000"/>
                <w:sz w:val="18"/>
              </w:rPr>
              <w:t>311.59</w:t>
            </w:r>
          </w:p>
        </w:tc>
        <w:tc>
          <w:tcPr>
            <w:tcW w:w="0" w:type="auto"/>
            <w:shd w:val="clear" w:color="auto" w:fill="auto"/>
            <w:vAlign w:val="center"/>
          </w:tcPr>
          <w:p w14:paraId="6B9F135A">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021F499C">
            <w:pPr>
              <w:jc w:val="right"/>
            </w:pPr>
            <w:r>
              <w:rPr>
                <w:rFonts w:ascii="宋体" w:hAnsi="宋体" w:eastAsia="宋体" w:cs="宋体"/>
                <w:b w:val="0"/>
                <w:i w:val="0"/>
                <w:color w:val="000000"/>
                <w:sz w:val="18"/>
              </w:rPr>
              <w:t>203.63</w:t>
            </w:r>
          </w:p>
        </w:tc>
      </w:tr>
      <w:tr w14:paraId="23E5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802EA3">
            <w:pPr>
              <w:jc w:val="left"/>
            </w:pPr>
            <w:r>
              <w:rPr>
                <w:rFonts w:ascii="宋体" w:hAnsi="宋体" w:eastAsia="宋体" w:cs="宋体"/>
                <w:b w:val="0"/>
                <w:i w:val="0"/>
                <w:color w:val="000000"/>
                <w:sz w:val="18"/>
              </w:rPr>
              <w:t>其中：财政拨款</w:t>
            </w:r>
          </w:p>
        </w:tc>
        <w:tc>
          <w:tcPr>
            <w:tcW w:w="0" w:type="auto"/>
            <w:shd w:val="clear" w:color="auto" w:fill="auto"/>
            <w:vAlign w:val="center"/>
          </w:tcPr>
          <w:p w14:paraId="0E1AD006">
            <w:pPr>
              <w:jc w:val="right"/>
            </w:pPr>
            <w:r>
              <w:rPr>
                <w:rFonts w:ascii="宋体" w:hAnsi="宋体" w:eastAsia="宋体" w:cs="宋体"/>
                <w:b w:val="0"/>
                <w:i w:val="0"/>
                <w:color w:val="000000"/>
                <w:sz w:val="18"/>
              </w:rPr>
              <w:t>311.59</w:t>
            </w:r>
          </w:p>
        </w:tc>
        <w:tc>
          <w:tcPr>
            <w:tcW w:w="0" w:type="auto"/>
            <w:shd w:val="clear" w:color="auto" w:fill="auto"/>
            <w:vAlign w:val="center"/>
          </w:tcPr>
          <w:p w14:paraId="119B1450">
            <w:pPr>
              <w:jc w:val="left"/>
            </w:pPr>
            <w:r>
              <w:rPr>
                <w:rFonts w:ascii="宋体" w:hAnsi="宋体" w:eastAsia="宋体" w:cs="宋体"/>
                <w:b w:val="0"/>
                <w:i w:val="0"/>
                <w:color w:val="000000"/>
                <w:sz w:val="18"/>
              </w:rPr>
              <w:t>二、外交</w:t>
            </w:r>
          </w:p>
        </w:tc>
        <w:tc>
          <w:tcPr>
            <w:tcW w:w="0" w:type="auto"/>
            <w:shd w:val="clear" w:color="auto" w:fill="auto"/>
            <w:vAlign w:val="center"/>
          </w:tcPr>
          <w:p w14:paraId="58DF4582">
            <w:pPr>
              <w:jc w:val="right"/>
            </w:pPr>
          </w:p>
        </w:tc>
      </w:tr>
      <w:tr w14:paraId="0D2E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B6689C">
            <w:r>
              <w:rPr>
                <w:rFonts w:ascii="宋体" w:hAnsi="宋体" w:eastAsia="宋体" w:cs="宋体"/>
                <w:b w:val="0"/>
                <w:i w:val="0"/>
                <w:color w:val="000000"/>
                <w:sz w:val="18"/>
              </w:rPr>
              <w:t>二、政府性基金预算拨款收入</w:t>
            </w:r>
          </w:p>
        </w:tc>
        <w:tc>
          <w:tcPr>
            <w:tcW w:w="0" w:type="auto"/>
            <w:shd w:val="clear" w:color="auto" w:fill="auto"/>
            <w:vAlign w:val="center"/>
          </w:tcPr>
          <w:p w14:paraId="3432C5A9">
            <w:pPr>
              <w:jc w:val="right"/>
            </w:pPr>
          </w:p>
        </w:tc>
        <w:tc>
          <w:tcPr>
            <w:tcW w:w="0" w:type="auto"/>
            <w:shd w:val="clear" w:color="auto" w:fill="auto"/>
            <w:vAlign w:val="center"/>
          </w:tcPr>
          <w:p w14:paraId="76E2B63A">
            <w:pPr>
              <w:jc w:val="left"/>
            </w:pPr>
            <w:r>
              <w:rPr>
                <w:rFonts w:ascii="宋体" w:hAnsi="宋体" w:eastAsia="宋体" w:cs="宋体"/>
                <w:b w:val="0"/>
                <w:i w:val="0"/>
                <w:color w:val="000000"/>
                <w:sz w:val="18"/>
              </w:rPr>
              <w:t>三、国防</w:t>
            </w:r>
          </w:p>
        </w:tc>
        <w:tc>
          <w:tcPr>
            <w:tcW w:w="0" w:type="auto"/>
            <w:shd w:val="clear" w:color="auto" w:fill="auto"/>
            <w:vAlign w:val="center"/>
          </w:tcPr>
          <w:p w14:paraId="054DE15A">
            <w:pPr>
              <w:jc w:val="right"/>
            </w:pPr>
          </w:p>
        </w:tc>
      </w:tr>
      <w:tr w14:paraId="5000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5A6834">
            <w:r>
              <w:rPr>
                <w:rFonts w:ascii="宋体" w:hAnsi="宋体" w:eastAsia="宋体" w:cs="宋体"/>
                <w:b w:val="0"/>
                <w:i w:val="0"/>
                <w:color w:val="000000"/>
                <w:sz w:val="18"/>
              </w:rPr>
              <w:t>三、国有资本经营预算拨款收入</w:t>
            </w:r>
          </w:p>
        </w:tc>
        <w:tc>
          <w:tcPr>
            <w:tcW w:w="0" w:type="auto"/>
            <w:shd w:val="clear" w:color="auto" w:fill="auto"/>
            <w:vAlign w:val="center"/>
          </w:tcPr>
          <w:p w14:paraId="7DAF169C">
            <w:pPr>
              <w:jc w:val="right"/>
            </w:pPr>
          </w:p>
        </w:tc>
        <w:tc>
          <w:tcPr>
            <w:tcW w:w="0" w:type="auto"/>
            <w:shd w:val="clear" w:color="auto" w:fill="auto"/>
            <w:vAlign w:val="center"/>
          </w:tcPr>
          <w:p w14:paraId="0724E95A">
            <w:pPr>
              <w:jc w:val="left"/>
            </w:pPr>
            <w:r>
              <w:rPr>
                <w:rFonts w:ascii="宋体" w:hAnsi="宋体" w:eastAsia="宋体" w:cs="宋体"/>
                <w:b w:val="0"/>
                <w:i w:val="0"/>
                <w:color w:val="000000"/>
                <w:sz w:val="18"/>
              </w:rPr>
              <w:t>四、公共安全</w:t>
            </w:r>
          </w:p>
        </w:tc>
        <w:tc>
          <w:tcPr>
            <w:tcW w:w="0" w:type="auto"/>
            <w:shd w:val="clear" w:color="auto" w:fill="auto"/>
            <w:vAlign w:val="center"/>
          </w:tcPr>
          <w:p w14:paraId="425BBFB1">
            <w:pPr>
              <w:jc w:val="right"/>
            </w:pPr>
          </w:p>
        </w:tc>
      </w:tr>
      <w:tr w14:paraId="5ACE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581246">
            <w:r>
              <w:rPr>
                <w:rFonts w:ascii="宋体" w:hAnsi="宋体" w:eastAsia="宋体" w:cs="宋体"/>
                <w:b w:val="0"/>
                <w:i w:val="0"/>
                <w:color w:val="000000"/>
                <w:sz w:val="18"/>
              </w:rPr>
              <w:t>四、财政专户管理资金收入</w:t>
            </w:r>
          </w:p>
        </w:tc>
        <w:tc>
          <w:tcPr>
            <w:tcW w:w="0" w:type="auto"/>
            <w:shd w:val="clear" w:color="auto" w:fill="auto"/>
            <w:vAlign w:val="center"/>
          </w:tcPr>
          <w:p w14:paraId="61AD8242">
            <w:pPr>
              <w:jc w:val="right"/>
            </w:pPr>
          </w:p>
        </w:tc>
        <w:tc>
          <w:tcPr>
            <w:tcW w:w="0" w:type="auto"/>
            <w:shd w:val="clear" w:color="auto" w:fill="auto"/>
            <w:vAlign w:val="center"/>
          </w:tcPr>
          <w:p w14:paraId="662ACD38">
            <w:pPr>
              <w:jc w:val="left"/>
            </w:pPr>
            <w:r>
              <w:rPr>
                <w:rFonts w:ascii="宋体" w:hAnsi="宋体" w:eastAsia="宋体" w:cs="宋体"/>
                <w:b w:val="0"/>
                <w:i w:val="0"/>
                <w:color w:val="000000"/>
                <w:sz w:val="18"/>
              </w:rPr>
              <w:t>五、教育</w:t>
            </w:r>
          </w:p>
        </w:tc>
        <w:tc>
          <w:tcPr>
            <w:tcW w:w="0" w:type="auto"/>
            <w:shd w:val="clear" w:color="auto" w:fill="auto"/>
            <w:vAlign w:val="center"/>
          </w:tcPr>
          <w:p w14:paraId="0D7D58BD">
            <w:pPr>
              <w:jc w:val="right"/>
            </w:pPr>
          </w:p>
        </w:tc>
      </w:tr>
      <w:tr w14:paraId="3FB3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B0EB04">
            <w:r>
              <w:rPr>
                <w:rFonts w:ascii="宋体" w:hAnsi="宋体" w:eastAsia="宋体" w:cs="宋体"/>
                <w:b w:val="0"/>
                <w:i w:val="0"/>
                <w:color w:val="000000"/>
                <w:sz w:val="18"/>
              </w:rPr>
              <w:t>五、事业收入</w:t>
            </w:r>
          </w:p>
        </w:tc>
        <w:tc>
          <w:tcPr>
            <w:tcW w:w="0" w:type="auto"/>
            <w:shd w:val="clear" w:color="auto" w:fill="auto"/>
            <w:vAlign w:val="center"/>
          </w:tcPr>
          <w:p w14:paraId="516E7BEA">
            <w:pPr>
              <w:jc w:val="right"/>
            </w:pPr>
          </w:p>
        </w:tc>
        <w:tc>
          <w:tcPr>
            <w:tcW w:w="0" w:type="auto"/>
            <w:shd w:val="clear" w:color="auto" w:fill="auto"/>
            <w:vAlign w:val="center"/>
          </w:tcPr>
          <w:p w14:paraId="05CE8F82">
            <w:pPr>
              <w:jc w:val="left"/>
            </w:pPr>
            <w:r>
              <w:rPr>
                <w:rFonts w:ascii="宋体" w:hAnsi="宋体" w:eastAsia="宋体" w:cs="宋体"/>
                <w:b w:val="0"/>
                <w:i w:val="0"/>
                <w:color w:val="000000"/>
                <w:sz w:val="18"/>
              </w:rPr>
              <w:t>六、科学技术</w:t>
            </w:r>
          </w:p>
        </w:tc>
        <w:tc>
          <w:tcPr>
            <w:tcW w:w="0" w:type="auto"/>
            <w:shd w:val="clear" w:color="auto" w:fill="auto"/>
            <w:vAlign w:val="center"/>
          </w:tcPr>
          <w:p w14:paraId="1C716714">
            <w:pPr>
              <w:jc w:val="right"/>
            </w:pPr>
          </w:p>
        </w:tc>
      </w:tr>
      <w:tr w14:paraId="23C0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017F3A">
            <w:r>
              <w:rPr>
                <w:rFonts w:ascii="宋体" w:hAnsi="宋体" w:eastAsia="宋体" w:cs="宋体"/>
                <w:b w:val="0"/>
                <w:i w:val="0"/>
                <w:color w:val="000000"/>
                <w:sz w:val="18"/>
              </w:rPr>
              <w:t>六、事业单位经营收入</w:t>
            </w:r>
          </w:p>
        </w:tc>
        <w:tc>
          <w:tcPr>
            <w:tcW w:w="0" w:type="auto"/>
            <w:shd w:val="clear" w:color="auto" w:fill="auto"/>
            <w:vAlign w:val="center"/>
          </w:tcPr>
          <w:p w14:paraId="6C3171DB">
            <w:pPr>
              <w:jc w:val="right"/>
            </w:pPr>
          </w:p>
        </w:tc>
        <w:tc>
          <w:tcPr>
            <w:tcW w:w="0" w:type="auto"/>
            <w:shd w:val="clear" w:color="auto" w:fill="auto"/>
            <w:vAlign w:val="center"/>
          </w:tcPr>
          <w:p w14:paraId="0C256F08">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36F163E2">
            <w:pPr>
              <w:jc w:val="right"/>
            </w:pPr>
          </w:p>
        </w:tc>
      </w:tr>
      <w:tr w14:paraId="76E4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941205">
            <w:r>
              <w:rPr>
                <w:rFonts w:ascii="宋体" w:hAnsi="宋体" w:eastAsia="宋体" w:cs="宋体"/>
                <w:b w:val="0"/>
                <w:i w:val="0"/>
                <w:color w:val="000000"/>
                <w:sz w:val="18"/>
              </w:rPr>
              <w:t>七、上级补助收入</w:t>
            </w:r>
          </w:p>
        </w:tc>
        <w:tc>
          <w:tcPr>
            <w:tcW w:w="0" w:type="auto"/>
            <w:shd w:val="clear" w:color="auto" w:fill="auto"/>
            <w:vAlign w:val="center"/>
          </w:tcPr>
          <w:p w14:paraId="383C2070">
            <w:pPr>
              <w:jc w:val="right"/>
            </w:pPr>
          </w:p>
        </w:tc>
        <w:tc>
          <w:tcPr>
            <w:tcW w:w="0" w:type="auto"/>
            <w:shd w:val="clear" w:color="auto" w:fill="auto"/>
            <w:vAlign w:val="center"/>
          </w:tcPr>
          <w:p w14:paraId="1BC3066A">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0EA3436C">
            <w:pPr>
              <w:jc w:val="right"/>
            </w:pPr>
            <w:r>
              <w:rPr>
                <w:rFonts w:ascii="宋体" w:hAnsi="宋体" w:eastAsia="宋体" w:cs="宋体"/>
                <w:b w:val="0"/>
                <w:i w:val="0"/>
                <w:color w:val="000000"/>
                <w:sz w:val="18"/>
              </w:rPr>
              <w:t>91.46</w:t>
            </w:r>
          </w:p>
        </w:tc>
      </w:tr>
      <w:tr w14:paraId="764B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68B221">
            <w:r>
              <w:rPr>
                <w:rFonts w:ascii="宋体" w:hAnsi="宋体" w:eastAsia="宋体" w:cs="宋体"/>
                <w:b w:val="0"/>
                <w:i w:val="0"/>
                <w:color w:val="000000"/>
                <w:sz w:val="18"/>
              </w:rPr>
              <w:t>八、附属单位上缴收入</w:t>
            </w:r>
          </w:p>
        </w:tc>
        <w:tc>
          <w:tcPr>
            <w:tcW w:w="0" w:type="auto"/>
            <w:shd w:val="clear" w:color="auto" w:fill="auto"/>
            <w:vAlign w:val="center"/>
          </w:tcPr>
          <w:p w14:paraId="32C8E243">
            <w:pPr>
              <w:jc w:val="right"/>
            </w:pPr>
          </w:p>
        </w:tc>
        <w:tc>
          <w:tcPr>
            <w:tcW w:w="0" w:type="auto"/>
            <w:shd w:val="clear" w:color="auto" w:fill="auto"/>
            <w:vAlign w:val="center"/>
          </w:tcPr>
          <w:p w14:paraId="23DD143E">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7154EB82">
            <w:pPr>
              <w:jc w:val="right"/>
            </w:pPr>
          </w:p>
        </w:tc>
      </w:tr>
      <w:tr w14:paraId="23F1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B8BDCF">
            <w:r>
              <w:rPr>
                <w:rFonts w:ascii="宋体" w:hAnsi="宋体" w:eastAsia="宋体" w:cs="宋体"/>
                <w:b w:val="0"/>
                <w:i w:val="0"/>
                <w:color w:val="000000"/>
                <w:sz w:val="18"/>
              </w:rPr>
              <w:t>九、其他收入</w:t>
            </w:r>
          </w:p>
        </w:tc>
        <w:tc>
          <w:tcPr>
            <w:tcW w:w="0" w:type="auto"/>
            <w:shd w:val="clear" w:color="auto" w:fill="auto"/>
            <w:vAlign w:val="center"/>
          </w:tcPr>
          <w:p w14:paraId="72C21A3B">
            <w:pPr>
              <w:jc w:val="right"/>
            </w:pPr>
          </w:p>
        </w:tc>
        <w:tc>
          <w:tcPr>
            <w:tcW w:w="0" w:type="auto"/>
            <w:shd w:val="clear" w:color="auto" w:fill="auto"/>
            <w:vAlign w:val="center"/>
          </w:tcPr>
          <w:p w14:paraId="3C39ADBC">
            <w:pPr>
              <w:jc w:val="left"/>
            </w:pPr>
            <w:r>
              <w:rPr>
                <w:rFonts w:ascii="宋体" w:hAnsi="宋体" w:eastAsia="宋体" w:cs="宋体"/>
                <w:b w:val="0"/>
                <w:i w:val="0"/>
                <w:color w:val="000000"/>
                <w:sz w:val="18"/>
              </w:rPr>
              <w:t>十、卫生健康</w:t>
            </w:r>
          </w:p>
        </w:tc>
        <w:tc>
          <w:tcPr>
            <w:tcW w:w="0" w:type="auto"/>
            <w:shd w:val="clear" w:color="auto" w:fill="auto"/>
            <w:vAlign w:val="center"/>
          </w:tcPr>
          <w:p w14:paraId="02BCDA33">
            <w:pPr>
              <w:jc w:val="right"/>
            </w:pPr>
            <w:r>
              <w:rPr>
                <w:rFonts w:ascii="宋体" w:hAnsi="宋体" w:eastAsia="宋体" w:cs="宋体"/>
                <w:b w:val="0"/>
                <w:i w:val="0"/>
                <w:color w:val="000000"/>
                <w:sz w:val="18"/>
              </w:rPr>
              <w:t>6.03</w:t>
            </w:r>
          </w:p>
        </w:tc>
      </w:tr>
      <w:tr w14:paraId="5894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ABBC63D"/>
        </w:tc>
        <w:tc>
          <w:tcPr>
            <w:tcW w:w="0" w:type="auto"/>
            <w:shd w:val="clear" w:color="auto" w:fill="auto"/>
            <w:vAlign w:val="center"/>
          </w:tcPr>
          <w:p w14:paraId="63160B87">
            <w:pPr>
              <w:jc w:val="left"/>
            </w:pPr>
            <w:r>
              <w:rPr>
                <w:rFonts w:ascii="宋体" w:hAnsi="宋体" w:eastAsia="宋体" w:cs="宋体"/>
                <w:b w:val="0"/>
                <w:i w:val="0"/>
                <w:color w:val="000000"/>
                <w:sz w:val="18"/>
              </w:rPr>
              <w:t>十一、节能环保</w:t>
            </w:r>
          </w:p>
        </w:tc>
        <w:tc>
          <w:tcPr>
            <w:tcW w:w="0" w:type="auto"/>
            <w:shd w:val="clear" w:color="auto" w:fill="auto"/>
            <w:vAlign w:val="center"/>
          </w:tcPr>
          <w:p w14:paraId="23867FD3">
            <w:pPr>
              <w:jc w:val="right"/>
            </w:pPr>
          </w:p>
        </w:tc>
      </w:tr>
      <w:tr w14:paraId="679B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081A749"/>
        </w:tc>
        <w:tc>
          <w:tcPr>
            <w:tcW w:w="0" w:type="auto"/>
            <w:shd w:val="clear" w:color="auto" w:fill="auto"/>
            <w:vAlign w:val="center"/>
          </w:tcPr>
          <w:p w14:paraId="3AEEECEB">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41DC66C3">
            <w:pPr>
              <w:jc w:val="right"/>
            </w:pPr>
          </w:p>
        </w:tc>
      </w:tr>
      <w:tr w14:paraId="5D70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70F7233"/>
        </w:tc>
        <w:tc>
          <w:tcPr>
            <w:tcW w:w="0" w:type="auto"/>
            <w:shd w:val="clear" w:color="auto" w:fill="auto"/>
            <w:vAlign w:val="center"/>
          </w:tcPr>
          <w:p w14:paraId="2E30B586">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5054F2E1">
            <w:pPr>
              <w:jc w:val="right"/>
            </w:pPr>
          </w:p>
        </w:tc>
      </w:tr>
      <w:tr w14:paraId="4450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95CAF15"/>
        </w:tc>
        <w:tc>
          <w:tcPr>
            <w:tcW w:w="0" w:type="auto"/>
            <w:shd w:val="clear" w:color="auto" w:fill="auto"/>
            <w:vAlign w:val="center"/>
          </w:tcPr>
          <w:p w14:paraId="2C39B2D2">
            <w:pPr>
              <w:jc w:val="left"/>
            </w:pPr>
            <w:r>
              <w:rPr>
                <w:rFonts w:ascii="宋体" w:hAnsi="宋体" w:eastAsia="宋体" w:cs="宋体"/>
                <w:b w:val="0"/>
                <w:i w:val="0"/>
                <w:color w:val="000000"/>
                <w:sz w:val="18"/>
              </w:rPr>
              <w:t>十四、交通运输</w:t>
            </w:r>
          </w:p>
        </w:tc>
        <w:tc>
          <w:tcPr>
            <w:tcW w:w="0" w:type="auto"/>
            <w:shd w:val="clear" w:color="auto" w:fill="auto"/>
            <w:vAlign w:val="center"/>
          </w:tcPr>
          <w:p w14:paraId="0BCE1150">
            <w:pPr>
              <w:jc w:val="right"/>
            </w:pPr>
          </w:p>
        </w:tc>
      </w:tr>
      <w:tr w14:paraId="1216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93F2508"/>
        </w:tc>
        <w:tc>
          <w:tcPr>
            <w:tcW w:w="0" w:type="auto"/>
            <w:shd w:val="clear" w:color="auto" w:fill="auto"/>
            <w:vAlign w:val="center"/>
          </w:tcPr>
          <w:p w14:paraId="0503AD3E">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0F9AB22C">
            <w:pPr>
              <w:jc w:val="right"/>
            </w:pPr>
          </w:p>
        </w:tc>
      </w:tr>
      <w:tr w14:paraId="55A4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485C720"/>
        </w:tc>
        <w:tc>
          <w:tcPr>
            <w:tcW w:w="0" w:type="auto"/>
            <w:shd w:val="clear" w:color="auto" w:fill="auto"/>
            <w:vAlign w:val="center"/>
          </w:tcPr>
          <w:p w14:paraId="1D7F5CFD">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00DA04C3">
            <w:pPr>
              <w:jc w:val="right"/>
            </w:pPr>
          </w:p>
        </w:tc>
      </w:tr>
      <w:tr w14:paraId="7A71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1988700"/>
        </w:tc>
        <w:tc>
          <w:tcPr>
            <w:tcW w:w="0" w:type="auto"/>
            <w:shd w:val="clear" w:color="auto" w:fill="auto"/>
            <w:vAlign w:val="center"/>
          </w:tcPr>
          <w:p w14:paraId="28BB0CFB">
            <w:pPr>
              <w:jc w:val="left"/>
            </w:pPr>
            <w:r>
              <w:rPr>
                <w:rFonts w:ascii="宋体" w:hAnsi="宋体" w:eastAsia="宋体" w:cs="宋体"/>
                <w:b w:val="0"/>
                <w:i w:val="0"/>
                <w:color w:val="000000"/>
                <w:sz w:val="18"/>
              </w:rPr>
              <w:t>十七、金融支出</w:t>
            </w:r>
          </w:p>
        </w:tc>
        <w:tc>
          <w:tcPr>
            <w:tcW w:w="0" w:type="auto"/>
            <w:shd w:val="clear" w:color="auto" w:fill="auto"/>
            <w:vAlign w:val="center"/>
          </w:tcPr>
          <w:p w14:paraId="676B27D3">
            <w:pPr>
              <w:jc w:val="right"/>
            </w:pPr>
          </w:p>
        </w:tc>
      </w:tr>
      <w:tr w14:paraId="1A7F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7660608"/>
        </w:tc>
        <w:tc>
          <w:tcPr>
            <w:tcW w:w="0" w:type="auto"/>
            <w:shd w:val="clear" w:color="auto" w:fill="auto"/>
            <w:vAlign w:val="center"/>
          </w:tcPr>
          <w:p w14:paraId="66224868">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7BF0343E">
            <w:pPr>
              <w:jc w:val="right"/>
            </w:pPr>
          </w:p>
        </w:tc>
      </w:tr>
      <w:tr w14:paraId="072D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A325C91"/>
        </w:tc>
        <w:tc>
          <w:tcPr>
            <w:tcW w:w="0" w:type="auto"/>
            <w:shd w:val="clear" w:color="auto" w:fill="auto"/>
            <w:vAlign w:val="center"/>
          </w:tcPr>
          <w:p w14:paraId="0CB2EFAA">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0DB49999">
            <w:pPr>
              <w:jc w:val="right"/>
            </w:pPr>
          </w:p>
        </w:tc>
      </w:tr>
      <w:tr w14:paraId="192A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10864A3"/>
        </w:tc>
        <w:tc>
          <w:tcPr>
            <w:tcW w:w="0" w:type="auto"/>
            <w:shd w:val="clear" w:color="auto" w:fill="auto"/>
            <w:vAlign w:val="center"/>
          </w:tcPr>
          <w:p w14:paraId="5EA435DB">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1954AA47">
            <w:pPr>
              <w:jc w:val="right"/>
            </w:pPr>
            <w:r>
              <w:rPr>
                <w:rFonts w:ascii="宋体" w:hAnsi="宋体" w:eastAsia="宋体" w:cs="宋体"/>
                <w:b w:val="0"/>
                <w:i w:val="0"/>
                <w:color w:val="000000"/>
                <w:sz w:val="18"/>
              </w:rPr>
              <w:t>10.48</w:t>
            </w:r>
          </w:p>
        </w:tc>
      </w:tr>
      <w:tr w14:paraId="6A4D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81A81D5"/>
        </w:tc>
        <w:tc>
          <w:tcPr>
            <w:tcW w:w="0" w:type="auto"/>
            <w:shd w:val="clear" w:color="auto" w:fill="auto"/>
            <w:vAlign w:val="center"/>
          </w:tcPr>
          <w:p w14:paraId="77726B11">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3E39A847">
            <w:pPr>
              <w:jc w:val="right"/>
            </w:pPr>
          </w:p>
        </w:tc>
      </w:tr>
      <w:tr w14:paraId="2A93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8FC297E"/>
        </w:tc>
        <w:tc>
          <w:tcPr>
            <w:tcW w:w="0" w:type="auto"/>
            <w:shd w:val="clear" w:color="auto" w:fill="auto"/>
            <w:vAlign w:val="center"/>
          </w:tcPr>
          <w:p w14:paraId="28AFC74E">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33A3D1EE">
            <w:pPr>
              <w:jc w:val="right"/>
            </w:pPr>
          </w:p>
        </w:tc>
      </w:tr>
      <w:tr w14:paraId="6198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6494202"/>
        </w:tc>
        <w:tc>
          <w:tcPr>
            <w:tcW w:w="0" w:type="auto"/>
            <w:shd w:val="clear" w:color="auto" w:fill="auto"/>
            <w:vAlign w:val="center"/>
          </w:tcPr>
          <w:p w14:paraId="596169C8">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56AA1961">
            <w:pPr>
              <w:jc w:val="right"/>
            </w:pPr>
          </w:p>
        </w:tc>
      </w:tr>
      <w:tr w14:paraId="689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BA46C2A"/>
        </w:tc>
        <w:tc>
          <w:tcPr>
            <w:tcW w:w="0" w:type="auto"/>
            <w:shd w:val="clear" w:color="auto" w:fill="auto"/>
            <w:vAlign w:val="center"/>
          </w:tcPr>
          <w:p w14:paraId="53EF99EB">
            <w:pPr>
              <w:jc w:val="left"/>
            </w:pPr>
            <w:r>
              <w:rPr>
                <w:rFonts w:ascii="宋体" w:hAnsi="宋体" w:eastAsia="宋体" w:cs="宋体"/>
                <w:b w:val="0"/>
                <w:i w:val="0"/>
                <w:color w:val="000000"/>
                <w:sz w:val="18"/>
              </w:rPr>
              <w:t>二十七、预备费</w:t>
            </w:r>
          </w:p>
        </w:tc>
        <w:tc>
          <w:tcPr>
            <w:tcW w:w="0" w:type="auto"/>
            <w:shd w:val="clear" w:color="auto" w:fill="auto"/>
            <w:vAlign w:val="center"/>
          </w:tcPr>
          <w:p w14:paraId="4D2E9D93">
            <w:pPr>
              <w:jc w:val="right"/>
            </w:pPr>
          </w:p>
        </w:tc>
      </w:tr>
      <w:tr w14:paraId="171E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5DCB0D2"/>
        </w:tc>
        <w:tc>
          <w:tcPr>
            <w:tcW w:w="0" w:type="auto"/>
            <w:shd w:val="clear" w:color="auto" w:fill="auto"/>
            <w:vAlign w:val="center"/>
          </w:tcPr>
          <w:p w14:paraId="0C0E773E">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5E7477A7">
            <w:pPr>
              <w:jc w:val="right"/>
            </w:pPr>
          </w:p>
        </w:tc>
      </w:tr>
      <w:tr w14:paraId="7D64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CC4C245"/>
        </w:tc>
        <w:tc>
          <w:tcPr>
            <w:tcW w:w="0" w:type="auto"/>
            <w:shd w:val="clear" w:color="auto" w:fill="auto"/>
            <w:vAlign w:val="center"/>
          </w:tcPr>
          <w:p w14:paraId="55A047F6">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1F814620">
            <w:pPr>
              <w:jc w:val="right"/>
            </w:pPr>
          </w:p>
        </w:tc>
      </w:tr>
      <w:tr w14:paraId="61B7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FE59818"/>
        </w:tc>
        <w:tc>
          <w:tcPr>
            <w:tcW w:w="0" w:type="auto"/>
            <w:shd w:val="clear" w:color="auto" w:fill="auto"/>
            <w:vAlign w:val="center"/>
          </w:tcPr>
          <w:p w14:paraId="107431F5">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04DE9788">
            <w:pPr>
              <w:jc w:val="right"/>
            </w:pPr>
          </w:p>
        </w:tc>
      </w:tr>
      <w:tr w14:paraId="4391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079055F"/>
        </w:tc>
        <w:tc>
          <w:tcPr>
            <w:tcW w:w="0" w:type="auto"/>
            <w:shd w:val="clear" w:color="auto" w:fill="auto"/>
            <w:vAlign w:val="center"/>
          </w:tcPr>
          <w:p w14:paraId="73DB7721">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4ED43517">
            <w:pPr>
              <w:jc w:val="right"/>
            </w:pPr>
          </w:p>
        </w:tc>
      </w:tr>
      <w:tr w14:paraId="20EF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5014C9B"/>
        </w:tc>
        <w:tc>
          <w:tcPr>
            <w:tcW w:w="0" w:type="auto"/>
            <w:shd w:val="clear" w:color="auto" w:fill="auto"/>
            <w:vAlign w:val="center"/>
          </w:tcPr>
          <w:p w14:paraId="04BE487A">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1AD6DDE6">
            <w:pPr>
              <w:jc w:val="right"/>
            </w:pPr>
          </w:p>
        </w:tc>
      </w:tr>
      <w:tr w14:paraId="1AAD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22DCA58"/>
        </w:tc>
        <w:tc>
          <w:tcPr>
            <w:tcW w:w="0" w:type="auto"/>
            <w:shd w:val="clear" w:color="auto" w:fill="auto"/>
            <w:vAlign w:val="center"/>
          </w:tcPr>
          <w:p w14:paraId="0C9083BA">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6609603F">
            <w:pPr>
              <w:jc w:val="right"/>
            </w:pPr>
          </w:p>
        </w:tc>
      </w:tr>
      <w:tr w14:paraId="454E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A25D72">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2D8DD34A">
            <w:pPr>
              <w:jc w:val="right"/>
            </w:pPr>
            <w:r>
              <w:rPr>
                <w:rFonts w:ascii="宋体" w:hAnsi="宋体" w:eastAsia="宋体" w:cs="宋体"/>
                <w:b w:val="0"/>
                <w:i w:val="0"/>
                <w:color w:val="000000"/>
                <w:sz w:val="18"/>
              </w:rPr>
              <w:t>311.59</w:t>
            </w:r>
          </w:p>
        </w:tc>
        <w:tc>
          <w:tcPr>
            <w:tcW w:w="0" w:type="auto"/>
            <w:shd w:val="clear" w:color="auto" w:fill="auto"/>
            <w:vAlign w:val="center"/>
          </w:tcPr>
          <w:p w14:paraId="027DBA08">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40339DA4">
            <w:pPr>
              <w:jc w:val="right"/>
            </w:pPr>
            <w:r>
              <w:rPr>
                <w:rFonts w:ascii="宋体" w:hAnsi="宋体" w:eastAsia="宋体" w:cs="宋体"/>
                <w:b w:val="0"/>
                <w:i w:val="0"/>
                <w:color w:val="000000"/>
                <w:sz w:val="18"/>
              </w:rPr>
              <w:t>311.59</w:t>
            </w:r>
          </w:p>
        </w:tc>
      </w:tr>
      <w:tr w14:paraId="205A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9F338A">
            <w:r>
              <w:rPr>
                <w:rFonts w:ascii="宋体" w:hAnsi="宋体" w:eastAsia="宋体" w:cs="宋体"/>
                <w:b w:val="0"/>
                <w:i w:val="0"/>
                <w:color w:val="000000"/>
                <w:sz w:val="18"/>
              </w:rPr>
              <w:t>上年结转结余</w:t>
            </w:r>
          </w:p>
        </w:tc>
        <w:tc>
          <w:tcPr>
            <w:tcW w:w="0" w:type="auto"/>
            <w:shd w:val="clear" w:color="auto" w:fill="auto"/>
            <w:vAlign w:val="center"/>
          </w:tcPr>
          <w:p w14:paraId="6BAF50F9">
            <w:pPr>
              <w:jc w:val="right"/>
            </w:pPr>
          </w:p>
        </w:tc>
        <w:tc>
          <w:tcPr>
            <w:tcW w:w="0" w:type="auto"/>
            <w:shd w:val="clear" w:color="auto" w:fill="auto"/>
            <w:vAlign w:val="center"/>
          </w:tcPr>
          <w:p w14:paraId="7E0267F2">
            <w:r>
              <w:rPr>
                <w:rFonts w:ascii="宋体" w:hAnsi="宋体" w:eastAsia="宋体" w:cs="宋体"/>
                <w:b w:val="0"/>
                <w:i w:val="0"/>
                <w:color w:val="000000"/>
                <w:sz w:val="18"/>
              </w:rPr>
              <w:t>年终结转结余</w:t>
            </w:r>
          </w:p>
        </w:tc>
        <w:tc>
          <w:tcPr>
            <w:tcW w:w="0" w:type="auto"/>
            <w:shd w:val="clear" w:color="auto" w:fill="auto"/>
            <w:vAlign w:val="center"/>
          </w:tcPr>
          <w:p w14:paraId="5341F805"/>
        </w:tc>
      </w:tr>
      <w:tr w14:paraId="3B08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17E524">
            <w:pPr>
              <w:jc w:val="center"/>
            </w:pPr>
            <w:r>
              <w:rPr>
                <w:rFonts w:ascii="宋体" w:hAnsi="宋体" w:eastAsia="宋体" w:cs="宋体"/>
                <w:b w:val="0"/>
                <w:i w:val="0"/>
                <w:color w:val="000000"/>
                <w:sz w:val="18"/>
              </w:rPr>
              <w:t>收 入 总 计</w:t>
            </w:r>
          </w:p>
        </w:tc>
        <w:tc>
          <w:tcPr>
            <w:tcW w:w="0" w:type="auto"/>
            <w:shd w:val="clear" w:color="auto" w:fill="auto"/>
            <w:vAlign w:val="center"/>
          </w:tcPr>
          <w:p w14:paraId="3B7C579F">
            <w:pPr>
              <w:jc w:val="right"/>
            </w:pPr>
            <w:r>
              <w:rPr>
                <w:rFonts w:ascii="宋体" w:hAnsi="宋体" w:eastAsia="宋体" w:cs="宋体"/>
                <w:b w:val="0"/>
                <w:i w:val="0"/>
                <w:color w:val="000000"/>
                <w:sz w:val="18"/>
              </w:rPr>
              <w:t>311.59</w:t>
            </w:r>
          </w:p>
        </w:tc>
        <w:tc>
          <w:tcPr>
            <w:tcW w:w="0" w:type="auto"/>
            <w:shd w:val="clear" w:color="auto" w:fill="auto"/>
            <w:vAlign w:val="center"/>
          </w:tcPr>
          <w:p w14:paraId="4DBAD236">
            <w:pPr>
              <w:jc w:val="center"/>
            </w:pPr>
            <w:r>
              <w:rPr>
                <w:rFonts w:ascii="宋体" w:hAnsi="宋体" w:eastAsia="宋体" w:cs="宋体"/>
                <w:b w:val="0"/>
                <w:i w:val="0"/>
                <w:color w:val="000000"/>
                <w:sz w:val="18"/>
              </w:rPr>
              <w:t>支 出 总 计</w:t>
            </w:r>
          </w:p>
        </w:tc>
        <w:tc>
          <w:tcPr>
            <w:tcW w:w="0" w:type="auto"/>
            <w:shd w:val="clear" w:color="auto" w:fill="auto"/>
            <w:vAlign w:val="center"/>
          </w:tcPr>
          <w:p w14:paraId="355B1108">
            <w:pPr>
              <w:jc w:val="right"/>
            </w:pPr>
            <w:r>
              <w:rPr>
                <w:rFonts w:ascii="宋体" w:hAnsi="宋体" w:eastAsia="宋体" w:cs="宋体"/>
                <w:b w:val="0"/>
                <w:i w:val="0"/>
                <w:color w:val="000000"/>
                <w:sz w:val="18"/>
              </w:rPr>
              <w:t>311.59</w:t>
            </w:r>
          </w:p>
        </w:tc>
      </w:tr>
      <w:tr w14:paraId="17A0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0599172A"/>
        </w:tc>
      </w:tr>
    </w:tbl>
    <w:p w14:paraId="1854530C">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6"/>
        <w:gridCol w:w="1245"/>
        <w:gridCol w:w="550"/>
        <w:gridCol w:w="550"/>
        <w:gridCol w:w="550"/>
        <w:gridCol w:w="939"/>
        <w:gridCol w:w="579"/>
        <w:gridCol w:w="871"/>
        <w:gridCol w:w="1065"/>
        <w:gridCol w:w="482"/>
        <w:gridCol w:w="871"/>
        <w:gridCol w:w="676"/>
        <w:gridCol w:w="871"/>
        <w:gridCol w:w="530"/>
        <w:gridCol w:w="287"/>
        <w:gridCol w:w="676"/>
        <w:gridCol w:w="579"/>
        <w:gridCol w:w="871"/>
        <w:gridCol w:w="871"/>
        <w:gridCol w:w="740"/>
      </w:tblGrid>
      <w:tr w14:paraId="4511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162796AA">
            <w:pPr>
              <w:jc w:val="right"/>
            </w:pPr>
            <w:r>
              <w:rPr>
                <w:rFonts w:ascii="宋体" w:hAnsi="宋体" w:eastAsia="宋体" w:cs="宋体"/>
                <w:b w:val="0"/>
                <w:i w:val="0"/>
                <w:color w:val="000000"/>
                <w:sz w:val="18"/>
              </w:rPr>
              <w:t>预算02表</w:t>
            </w:r>
          </w:p>
        </w:tc>
      </w:tr>
      <w:tr w14:paraId="578D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3A76423B">
            <w:pPr>
              <w:jc w:val="center"/>
            </w:pPr>
            <w:r>
              <w:rPr>
                <w:rFonts w:ascii="宋体" w:hAnsi="宋体" w:eastAsia="宋体" w:cs="宋体"/>
                <w:b/>
                <w:i w:val="0"/>
                <w:color w:val="000000"/>
                <w:sz w:val="38"/>
              </w:rPr>
              <w:t>2026年部门收入总体情况表</w:t>
            </w:r>
          </w:p>
        </w:tc>
      </w:tr>
      <w:tr w14:paraId="02F5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2584FF03">
            <w:pPr>
              <w:jc w:val="left"/>
            </w:pPr>
            <w:r>
              <w:rPr>
                <w:sz w:val="18"/>
              </w:rPr>
              <w:t>部门名称：中共汤阴县委老干部局</w:t>
            </w:r>
          </w:p>
        </w:tc>
        <w:tc>
          <w:tcPr>
            <w:tcW w:w="742" w:type="dxa"/>
            <w:tcBorders>
              <w:top w:val="nil"/>
              <w:left w:val="nil"/>
              <w:bottom w:val="nil"/>
              <w:right w:val="nil"/>
            </w:tcBorders>
          </w:tcPr>
          <w:p w14:paraId="6D827AE1">
            <w:pPr>
              <w:jc w:val="right"/>
            </w:pPr>
            <w:r>
              <w:rPr>
                <w:sz w:val="18"/>
              </w:rPr>
              <w:t>单位：万元</w:t>
            </w:r>
          </w:p>
        </w:tc>
      </w:tr>
      <w:tr w14:paraId="2A87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5D41762D">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1ADB5B4A">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5E3BB21E">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5003832D">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204A9403">
            <w:pPr>
              <w:jc w:val="center"/>
            </w:pPr>
            <w:r>
              <w:rPr>
                <w:rFonts w:ascii="宋体" w:hAnsi="宋体" w:eastAsia="宋体" w:cs="宋体"/>
                <w:b w:val="0"/>
                <w:i w:val="0"/>
                <w:color w:val="000000"/>
                <w:sz w:val="18"/>
              </w:rPr>
              <w:t>上年结转结余</w:t>
            </w:r>
          </w:p>
        </w:tc>
      </w:tr>
      <w:tr w14:paraId="396E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5B08B61B">
            <w:pPr>
              <w:jc w:val="center"/>
            </w:pPr>
          </w:p>
        </w:tc>
        <w:tc>
          <w:tcPr>
            <w:tcW w:w="0" w:type="auto"/>
            <w:vMerge w:val="continue"/>
            <w:shd w:val="clear" w:color="auto" w:fill="auto"/>
            <w:vAlign w:val="center"/>
          </w:tcPr>
          <w:p w14:paraId="71A41C4A">
            <w:pPr>
              <w:jc w:val="center"/>
            </w:pPr>
          </w:p>
        </w:tc>
        <w:tc>
          <w:tcPr>
            <w:tcW w:w="0" w:type="auto"/>
            <w:vMerge w:val="continue"/>
            <w:shd w:val="clear" w:color="auto" w:fill="auto"/>
            <w:vAlign w:val="center"/>
          </w:tcPr>
          <w:p w14:paraId="19F1115A">
            <w:pPr>
              <w:jc w:val="center"/>
            </w:pPr>
          </w:p>
        </w:tc>
        <w:tc>
          <w:tcPr>
            <w:tcW w:w="0" w:type="auto"/>
            <w:vMerge w:val="restart"/>
            <w:shd w:val="clear" w:color="auto" w:fill="auto"/>
            <w:vAlign w:val="center"/>
          </w:tcPr>
          <w:p w14:paraId="1F81DEC1">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44EA3799">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66A4E3CE">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45784684">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626BA5D0">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2962C165">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01CE1841">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3B4223F5">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6A21F1EB">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0C095078">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663935B0">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6E146D66">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760E3850">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2DD34C00">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6A953253">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6E889CDD">
            <w:pPr>
              <w:jc w:val="center"/>
            </w:pPr>
            <w:r>
              <w:rPr>
                <w:rFonts w:ascii="宋体" w:hAnsi="宋体" w:eastAsia="宋体" w:cs="宋体"/>
                <w:b w:val="0"/>
                <w:i w:val="0"/>
                <w:color w:val="000000"/>
                <w:sz w:val="18"/>
              </w:rPr>
              <w:t>单位资金</w:t>
            </w:r>
          </w:p>
        </w:tc>
      </w:tr>
      <w:tr w14:paraId="59B7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6D8CFBF3">
            <w:pPr>
              <w:jc w:val="center"/>
            </w:pPr>
          </w:p>
        </w:tc>
        <w:tc>
          <w:tcPr>
            <w:tcW w:w="0" w:type="auto"/>
            <w:vMerge w:val="continue"/>
            <w:shd w:val="clear" w:color="auto" w:fill="auto"/>
            <w:vAlign w:val="center"/>
          </w:tcPr>
          <w:p w14:paraId="6D52AB8D">
            <w:pPr>
              <w:jc w:val="center"/>
            </w:pPr>
          </w:p>
        </w:tc>
        <w:tc>
          <w:tcPr>
            <w:tcW w:w="0" w:type="auto"/>
            <w:vMerge w:val="continue"/>
            <w:shd w:val="clear" w:color="auto" w:fill="auto"/>
            <w:vAlign w:val="center"/>
          </w:tcPr>
          <w:p w14:paraId="6DAE7328">
            <w:pPr>
              <w:jc w:val="center"/>
            </w:pPr>
          </w:p>
        </w:tc>
        <w:tc>
          <w:tcPr>
            <w:tcW w:w="0" w:type="auto"/>
            <w:vMerge w:val="continue"/>
            <w:shd w:val="clear" w:color="auto" w:fill="auto"/>
            <w:vAlign w:val="center"/>
          </w:tcPr>
          <w:p w14:paraId="38720620">
            <w:pPr>
              <w:jc w:val="center"/>
            </w:pPr>
          </w:p>
        </w:tc>
        <w:tc>
          <w:tcPr>
            <w:tcW w:w="0" w:type="auto"/>
            <w:shd w:val="clear" w:color="auto" w:fill="auto"/>
            <w:vAlign w:val="center"/>
          </w:tcPr>
          <w:p w14:paraId="2FC620E6">
            <w:pPr>
              <w:jc w:val="center"/>
            </w:pPr>
            <w:r>
              <w:rPr>
                <w:rFonts w:ascii="宋体" w:hAnsi="宋体" w:eastAsia="宋体" w:cs="宋体"/>
                <w:b w:val="0"/>
                <w:i w:val="0"/>
                <w:color w:val="000000"/>
                <w:sz w:val="18"/>
              </w:rPr>
              <w:t>小计</w:t>
            </w:r>
          </w:p>
        </w:tc>
        <w:tc>
          <w:tcPr>
            <w:tcW w:w="0" w:type="auto"/>
            <w:shd w:val="clear" w:color="auto" w:fill="auto"/>
            <w:vAlign w:val="center"/>
          </w:tcPr>
          <w:p w14:paraId="4B7A0892">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3933CE59">
            <w:pPr>
              <w:jc w:val="center"/>
            </w:pPr>
          </w:p>
        </w:tc>
        <w:tc>
          <w:tcPr>
            <w:tcW w:w="0" w:type="auto"/>
            <w:vMerge w:val="continue"/>
            <w:shd w:val="clear" w:color="auto" w:fill="auto"/>
            <w:vAlign w:val="center"/>
          </w:tcPr>
          <w:p w14:paraId="798FDF70">
            <w:pPr>
              <w:jc w:val="center"/>
            </w:pPr>
          </w:p>
        </w:tc>
        <w:tc>
          <w:tcPr>
            <w:tcW w:w="0" w:type="auto"/>
            <w:vMerge w:val="continue"/>
            <w:shd w:val="clear" w:color="auto" w:fill="auto"/>
            <w:vAlign w:val="center"/>
          </w:tcPr>
          <w:p w14:paraId="04551C20">
            <w:pPr>
              <w:jc w:val="center"/>
            </w:pPr>
          </w:p>
        </w:tc>
        <w:tc>
          <w:tcPr>
            <w:tcW w:w="0" w:type="auto"/>
            <w:vMerge w:val="continue"/>
            <w:shd w:val="clear" w:color="auto" w:fill="auto"/>
            <w:vAlign w:val="center"/>
          </w:tcPr>
          <w:p w14:paraId="614B6C72">
            <w:pPr>
              <w:jc w:val="center"/>
            </w:pPr>
          </w:p>
        </w:tc>
        <w:tc>
          <w:tcPr>
            <w:tcW w:w="0" w:type="auto"/>
            <w:vMerge w:val="continue"/>
            <w:shd w:val="clear" w:color="auto" w:fill="auto"/>
            <w:vAlign w:val="center"/>
          </w:tcPr>
          <w:p w14:paraId="340093FE">
            <w:pPr>
              <w:jc w:val="center"/>
            </w:pPr>
          </w:p>
        </w:tc>
        <w:tc>
          <w:tcPr>
            <w:tcW w:w="0" w:type="auto"/>
            <w:vMerge w:val="continue"/>
            <w:shd w:val="clear" w:color="auto" w:fill="auto"/>
            <w:vAlign w:val="center"/>
          </w:tcPr>
          <w:p w14:paraId="21C217D9">
            <w:pPr>
              <w:jc w:val="center"/>
            </w:pPr>
          </w:p>
        </w:tc>
        <w:tc>
          <w:tcPr>
            <w:tcW w:w="0" w:type="auto"/>
            <w:vMerge w:val="continue"/>
            <w:shd w:val="clear" w:color="auto" w:fill="auto"/>
            <w:vAlign w:val="center"/>
          </w:tcPr>
          <w:p w14:paraId="558E5A97">
            <w:pPr>
              <w:jc w:val="center"/>
            </w:pPr>
          </w:p>
        </w:tc>
        <w:tc>
          <w:tcPr>
            <w:tcW w:w="0" w:type="auto"/>
            <w:vMerge w:val="continue"/>
            <w:shd w:val="clear" w:color="auto" w:fill="auto"/>
            <w:vAlign w:val="center"/>
          </w:tcPr>
          <w:p w14:paraId="4F34780A">
            <w:pPr>
              <w:jc w:val="center"/>
            </w:pPr>
          </w:p>
        </w:tc>
        <w:tc>
          <w:tcPr>
            <w:tcW w:w="0" w:type="auto"/>
            <w:vMerge w:val="continue"/>
            <w:shd w:val="clear" w:color="auto" w:fill="auto"/>
            <w:vAlign w:val="center"/>
          </w:tcPr>
          <w:p w14:paraId="2494F17F">
            <w:pPr>
              <w:jc w:val="center"/>
            </w:pPr>
          </w:p>
        </w:tc>
        <w:tc>
          <w:tcPr>
            <w:tcW w:w="0" w:type="auto"/>
            <w:vMerge w:val="continue"/>
            <w:shd w:val="clear" w:color="auto" w:fill="auto"/>
            <w:vAlign w:val="center"/>
          </w:tcPr>
          <w:p w14:paraId="0F4D589C">
            <w:pPr>
              <w:jc w:val="center"/>
            </w:pPr>
          </w:p>
        </w:tc>
        <w:tc>
          <w:tcPr>
            <w:tcW w:w="0" w:type="auto"/>
            <w:vMerge w:val="continue"/>
            <w:shd w:val="clear" w:color="auto" w:fill="auto"/>
            <w:vAlign w:val="center"/>
          </w:tcPr>
          <w:p w14:paraId="1C035C26">
            <w:pPr>
              <w:jc w:val="center"/>
            </w:pPr>
          </w:p>
        </w:tc>
        <w:tc>
          <w:tcPr>
            <w:tcW w:w="0" w:type="auto"/>
            <w:vMerge w:val="continue"/>
            <w:shd w:val="clear" w:color="auto" w:fill="auto"/>
            <w:vAlign w:val="center"/>
          </w:tcPr>
          <w:p w14:paraId="13DD072E">
            <w:pPr>
              <w:jc w:val="center"/>
            </w:pPr>
          </w:p>
        </w:tc>
        <w:tc>
          <w:tcPr>
            <w:tcW w:w="0" w:type="auto"/>
            <w:vMerge w:val="continue"/>
            <w:shd w:val="clear" w:color="auto" w:fill="auto"/>
            <w:vAlign w:val="center"/>
          </w:tcPr>
          <w:p w14:paraId="4AEB0AA8">
            <w:pPr>
              <w:jc w:val="center"/>
            </w:pPr>
          </w:p>
        </w:tc>
        <w:tc>
          <w:tcPr>
            <w:tcW w:w="0" w:type="auto"/>
            <w:vMerge w:val="continue"/>
            <w:shd w:val="clear" w:color="auto" w:fill="auto"/>
            <w:vAlign w:val="center"/>
          </w:tcPr>
          <w:p w14:paraId="0234A79C">
            <w:pPr>
              <w:jc w:val="center"/>
            </w:pPr>
          </w:p>
        </w:tc>
      </w:tr>
      <w:tr w14:paraId="0285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B337B4"/>
        </w:tc>
        <w:tc>
          <w:tcPr>
            <w:tcW w:w="0" w:type="auto"/>
            <w:shd w:val="clear" w:color="auto" w:fill="auto"/>
            <w:vAlign w:val="center"/>
          </w:tcPr>
          <w:p w14:paraId="6774818E">
            <w:pPr>
              <w:jc w:val="center"/>
            </w:pPr>
            <w:r>
              <w:rPr>
                <w:rFonts w:ascii="宋体" w:hAnsi="宋体" w:eastAsia="宋体" w:cs="宋体"/>
                <w:b w:val="0"/>
                <w:i w:val="0"/>
                <w:color w:val="000000"/>
                <w:sz w:val="18"/>
              </w:rPr>
              <w:t>合计</w:t>
            </w:r>
          </w:p>
        </w:tc>
        <w:tc>
          <w:tcPr>
            <w:tcW w:w="0" w:type="auto"/>
            <w:shd w:val="clear" w:color="auto" w:fill="auto"/>
            <w:vAlign w:val="center"/>
          </w:tcPr>
          <w:p w14:paraId="0077BADE">
            <w:pPr>
              <w:jc w:val="right"/>
            </w:pPr>
            <w:r>
              <w:rPr>
                <w:rFonts w:ascii="宋体" w:hAnsi="宋体" w:eastAsia="宋体" w:cs="宋体"/>
                <w:b w:val="0"/>
                <w:i w:val="0"/>
                <w:color w:val="000000"/>
                <w:sz w:val="18"/>
              </w:rPr>
              <w:t>311.59</w:t>
            </w:r>
          </w:p>
        </w:tc>
        <w:tc>
          <w:tcPr>
            <w:tcW w:w="0" w:type="auto"/>
            <w:shd w:val="clear" w:color="auto" w:fill="auto"/>
            <w:vAlign w:val="center"/>
          </w:tcPr>
          <w:p w14:paraId="04F918A4">
            <w:pPr>
              <w:jc w:val="right"/>
            </w:pPr>
            <w:r>
              <w:rPr>
                <w:rFonts w:ascii="宋体" w:hAnsi="宋体" w:eastAsia="宋体" w:cs="宋体"/>
                <w:b w:val="0"/>
                <w:i w:val="0"/>
                <w:color w:val="000000"/>
                <w:sz w:val="18"/>
              </w:rPr>
              <w:t>311.59</w:t>
            </w:r>
          </w:p>
        </w:tc>
        <w:tc>
          <w:tcPr>
            <w:tcW w:w="0" w:type="auto"/>
            <w:shd w:val="clear" w:color="auto" w:fill="auto"/>
            <w:vAlign w:val="center"/>
          </w:tcPr>
          <w:p w14:paraId="700F80B7">
            <w:pPr>
              <w:jc w:val="right"/>
            </w:pPr>
            <w:r>
              <w:rPr>
                <w:rFonts w:ascii="宋体" w:hAnsi="宋体" w:eastAsia="宋体" w:cs="宋体"/>
                <w:b w:val="0"/>
                <w:i w:val="0"/>
                <w:color w:val="000000"/>
                <w:sz w:val="18"/>
              </w:rPr>
              <w:t>311.59</w:t>
            </w:r>
          </w:p>
        </w:tc>
        <w:tc>
          <w:tcPr>
            <w:tcW w:w="0" w:type="auto"/>
            <w:shd w:val="clear" w:color="auto" w:fill="auto"/>
            <w:vAlign w:val="center"/>
          </w:tcPr>
          <w:p w14:paraId="0281B32D">
            <w:pPr>
              <w:jc w:val="right"/>
            </w:pPr>
            <w:r>
              <w:rPr>
                <w:rFonts w:ascii="宋体" w:hAnsi="宋体" w:eastAsia="宋体" w:cs="宋体"/>
                <w:b w:val="0"/>
                <w:i w:val="0"/>
                <w:color w:val="000000"/>
                <w:sz w:val="18"/>
              </w:rPr>
              <w:t>311.59</w:t>
            </w:r>
          </w:p>
        </w:tc>
        <w:tc>
          <w:tcPr>
            <w:tcW w:w="0" w:type="auto"/>
            <w:shd w:val="clear" w:color="auto" w:fill="auto"/>
            <w:vAlign w:val="center"/>
          </w:tcPr>
          <w:p w14:paraId="3C7BF131">
            <w:pPr>
              <w:jc w:val="right"/>
            </w:pPr>
          </w:p>
        </w:tc>
        <w:tc>
          <w:tcPr>
            <w:tcW w:w="0" w:type="auto"/>
            <w:shd w:val="clear" w:color="auto" w:fill="auto"/>
            <w:vAlign w:val="center"/>
          </w:tcPr>
          <w:p w14:paraId="2BA9F33C">
            <w:pPr>
              <w:jc w:val="right"/>
            </w:pPr>
          </w:p>
        </w:tc>
        <w:tc>
          <w:tcPr>
            <w:tcW w:w="0" w:type="auto"/>
            <w:shd w:val="clear" w:color="auto" w:fill="auto"/>
            <w:vAlign w:val="center"/>
          </w:tcPr>
          <w:p w14:paraId="30E9336F">
            <w:pPr>
              <w:jc w:val="right"/>
            </w:pPr>
          </w:p>
        </w:tc>
        <w:tc>
          <w:tcPr>
            <w:tcW w:w="0" w:type="auto"/>
            <w:shd w:val="clear" w:color="auto" w:fill="auto"/>
            <w:vAlign w:val="center"/>
          </w:tcPr>
          <w:p w14:paraId="5C711AD7">
            <w:pPr>
              <w:jc w:val="right"/>
            </w:pPr>
          </w:p>
        </w:tc>
        <w:tc>
          <w:tcPr>
            <w:tcW w:w="0" w:type="auto"/>
            <w:shd w:val="clear" w:color="auto" w:fill="auto"/>
            <w:vAlign w:val="center"/>
          </w:tcPr>
          <w:p w14:paraId="198A9182">
            <w:pPr>
              <w:jc w:val="right"/>
            </w:pPr>
          </w:p>
        </w:tc>
        <w:tc>
          <w:tcPr>
            <w:tcW w:w="0" w:type="auto"/>
            <w:shd w:val="clear" w:color="auto" w:fill="auto"/>
            <w:vAlign w:val="center"/>
          </w:tcPr>
          <w:p w14:paraId="458B3375">
            <w:pPr>
              <w:jc w:val="right"/>
            </w:pPr>
          </w:p>
        </w:tc>
        <w:tc>
          <w:tcPr>
            <w:tcW w:w="0" w:type="auto"/>
            <w:shd w:val="clear" w:color="auto" w:fill="auto"/>
            <w:vAlign w:val="center"/>
          </w:tcPr>
          <w:p w14:paraId="7AFC6E46">
            <w:pPr>
              <w:jc w:val="right"/>
            </w:pPr>
          </w:p>
        </w:tc>
        <w:tc>
          <w:tcPr>
            <w:tcW w:w="0" w:type="auto"/>
            <w:shd w:val="clear" w:color="auto" w:fill="auto"/>
            <w:vAlign w:val="center"/>
          </w:tcPr>
          <w:p w14:paraId="2FB3D375">
            <w:pPr>
              <w:jc w:val="right"/>
            </w:pPr>
          </w:p>
        </w:tc>
        <w:tc>
          <w:tcPr>
            <w:tcW w:w="0" w:type="auto"/>
            <w:shd w:val="clear" w:color="auto" w:fill="auto"/>
            <w:vAlign w:val="center"/>
          </w:tcPr>
          <w:p w14:paraId="6638D23C">
            <w:pPr>
              <w:jc w:val="right"/>
            </w:pPr>
          </w:p>
        </w:tc>
        <w:tc>
          <w:tcPr>
            <w:tcW w:w="0" w:type="auto"/>
            <w:shd w:val="clear" w:color="auto" w:fill="auto"/>
            <w:vAlign w:val="center"/>
          </w:tcPr>
          <w:p w14:paraId="4D99D764">
            <w:pPr>
              <w:jc w:val="right"/>
            </w:pPr>
          </w:p>
        </w:tc>
        <w:tc>
          <w:tcPr>
            <w:tcW w:w="0" w:type="auto"/>
            <w:shd w:val="clear" w:color="auto" w:fill="auto"/>
            <w:vAlign w:val="center"/>
          </w:tcPr>
          <w:p w14:paraId="14057EBF">
            <w:pPr>
              <w:jc w:val="right"/>
            </w:pPr>
          </w:p>
        </w:tc>
        <w:tc>
          <w:tcPr>
            <w:tcW w:w="0" w:type="auto"/>
            <w:shd w:val="clear" w:color="auto" w:fill="auto"/>
            <w:vAlign w:val="center"/>
          </w:tcPr>
          <w:p w14:paraId="4F2A29B4">
            <w:pPr>
              <w:jc w:val="right"/>
            </w:pPr>
          </w:p>
        </w:tc>
        <w:tc>
          <w:tcPr>
            <w:tcW w:w="0" w:type="auto"/>
            <w:shd w:val="clear" w:color="auto" w:fill="auto"/>
            <w:vAlign w:val="center"/>
          </w:tcPr>
          <w:p w14:paraId="071077F8">
            <w:pPr>
              <w:jc w:val="right"/>
            </w:pPr>
          </w:p>
        </w:tc>
        <w:tc>
          <w:tcPr>
            <w:tcW w:w="0" w:type="auto"/>
            <w:shd w:val="clear" w:color="auto" w:fill="auto"/>
            <w:vAlign w:val="center"/>
          </w:tcPr>
          <w:p w14:paraId="55C8BC76">
            <w:pPr>
              <w:jc w:val="right"/>
            </w:pPr>
          </w:p>
        </w:tc>
      </w:tr>
      <w:tr w14:paraId="18CA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37ECF9">
            <w:pPr>
              <w:jc w:val="left"/>
            </w:pPr>
            <w:r>
              <w:rPr>
                <w:rFonts w:ascii="宋体" w:hAnsi="宋体" w:eastAsia="宋体" w:cs="宋体"/>
                <w:b w:val="0"/>
                <w:i w:val="0"/>
                <w:color w:val="000000"/>
                <w:sz w:val="18"/>
              </w:rPr>
              <w:t>103</w:t>
            </w:r>
          </w:p>
        </w:tc>
        <w:tc>
          <w:tcPr>
            <w:tcW w:w="0" w:type="auto"/>
            <w:shd w:val="clear" w:color="auto" w:fill="auto"/>
            <w:vAlign w:val="center"/>
          </w:tcPr>
          <w:p w14:paraId="63D46458">
            <w:pPr>
              <w:jc w:val="left"/>
            </w:pPr>
            <w:r>
              <w:rPr>
                <w:rFonts w:ascii="宋体" w:hAnsi="宋体" w:eastAsia="宋体" w:cs="宋体"/>
                <w:b w:val="0"/>
                <w:i w:val="0"/>
                <w:color w:val="000000"/>
                <w:sz w:val="18"/>
              </w:rPr>
              <w:t>中共汤阴县委老干部局</w:t>
            </w:r>
          </w:p>
        </w:tc>
        <w:tc>
          <w:tcPr>
            <w:tcW w:w="0" w:type="auto"/>
            <w:shd w:val="clear" w:color="auto" w:fill="auto"/>
            <w:vAlign w:val="center"/>
          </w:tcPr>
          <w:p w14:paraId="089C3795">
            <w:pPr>
              <w:jc w:val="right"/>
            </w:pPr>
            <w:r>
              <w:rPr>
                <w:rFonts w:ascii="宋体" w:hAnsi="宋体" w:eastAsia="宋体" w:cs="宋体"/>
                <w:b w:val="0"/>
                <w:i w:val="0"/>
                <w:color w:val="000000"/>
                <w:sz w:val="18"/>
              </w:rPr>
              <w:t>311.59</w:t>
            </w:r>
          </w:p>
        </w:tc>
        <w:tc>
          <w:tcPr>
            <w:tcW w:w="0" w:type="auto"/>
            <w:shd w:val="clear" w:color="auto" w:fill="auto"/>
            <w:vAlign w:val="center"/>
          </w:tcPr>
          <w:p w14:paraId="1BF121D0">
            <w:pPr>
              <w:jc w:val="right"/>
            </w:pPr>
            <w:r>
              <w:rPr>
                <w:rFonts w:ascii="宋体" w:hAnsi="宋体" w:eastAsia="宋体" w:cs="宋体"/>
                <w:b w:val="0"/>
                <w:i w:val="0"/>
                <w:color w:val="000000"/>
                <w:sz w:val="18"/>
              </w:rPr>
              <w:t>311.59</w:t>
            </w:r>
          </w:p>
        </w:tc>
        <w:tc>
          <w:tcPr>
            <w:tcW w:w="0" w:type="auto"/>
            <w:shd w:val="clear" w:color="auto" w:fill="auto"/>
            <w:vAlign w:val="center"/>
          </w:tcPr>
          <w:p w14:paraId="30DE3F0D">
            <w:pPr>
              <w:jc w:val="right"/>
            </w:pPr>
            <w:r>
              <w:rPr>
                <w:rFonts w:ascii="宋体" w:hAnsi="宋体" w:eastAsia="宋体" w:cs="宋体"/>
                <w:b w:val="0"/>
                <w:i w:val="0"/>
                <w:color w:val="000000"/>
                <w:sz w:val="18"/>
              </w:rPr>
              <w:t>311.59</w:t>
            </w:r>
          </w:p>
        </w:tc>
        <w:tc>
          <w:tcPr>
            <w:tcW w:w="0" w:type="auto"/>
            <w:shd w:val="clear" w:color="auto" w:fill="auto"/>
            <w:vAlign w:val="center"/>
          </w:tcPr>
          <w:p w14:paraId="3643243D">
            <w:pPr>
              <w:jc w:val="right"/>
            </w:pPr>
            <w:r>
              <w:rPr>
                <w:rFonts w:ascii="宋体" w:hAnsi="宋体" w:eastAsia="宋体" w:cs="宋体"/>
                <w:b w:val="0"/>
                <w:i w:val="0"/>
                <w:color w:val="000000"/>
                <w:sz w:val="18"/>
              </w:rPr>
              <w:t>311.59</w:t>
            </w:r>
          </w:p>
        </w:tc>
        <w:tc>
          <w:tcPr>
            <w:tcW w:w="0" w:type="auto"/>
            <w:shd w:val="clear" w:color="auto" w:fill="auto"/>
            <w:vAlign w:val="center"/>
          </w:tcPr>
          <w:p w14:paraId="4E6737E8">
            <w:pPr>
              <w:jc w:val="right"/>
            </w:pPr>
          </w:p>
        </w:tc>
        <w:tc>
          <w:tcPr>
            <w:tcW w:w="0" w:type="auto"/>
            <w:shd w:val="clear" w:color="auto" w:fill="auto"/>
            <w:vAlign w:val="center"/>
          </w:tcPr>
          <w:p w14:paraId="4A7D8A89">
            <w:pPr>
              <w:jc w:val="right"/>
            </w:pPr>
          </w:p>
        </w:tc>
        <w:tc>
          <w:tcPr>
            <w:tcW w:w="0" w:type="auto"/>
            <w:shd w:val="clear" w:color="auto" w:fill="auto"/>
            <w:vAlign w:val="center"/>
          </w:tcPr>
          <w:p w14:paraId="7616A228">
            <w:pPr>
              <w:jc w:val="right"/>
            </w:pPr>
          </w:p>
        </w:tc>
        <w:tc>
          <w:tcPr>
            <w:tcW w:w="0" w:type="auto"/>
            <w:shd w:val="clear" w:color="auto" w:fill="auto"/>
            <w:vAlign w:val="center"/>
          </w:tcPr>
          <w:p w14:paraId="23AFD5BA">
            <w:pPr>
              <w:jc w:val="right"/>
            </w:pPr>
          </w:p>
        </w:tc>
        <w:tc>
          <w:tcPr>
            <w:tcW w:w="0" w:type="auto"/>
            <w:shd w:val="clear" w:color="auto" w:fill="auto"/>
            <w:vAlign w:val="center"/>
          </w:tcPr>
          <w:p w14:paraId="7A8CD2DA">
            <w:pPr>
              <w:jc w:val="right"/>
            </w:pPr>
          </w:p>
        </w:tc>
        <w:tc>
          <w:tcPr>
            <w:tcW w:w="0" w:type="auto"/>
            <w:shd w:val="clear" w:color="auto" w:fill="auto"/>
            <w:vAlign w:val="center"/>
          </w:tcPr>
          <w:p w14:paraId="229E3AB7">
            <w:pPr>
              <w:jc w:val="right"/>
            </w:pPr>
          </w:p>
        </w:tc>
        <w:tc>
          <w:tcPr>
            <w:tcW w:w="0" w:type="auto"/>
            <w:shd w:val="clear" w:color="auto" w:fill="auto"/>
            <w:vAlign w:val="center"/>
          </w:tcPr>
          <w:p w14:paraId="78485CA8">
            <w:pPr>
              <w:jc w:val="right"/>
            </w:pPr>
          </w:p>
        </w:tc>
        <w:tc>
          <w:tcPr>
            <w:tcW w:w="0" w:type="auto"/>
            <w:shd w:val="clear" w:color="auto" w:fill="auto"/>
            <w:vAlign w:val="center"/>
          </w:tcPr>
          <w:p w14:paraId="08945C88">
            <w:pPr>
              <w:jc w:val="right"/>
            </w:pPr>
          </w:p>
        </w:tc>
        <w:tc>
          <w:tcPr>
            <w:tcW w:w="0" w:type="auto"/>
            <w:shd w:val="clear" w:color="auto" w:fill="auto"/>
            <w:vAlign w:val="center"/>
          </w:tcPr>
          <w:p w14:paraId="591BFF46">
            <w:pPr>
              <w:jc w:val="right"/>
            </w:pPr>
          </w:p>
        </w:tc>
        <w:tc>
          <w:tcPr>
            <w:tcW w:w="0" w:type="auto"/>
            <w:shd w:val="clear" w:color="auto" w:fill="auto"/>
            <w:vAlign w:val="center"/>
          </w:tcPr>
          <w:p w14:paraId="491F9173">
            <w:pPr>
              <w:jc w:val="right"/>
            </w:pPr>
          </w:p>
        </w:tc>
        <w:tc>
          <w:tcPr>
            <w:tcW w:w="0" w:type="auto"/>
            <w:shd w:val="clear" w:color="auto" w:fill="auto"/>
            <w:vAlign w:val="center"/>
          </w:tcPr>
          <w:p w14:paraId="2B39F45D">
            <w:pPr>
              <w:jc w:val="right"/>
            </w:pPr>
          </w:p>
        </w:tc>
        <w:tc>
          <w:tcPr>
            <w:tcW w:w="0" w:type="auto"/>
            <w:shd w:val="clear" w:color="auto" w:fill="auto"/>
            <w:vAlign w:val="center"/>
          </w:tcPr>
          <w:p w14:paraId="4DC8460E">
            <w:pPr>
              <w:jc w:val="right"/>
            </w:pPr>
          </w:p>
        </w:tc>
        <w:tc>
          <w:tcPr>
            <w:tcW w:w="0" w:type="auto"/>
            <w:shd w:val="clear" w:color="auto" w:fill="auto"/>
            <w:vAlign w:val="center"/>
          </w:tcPr>
          <w:p w14:paraId="3DBDA785">
            <w:pPr>
              <w:jc w:val="right"/>
            </w:pPr>
          </w:p>
        </w:tc>
        <w:tc>
          <w:tcPr>
            <w:tcW w:w="0" w:type="auto"/>
            <w:shd w:val="clear" w:color="auto" w:fill="auto"/>
            <w:vAlign w:val="center"/>
          </w:tcPr>
          <w:p w14:paraId="572B706A">
            <w:pPr>
              <w:jc w:val="right"/>
            </w:pPr>
          </w:p>
        </w:tc>
      </w:tr>
      <w:tr w14:paraId="25A9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AB501E">
            <w:pPr>
              <w:jc w:val="left"/>
            </w:pPr>
            <w:r>
              <w:rPr>
                <w:rFonts w:ascii="宋体" w:hAnsi="宋体" w:eastAsia="宋体" w:cs="宋体"/>
                <w:b w:val="0"/>
                <w:i w:val="0"/>
                <w:color w:val="000000"/>
                <w:sz w:val="18"/>
              </w:rPr>
              <w:t xml:space="preserve">  103001</w:t>
            </w:r>
          </w:p>
        </w:tc>
        <w:tc>
          <w:tcPr>
            <w:tcW w:w="0" w:type="auto"/>
            <w:shd w:val="clear" w:color="auto" w:fill="auto"/>
            <w:vAlign w:val="center"/>
          </w:tcPr>
          <w:p w14:paraId="654F897F">
            <w:pPr>
              <w:jc w:val="left"/>
            </w:pPr>
            <w:r>
              <w:rPr>
                <w:rFonts w:ascii="宋体" w:hAnsi="宋体" w:eastAsia="宋体" w:cs="宋体"/>
                <w:b w:val="0"/>
                <w:i w:val="0"/>
                <w:color w:val="000000"/>
                <w:sz w:val="18"/>
              </w:rPr>
              <w:t xml:space="preserve">  中共汤阴县委老干部局</w:t>
            </w:r>
          </w:p>
        </w:tc>
        <w:tc>
          <w:tcPr>
            <w:tcW w:w="0" w:type="auto"/>
            <w:shd w:val="clear" w:color="auto" w:fill="auto"/>
            <w:vAlign w:val="center"/>
          </w:tcPr>
          <w:p w14:paraId="3DDA9551">
            <w:pPr>
              <w:jc w:val="right"/>
            </w:pPr>
            <w:r>
              <w:rPr>
                <w:rFonts w:ascii="宋体" w:hAnsi="宋体" w:eastAsia="宋体" w:cs="宋体"/>
                <w:b w:val="0"/>
                <w:i w:val="0"/>
                <w:color w:val="000000"/>
                <w:sz w:val="18"/>
              </w:rPr>
              <w:t>311.59</w:t>
            </w:r>
          </w:p>
        </w:tc>
        <w:tc>
          <w:tcPr>
            <w:tcW w:w="0" w:type="auto"/>
            <w:shd w:val="clear" w:color="auto" w:fill="auto"/>
            <w:vAlign w:val="center"/>
          </w:tcPr>
          <w:p w14:paraId="745F6282">
            <w:pPr>
              <w:jc w:val="right"/>
            </w:pPr>
            <w:r>
              <w:rPr>
                <w:rFonts w:ascii="宋体" w:hAnsi="宋体" w:eastAsia="宋体" w:cs="宋体"/>
                <w:b w:val="0"/>
                <w:i w:val="0"/>
                <w:color w:val="000000"/>
                <w:sz w:val="18"/>
              </w:rPr>
              <w:t>311.59</w:t>
            </w:r>
          </w:p>
        </w:tc>
        <w:tc>
          <w:tcPr>
            <w:tcW w:w="0" w:type="auto"/>
            <w:shd w:val="clear" w:color="auto" w:fill="auto"/>
            <w:vAlign w:val="center"/>
          </w:tcPr>
          <w:p w14:paraId="078D19C4">
            <w:pPr>
              <w:jc w:val="right"/>
            </w:pPr>
            <w:r>
              <w:rPr>
                <w:rFonts w:ascii="宋体" w:hAnsi="宋体" w:eastAsia="宋体" w:cs="宋体"/>
                <w:b w:val="0"/>
                <w:i w:val="0"/>
                <w:color w:val="000000"/>
                <w:sz w:val="18"/>
              </w:rPr>
              <w:t>311.59</w:t>
            </w:r>
          </w:p>
        </w:tc>
        <w:tc>
          <w:tcPr>
            <w:tcW w:w="0" w:type="auto"/>
            <w:shd w:val="clear" w:color="auto" w:fill="auto"/>
            <w:vAlign w:val="center"/>
          </w:tcPr>
          <w:p w14:paraId="5AE879A9">
            <w:pPr>
              <w:jc w:val="right"/>
            </w:pPr>
            <w:r>
              <w:rPr>
                <w:rFonts w:ascii="宋体" w:hAnsi="宋体" w:eastAsia="宋体" w:cs="宋体"/>
                <w:b w:val="0"/>
                <w:i w:val="0"/>
                <w:color w:val="000000"/>
                <w:sz w:val="18"/>
              </w:rPr>
              <w:t>311.59</w:t>
            </w:r>
          </w:p>
        </w:tc>
        <w:tc>
          <w:tcPr>
            <w:tcW w:w="0" w:type="auto"/>
            <w:shd w:val="clear" w:color="auto" w:fill="auto"/>
            <w:vAlign w:val="center"/>
          </w:tcPr>
          <w:p w14:paraId="5748AE6B">
            <w:pPr>
              <w:jc w:val="right"/>
            </w:pPr>
          </w:p>
        </w:tc>
        <w:tc>
          <w:tcPr>
            <w:tcW w:w="0" w:type="auto"/>
            <w:shd w:val="clear" w:color="auto" w:fill="auto"/>
            <w:vAlign w:val="center"/>
          </w:tcPr>
          <w:p w14:paraId="6D56AB0A">
            <w:pPr>
              <w:jc w:val="right"/>
            </w:pPr>
          </w:p>
        </w:tc>
        <w:tc>
          <w:tcPr>
            <w:tcW w:w="0" w:type="auto"/>
            <w:shd w:val="clear" w:color="auto" w:fill="auto"/>
            <w:vAlign w:val="center"/>
          </w:tcPr>
          <w:p w14:paraId="0743CF24">
            <w:pPr>
              <w:jc w:val="right"/>
            </w:pPr>
          </w:p>
        </w:tc>
        <w:tc>
          <w:tcPr>
            <w:tcW w:w="0" w:type="auto"/>
            <w:shd w:val="clear" w:color="auto" w:fill="auto"/>
            <w:vAlign w:val="center"/>
          </w:tcPr>
          <w:p w14:paraId="69D71E70">
            <w:pPr>
              <w:jc w:val="right"/>
            </w:pPr>
          </w:p>
        </w:tc>
        <w:tc>
          <w:tcPr>
            <w:tcW w:w="0" w:type="auto"/>
            <w:shd w:val="clear" w:color="auto" w:fill="auto"/>
            <w:vAlign w:val="center"/>
          </w:tcPr>
          <w:p w14:paraId="48BF9EE6">
            <w:pPr>
              <w:jc w:val="right"/>
            </w:pPr>
          </w:p>
        </w:tc>
        <w:tc>
          <w:tcPr>
            <w:tcW w:w="0" w:type="auto"/>
            <w:shd w:val="clear" w:color="auto" w:fill="auto"/>
            <w:vAlign w:val="center"/>
          </w:tcPr>
          <w:p w14:paraId="50A3481C">
            <w:pPr>
              <w:jc w:val="right"/>
            </w:pPr>
          </w:p>
        </w:tc>
        <w:tc>
          <w:tcPr>
            <w:tcW w:w="0" w:type="auto"/>
            <w:shd w:val="clear" w:color="auto" w:fill="auto"/>
            <w:vAlign w:val="center"/>
          </w:tcPr>
          <w:p w14:paraId="4A679C3A">
            <w:pPr>
              <w:jc w:val="right"/>
            </w:pPr>
          </w:p>
        </w:tc>
        <w:tc>
          <w:tcPr>
            <w:tcW w:w="0" w:type="auto"/>
            <w:shd w:val="clear" w:color="auto" w:fill="auto"/>
            <w:vAlign w:val="center"/>
          </w:tcPr>
          <w:p w14:paraId="0736AF51">
            <w:pPr>
              <w:jc w:val="right"/>
            </w:pPr>
          </w:p>
        </w:tc>
        <w:tc>
          <w:tcPr>
            <w:tcW w:w="0" w:type="auto"/>
            <w:shd w:val="clear" w:color="auto" w:fill="auto"/>
            <w:vAlign w:val="center"/>
          </w:tcPr>
          <w:p w14:paraId="667EE226">
            <w:pPr>
              <w:jc w:val="right"/>
            </w:pPr>
          </w:p>
        </w:tc>
        <w:tc>
          <w:tcPr>
            <w:tcW w:w="0" w:type="auto"/>
            <w:shd w:val="clear" w:color="auto" w:fill="auto"/>
            <w:vAlign w:val="center"/>
          </w:tcPr>
          <w:p w14:paraId="7BAEF010">
            <w:pPr>
              <w:jc w:val="right"/>
            </w:pPr>
          </w:p>
        </w:tc>
        <w:tc>
          <w:tcPr>
            <w:tcW w:w="0" w:type="auto"/>
            <w:shd w:val="clear" w:color="auto" w:fill="auto"/>
            <w:vAlign w:val="center"/>
          </w:tcPr>
          <w:p w14:paraId="23D7D40F">
            <w:pPr>
              <w:jc w:val="right"/>
            </w:pPr>
          </w:p>
        </w:tc>
        <w:tc>
          <w:tcPr>
            <w:tcW w:w="0" w:type="auto"/>
            <w:shd w:val="clear" w:color="auto" w:fill="auto"/>
            <w:vAlign w:val="center"/>
          </w:tcPr>
          <w:p w14:paraId="3847E75E">
            <w:pPr>
              <w:jc w:val="right"/>
            </w:pPr>
          </w:p>
        </w:tc>
        <w:tc>
          <w:tcPr>
            <w:tcW w:w="0" w:type="auto"/>
            <w:shd w:val="clear" w:color="auto" w:fill="auto"/>
            <w:vAlign w:val="center"/>
          </w:tcPr>
          <w:p w14:paraId="753EF6C5">
            <w:pPr>
              <w:jc w:val="right"/>
            </w:pPr>
          </w:p>
        </w:tc>
        <w:tc>
          <w:tcPr>
            <w:tcW w:w="0" w:type="auto"/>
            <w:shd w:val="clear" w:color="auto" w:fill="auto"/>
            <w:vAlign w:val="center"/>
          </w:tcPr>
          <w:p w14:paraId="5A1B2856">
            <w:pPr>
              <w:jc w:val="right"/>
            </w:pPr>
          </w:p>
        </w:tc>
      </w:tr>
      <w:tr w14:paraId="401E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16FC1008"/>
        </w:tc>
      </w:tr>
    </w:tbl>
    <w:p w14:paraId="737B64E0">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1"/>
        <w:gridCol w:w="225"/>
        <w:gridCol w:w="225"/>
        <w:gridCol w:w="863"/>
        <w:gridCol w:w="3418"/>
        <w:gridCol w:w="651"/>
        <w:gridCol w:w="650"/>
        <w:gridCol w:w="1289"/>
        <w:gridCol w:w="1928"/>
        <w:gridCol w:w="1502"/>
        <w:gridCol w:w="1077"/>
        <w:gridCol w:w="544"/>
        <w:gridCol w:w="1076"/>
        <w:gridCol w:w="1060"/>
      </w:tblGrid>
      <w:tr w14:paraId="72CC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F8ADF83">
            <w:pPr>
              <w:jc w:val="right"/>
            </w:pPr>
            <w:r>
              <w:rPr>
                <w:rFonts w:ascii="宋体" w:hAnsi="宋体" w:eastAsia="宋体" w:cs="宋体"/>
                <w:b w:val="0"/>
                <w:i w:val="0"/>
                <w:color w:val="000000"/>
                <w:sz w:val="18"/>
              </w:rPr>
              <w:t>预算03表</w:t>
            </w:r>
          </w:p>
        </w:tc>
      </w:tr>
      <w:tr w14:paraId="5A41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3D7326F">
            <w:pPr>
              <w:jc w:val="center"/>
            </w:pPr>
            <w:r>
              <w:rPr>
                <w:rFonts w:ascii="宋体" w:hAnsi="宋体" w:eastAsia="宋体" w:cs="宋体"/>
                <w:b/>
                <w:i w:val="0"/>
                <w:color w:val="000000"/>
                <w:sz w:val="38"/>
              </w:rPr>
              <w:t>2026年部门支出总体情况表</w:t>
            </w:r>
          </w:p>
        </w:tc>
      </w:tr>
      <w:tr w14:paraId="7F50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32CA46FE">
            <w:pPr>
              <w:jc w:val="left"/>
            </w:pPr>
            <w:r>
              <w:rPr>
                <w:sz w:val="18"/>
              </w:rPr>
              <w:t>部门名称：中共汤阴县委老干部局</w:t>
            </w:r>
          </w:p>
        </w:tc>
        <w:tc>
          <w:tcPr>
            <w:tcW w:w="1060" w:type="dxa"/>
            <w:tcBorders>
              <w:top w:val="nil"/>
              <w:left w:val="nil"/>
              <w:bottom w:val="nil"/>
              <w:right w:val="nil"/>
            </w:tcBorders>
          </w:tcPr>
          <w:p w14:paraId="33726A85">
            <w:pPr>
              <w:jc w:val="right"/>
            </w:pPr>
            <w:r>
              <w:rPr>
                <w:sz w:val="18"/>
              </w:rPr>
              <w:t>单位：万元</w:t>
            </w:r>
          </w:p>
        </w:tc>
      </w:tr>
      <w:tr w14:paraId="426D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3D07E729">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5F712254">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51295E51">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74339577">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78C56FDD">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30FB273D">
            <w:pPr>
              <w:jc w:val="center"/>
            </w:pPr>
            <w:r>
              <w:rPr>
                <w:rFonts w:ascii="宋体" w:hAnsi="宋体" w:eastAsia="宋体" w:cs="宋体"/>
                <w:b w:val="0"/>
                <w:i w:val="0"/>
                <w:color w:val="000000"/>
                <w:sz w:val="18"/>
              </w:rPr>
              <w:t>项目支出</w:t>
            </w:r>
          </w:p>
        </w:tc>
      </w:tr>
      <w:tr w14:paraId="11BF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53D46099">
            <w:pPr>
              <w:jc w:val="center"/>
            </w:pPr>
          </w:p>
        </w:tc>
        <w:tc>
          <w:tcPr>
            <w:tcW w:w="0" w:type="auto"/>
            <w:vMerge w:val="continue"/>
            <w:shd w:val="clear" w:color="auto" w:fill="auto"/>
            <w:vAlign w:val="center"/>
          </w:tcPr>
          <w:p w14:paraId="266085AE">
            <w:pPr>
              <w:jc w:val="center"/>
            </w:pPr>
          </w:p>
        </w:tc>
        <w:tc>
          <w:tcPr>
            <w:tcW w:w="0" w:type="auto"/>
            <w:vMerge w:val="continue"/>
            <w:shd w:val="clear" w:color="auto" w:fill="auto"/>
            <w:vAlign w:val="center"/>
          </w:tcPr>
          <w:p w14:paraId="79EF8835">
            <w:pPr>
              <w:jc w:val="center"/>
            </w:pPr>
          </w:p>
        </w:tc>
        <w:tc>
          <w:tcPr>
            <w:tcW w:w="0" w:type="auto"/>
            <w:vMerge w:val="continue"/>
            <w:shd w:val="clear" w:color="auto" w:fill="auto"/>
            <w:vAlign w:val="center"/>
          </w:tcPr>
          <w:p w14:paraId="6BFA2D11">
            <w:pPr>
              <w:jc w:val="center"/>
            </w:pPr>
          </w:p>
        </w:tc>
        <w:tc>
          <w:tcPr>
            <w:tcW w:w="0" w:type="auto"/>
            <w:vMerge w:val="restart"/>
            <w:shd w:val="clear" w:color="auto" w:fill="auto"/>
            <w:vAlign w:val="center"/>
          </w:tcPr>
          <w:p w14:paraId="062B9251">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2C64DC3F">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73F2C04D">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745FFA9F">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1BD9E0F5">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D5FA593">
            <w:pPr>
              <w:jc w:val="center"/>
            </w:pPr>
            <w:r>
              <w:rPr>
                <w:rFonts w:ascii="宋体" w:hAnsi="宋体" w:eastAsia="宋体" w:cs="宋体"/>
                <w:b w:val="0"/>
                <w:i w:val="0"/>
                <w:color w:val="000000"/>
                <w:sz w:val="18"/>
              </w:rPr>
              <w:t>特定目标类</w:t>
            </w:r>
          </w:p>
        </w:tc>
      </w:tr>
      <w:tr w14:paraId="1258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1F39B859">
            <w:pPr>
              <w:jc w:val="center"/>
            </w:pPr>
            <w:r>
              <w:rPr>
                <w:rFonts w:ascii="宋体" w:hAnsi="宋体" w:eastAsia="宋体" w:cs="宋体"/>
                <w:b w:val="0"/>
                <w:i w:val="0"/>
                <w:color w:val="000000"/>
                <w:sz w:val="18"/>
              </w:rPr>
              <w:t>类</w:t>
            </w:r>
          </w:p>
        </w:tc>
        <w:tc>
          <w:tcPr>
            <w:tcW w:w="0" w:type="auto"/>
            <w:shd w:val="clear" w:color="auto" w:fill="auto"/>
            <w:vAlign w:val="center"/>
          </w:tcPr>
          <w:p w14:paraId="79B7D66D">
            <w:pPr>
              <w:jc w:val="center"/>
            </w:pPr>
            <w:r>
              <w:rPr>
                <w:rFonts w:ascii="宋体" w:hAnsi="宋体" w:eastAsia="宋体" w:cs="宋体"/>
                <w:b w:val="0"/>
                <w:i w:val="0"/>
                <w:color w:val="000000"/>
                <w:sz w:val="18"/>
              </w:rPr>
              <w:t>款</w:t>
            </w:r>
          </w:p>
        </w:tc>
        <w:tc>
          <w:tcPr>
            <w:tcW w:w="0" w:type="auto"/>
            <w:shd w:val="clear" w:color="auto" w:fill="auto"/>
            <w:vAlign w:val="center"/>
          </w:tcPr>
          <w:p w14:paraId="77F8512C">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7A0A3E96">
            <w:pPr>
              <w:jc w:val="center"/>
            </w:pPr>
          </w:p>
        </w:tc>
        <w:tc>
          <w:tcPr>
            <w:tcW w:w="0" w:type="auto"/>
            <w:vMerge w:val="continue"/>
            <w:shd w:val="clear" w:color="auto" w:fill="auto"/>
            <w:vAlign w:val="center"/>
          </w:tcPr>
          <w:p w14:paraId="568C16DF">
            <w:pPr>
              <w:jc w:val="center"/>
            </w:pPr>
          </w:p>
        </w:tc>
        <w:tc>
          <w:tcPr>
            <w:tcW w:w="0" w:type="auto"/>
            <w:vMerge w:val="continue"/>
            <w:shd w:val="clear" w:color="auto" w:fill="auto"/>
            <w:vAlign w:val="center"/>
          </w:tcPr>
          <w:p w14:paraId="581B6A36">
            <w:pPr>
              <w:jc w:val="center"/>
            </w:pPr>
          </w:p>
        </w:tc>
        <w:tc>
          <w:tcPr>
            <w:tcW w:w="0" w:type="auto"/>
            <w:vMerge w:val="continue"/>
            <w:shd w:val="clear" w:color="auto" w:fill="auto"/>
            <w:vAlign w:val="center"/>
          </w:tcPr>
          <w:p w14:paraId="107D57E8">
            <w:pPr>
              <w:jc w:val="center"/>
            </w:pPr>
          </w:p>
        </w:tc>
        <w:tc>
          <w:tcPr>
            <w:tcW w:w="0" w:type="auto"/>
            <w:shd w:val="clear" w:color="auto" w:fill="auto"/>
            <w:vAlign w:val="center"/>
          </w:tcPr>
          <w:p w14:paraId="54154431">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7771E96C">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33E8D8A9">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449D0913">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6F05E16A">
            <w:pPr>
              <w:jc w:val="center"/>
            </w:pPr>
          </w:p>
        </w:tc>
        <w:tc>
          <w:tcPr>
            <w:tcW w:w="0" w:type="auto"/>
            <w:vMerge w:val="continue"/>
            <w:shd w:val="clear" w:color="auto" w:fill="auto"/>
            <w:vAlign w:val="center"/>
          </w:tcPr>
          <w:p w14:paraId="33BE8E35">
            <w:pPr>
              <w:jc w:val="center"/>
            </w:pPr>
          </w:p>
        </w:tc>
        <w:tc>
          <w:tcPr>
            <w:tcW w:w="0" w:type="auto"/>
            <w:vMerge w:val="continue"/>
            <w:shd w:val="clear" w:color="auto" w:fill="auto"/>
            <w:vAlign w:val="center"/>
          </w:tcPr>
          <w:p w14:paraId="32C05328">
            <w:pPr>
              <w:jc w:val="center"/>
            </w:pPr>
          </w:p>
        </w:tc>
      </w:tr>
      <w:tr w14:paraId="67A7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D5C478A"/>
        </w:tc>
        <w:tc>
          <w:tcPr>
            <w:tcW w:w="0" w:type="auto"/>
            <w:shd w:val="clear" w:color="auto" w:fill="auto"/>
            <w:vAlign w:val="center"/>
          </w:tcPr>
          <w:p w14:paraId="156D8CE9"/>
        </w:tc>
        <w:tc>
          <w:tcPr>
            <w:tcW w:w="0" w:type="auto"/>
            <w:shd w:val="clear" w:color="auto" w:fill="auto"/>
            <w:vAlign w:val="center"/>
          </w:tcPr>
          <w:p w14:paraId="2FC2F4CD"/>
        </w:tc>
        <w:tc>
          <w:tcPr>
            <w:tcW w:w="0" w:type="auto"/>
            <w:shd w:val="clear" w:color="auto" w:fill="auto"/>
            <w:vAlign w:val="center"/>
          </w:tcPr>
          <w:p w14:paraId="28205922"/>
        </w:tc>
        <w:tc>
          <w:tcPr>
            <w:tcW w:w="0" w:type="auto"/>
            <w:shd w:val="clear" w:color="auto" w:fill="auto"/>
            <w:vAlign w:val="center"/>
          </w:tcPr>
          <w:p w14:paraId="4D556771">
            <w:r>
              <w:rPr>
                <w:rFonts w:ascii="宋体" w:hAnsi="宋体" w:eastAsia="宋体" w:cs="宋体"/>
                <w:b w:val="0"/>
                <w:i w:val="0"/>
                <w:color w:val="000000"/>
                <w:sz w:val="18"/>
              </w:rPr>
              <w:t>合计</w:t>
            </w:r>
          </w:p>
        </w:tc>
        <w:tc>
          <w:tcPr>
            <w:tcW w:w="0" w:type="auto"/>
            <w:shd w:val="clear" w:color="auto" w:fill="auto"/>
            <w:vAlign w:val="center"/>
          </w:tcPr>
          <w:p w14:paraId="6998DF81">
            <w:pPr>
              <w:jc w:val="right"/>
            </w:pPr>
            <w:r>
              <w:rPr>
                <w:rFonts w:ascii="宋体" w:hAnsi="宋体" w:eastAsia="宋体" w:cs="宋体"/>
                <w:b w:val="0"/>
                <w:i w:val="0"/>
                <w:color w:val="000000"/>
                <w:sz w:val="18"/>
              </w:rPr>
              <w:t>311.59</w:t>
            </w:r>
          </w:p>
        </w:tc>
        <w:tc>
          <w:tcPr>
            <w:tcW w:w="0" w:type="auto"/>
            <w:shd w:val="clear" w:color="auto" w:fill="auto"/>
            <w:vAlign w:val="center"/>
          </w:tcPr>
          <w:p w14:paraId="35939AC0">
            <w:pPr>
              <w:jc w:val="right"/>
            </w:pPr>
            <w:r>
              <w:rPr>
                <w:rFonts w:ascii="宋体" w:hAnsi="宋体" w:eastAsia="宋体" w:cs="宋体"/>
                <w:b w:val="0"/>
                <w:i w:val="0"/>
                <w:color w:val="000000"/>
                <w:sz w:val="18"/>
              </w:rPr>
              <w:t>222.91</w:t>
            </w:r>
          </w:p>
        </w:tc>
        <w:tc>
          <w:tcPr>
            <w:tcW w:w="0" w:type="auto"/>
            <w:shd w:val="clear" w:color="auto" w:fill="auto"/>
            <w:vAlign w:val="center"/>
          </w:tcPr>
          <w:p w14:paraId="189BE23C">
            <w:pPr>
              <w:jc w:val="right"/>
            </w:pPr>
            <w:r>
              <w:rPr>
                <w:rFonts w:ascii="宋体" w:hAnsi="宋体" w:eastAsia="宋体" w:cs="宋体"/>
                <w:b w:val="0"/>
                <w:i w:val="0"/>
                <w:color w:val="000000"/>
                <w:sz w:val="18"/>
              </w:rPr>
              <w:t>121.06</w:t>
            </w:r>
          </w:p>
        </w:tc>
        <w:tc>
          <w:tcPr>
            <w:tcW w:w="0" w:type="auto"/>
            <w:shd w:val="clear" w:color="auto" w:fill="auto"/>
            <w:vAlign w:val="center"/>
          </w:tcPr>
          <w:p w14:paraId="57621E84">
            <w:pPr>
              <w:jc w:val="right"/>
            </w:pPr>
            <w:r>
              <w:rPr>
                <w:rFonts w:ascii="宋体" w:hAnsi="宋体" w:eastAsia="宋体" w:cs="宋体"/>
                <w:b w:val="0"/>
                <w:i w:val="0"/>
                <w:color w:val="000000"/>
                <w:sz w:val="18"/>
              </w:rPr>
              <w:t>81.96</w:t>
            </w:r>
          </w:p>
        </w:tc>
        <w:tc>
          <w:tcPr>
            <w:tcW w:w="0" w:type="auto"/>
            <w:shd w:val="clear" w:color="auto" w:fill="auto"/>
            <w:vAlign w:val="center"/>
          </w:tcPr>
          <w:p w14:paraId="63E9F50D">
            <w:pPr>
              <w:jc w:val="right"/>
            </w:pPr>
            <w:r>
              <w:rPr>
                <w:rFonts w:ascii="宋体" w:hAnsi="宋体" w:eastAsia="宋体" w:cs="宋体"/>
                <w:b w:val="0"/>
                <w:i w:val="0"/>
                <w:color w:val="000000"/>
                <w:sz w:val="18"/>
              </w:rPr>
              <w:t>19.90</w:t>
            </w:r>
          </w:p>
        </w:tc>
        <w:tc>
          <w:tcPr>
            <w:tcW w:w="0" w:type="auto"/>
            <w:shd w:val="clear" w:color="auto" w:fill="auto"/>
            <w:vAlign w:val="center"/>
          </w:tcPr>
          <w:p w14:paraId="0F22A82F">
            <w:pPr>
              <w:jc w:val="right"/>
            </w:pPr>
          </w:p>
        </w:tc>
        <w:tc>
          <w:tcPr>
            <w:tcW w:w="0" w:type="auto"/>
            <w:shd w:val="clear" w:color="auto" w:fill="auto"/>
            <w:vAlign w:val="center"/>
          </w:tcPr>
          <w:p w14:paraId="4A5818F4">
            <w:pPr>
              <w:jc w:val="right"/>
            </w:pPr>
            <w:r>
              <w:rPr>
                <w:rFonts w:ascii="宋体" w:hAnsi="宋体" w:eastAsia="宋体" w:cs="宋体"/>
                <w:b w:val="0"/>
                <w:i w:val="0"/>
                <w:color w:val="000000"/>
                <w:sz w:val="18"/>
              </w:rPr>
              <w:t>88.68</w:t>
            </w:r>
          </w:p>
        </w:tc>
        <w:tc>
          <w:tcPr>
            <w:tcW w:w="0" w:type="auto"/>
            <w:shd w:val="clear" w:color="auto" w:fill="auto"/>
            <w:vAlign w:val="center"/>
          </w:tcPr>
          <w:p w14:paraId="66E57386">
            <w:pPr>
              <w:jc w:val="right"/>
            </w:pPr>
            <w:r>
              <w:rPr>
                <w:rFonts w:ascii="宋体" w:hAnsi="宋体" w:eastAsia="宋体" w:cs="宋体"/>
                <w:b w:val="0"/>
                <w:i w:val="0"/>
                <w:color w:val="000000"/>
                <w:sz w:val="18"/>
              </w:rPr>
              <w:t>88.68</w:t>
            </w:r>
          </w:p>
        </w:tc>
        <w:tc>
          <w:tcPr>
            <w:tcW w:w="0" w:type="auto"/>
            <w:shd w:val="clear" w:color="auto" w:fill="auto"/>
            <w:vAlign w:val="center"/>
          </w:tcPr>
          <w:p w14:paraId="6CEBDE2A">
            <w:pPr>
              <w:jc w:val="right"/>
            </w:pPr>
          </w:p>
        </w:tc>
      </w:tr>
      <w:tr w14:paraId="300E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F453F2">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4422D1C2">
            <w:pPr>
              <w:jc w:val="center"/>
            </w:pPr>
          </w:p>
        </w:tc>
        <w:tc>
          <w:tcPr>
            <w:tcW w:w="0" w:type="auto"/>
            <w:shd w:val="clear" w:color="auto" w:fill="auto"/>
            <w:vAlign w:val="center"/>
          </w:tcPr>
          <w:p w14:paraId="00A05298">
            <w:pPr>
              <w:jc w:val="center"/>
            </w:pPr>
          </w:p>
        </w:tc>
        <w:tc>
          <w:tcPr>
            <w:tcW w:w="0" w:type="auto"/>
            <w:shd w:val="clear" w:color="auto" w:fill="auto"/>
            <w:vAlign w:val="center"/>
          </w:tcPr>
          <w:p w14:paraId="442E8B02">
            <w:pPr>
              <w:jc w:val="center"/>
            </w:pPr>
            <w:r>
              <w:rPr>
                <w:rFonts w:ascii="宋体" w:hAnsi="宋体" w:eastAsia="宋体" w:cs="宋体"/>
                <w:b w:val="0"/>
                <w:i w:val="0"/>
                <w:color w:val="000000"/>
                <w:sz w:val="18"/>
              </w:rPr>
              <w:t>103</w:t>
            </w:r>
          </w:p>
        </w:tc>
        <w:tc>
          <w:tcPr>
            <w:tcW w:w="0" w:type="auto"/>
            <w:shd w:val="clear" w:color="auto" w:fill="auto"/>
            <w:vAlign w:val="center"/>
          </w:tcPr>
          <w:p w14:paraId="222C3D90">
            <w:pPr>
              <w:jc w:val="center"/>
            </w:pPr>
            <w:r>
              <w:rPr>
                <w:rFonts w:ascii="宋体" w:hAnsi="宋体" w:eastAsia="宋体" w:cs="宋体"/>
                <w:b w:val="0"/>
                <w:i w:val="0"/>
                <w:color w:val="000000"/>
                <w:sz w:val="18"/>
              </w:rPr>
              <w:t>中共汤阴县委老干部局</w:t>
            </w:r>
          </w:p>
        </w:tc>
        <w:tc>
          <w:tcPr>
            <w:tcW w:w="0" w:type="auto"/>
            <w:shd w:val="clear" w:color="auto" w:fill="auto"/>
            <w:vAlign w:val="center"/>
          </w:tcPr>
          <w:p w14:paraId="1FE16E55">
            <w:pPr>
              <w:jc w:val="right"/>
            </w:pPr>
            <w:r>
              <w:rPr>
                <w:rFonts w:ascii="宋体" w:hAnsi="宋体" w:eastAsia="宋体" w:cs="宋体"/>
                <w:b w:val="0"/>
                <w:i w:val="0"/>
                <w:color w:val="000000"/>
                <w:sz w:val="18"/>
              </w:rPr>
              <w:t>311.59</w:t>
            </w:r>
          </w:p>
        </w:tc>
        <w:tc>
          <w:tcPr>
            <w:tcW w:w="0" w:type="auto"/>
            <w:shd w:val="clear" w:color="auto" w:fill="auto"/>
            <w:vAlign w:val="center"/>
          </w:tcPr>
          <w:p w14:paraId="1D33C386">
            <w:pPr>
              <w:jc w:val="right"/>
            </w:pPr>
            <w:r>
              <w:rPr>
                <w:rFonts w:ascii="宋体" w:hAnsi="宋体" w:eastAsia="宋体" w:cs="宋体"/>
                <w:b w:val="0"/>
                <w:i w:val="0"/>
                <w:color w:val="000000"/>
                <w:sz w:val="18"/>
              </w:rPr>
              <w:t>222.91</w:t>
            </w:r>
          </w:p>
        </w:tc>
        <w:tc>
          <w:tcPr>
            <w:tcW w:w="0" w:type="auto"/>
            <w:shd w:val="clear" w:color="auto" w:fill="auto"/>
            <w:vAlign w:val="center"/>
          </w:tcPr>
          <w:p w14:paraId="5C89E2F3">
            <w:pPr>
              <w:jc w:val="right"/>
            </w:pPr>
            <w:r>
              <w:rPr>
                <w:rFonts w:ascii="宋体" w:hAnsi="宋体" w:eastAsia="宋体" w:cs="宋体"/>
                <w:b w:val="0"/>
                <w:i w:val="0"/>
                <w:color w:val="000000"/>
                <w:sz w:val="18"/>
              </w:rPr>
              <w:t>121.06</w:t>
            </w:r>
          </w:p>
        </w:tc>
        <w:tc>
          <w:tcPr>
            <w:tcW w:w="0" w:type="auto"/>
            <w:shd w:val="clear" w:color="auto" w:fill="auto"/>
            <w:vAlign w:val="center"/>
          </w:tcPr>
          <w:p w14:paraId="76C6DA53">
            <w:pPr>
              <w:jc w:val="right"/>
            </w:pPr>
            <w:r>
              <w:rPr>
                <w:rFonts w:ascii="宋体" w:hAnsi="宋体" w:eastAsia="宋体" w:cs="宋体"/>
                <w:b w:val="0"/>
                <w:i w:val="0"/>
                <w:color w:val="000000"/>
                <w:sz w:val="18"/>
              </w:rPr>
              <w:t>81.96</w:t>
            </w:r>
          </w:p>
        </w:tc>
        <w:tc>
          <w:tcPr>
            <w:tcW w:w="0" w:type="auto"/>
            <w:shd w:val="clear" w:color="auto" w:fill="auto"/>
            <w:vAlign w:val="center"/>
          </w:tcPr>
          <w:p w14:paraId="16F8703B">
            <w:pPr>
              <w:jc w:val="right"/>
            </w:pPr>
            <w:r>
              <w:rPr>
                <w:rFonts w:ascii="宋体" w:hAnsi="宋体" w:eastAsia="宋体" w:cs="宋体"/>
                <w:b w:val="0"/>
                <w:i w:val="0"/>
                <w:color w:val="000000"/>
                <w:sz w:val="18"/>
              </w:rPr>
              <w:t>19.90</w:t>
            </w:r>
          </w:p>
        </w:tc>
        <w:tc>
          <w:tcPr>
            <w:tcW w:w="0" w:type="auto"/>
            <w:shd w:val="clear" w:color="auto" w:fill="auto"/>
            <w:vAlign w:val="center"/>
          </w:tcPr>
          <w:p w14:paraId="60FDEEF5">
            <w:pPr>
              <w:jc w:val="right"/>
            </w:pPr>
          </w:p>
        </w:tc>
        <w:tc>
          <w:tcPr>
            <w:tcW w:w="0" w:type="auto"/>
            <w:shd w:val="clear" w:color="auto" w:fill="auto"/>
            <w:vAlign w:val="center"/>
          </w:tcPr>
          <w:p w14:paraId="5FCBBACC">
            <w:pPr>
              <w:jc w:val="right"/>
            </w:pPr>
            <w:r>
              <w:rPr>
                <w:rFonts w:ascii="宋体" w:hAnsi="宋体" w:eastAsia="宋体" w:cs="宋体"/>
                <w:b w:val="0"/>
                <w:i w:val="0"/>
                <w:color w:val="000000"/>
                <w:sz w:val="18"/>
              </w:rPr>
              <w:t>88.68</w:t>
            </w:r>
          </w:p>
        </w:tc>
        <w:tc>
          <w:tcPr>
            <w:tcW w:w="0" w:type="auto"/>
            <w:shd w:val="clear" w:color="auto" w:fill="auto"/>
            <w:vAlign w:val="center"/>
          </w:tcPr>
          <w:p w14:paraId="30061622">
            <w:pPr>
              <w:jc w:val="right"/>
            </w:pPr>
            <w:r>
              <w:rPr>
                <w:rFonts w:ascii="宋体" w:hAnsi="宋体" w:eastAsia="宋体" w:cs="宋体"/>
                <w:b w:val="0"/>
                <w:i w:val="0"/>
                <w:color w:val="000000"/>
                <w:sz w:val="18"/>
              </w:rPr>
              <w:t>88.68</w:t>
            </w:r>
          </w:p>
        </w:tc>
        <w:tc>
          <w:tcPr>
            <w:tcW w:w="0" w:type="auto"/>
            <w:shd w:val="clear" w:color="auto" w:fill="auto"/>
            <w:vAlign w:val="center"/>
          </w:tcPr>
          <w:p w14:paraId="27D5BF02">
            <w:pPr>
              <w:jc w:val="right"/>
            </w:pPr>
          </w:p>
        </w:tc>
      </w:tr>
      <w:tr w14:paraId="655F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52D1CA">
            <w:r>
              <w:rPr>
                <w:rFonts w:ascii="宋体" w:hAnsi="宋体" w:eastAsia="宋体" w:cs="宋体"/>
                <w:b w:val="0"/>
                <w:i w:val="0"/>
                <w:color w:val="000000"/>
                <w:sz w:val="18"/>
              </w:rPr>
              <w:t>201</w:t>
            </w:r>
          </w:p>
        </w:tc>
        <w:tc>
          <w:tcPr>
            <w:tcW w:w="0" w:type="auto"/>
            <w:shd w:val="clear" w:color="auto" w:fill="auto"/>
            <w:vAlign w:val="center"/>
          </w:tcPr>
          <w:p w14:paraId="68467CD7">
            <w:r>
              <w:rPr>
                <w:rFonts w:ascii="宋体" w:hAnsi="宋体" w:eastAsia="宋体" w:cs="宋体"/>
                <w:b w:val="0"/>
                <w:i w:val="0"/>
                <w:color w:val="000000"/>
                <w:sz w:val="18"/>
              </w:rPr>
              <w:t>31</w:t>
            </w:r>
          </w:p>
        </w:tc>
        <w:tc>
          <w:tcPr>
            <w:tcW w:w="0" w:type="auto"/>
            <w:shd w:val="clear" w:color="auto" w:fill="auto"/>
            <w:vAlign w:val="center"/>
          </w:tcPr>
          <w:p w14:paraId="622DB7D9">
            <w:r>
              <w:rPr>
                <w:rFonts w:ascii="宋体" w:hAnsi="宋体" w:eastAsia="宋体" w:cs="宋体"/>
                <w:b w:val="0"/>
                <w:i w:val="0"/>
                <w:color w:val="000000"/>
                <w:sz w:val="18"/>
              </w:rPr>
              <w:t>01</w:t>
            </w:r>
          </w:p>
        </w:tc>
        <w:tc>
          <w:tcPr>
            <w:tcW w:w="0" w:type="auto"/>
            <w:shd w:val="clear" w:color="auto" w:fill="auto"/>
            <w:vAlign w:val="center"/>
          </w:tcPr>
          <w:p w14:paraId="057F2A67"/>
        </w:tc>
        <w:tc>
          <w:tcPr>
            <w:tcW w:w="0" w:type="auto"/>
            <w:shd w:val="clear" w:color="auto" w:fill="auto"/>
            <w:vAlign w:val="center"/>
          </w:tcPr>
          <w:p w14:paraId="705CE89B">
            <w:r>
              <w:rPr>
                <w:rFonts w:ascii="宋体" w:hAnsi="宋体" w:eastAsia="宋体" w:cs="宋体"/>
                <w:b w:val="0"/>
                <w:i w:val="0"/>
                <w:color w:val="000000"/>
                <w:sz w:val="18"/>
              </w:rPr>
              <w:t>行政运行</w:t>
            </w:r>
          </w:p>
        </w:tc>
        <w:tc>
          <w:tcPr>
            <w:tcW w:w="0" w:type="auto"/>
            <w:shd w:val="clear" w:color="auto" w:fill="auto"/>
            <w:vAlign w:val="center"/>
          </w:tcPr>
          <w:p w14:paraId="23F26F2D">
            <w:pPr>
              <w:jc w:val="right"/>
            </w:pPr>
            <w:r>
              <w:rPr>
                <w:rFonts w:ascii="宋体" w:hAnsi="宋体" w:eastAsia="宋体" w:cs="宋体"/>
                <w:b w:val="0"/>
                <w:i w:val="0"/>
                <w:color w:val="000000"/>
                <w:sz w:val="18"/>
              </w:rPr>
              <w:t>203.63</w:t>
            </w:r>
          </w:p>
        </w:tc>
        <w:tc>
          <w:tcPr>
            <w:tcW w:w="0" w:type="auto"/>
            <w:shd w:val="clear" w:color="auto" w:fill="auto"/>
            <w:vAlign w:val="center"/>
          </w:tcPr>
          <w:p w14:paraId="440CD7B8">
            <w:pPr>
              <w:jc w:val="right"/>
            </w:pPr>
            <w:r>
              <w:rPr>
                <w:rFonts w:ascii="宋体" w:hAnsi="宋体" w:eastAsia="宋体" w:cs="宋体"/>
                <w:b w:val="0"/>
                <w:i w:val="0"/>
                <w:color w:val="000000"/>
                <w:sz w:val="18"/>
              </w:rPr>
              <w:t>114.95</w:t>
            </w:r>
          </w:p>
        </w:tc>
        <w:tc>
          <w:tcPr>
            <w:tcW w:w="0" w:type="auto"/>
            <w:shd w:val="clear" w:color="auto" w:fill="auto"/>
            <w:vAlign w:val="center"/>
          </w:tcPr>
          <w:p w14:paraId="68AEF96C">
            <w:pPr>
              <w:jc w:val="right"/>
            </w:pPr>
            <w:r>
              <w:rPr>
                <w:rFonts w:ascii="宋体" w:hAnsi="宋体" w:eastAsia="宋体" w:cs="宋体"/>
                <w:b w:val="0"/>
                <w:i w:val="0"/>
                <w:color w:val="000000"/>
                <w:sz w:val="18"/>
              </w:rPr>
              <w:t>92.03</w:t>
            </w:r>
          </w:p>
        </w:tc>
        <w:tc>
          <w:tcPr>
            <w:tcW w:w="0" w:type="auto"/>
            <w:shd w:val="clear" w:color="auto" w:fill="auto"/>
            <w:vAlign w:val="center"/>
          </w:tcPr>
          <w:p w14:paraId="7C561E9B">
            <w:pPr>
              <w:jc w:val="right"/>
            </w:pPr>
            <w:r>
              <w:rPr>
                <w:rFonts w:ascii="宋体" w:hAnsi="宋体" w:eastAsia="宋体" w:cs="宋体"/>
                <w:b w:val="0"/>
                <w:i w:val="0"/>
                <w:color w:val="000000"/>
                <w:sz w:val="18"/>
              </w:rPr>
              <w:t>3.02</w:t>
            </w:r>
          </w:p>
        </w:tc>
        <w:tc>
          <w:tcPr>
            <w:tcW w:w="0" w:type="auto"/>
            <w:shd w:val="clear" w:color="auto" w:fill="auto"/>
            <w:vAlign w:val="center"/>
          </w:tcPr>
          <w:p w14:paraId="30F3B7C3">
            <w:pPr>
              <w:jc w:val="right"/>
            </w:pPr>
            <w:r>
              <w:rPr>
                <w:rFonts w:ascii="宋体" w:hAnsi="宋体" w:eastAsia="宋体" w:cs="宋体"/>
                <w:b w:val="0"/>
                <w:i w:val="0"/>
                <w:color w:val="000000"/>
                <w:sz w:val="18"/>
              </w:rPr>
              <w:t>19.90</w:t>
            </w:r>
          </w:p>
        </w:tc>
        <w:tc>
          <w:tcPr>
            <w:tcW w:w="0" w:type="auto"/>
            <w:shd w:val="clear" w:color="auto" w:fill="auto"/>
            <w:vAlign w:val="center"/>
          </w:tcPr>
          <w:p w14:paraId="29106D5E">
            <w:pPr>
              <w:jc w:val="right"/>
            </w:pPr>
          </w:p>
        </w:tc>
        <w:tc>
          <w:tcPr>
            <w:tcW w:w="0" w:type="auto"/>
            <w:shd w:val="clear" w:color="auto" w:fill="auto"/>
            <w:vAlign w:val="center"/>
          </w:tcPr>
          <w:p w14:paraId="393F95D7">
            <w:pPr>
              <w:jc w:val="right"/>
            </w:pPr>
            <w:r>
              <w:rPr>
                <w:rFonts w:ascii="宋体" w:hAnsi="宋体" w:eastAsia="宋体" w:cs="宋体"/>
                <w:b w:val="0"/>
                <w:i w:val="0"/>
                <w:color w:val="000000"/>
                <w:sz w:val="18"/>
              </w:rPr>
              <w:t>88.68</w:t>
            </w:r>
          </w:p>
        </w:tc>
        <w:tc>
          <w:tcPr>
            <w:tcW w:w="0" w:type="auto"/>
            <w:shd w:val="clear" w:color="auto" w:fill="auto"/>
            <w:vAlign w:val="center"/>
          </w:tcPr>
          <w:p w14:paraId="4BC14C7D">
            <w:pPr>
              <w:jc w:val="right"/>
            </w:pPr>
            <w:r>
              <w:rPr>
                <w:rFonts w:ascii="宋体" w:hAnsi="宋体" w:eastAsia="宋体" w:cs="宋体"/>
                <w:b w:val="0"/>
                <w:i w:val="0"/>
                <w:color w:val="000000"/>
                <w:sz w:val="18"/>
              </w:rPr>
              <w:t>88.68</w:t>
            </w:r>
          </w:p>
        </w:tc>
        <w:tc>
          <w:tcPr>
            <w:tcW w:w="0" w:type="auto"/>
            <w:shd w:val="clear" w:color="auto" w:fill="auto"/>
            <w:vAlign w:val="center"/>
          </w:tcPr>
          <w:p w14:paraId="3E43815B">
            <w:pPr>
              <w:jc w:val="right"/>
            </w:pPr>
          </w:p>
        </w:tc>
      </w:tr>
      <w:tr w14:paraId="5FC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60ADF6">
            <w:r>
              <w:rPr>
                <w:rFonts w:ascii="宋体" w:hAnsi="宋体" w:eastAsia="宋体" w:cs="宋体"/>
                <w:b w:val="0"/>
                <w:i w:val="0"/>
                <w:color w:val="000000"/>
                <w:sz w:val="18"/>
              </w:rPr>
              <w:t>208</w:t>
            </w:r>
          </w:p>
        </w:tc>
        <w:tc>
          <w:tcPr>
            <w:tcW w:w="0" w:type="auto"/>
            <w:shd w:val="clear" w:color="auto" w:fill="auto"/>
            <w:vAlign w:val="center"/>
          </w:tcPr>
          <w:p w14:paraId="159006BB">
            <w:r>
              <w:rPr>
                <w:rFonts w:ascii="宋体" w:hAnsi="宋体" w:eastAsia="宋体" w:cs="宋体"/>
                <w:b w:val="0"/>
                <w:i w:val="0"/>
                <w:color w:val="000000"/>
                <w:sz w:val="18"/>
              </w:rPr>
              <w:t>05</w:t>
            </w:r>
          </w:p>
        </w:tc>
        <w:tc>
          <w:tcPr>
            <w:tcW w:w="0" w:type="auto"/>
            <w:shd w:val="clear" w:color="auto" w:fill="auto"/>
            <w:vAlign w:val="center"/>
          </w:tcPr>
          <w:p w14:paraId="0ED63586">
            <w:r>
              <w:rPr>
                <w:rFonts w:ascii="宋体" w:hAnsi="宋体" w:eastAsia="宋体" w:cs="宋体"/>
                <w:b w:val="0"/>
                <w:i w:val="0"/>
                <w:color w:val="000000"/>
                <w:sz w:val="18"/>
              </w:rPr>
              <w:t>01</w:t>
            </w:r>
          </w:p>
        </w:tc>
        <w:tc>
          <w:tcPr>
            <w:tcW w:w="0" w:type="auto"/>
            <w:shd w:val="clear" w:color="auto" w:fill="auto"/>
            <w:vAlign w:val="center"/>
          </w:tcPr>
          <w:p w14:paraId="3B909232"/>
        </w:tc>
        <w:tc>
          <w:tcPr>
            <w:tcW w:w="0" w:type="auto"/>
            <w:shd w:val="clear" w:color="auto" w:fill="auto"/>
            <w:vAlign w:val="center"/>
          </w:tcPr>
          <w:p w14:paraId="31B19D95">
            <w:r>
              <w:rPr>
                <w:rFonts w:ascii="宋体" w:hAnsi="宋体" w:eastAsia="宋体" w:cs="宋体"/>
                <w:b w:val="0"/>
                <w:i w:val="0"/>
                <w:color w:val="000000"/>
                <w:sz w:val="18"/>
              </w:rPr>
              <w:t>行政单位离退休</w:t>
            </w:r>
          </w:p>
        </w:tc>
        <w:tc>
          <w:tcPr>
            <w:tcW w:w="0" w:type="auto"/>
            <w:shd w:val="clear" w:color="auto" w:fill="auto"/>
            <w:vAlign w:val="center"/>
          </w:tcPr>
          <w:p w14:paraId="2F84D325">
            <w:pPr>
              <w:jc w:val="right"/>
            </w:pPr>
            <w:r>
              <w:rPr>
                <w:rFonts w:ascii="宋体" w:hAnsi="宋体" w:eastAsia="宋体" w:cs="宋体"/>
                <w:b w:val="0"/>
                <w:i w:val="0"/>
                <w:color w:val="000000"/>
                <w:sz w:val="18"/>
              </w:rPr>
              <w:t>78.93</w:t>
            </w:r>
          </w:p>
        </w:tc>
        <w:tc>
          <w:tcPr>
            <w:tcW w:w="0" w:type="auto"/>
            <w:shd w:val="clear" w:color="auto" w:fill="auto"/>
            <w:vAlign w:val="center"/>
          </w:tcPr>
          <w:p w14:paraId="2B5BA987">
            <w:pPr>
              <w:jc w:val="right"/>
            </w:pPr>
            <w:r>
              <w:rPr>
                <w:rFonts w:ascii="宋体" w:hAnsi="宋体" w:eastAsia="宋体" w:cs="宋体"/>
                <w:b w:val="0"/>
                <w:i w:val="0"/>
                <w:color w:val="000000"/>
                <w:sz w:val="18"/>
              </w:rPr>
              <w:t>78.93</w:t>
            </w:r>
          </w:p>
        </w:tc>
        <w:tc>
          <w:tcPr>
            <w:tcW w:w="0" w:type="auto"/>
            <w:shd w:val="clear" w:color="auto" w:fill="auto"/>
            <w:vAlign w:val="center"/>
          </w:tcPr>
          <w:p w14:paraId="64B9B15F">
            <w:pPr>
              <w:jc w:val="right"/>
            </w:pPr>
          </w:p>
        </w:tc>
        <w:tc>
          <w:tcPr>
            <w:tcW w:w="0" w:type="auto"/>
            <w:shd w:val="clear" w:color="auto" w:fill="auto"/>
            <w:vAlign w:val="center"/>
          </w:tcPr>
          <w:p w14:paraId="53DACA60">
            <w:pPr>
              <w:jc w:val="right"/>
            </w:pPr>
            <w:r>
              <w:rPr>
                <w:rFonts w:ascii="宋体" w:hAnsi="宋体" w:eastAsia="宋体" w:cs="宋体"/>
                <w:b w:val="0"/>
                <w:i w:val="0"/>
                <w:color w:val="000000"/>
                <w:sz w:val="18"/>
              </w:rPr>
              <w:t>78.93</w:t>
            </w:r>
          </w:p>
        </w:tc>
        <w:tc>
          <w:tcPr>
            <w:tcW w:w="0" w:type="auto"/>
            <w:shd w:val="clear" w:color="auto" w:fill="auto"/>
            <w:vAlign w:val="center"/>
          </w:tcPr>
          <w:p w14:paraId="5E1F694E">
            <w:pPr>
              <w:jc w:val="right"/>
            </w:pPr>
          </w:p>
        </w:tc>
        <w:tc>
          <w:tcPr>
            <w:tcW w:w="0" w:type="auto"/>
            <w:shd w:val="clear" w:color="auto" w:fill="auto"/>
            <w:vAlign w:val="center"/>
          </w:tcPr>
          <w:p w14:paraId="3EC03925">
            <w:pPr>
              <w:jc w:val="right"/>
            </w:pPr>
          </w:p>
        </w:tc>
        <w:tc>
          <w:tcPr>
            <w:tcW w:w="0" w:type="auto"/>
            <w:shd w:val="clear" w:color="auto" w:fill="auto"/>
            <w:vAlign w:val="center"/>
          </w:tcPr>
          <w:p w14:paraId="65353FF0">
            <w:pPr>
              <w:jc w:val="right"/>
            </w:pPr>
          </w:p>
        </w:tc>
        <w:tc>
          <w:tcPr>
            <w:tcW w:w="0" w:type="auto"/>
            <w:shd w:val="clear" w:color="auto" w:fill="auto"/>
            <w:vAlign w:val="center"/>
          </w:tcPr>
          <w:p w14:paraId="4BB2D1DE">
            <w:pPr>
              <w:jc w:val="right"/>
            </w:pPr>
          </w:p>
        </w:tc>
        <w:tc>
          <w:tcPr>
            <w:tcW w:w="0" w:type="auto"/>
            <w:shd w:val="clear" w:color="auto" w:fill="auto"/>
            <w:vAlign w:val="center"/>
          </w:tcPr>
          <w:p w14:paraId="17173B6F">
            <w:pPr>
              <w:jc w:val="right"/>
            </w:pPr>
          </w:p>
        </w:tc>
      </w:tr>
      <w:tr w14:paraId="7BDD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7280C7B">
            <w:r>
              <w:rPr>
                <w:rFonts w:ascii="宋体" w:hAnsi="宋体" w:eastAsia="宋体" w:cs="宋体"/>
                <w:b w:val="0"/>
                <w:i w:val="0"/>
                <w:color w:val="000000"/>
                <w:sz w:val="18"/>
              </w:rPr>
              <w:t>208</w:t>
            </w:r>
          </w:p>
        </w:tc>
        <w:tc>
          <w:tcPr>
            <w:tcW w:w="0" w:type="auto"/>
            <w:shd w:val="clear" w:color="auto" w:fill="auto"/>
            <w:vAlign w:val="center"/>
          </w:tcPr>
          <w:p w14:paraId="5E383399">
            <w:r>
              <w:rPr>
                <w:rFonts w:ascii="宋体" w:hAnsi="宋体" w:eastAsia="宋体" w:cs="宋体"/>
                <w:b w:val="0"/>
                <w:i w:val="0"/>
                <w:color w:val="000000"/>
                <w:sz w:val="18"/>
              </w:rPr>
              <w:t>05</w:t>
            </w:r>
          </w:p>
        </w:tc>
        <w:tc>
          <w:tcPr>
            <w:tcW w:w="0" w:type="auto"/>
            <w:shd w:val="clear" w:color="auto" w:fill="auto"/>
            <w:vAlign w:val="center"/>
          </w:tcPr>
          <w:p w14:paraId="75C4B806">
            <w:r>
              <w:rPr>
                <w:rFonts w:ascii="宋体" w:hAnsi="宋体" w:eastAsia="宋体" w:cs="宋体"/>
                <w:b w:val="0"/>
                <w:i w:val="0"/>
                <w:color w:val="000000"/>
                <w:sz w:val="18"/>
              </w:rPr>
              <w:t>05</w:t>
            </w:r>
          </w:p>
        </w:tc>
        <w:tc>
          <w:tcPr>
            <w:tcW w:w="0" w:type="auto"/>
            <w:shd w:val="clear" w:color="auto" w:fill="auto"/>
            <w:vAlign w:val="center"/>
          </w:tcPr>
          <w:p w14:paraId="1ED39063"/>
        </w:tc>
        <w:tc>
          <w:tcPr>
            <w:tcW w:w="0" w:type="auto"/>
            <w:shd w:val="clear" w:color="auto" w:fill="auto"/>
            <w:vAlign w:val="center"/>
          </w:tcPr>
          <w:p w14:paraId="25369448">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5CAE7C93">
            <w:pPr>
              <w:jc w:val="right"/>
            </w:pPr>
            <w:r>
              <w:rPr>
                <w:rFonts w:ascii="宋体" w:hAnsi="宋体" w:eastAsia="宋体" w:cs="宋体"/>
                <w:b w:val="0"/>
                <w:i w:val="0"/>
                <w:color w:val="000000"/>
                <w:sz w:val="18"/>
              </w:rPr>
              <w:t>12.52</w:t>
            </w:r>
          </w:p>
        </w:tc>
        <w:tc>
          <w:tcPr>
            <w:tcW w:w="0" w:type="auto"/>
            <w:shd w:val="clear" w:color="auto" w:fill="auto"/>
            <w:vAlign w:val="center"/>
          </w:tcPr>
          <w:p w14:paraId="15407E26">
            <w:pPr>
              <w:jc w:val="right"/>
            </w:pPr>
            <w:r>
              <w:rPr>
                <w:rFonts w:ascii="宋体" w:hAnsi="宋体" w:eastAsia="宋体" w:cs="宋体"/>
                <w:b w:val="0"/>
                <w:i w:val="0"/>
                <w:color w:val="000000"/>
                <w:sz w:val="18"/>
              </w:rPr>
              <w:t>12.52</w:t>
            </w:r>
          </w:p>
        </w:tc>
        <w:tc>
          <w:tcPr>
            <w:tcW w:w="0" w:type="auto"/>
            <w:shd w:val="clear" w:color="auto" w:fill="auto"/>
            <w:vAlign w:val="center"/>
          </w:tcPr>
          <w:p w14:paraId="0C1A6C8F">
            <w:pPr>
              <w:jc w:val="right"/>
            </w:pPr>
            <w:r>
              <w:rPr>
                <w:rFonts w:ascii="宋体" w:hAnsi="宋体" w:eastAsia="宋体" w:cs="宋体"/>
                <w:b w:val="0"/>
                <w:i w:val="0"/>
                <w:color w:val="000000"/>
                <w:sz w:val="18"/>
              </w:rPr>
              <w:t>12.52</w:t>
            </w:r>
          </w:p>
        </w:tc>
        <w:tc>
          <w:tcPr>
            <w:tcW w:w="0" w:type="auto"/>
            <w:shd w:val="clear" w:color="auto" w:fill="auto"/>
            <w:vAlign w:val="center"/>
          </w:tcPr>
          <w:p w14:paraId="0FEAD7D3">
            <w:pPr>
              <w:jc w:val="right"/>
            </w:pPr>
          </w:p>
        </w:tc>
        <w:tc>
          <w:tcPr>
            <w:tcW w:w="0" w:type="auto"/>
            <w:shd w:val="clear" w:color="auto" w:fill="auto"/>
            <w:vAlign w:val="center"/>
          </w:tcPr>
          <w:p w14:paraId="016AE131">
            <w:pPr>
              <w:jc w:val="right"/>
            </w:pPr>
          </w:p>
        </w:tc>
        <w:tc>
          <w:tcPr>
            <w:tcW w:w="0" w:type="auto"/>
            <w:shd w:val="clear" w:color="auto" w:fill="auto"/>
            <w:vAlign w:val="center"/>
          </w:tcPr>
          <w:p w14:paraId="5025B313">
            <w:pPr>
              <w:jc w:val="right"/>
            </w:pPr>
          </w:p>
        </w:tc>
        <w:tc>
          <w:tcPr>
            <w:tcW w:w="0" w:type="auto"/>
            <w:shd w:val="clear" w:color="auto" w:fill="auto"/>
            <w:vAlign w:val="center"/>
          </w:tcPr>
          <w:p w14:paraId="167DED73">
            <w:pPr>
              <w:jc w:val="right"/>
            </w:pPr>
          </w:p>
        </w:tc>
        <w:tc>
          <w:tcPr>
            <w:tcW w:w="0" w:type="auto"/>
            <w:shd w:val="clear" w:color="auto" w:fill="auto"/>
            <w:vAlign w:val="center"/>
          </w:tcPr>
          <w:p w14:paraId="5297E208">
            <w:pPr>
              <w:jc w:val="right"/>
            </w:pPr>
          </w:p>
        </w:tc>
        <w:tc>
          <w:tcPr>
            <w:tcW w:w="0" w:type="auto"/>
            <w:shd w:val="clear" w:color="auto" w:fill="auto"/>
            <w:vAlign w:val="center"/>
          </w:tcPr>
          <w:p w14:paraId="3AF00FB9">
            <w:pPr>
              <w:jc w:val="right"/>
            </w:pPr>
          </w:p>
        </w:tc>
      </w:tr>
      <w:tr w14:paraId="52E3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043CEF">
            <w:r>
              <w:rPr>
                <w:rFonts w:ascii="宋体" w:hAnsi="宋体" w:eastAsia="宋体" w:cs="宋体"/>
                <w:b w:val="0"/>
                <w:i w:val="0"/>
                <w:color w:val="000000"/>
                <w:sz w:val="18"/>
              </w:rPr>
              <w:t>210</w:t>
            </w:r>
          </w:p>
        </w:tc>
        <w:tc>
          <w:tcPr>
            <w:tcW w:w="0" w:type="auto"/>
            <w:shd w:val="clear" w:color="auto" w:fill="auto"/>
            <w:vAlign w:val="center"/>
          </w:tcPr>
          <w:p w14:paraId="437AE86E">
            <w:r>
              <w:rPr>
                <w:rFonts w:ascii="宋体" w:hAnsi="宋体" w:eastAsia="宋体" w:cs="宋体"/>
                <w:b w:val="0"/>
                <w:i w:val="0"/>
                <w:color w:val="000000"/>
                <w:sz w:val="18"/>
              </w:rPr>
              <w:t>11</w:t>
            </w:r>
          </w:p>
        </w:tc>
        <w:tc>
          <w:tcPr>
            <w:tcW w:w="0" w:type="auto"/>
            <w:shd w:val="clear" w:color="auto" w:fill="auto"/>
            <w:vAlign w:val="center"/>
          </w:tcPr>
          <w:p w14:paraId="1FA3BB90">
            <w:r>
              <w:rPr>
                <w:rFonts w:ascii="宋体" w:hAnsi="宋体" w:eastAsia="宋体" w:cs="宋体"/>
                <w:b w:val="0"/>
                <w:i w:val="0"/>
                <w:color w:val="000000"/>
                <w:sz w:val="18"/>
              </w:rPr>
              <w:t>01</w:t>
            </w:r>
          </w:p>
        </w:tc>
        <w:tc>
          <w:tcPr>
            <w:tcW w:w="0" w:type="auto"/>
            <w:shd w:val="clear" w:color="auto" w:fill="auto"/>
            <w:vAlign w:val="center"/>
          </w:tcPr>
          <w:p w14:paraId="7363D6EC"/>
        </w:tc>
        <w:tc>
          <w:tcPr>
            <w:tcW w:w="0" w:type="auto"/>
            <w:shd w:val="clear" w:color="auto" w:fill="auto"/>
            <w:vAlign w:val="center"/>
          </w:tcPr>
          <w:p w14:paraId="4502AED2">
            <w:r>
              <w:rPr>
                <w:rFonts w:ascii="宋体" w:hAnsi="宋体" w:eastAsia="宋体" w:cs="宋体"/>
                <w:b w:val="0"/>
                <w:i w:val="0"/>
                <w:color w:val="000000"/>
                <w:sz w:val="18"/>
              </w:rPr>
              <w:t>行政单位医疗</w:t>
            </w:r>
          </w:p>
        </w:tc>
        <w:tc>
          <w:tcPr>
            <w:tcW w:w="0" w:type="auto"/>
            <w:shd w:val="clear" w:color="auto" w:fill="auto"/>
            <w:vAlign w:val="center"/>
          </w:tcPr>
          <w:p w14:paraId="4D4FCADD">
            <w:pPr>
              <w:jc w:val="right"/>
            </w:pPr>
            <w:r>
              <w:rPr>
                <w:rFonts w:ascii="宋体" w:hAnsi="宋体" w:eastAsia="宋体" w:cs="宋体"/>
                <w:b w:val="0"/>
                <w:i w:val="0"/>
                <w:color w:val="000000"/>
                <w:sz w:val="18"/>
              </w:rPr>
              <w:t>5.71</w:t>
            </w:r>
          </w:p>
        </w:tc>
        <w:tc>
          <w:tcPr>
            <w:tcW w:w="0" w:type="auto"/>
            <w:shd w:val="clear" w:color="auto" w:fill="auto"/>
            <w:vAlign w:val="center"/>
          </w:tcPr>
          <w:p w14:paraId="4C51B0B1">
            <w:pPr>
              <w:jc w:val="right"/>
            </w:pPr>
            <w:r>
              <w:rPr>
                <w:rFonts w:ascii="宋体" w:hAnsi="宋体" w:eastAsia="宋体" w:cs="宋体"/>
                <w:b w:val="0"/>
                <w:i w:val="0"/>
                <w:color w:val="000000"/>
                <w:sz w:val="18"/>
              </w:rPr>
              <w:t>5.71</w:t>
            </w:r>
          </w:p>
        </w:tc>
        <w:tc>
          <w:tcPr>
            <w:tcW w:w="0" w:type="auto"/>
            <w:shd w:val="clear" w:color="auto" w:fill="auto"/>
            <w:vAlign w:val="center"/>
          </w:tcPr>
          <w:p w14:paraId="5B5F1A79">
            <w:pPr>
              <w:jc w:val="right"/>
            </w:pPr>
            <w:r>
              <w:rPr>
                <w:rFonts w:ascii="宋体" w:hAnsi="宋体" w:eastAsia="宋体" w:cs="宋体"/>
                <w:b w:val="0"/>
                <w:i w:val="0"/>
                <w:color w:val="000000"/>
                <w:sz w:val="18"/>
              </w:rPr>
              <w:t>5.71</w:t>
            </w:r>
          </w:p>
        </w:tc>
        <w:tc>
          <w:tcPr>
            <w:tcW w:w="0" w:type="auto"/>
            <w:shd w:val="clear" w:color="auto" w:fill="auto"/>
            <w:vAlign w:val="center"/>
          </w:tcPr>
          <w:p w14:paraId="3E57D2DD">
            <w:pPr>
              <w:jc w:val="right"/>
            </w:pPr>
          </w:p>
        </w:tc>
        <w:tc>
          <w:tcPr>
            <w:tcW w:w="0" w:type="auto"/>
            <w:shd w:val="clear" w:color="auto" w:fill="auto"/>
            <w:vAlign w:val="center"/>
          </w:tcPr>
          <w:p w14:paraId="3B08ED34">
            <w:pPr>
              <w:jc w:val="right"/>
            </w:pPr>
          </w:p>
        </w:tc>
        <w:tc>
          <w:tcPr>
            <w:tcW w:w="0" w:type="auto"/>
            <w:shd w:val="clear" w:color="auto" w:fill="auto"/>
            <w:vAlign w:val="center"/>
          </w:tcPr>
          <w:p w14:paraId="298C2177">
            <w:pPr>
              <w:jc w:val="right"/>
            </w:pPr>
          </w:p>
        </w:tc>
        <w:tc>
          <w:tcPr>
            <w:tcW w:w="0" w:type="auto"/>
            <w:shd w:val="clear" w:color="auto" w:fill="auto"/>
            <w:vAlign w:val="center"/>
          </w:tcPr>
          <w:p w14:paraId="20A7774C">
            <w:pPr>
              <w:jc w:val="right"/>
            </w:pPr>
          </w:p>
        </w:tc>
        <w:tc>
          <w:tcPr>
            <w:tcW w:w="0" w:type="auto"/>
            <w:shd w:val="clear" w:color="auto" w:fill="auto"/>
            <w:vAlign w:val="center"/>
          </w:tcPr>
          <w:p w14:paraId="19BBBDB4">
            <w:pPr>
              <w:jc w:val="right"/>
            </w:pPr>
          </w:p>
        </w:tc>
        <w:tc>
          <w:tcPr>
            <w:tcW w:w="0" w:type="auto"/>
            <w:shd w:val="clear" w:color="auto" w:fill="auto"/>
            <w:vAlign w:val="center"/>
          </w:tcPr>
          <w:p w14:paraId="340454F5">
            <w:pPr>
              <w:jc w:val="right"/>
            </w:pPr>
          </w:p>
        </w:tc>
      </w:tr>
      <w:tr w14:paraId="7423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B6C3D4">
            <w:r>
              <w:rPr>
                <w:rFonts w:ascii="宋体" w:hAnsi="宋体" w:eastAsia="宋体" w:cs="宋体"/>
                <w:b w:val="0"/>
                <w:i w:val="0"/>
                <w:color w:val="000000"/>
                <w:sz w:val="18"/>
              </w:rPr>
              <w:t>210</w:t>
            </w:r>
          </w:p>
        </w:tc>
        <w:tc>
          <w:tcPr>
            <w:tcW w:w="0" w:type="auto"/>
            <w:shd w:val="clear" w:color="auto" w:fill="auto"/>
            <w:vAlign w:val="center"/>
          </w:tcPr>
          <w:p w14:paraId="608D3E21">
            <w:r>
              <w:rPr>
                <w:rFonts w:ascii="宋体" w:hAnsi="宋体" w:eastAsia="宋体" w:cs="宋体"/>
                <w:b w:val="0"/>
                <w:i w:val="0"/>
                <w:color w:val="000000"/>
                <w:sz w:val="18"/>
              </w:rPr>
              <w:t>11</w:t>
            </w:r>
          </w:p>
        </w:tc>
        <w:tc>
          <w:tcPr>
            <w:tcW w:w="0" w:type="auto"/>
            <w:shd w:val="clear" w:color="auto" w:fill="auto"/>
            <w:vAlign w:val="center"/>
          </w:tcPr>
          <w:p w14:paraId="3032597D">
            <w:r>
              <w:rPr>
                <w:rFonts w:ascii="宋体" w:hAnsi="宋体" w:eastAsia="宋体" w:cs="宋体"/>
                <w:b w:val="0"/>
                <w:i w:val="0"/>
                <w:color w:val="000000"/>
                <w:sz w:val="18"/>
              </w:rPr>
              <w:t>99</w:t>
            </w:r>
          </w:p>
        </w:tc>
        <w:tc>
          <w:tcPr>
            <w:tcW w:w="0" w:type="auto"/>
            <w:shd w:val="clear" w:color="auto" w:fill="auto"/>
            <w:vAlign w:val="center"/>
          </w:tcPr>
          <w:p w14:paraId="46E12D63"/>
        </w:tc>
        <w:tc>
          <w:tcPr>
            <w:tcW w:w="0" w:type="auto"/>
            <w:shd w:val="clear" w:color="auto" w:fill="auto"/>
            <w:vAlign w:val="center"/>
          </w:tcPr>
          <w:p w14:paraId="1E0D92D2">
            <w:r>
              <w:rPr>
                <w:rFonts w:ascii="宋体" w:hAnsi="宋体" w:eastAsia="宋体" w:cs="宋体"/>
                <w:b w:val="0"/>
                <w:i w:val="0"/>
                <w:color w:val="000000"/>
                <w:sz w:val="18"/>
              </w:rPr>
              <w:t>其他行政事业单位医疗支出</w:t>
            </w:r>
          </w:p>
        </w:tc>
        <w:tc>
          <w:tcPr>
            <w:tcW w:w="0" w:type="auto"/>
            <w:shd w:val="clear" w:color="auto" w:fill="auto"/>
            <w:vAlign w:val="center"/>
          </w:tcPr>
          <w:p w14:paraId="21372A60">
            <w:pPr>
              <w:jc w:val="right"/>
            </w:pPr>
            <w:r>
              <w:rPr>
                <w:rFonts w:ascii="宋体" w:hAnsi="宋体" w:eastAsia="宋体" w:cs="宋体"/>
                <w:b w:val="0"/>
                <w:i w:val="0"/>
                <w:color w:val="000000"/>
                <w:sz w:val="18"/>
              </w:rPr>
              <w:t>0.31</w:t>
            </w:r>
          </w:p>
        </w:tc>
        <w:tc>
          <w:tcPr>
            <w:tcW w:w="0" w:type="auto"/>
            <w:shd w:val="clear" w:color="auto" w:fill="auto"/>
            <w:vAlign w:val="center"/>
          </w:tcPr>
          <w:p w14:paraId="4CC0E73B">
            <w:pPr>
              <w:jc w:val="right"/>
            </w:pPr>
            <w:r>
              <w:rPr>
                <w:rFonts w:ascii="宋体" w:hAnsi="宋体" w:eastAsia="宋体" w:cs="宋体"/>
                <w:b w:val="0"/>
                <w:i w:val="0"/>
                <w:color w:val="000000"/>
                <w:sz w:val="18"/>
              </w:rPr>
              <w:t>0.31</w:t>
            </w:r>
          </w:p>
        </w:tc>
        <w:tc>
          <w:tcPr>
            <w:tcW w:w="0" w:type="auto"/>
            <w:shd w:val="clear" w:color="auto" w:fill="auto"/>
            <w:vAlign w:val="center"/>
          </w:tcPr>
          <w:p w14:paraId="5719F6EC">
            <w:pPr>
              <w:jc w:val="right"/>
            </w:pPr>
            <w:r>
              <w:rPr>
                <w:rFonts w:ascii="宋体" w:hAnsi="宋体" w:eastAsia="宋体" w:cs="宋体"/>
                <w:b w:val="0"/>
                <w:i w:val="0"/>
                <w:color w:val="000000"/>
                <w:sz w:val="18"/>
              </w:rPr>
              <w:t>0.31</w:t>
            </w:r>
          </w:p>
        </w:tc>
        <w:tc>
          <w:tcPr>
            <w:tcW w:w="0" w:type="auto"/>
            <w:shd w:val="clear" w:color="auto" w:fill="auto"/>
            <w:vAlign w:val="center"/>
          </w:tcPr>
          <w:p w14:paraId="6442B821">
            <w:pPr>
              <w:jc w:val="right"/>
            </w:pPr>
          </w:p>
        </w:tc>
        <w:tc>
          <w:tcPr>
            <w:tcW w:w="0" w:type="auto"/>
            <w:shd w:val="clear" w:color="auto" w:fill="auto"/>
            <w:vAlign w:val="center"/>
          </w:tcPr>
          <w:p w14:paraId="05AC691E">
            <w:pPr>
              <w:jc w:val="right"/>
            </w:pPr>
          </w:p>
        </w:tc>
        <w:tc>
          <w:tcPr>
            <w:tcW w:w="0" w:type="auto"/>
            <w:shd w:val="clear" w:color="auto" w:fill="auto"/>
            <w:vAlign w:val="center"/>
          </w:tcPr>
          <w:p w14:paraId="7C0ACD6A">
            <w:pPr>
              <w:jc w:val="right"/>
            </w:pPr>
          </w:p>
        </w:tc>
        <w:tc>
          <w:tcPr>
            <w:tcW w:w="0" w:type="auto"/>
            <w:shd w:val="clear" w:color="auto" w:fill="auto"/>
            <w:vAlign w:val="center"/>
          </w:tcPr>
          <w:p w14:paraId="43D70B8E">
            <w:pPr>
              <w:jc w:val="right"/>
            </w:pPr>
          </w:p>
        </w:tc>
        <w:tc>
          <w:tcPr>
            <w:tcW w:w="0" w:type="auto"/>
            <w:shd w:val="clear" w:color="auto" w:fill="auto"/>
            <w:vAlign w:val="center"/>
          </w:tcPr>
          <w:p w14:paraId="0460FBFB">
            <w:pPr>
              <w:jc w:val="right"/>
            </w:pPr>
          </w:p>
        </w:tc>
        <w:tc>
          <w:tcPr>
            <w:tcW w:w="0" w:type="auto"/>
            <w:shd w:val="clear" w:color="auto" w:fill="auto"/>
            <w:vAlign w:val="center"/>
          </w:tcPr>
          <w:p w14:paraId="1C5CF004">
            <w:pPr>
              <w:jc w:val="right"/>
            </w:pPr>
          </w:p>
        </w:tc>
      </w:tr>
      <w:tr w14:paraId="0C5B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4B1971B">
            <w:r>
              <w:rPr>
                <w:rFonts w:ascii="宋体" w:hAnsi="宋体" w:eastAsia="宋体" w:cs="宋体"/>
                <w:b w:val="0"/>
                <w:i w:val="0"/>
                <w:color w:val="000000"/>
                <w:sz w:val="18"/>
              </w:rPr>
              <w:t>221</w:t>
            </w:r>
          </w:p>
        </w:tc>
        <w:tc>
          <w:tcPr>
            <w:tcW w:w="0" w:type="auto"/>
            <w:shd w:val="clear" w:color="auto" w:fill="auto"/>
            <w:vAlign w:val="center"/>
          </w:tcPr>
          <w:p w14:paraId="6B9CE9C1">
            <w:r>
              <w:rPr>
                <w:rFonts w:ascii="宋体" w:hAnsi="宋体" w:eastAsia="宋体" w:cs="宋体"/>
                <w:b w:val="0"/>
                <w:i w:val="0"/>
                <w:color w:val="000000"/>
                <w:sz w:val="18"/>
              </w:rPr>
              <w:t>02</w:t>
            </w:r>
          </w:p>
        </w:tc>
        <w:tc>
          <w:tcPr>
            <w:tcW w:w="0" w:type="auto"/>
            <w:shd w:val="clear" w:color="auto" w:fill="auto"/>
            <w:vAlign w:val="center"/>
          </w:tcPr>
          <w:p w14:paraId="10072ADE">
            <w:r>
              <w:rPr>
                <w:rFonts w:ascii="宋体" w:hAnsi="宋体" w:eastAsia="宋体" w:cs="宋体"/>
                <w:b w:val="0"/>
                <w:i w:val="0"/>
                <w:color w:val="000000"/>
                <w:sz w:val="18"/>
              </w:rPr>
              <w:t>01</w:t>
            </w:r>
          </w:p>
        </w:tc>
        <w:tc>
          <w:tcPr>
            <w:tcW w:w="0" w:type="auto"/>
            <w:shd w:val="clear" w:color="auto" w:fill="auto"/>
            <w:vAlign w:val="center"/>
          </w:tcPr>
          <w:p w14:paraId="1E7A213C"/>
        </w:tc>
        <w:tc>
          <w:tcPr>
            <w:tcW w:w="0" w:type="auto"/>
            <w:shd w:val="clear" w:color="auto" w:fill="auto"/>
            <w:vAlign w:val="center"/>
          </w:tcPr>
          <w:p w14:paraId="2D578731">
            <w:r>
              <w:rPr>
                <w:rFonts w:ascii="宋体" w:hAnsi="宋体" w:eastAsia="宋体" w:cs="宋体"/>
                <w:b w:val="0"/>
                <w:i w:val="0"/>
                <w:color w:val="000000"/>
                <w:sz w:val="18"/>
              </w:rPr>
              <w:t>住房公积金</w:t>
            </w:r>
          </w:p>
        </w:tc>
        <w:tc>
          <w:tcPr>
            <w:tcW w:w="0" w:type="auto"/>
            <w:shd w:val="clear" w:color="auto" w:fill="auto"/>
            <w:vAlign w:val="center"/>
          </w:tcPr>
          <w:p w14:paraId="7610EB15">
            <w:pPr>
              <w:jc w:val="right"/>
            </w:pPr>
            <w:r>
              <w:rPr>
                <w:rFonts w:ascii="宋体" w:hAnsi="宋体" w:eastAsia="宋体" w:cs="宋体"/>
                <w:b w:val="0"/>
                <w:i w:val="0"/>
                <w:color w:val="000000"/>
                <w:sz w:val="18"/>
              </w:rPr>
              <w:t>10.48</w:t>
            </w:r>
          </w:p>
        </w:tc>
        <w:tc>
          <w:tcPr>
            <w:tcW w:w="0" w:type="auto"/>
            <w:shd w:val="clear" w:color="auto" w:fill="auto"/>
            <w:vAlign w:val="center"/>
          </w:tcPr>
          <w:p w14:paraId="551C0D1A">
            <w:pPr>
              <w:jc w:val="right"/>
            </w:pPr>
            <w:r>
              <w:rPr>
                <w:rFonts w:ascii="宋体" w:hAnsi="宋体" w:eastAsia="宋体" w:cs="宋体"/>
                <w:b w:val="0"/>
                <w:i w:val="0"/>
                <w:color w:val="000000"/>
                <w:sz w:val="18"/>
              </w:rPr>
              <w:t>10.48</w:t>
            </w:r>
          </w:p>
        </w:tc>
        <w:tc>
          <w:tcPr>
            <w:tcW w:w="0" w:type="auto"/>
            <w:shd w:val="clear" w:color="auto" w:fill="auto"/>
            <w:vAlign w:val="center"/>
          </w:tcPr>
          <w:p w14:paraId="3CFF642F">
            <w:pPr>
              <w:jc w:val="right"/>
            </w:pPr>
            <w:r>
              <w:rPr>
                <w:rFonts w:ascii="宋体" w:hAnsi="宋体" w:eastAsia="宋体" w:cs="宋体"/>
                <w:b w:val="0"/>
                <w:i w:val="0"/>
                <w:color w:val="000000"/>
                <w:sz w:val="18"/>
              </w:rPr>
              <w:t>10.48</w:t>
            </w:r>
          </w:p>
        </w:tc>
        <w:tc>
          <w:tcPr>
            <w:tcW w:w="0" w:type="auto"/>
            <w:shd w:val="clear" w:color="auto" w:fill="auto"/>
            <w:vAlign w:val="center"/>
          </w:tcPr>
          <w:p w14:paraId="393BF2DD">
            <w:pPr>
              <w:jc w:val="right"/>
            </w:pPr>
          </w:p>
        </w:tc>
        <w:tc>
          <w:tcPr>
            <w:tcW w:w="0" w:type="auto"/>
            <w:shd w:val="clear" w:color="auto" w:fill="auto"/>
            <w:vAlign w:val="center"/>
          </w:tcPr>
          <w:p w14:paraId="22C25D65">
            <w:pPr>
              <w:jc w:val="right"/>
            </w:pPr>
          </w:p>
        </w:tc>
        <w:tc>
          <w:tcPr>
            <w:tcW w:w="0" w:type="auto"/>
            <w:shd w:val="clear" w:color="auto" w:fill="auto"/>
            <w:vAlign w:val="center"/>
          </w:tcPr>
          <w:p w14:paraId="3771FD2A">
            <w:pPr>
              <w:jc w:val="right"/>
            </w:pPr>
          </w:p>
        </w:tc>
        <w:tc>
          <w:tcPr>
            <w:tcW w:w="0" w:type="auto"/>
            <w:shd w:val="clear" w:color="auto" w:fill="auto"/>
            <w:vAlign w:val="center"/>
          </w:tcPr>
          <w:p w14:paraId="1D54F9F6">
            <w:pPr>
              <w:jc w:val="right"/>
            </w:pPr>
          </w:p>
        </w:tc>
        <w:tc>
          <w:tcPr>
            <w:tcW w:w="0" w:type="auto"/>
            <w:shd w:val="clear" w:color="auto" w:fill="auto"/>
            <w:vAlign w:val="center"/>
          </w:tcPr>
          <w:p w14:paraId="4576C3D1">
            <w:pPr>
              <w:jc w:val="right"/>
            </w:pPr>
          </w:p>
        </w:tc>
        <w:tc>
          <w:tcPr>
            <w:tcW w:w="0" w:type="auto"/>
            <w:shd w:val="clear" w:color="auto" w:fill="auto"/>
            <w:vAlign w:val="center"/>
          </w:tcPr>
          <w:p w14:paraId="76D9CBAC">
            <w:pPr>
              <w:jc w:val="right"/>
            </w:pPr>
          </w:p>
        </w:tc>
      </w:tr>
      <w:tr w14:paraId="333F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45A075B1"/>
        </w:tc>
      </w:tr>
    </w:tbl>
    <w:p w14:paraId="47320CF5">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31"/>
        <w:gridCol w:w="780"/>
        <w:gridCol w:w="4096"/>
        <w:gridCol w:w="780"/>
        <w:gridCol w:w="779"/>
        <w:gridCol w:w="1801"/>
        <w:gridCol w:w="1417"/>
        <w:gridCol w:w="1855"/>
      </w:tblGrid>
      <w:tr w14:paraId="283A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4A506A16">
            <w:pPr>
              <w:jc w:val="right"/>
            </w:pPr>
            <w:r>
              <w:rPr>
                <w:rFonts w:ascii="宋体" w:hAnsi="宋体" w:eastAsia="宋体" w:cs="宋体"/>
                <w:b w:val="0"/>
                <w:i w:val="0"/>
                <w:color w:val="000000"/>
                <w:sz w:val="18"/>
              </w:rPr>
              <w:t>预算04表</w:t>
            </w:r>
          </w:p>
        </w:tc>
      </w:tr>
      <w:tr w14:paraId="4147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2EAC9BCE">
            <w:pPr>
              <w:jc w:val="center"/>
            </w:pPr>
            <w:r>
              <w:rPr>
                <w:rFonts w:ascii="宋体" w:hAnsi="宋体" w:eastAsia="宋体" w:cs="宋体"/>
                <w:b/>
                <w:i w:val="0"/>
                <w:color w:val="000000"/>
                <w:sz w:val="38"/>
              </w:rPr>
              <w:t>2026年财政拨款收支总体情况表</w:t>
            </w:r>
          </w:p>
        </w:tc>
      </w:tr>
      <w:tr w14:paraId="0E85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5FFD0403">
            <w:pPr>
              <w:jc w:val="left"/>
            </w:pPr>
            <w:r>
              <w:rPr>
                <w:sz w:val="18"/>
              </w:rPr>
              <w:t>部门名称：中共汤阴县委老干部局</w:t>
            </w:r>
          </w:p>
        </w:tc>
        <w:tc>
          <w:tcPr>
            <w:tcW w:w="1855" w:type="dxa"/>
            <w:tcBorders>
              <w:top w:val="nil"/>
              <w:left w:val="nil"/>
              <w:bottom w:val="nil"/>
              <w:right w:val="nil"/>
            </w:tcBorders>
          </w:tcPr>
          <w:p w14:paraId="495590B5">
            <w:pPr>
              <w:jc w:val="right"/>
            </w:pPr>
            <w:r>
              <w:rPr>
                <w:sz w:val="18"/>
              </w:rPr>
              <w:t>单位：万元</w:t>
            </w:r>
          </w:p>
        </w:tc>
      </w:tr>
      <w:tr w14:paraId="7624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3DE51E9A">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0B38FD95">
            <w:pPr>
              <w:jc w:val="center"/>
            </w:pPr>
            <w:r>
              <w:rPr>
                <w:rFonts w:ascii="宋体" w:hAnsi="宋体" w:eastAsia="宋体" w:cs="宋体"/>
                <w:b w:val="0"/>
                <w:i w:val="0"/>
                <w:color w:val="000000"/>
                <w:sz w:val="18"/>
              </w:rPr>
              <w:t xml:space="preserve"> 支出  </w:t>
            </w:r>
          </w:p>
        </w:tc>
      </w:tr>
      <w:tr w14:paraId="2622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0B053A1E">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1D8C4D6B">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0265729A">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486F226E">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2E022388">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367F82F4">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66966824">
            <w:pPr>
              <w:jc w:val="center"/>
            </w:pPr>
            <w:r>
              <w:rPr>
                <w:rFonts w:ascii="宋体" w:hAnsi="宋体" w:eastAsia="宋体" w:cs="宋体"/>
                <w:b w:val="0"/>
                <w:i w:val="0"/>
                <w:color w:val="000000"/>
                <w:sz w:val="18"/>
              </w:rPr>
              <w:t>国有资本经营预算</w:t>
            </w:r>
          </w:p>
        </w:tc>
      </w:tr>
      <w:tr w14:paraId="420D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1528FD4">
            <w:pPr>
              <w:jc w:val="center"/>
            </w:pPr>
          </w:p>
        </w:tc>
        <w:tc>
          <w:tcPr>
            <w:tcW w:w="0" w:type="auto"/>
            <w:vMerge w:val="continue"/>
            <w:shd w:val="clear" w:color="auto" w:fill="auto"/>
            <w:vAlign w:val="center"/>
          </w:tcPr>
          <w:p w14:paraId="60CB23B2">
            <w:pPr>
              <w:jc w:val="center"/>
            </w:pPr>
          </w:p>
        </w:tc>
        <w:tc>
          <w:tcPr>
            <w:tcW w:w="0" w:type="auto"/>
            <w:vMerge w:val="continue"/>
            <w:shd w:val="clear" w:color="auto" w:fill="auto"/>
            <w:vAlign w:val="center"/>
          </w:tcPr>
          <w:p w14:paraId="50C3AE87">
            <w:pPr>
              <w:jc w:val="center"/>
            </w:pPr>
          </w:p>
        </w:tc>
        <w:tc>
          <w:tcPr>
            <w:tcW w:w="0" w:type="auto"/>
            <w:vMerge w:val="continue"/>
            <w:shd w:val="clear" w:color="auto" w:fill="auto"/>
            <w:vAlign w:val="center"/>
          </w:tcPr>
          <w:p w14:paraId="579771F4">
            <w:pPr>
              <w:jc w:val="center"/>
            </w:pPr>
          </w:p>
        </w:tc>
        <w:tc>
          <w:tcPr>
            <w:tcW w:w="0" w:type="auto"/>
            <w:shd w:val="clear" w:color="auto" w:fill="auto"/>
            <w:vAlign w:val="center"/>
          </w:tcPr>
          <w:p w14:paraId="2A4707B6">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14919BD7">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715D8F0C">
            <w:pPr>
              <w:jc w:val="center"/>
            </w:pPr>
          </w:p>
        </w:tc>
        <w:tc>
          <w:tcPr>
            <w:tcW w:w="0" w:type="auto"/>
            <w:vMerge w:val="continue"/>
            <w:shd w:val="clear" w:color="auto" w:fill="auto"/>
            <w:vAlign w:val="center"/>
          </w:tcPr>
          <w:p w14:paraId="452BE327">
            <w:pPr>
              <w:jc w:val="center"/>
            </w:pPr>
          </w:p>
        </w:tc>
      </w:tr>
      <w:tr w14:paraId="2D8F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E06D99">
            <w:pPr>
              <w:jc w:val="left"/>
            </w:pPr>
            <w:r>
              <w:rPr>
                <w:rFonts w:ascii="宋体" w:hAnsi="宋体" w:eastAsia="宋体" w:cs="宋体"/>
                <w:b w:val="0"/>
                <w:i w:val="0"/>
                <w:color w:val="000000"/>
                <w:sz w:val="18"/>
              </w:rPr>
              <w:t>一、本年收入</w:t>
            </w:r>
          </w:p>
        </w:tc>
        <w:tc>
          <w:tcPr>
            <w:tcW w:w="0" w:type="auto"/>
            <w:shd w:val="clear" w:color="auto" w:fill="auto"/>
            <w:vAlign w:val="center"/>
          </w:tcPr>
          <w:p w14:paraId="6C03BA7A">
            <w:pPr>
              <w:jc w:val="right"/>
            </w:pPr>
            <w:r>
              <w:rPr>
                <w:rFonts w:ascii="宋体" w:hAnsi="宋体" w:eastAsia="宋体" w:cs="宋体"/>
                <w:b w:val="0"/>
                <w:i w:val="0"/>
                <w:color w:val="000000"/>
                <w:sz w:val="18"/>
              </w:rPr>
              <w:t>311.59</w:t>
            </w:r>
          </w:p>
        </w:tc>
        <w:tc>
          <w:tcPr>
            <w:tcW w:w="0" w:type="auto"/>
            <w:shd w:val="clear" w:color="auto" w:fill="auto"/>
            <w:vAlign w:val="center"/>
          </w:tcPr>
          <w:p w14:paraId="0447D820">
            <w:r>
              <w:rPr>
                <w:rFonts w:ascii="宋体" w:hAnsi="宋体" w:eastAsia="宋体" w:cs="宋体"/>
                <w:b w:val="0"/>
                <w:i w:val="0"/>
                <w:color w:val="000000"/>
                <w:sz w:val="18"/>
              </w:rPr>
              <w:t>一、本年支出</w:t>
            </w:r>
          </w:p>
        </w:tc>
        <w:tc>
          <w:tcPr>
            <w:tcW w:w="0" w:type="auto"/>
            <w:shd w:val="clear" w:color="auto" w:fill="auto"/>
            <w:vAlign w:val="center"/>
          </w:tcPr>
          <w:p w14:paraId="1A47B8CC">
            <w:pPr>
              <w:jc w:val="right"/>
            </w:pPr>
            <w:r>
              <w:rPr>
                <w:rFonts w:ascii="宋体" w:hAnsi="宋体" w:eastAsia="宋体" w:cs="宋体"/>
                <w:b w:val="0"/>
                <w:i w:val="0"/>
                <w:color w:val="000000"/>
                <w:sz w:val="18"/>
              </w:rPr>
              <w:t>311.59</w:t>
            </w:r>
          </w:p>
        </w:tc>
        <w:tc>
          <w:tcPr>
            <w:tcW w:w="0" w:type="auto"/>
            <w:shd w:val="clear" w:color="auto" w:fill="auto"/>
            <w:vAlign w:val="center"/>
          </w:tcPr>
          <w:p w14:paraId="2476BB0E">
            <w:pPr>
              <w:jc w:val="right"/>
            </w:pPr>
            <w:r>
              <w:rPr>
                <w:rFonts w:ascii="宋体" w:hAnsi="宋体" w:eastAsia="宋体" w:cs="宋体"/>
                <w:b w:val="0"/>
                <w:i w:val="0"/>
                <w:color w:val="000000"/>
                <w:sz w:val="18"/>
              </w:rPr>
              <w:t>311.59</w:t>
            </w:r>
          </w:p>
        </w:tc>
        <w:tc>
          <w:tcPr>
            <w:tcW w:w="0" w:type="auto"/>
            <w:shd w:val="clear" w:color="auto" w:fill="auto"/>
            <w:vAlign w:val="center"/>
          </w:tcPr>
          <w:p w14:paraId="6B4B65D6">
            <w:pPr>
              <w:jc w:val="right"/>
            </w:pPr>
            <w:r>
              <w:rPr>
                <w:rFonts w:ascii="宋体" w:hAnsi="宋体" w:eastAsia="宋体" w:cs="宋体"/>
                <w:b w:val="0"/>
                <w:i w:val="0"/>
                <w:color w:val="000000"/>
                <w:sz w:val="18"/>
              </w:rPr>
              <w:t>311.59</w:t>
            </w:r>
          </w:p>
        </w:tc>
        <w:tc>
          <w:tcPr>
            <w:tcW w:w="0" w:type="auto"/>
            <w:shd w:val="clear" w:color="auto" w:fill="auto"/>
            <w:vAlign w:val="center"/>
          </w:tcPr>
          <w:p w14:paraId="2C63849B">
            <w:pPr>
              <w:jc w:val="right"/>
            </w:pPr>
          </w:p>
        </w:tc>
        <w:tc>
          <w:tcPr>
            <w:tcW w:w="0" w:type="auto"/>
            <w:shd w:val="clear" w:color="auto" w:fill="auto"/>
            <w:vAlign w:val="center"/>
          </w:tcPr>
          <w:p w14:paraId="085A3D0A">
            <w:pPr>
              <w:jc w:val="right"/>
            </w:pPr>
          </w:p>
        </w:tc>
      </w:tr>
      <w:tr w14:paraId="2890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CE715E">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5B4C74D0">
            <w:pPr>
              <w:jc w:val="right"/>
            </w:pPr>
            <w:r>
              <w:rPr>
                <w:rFonts w:ascii="宋体" w:hAnsi="宋体" w:eastAsia="宋体" w:cs="宋体"/>
                <w:b w:val="0"/>
                <w:i w:val="0"/>
                <w:color w:val="000000"/>
                <w:sz w:val="18"/>
              </w:rPr>
              <w:t>311.59</w:t>
            </w:r>
          </w:p>
        </w:tc>
        <w:tc>
          <w:tcPr>
            <w:tcW w:w="0" w:type="auto"/>
            <w:shd w:val="clear" w:color="auto" w:fill="auto"/>
            <w:vAlign w:val="center"/>
          </w:tcPr>
          <w:p w14:paraId="44E8556A">
            <w:r>
              <w:rPr>
                <w:rFonts w:ascii="宋体" w:hAnsi="宋体" w:eastAsia="宋体" w:cs="宋体"/>
                <w:b w:val="0"/>
                <w:i w:val="0"/>
                <w:color w:val="000000"/>
                <w:sz w:val="18"/>
              </w:rPr>
              <w:t>（一）一般公共服务支出</w:t>
            </w:r>
          </w:p>
        </w:tc>
        <w:tc>
          <w:tcPr>
            <w:tcW w:w="0" w:type="auto"/>
            <w:shd w:val="clear" w:color="auto" w:fill="auto"/>
            <w:vAlign w:val="center"/>
          </w:tcPr>
          <w:p w14:paraId="36C0833B">
            <w:pPr>
              <w:jc w:val="right"/>
            </w:pPr>
            <w:r>
              <w:rPr>
                <w:rFonts w:ascii="宋体" w:hAnsi="宋体" w:eastAsia="宋体" w:cs="宋体"/>
                <w:b w:val="0"/>
                <w:i w:val="0"/>
                <w:color w:val="000000"/>
                <w:sz w:val="18"/>
              </w:rPr>
              <w:t>203.63</w:t>
            </w:r>
          </w:p>
        </w:tc>
        <w:tc>
          <w:tcPr>
            <w:tcW w:w="0" w:type="auto"/>
            <w:shd w:val="clear" w:color="auto" w:fill="auto"/>
            <w:vAlign w:val="center"/>
          </w:tcPr>
          <w:p w14:paraId="7D628DF1">
            <w:pPr>
              <w:jc w:val="right"/>
            </w:pPr>
            <w:r>
              <w:rPr>
                <w:rFonts w:ascii="宋体" w:hAnsi="宋体" w:eastAsia="宋体" w:cs="宋体"/>
                <w:b w:val="0"/>
                <w:i w:val="0"/>
                <w:color w:val="000000"/>
                <w:sz w:val="18"/>
              </w:rPr>
              <w:t>203.63</w:t>
            </w:r>
          </w:p>
        </w:tc>
        <w:tc>
          <w:tcPr>
            <w:tcW w:w="0" w:type="auto"/>
            <w:shd w:val="clear" w:color="auto" w:fill="auto"/>
            <w:vAlign w:val="center"/>
          </w:tcPr>
          <w:p w14:paraId="06A4CF0F">
            <w:pPr>
              <w:jc w:val="right"/>
            </w:pPr>
            <w:r>
              <w:rPr>
                <w:rFonts w:ascii="宋体" w:hAnsi="宋体" w:eastAsia="宋体" w:cs="宋体"/>
                <w:b w:val="0"/>
                <w:i w:val="0"/>
                <w:color w:val="000000"/>
                <w:sz w:val="18"/>
              </w:rPr>
              <w:t>203.63</w:t>
            </w:r>
          </w:p>
        </w:tc>
        <w:tc>
          <w:tcPr>
            <w:tcW w:w="0" w:type="auto"/>
            <w:shd w:val="clear" w:color="auto" w:fill="auto"/>
            <w:vAlign w:val="center"/>
          </w:tcPr>
          <w:p w14:paraId="2CCD8F89">
            <w:pPr>
              <w:jc w:val="right"/>
            </w:pPr>
          </w:p>
        </w:tc>
        <w:tc>
          <w:tcPr>
            <w:tcW w:w="0" w:type="auto"/>
            <w:shd w:val="clear" w:color="auto" w:fill="auto"/>
            <w:vAlign w:val="center"/>
          </w:tcPr>
          <w:p w14:paraId="5AA0803F">
            <w:pPr>
              <w:jc w:val="right"/>
            </w:pPr>
          </w:p>
        </w:tc>
      </w:tr>
      <w:tr w14:paraId="4A71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7A9582">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0D038957">
            <w:pPr>
              <w:jc w:val="right"/>
            </w:pPr>
            <w:r>
              <w:rPr>
                <w:rFonts w:ascii="宋体" w:hAnsi="宋体" w:eastAsia="宋体" w:cs="宋体"/>
                <w:b w:val="0"/>
                <w:i w:val="0"/>
                <w:color w:val="000000"/>
                <w:sz w:val="18"/>
              </w:rPr>
              <w:t>311.59</w:t>
            </w:r>
          </w:p>
        </w:tc>
        <w:tc>
          <w:tcPr>
            <w:tcW w:w="0" w:type="auto"/>
            <w:shd w:val="clear" w:color="auto" w:fill="auto"/>
            <w:vAlign w:val="center"/>
          </w:tcPr>
          <w:p w14:paraId="4725F54C">
            <w:r>
              <w:rPr>
                <w:rFonts w:ascii="宋体" w:hAnsi="宋体" w:eastAsia="宋体" w:cs="宋体"/>
                <w:b w:val="0"/>
                <w:i w:val="0"/>
                <w:color w:val="000000"/>
                <w:sz w:val="18"/>
              </w:rPr>
              <w:t>（二）外交支出</w:t>
            </w:r>
          </w:p>
        </w:tc>
        <w:tc>
          <w:tcPr>
            <w:tcW w:w="0" w:type="auto"/>
            <w:shd w:val="clear" w:color="auto" w:fill="auto"/>
            <w:vAlign w:val="center"/>
          </w:tcPr>
          <w:p w14:paraId="755FD45B">
            <w:pPr>
              <w:jc w:val="right"/>
            </w:pPr>
          </w:p>
        </w:tc>
        <w:tc>
          <w:tcPr>
            <w:tcW w:w="0" w:type="auto"/>
            <w:shd w:val="clear" w:color="auto" w:fill="auto"/>
            <w:vAlign w:val="center"/>
          </w:tcPr>
          <w:p w14:paraId="428F86F4">
            <w:pPr>
              <w:jc w:val="right"/>
            </w:pPr>
          </w:p>
        </w:tc>
        <w:tc>
          <w:tcPr>
            <w:tcW w:w="0" w:type="auto"/>
            <w:shd w:val="clear" w:color="auto" w:fill="auto"/>
            <w:vAlign w:val="center"/>
          </w:tcPr>
          <w:p w14:paraId="6A733DAD">
            <w:pPr>
              <w:jc w:val="right"/>
            </w:pPr>
          </w:p>
        </w:tc>
        <w:tc>
          <w:tcPr>
            <w:tcW w:w="0" w:type="auto"/>
            <w:shd w:val="clear" w:color="auto" w:fill="auto"/>
            <w:vAlign w:val="center"/>
          </w:tcPr>
          <w:p w14:paraId="0A494331">
            <w:pPr>
              <w:jc w:val="right"/>
            </w:pPr>
          </w:p>
        </w:tc>
        <w:tc>
          <w:tcPr>
            <w:tcW w:w="0" w:type="auto"/>
            <w:shd w:val="clear" w:color="auto" w:fill="auto"/>
            <w:vAlign w:val="center"/>
          </w:tcPr>
          <w:p w14:paraId="19AF5B8A">
            <w:pPr>
              <w:jc w:val="right"/>
            </w:pPr>
          </w:p>
        </w:tc>
      </w:tr>
      <w:tr w14:paraId="598E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4EB15E">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0F9A197F">
            <w:pPr>
              <w:jc w:val="right"/>
            </w:pPr>
          </w:p>
        </w:tc>
        <w:tc>
          <w:tcPr>
            <w:tcW w:w="0" w:type="auto"/>
            <w:shd w:val="clear" w:color="auto" w:fill="auto"/>
            <w:vAlign w:val="center"/>
          </w:tcPr>
          <w:p w14:paraId="40EFE5AE">
            <w:r>
              <w:rPr>
                <w:rFonts w:ascii="宋体" w:hAnsi="宋体" w:eastAsia="宋体" w:cs="宋体"/>
                <w:b w:val="0"/>
                <w:i w:val="0"/>
                <w:color w:val="000000"/>
                <w:sz w:val="18"/>
              </w:rPr>
              <w:t>（三）国防支出</w:t>
            </w:r>
          </w:p>
        </w:tc>
        <w:tc>
          <w:tcPr>
            <w:tcW w:w="0" w:type="auto"/>
            <w:shd w:val="clear" w:color="auto" w:fill="auto"/>
            <w:vAlign w:val="center"/>
          </w:tcPr>
          <w:p w14:paraId="3CF5844D">
            <w:pPr>
              <w:jc w:val="right"/>
            </w:pPr>
          </w:p>
        </w:tc>
        <w:tc>
          <w:tcPr>
            <w:tcW w:w="0" w:type="auto"/>
            <w:shd w:val="clear" w:color="auto" w:fill="auto"/>
            <w:vAlign w:val="center"/>
          </w:tcPr>
          <w:p w14:paraId="35DE5804">
            <w:pPr>
              <w:jc w:val="right"/>
            </w:pPr>
          </w:p>
        </w:tc>
        <w:tc>
          <w:tcPr>
            <w:tcW w:w="0" w:type="auto"/>
            <w:shd w:val="clear" w:color="auto" w:fill="auto"/>
            <w:vAlign w:val="center"/>
          </w:tcPr>
          <w:p w14:paraId="6CE23C0D">
            <w:pPr>
              <w:jc w:val="right"/>
            </w:pPr>
          </w:p>
        </w:tc>
        <w:tc>
          <w:tcPr>
            <w:tcW w:w="0" w:type="auto"/>
            <w:shd w:val="clear" w:color="auto" w:fill="auto"/>
            <w:vAlign w:val="center"/>
          </w:tcPr>
          <w:p w14:paraId="00FBF07A">
            <w:pPr>
              <w:jc w:val="right"/>
            </w:pPr>
          </w:p>
        </w:tc>
        <w:tc>
          <w:tcPr>
            <w:tcW w:w="0" w:type="auto"/>
            <w:shd w:val="clear" w:color="auto" w:fill="auto"/>
            <w:vAlign w:val="center"/>
          </w:tcPr>
          <w:p w14:paraId="241B55DD">
            <w:pPr>
              <w:jc w:val="right"/>
            </w:pPr>
          </w:p>
        </w:tc>
      </w:tr>
      <w:tr w14:paraId="44D2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31E4992C">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2888033C">
            <w:pPr>
              <w:jc w:val="right"/>
            </w:pPr>
          </w:p>
        </w:tc>
        <w:tc>
          <w:tcPr>
            <w:tcW w:w="0" w:type="auto"/>
            <w:shd w:val="clear" w:color="auto" w:fill="auto"/>
            <w:vAlign w:val="center"/>
          </w:tcPr>
          <w:p w14:paraId="1712EEFC">
            <w:r>
              <w:rPr>
                <w:rFonts w:ascii="宋体" w:hAnsi="宋体" w:eastAsia="宋体" w:cs="宋体"/>
                <w:b w:val="0"/>
                <w:i w:val="0"/>
                <w:color w:val="000000"/>
                <w:sz w:val="18"/>
              </w:rPr>
              <w:t>（四）公共安全支出</w:t>
            </w:r>
          </w:p>
        </w:tc>
        <w:tc>
          <w:tcPr>
            <w:tcW w:w="0" w:type="auto"/>
            <w:shd w:val="clear" w:color="auto" w:fill="auto"/>
            <w:vAlign w:val="center"/>
          </w:tcPr>
          <w:p w14:paraId="020C57F1">
            <w:pPr>
              <w:jc w:val="right"/>
            </w:pPr>
          </w:p>
        </w:tc>
        <w:tc>
          <w:tcPr>
            <w:tcW w:w="0" w:type="auto"/>
            <w:shd w:val="clear" w:color="auto" w:fill="auto"/>
            <w:vAlign w:val="center"/>
          </w:tcPr>
          <w:p w14:paraId="26B8E0E4">
            <w:pPr>
              <w:jc w:val="right"/>
            </w:pPr>
          </w:p>
        </w:tc>
        <w:tc>
          <w:tcPr>
            <w:tcW w:w="0" w:type="auto"/>
            <w:shd w:val="clear" w:color="auto" w:fill="auto"/>
            <w:vAlign w:val="center"/>
          </w:tcPr>
          <w:p w14:paraId="394D4A1C">
            <w:pPr>
              <w:jc w:val="right"/>
            </w:pPr>
          </w:p>
        </w:tc>
        <w:tc>
          <w:tcPr>
            <w:tcW w:w="0" w:type="auto"/>
            <w:shd w:val="clear" w:color="auto" w:fill="auto"/>
            <w:vAlign w:val="center"/>
          </w:tcPr>
          <w:p w14:paraId="2429AAEE">
            <w:pPr>
              <w:jc w:val="right"/>
            </w:pPr>
          </w:p>
        </w:tc>
        <w:tc>
          <w:tcPr>
            <w:tcW w:w="0" w:type="auto"/>
            <w:shd w:val="clear" w:color="auto" w:fill="auto"/>
            <w:vAlign w:val="center"/>
          </w:tcPr>
          <w:p w14:paraId="3AD3E064">
            <w:pPr>
              <w:jc w:val="right"/>
            </w:pPr>
          </w:p>
        </w:tc>
      </w:tr>
      <w:tr w14:paraId="5F75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B2AD796">
            <w:pPr>
              <w:jc w:val="left"/>
            </w:pPr>
            <w:r>
              <w:rPr>
                <w:rFonts w:ascii="宋体" w:hAnsi="宋体" w:eastAsia="宋体" w:cs="宋体"/>
                <w:b w:val="0"/>
                <w:i w:val="0"/>
                <w:color w:val="000000"/>
                <w:sz w:val="18"/>
              </w:rPr>
              <w:t>二、上年结转</w:t>
            </w:r>
          </w:p>
        </w:tc>
        <w:tc>
          <w:tcPr>
            <w:tcW w:w="0" w:type="auto"/>
            <w:shd w:val="clear" w:color="auto" w:fill="auto"/>
            <w:vAlign w:val="center"/>
          </w:tcPr>
          <w:p w14:paraId="3004A51B">
            <w:pPr>
              <w:jc w:val="right"/>
            </w:pPr>
          </w:p>
        </w:tc>
        <w:tc>
          <w:tcPr>
            <w:tcW w:w="0" w:type="auto"/>
            <w:shd w:val="clear" w:color="auto" w:fill="auto"/>
            <w:vAlign w:val="center"/>
          </w:tcPr>
          <w:p w14:paraId="6DEB8B75">
            <w:r>
              <w:rPr>
                <w:rFonts w:ascii="宋体" w:hAnsi="宋体" w:eastAsia="宋体" w:cs="宋体"/>
                <w:b w:val="0"/>
                <w:i w:val="0"/>
                <w:color w:val="000000"/>
                <w:sz w:val="18"/>
              </w:rPr>
              <w:t>（五）教育支出</w:t>
            </w:r>
          </w:p>
        </w:tc>
        <w:tc>
          <w:tcPr>
            <w:tcW w:w="0" w:type="auto"/>
            <w:shd w:val="clear" w:color="auto" w:fill="auto"/>
            <w:vAlign w:val="center"/>
          </w:tcPr>
          <w:p w14:paraId="510D80EC">
            <w:pPr>
              <w:jc w:val="right"/>
            </w:pPr>
          </w:p>
        </w:tc>
        <w:tc>
          <w:tcPr>
            <w:tcW w:w="0" w:type="auto"/>
            <w:shd w:val="clear" w:color="auto" w:fill="auto"/>
            <w:vAlign w:val="center"/>
          </w:tcPr>
          <w:p w14:paraId="5B2B2CB2">
            <w:pPr>
              <w:jc w:val="right"/>
            </w:pPr>
          </w:p>
        </w:tc>
        <w:tc>
          <w:tcPr>
            <w:tcW w:w="0" w:type="auto"/>
            <w:shd w:val="clear" w:color="auto" w:fill="auto"/>
            <w:vAlign w:val="center"/>
          </w:tcPr>
          <w:p w14:paraId="51D4377E">
            <w:pPr>
              <w:jc w:val="right"/>
            </w:pPr>
          </w:p>
        </w:tc>
        <w:tc>
          <w:tcPr>
            <w:tcW w:w="0" w:type="auto"/>
            <w:shd w:val="clear" w:color="auto" w:fill="auto"/>
            <w:vAlign w:val="center"/>
          </w:tcPr>
          <w:p w14:paraId="07840386">
            <w:pPr>
              <w:jc w:val="right"/>
            </w:pPr>
          </w:p>
        </w:tc>
        <w:tc>
          <w:tcPr>
            <w:tcW w:w="0" w:type="auto"/>
            <w:shd w:val="clear" w:color="auto" w:fill="auto"/>
            <w:vAlign w:val="center"/>
          </w:tcPr>
          <w:p w14:paraId="194B788C">
            <w:pPr>
              <w:jc w:val="right"/>
            </w:pPr>
          </w:p>
        </w:tc>
      </w:tr>
      <w:tr w14:paraId="6469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3A6474">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45A21F22">
            <w:pPr>
              <w:jc w:val="right"/>
            </w:pPr>
          </w:p>
        </w:tc>
        <w:tc>
          <w:tcPr>
            <w:tcW w:w="0" w:type="auto"/>
            <w:shd w:val="clear" w:color="auto" w:fill="auto"/>
            <w:vAlign w:val="center"/>
          </w:tcPr>
          <w:p w14:paraId="39DAB0C7">
            <w:r>
              <w:rPr>
                <w:rFonts w:ascii="宋体" w:hAnsi="宋体" w:eastAsia="宋体" w:cs="宋体"/>
                <w:b w:val="0"/>
                <w:i w:val="0"/>
                <w:color w:val="000000"/>
                <w:sz w:val="18"/>
              </w:rPr>
              <w:t>（六）科学技术支出</w:t>
            </w:r>
          </w:p>
        </w:tc>
        <w:tc>
          <w:tcPr>
            <w:tcW w:w="0" w:type="auto"/>
            <w:shd w:val="clear" w:color="auto" w:fill="auto"/>
            <w:vAlign w:val="center"/>
          </w:tcPr>
          <w:p w14:paraId="56F59D08">
            <w:pPr>
              <w:jc w:val="right"/>
            </w:pPr>
          </w:p>
        </w:tc>
        <w:tc>
          <w:tcPr>
            <w:tcW w:w="0" w:type="auto"/>
            <w:shd w:val="clear" w:color="auto" w:fill="auto"/>
            <w:vAlign w:val="center"/>
          </w:tcPr>
          <w:p w14:paraId="4842AB48">
            <w:pPr>
              <w:jc w:val="right"/>
            </w:pPr>
          </w:p>
        </w:tc>
        <w:tc>
          <w:tcPr>
            <w:tcW w:w="0" w:type="auto"/>
            <w:shd w:val="clear" w:color="auto" w:fill="auto"/>
            <w:vAlign w:val="center"/>
          </w:tcPr>
          <w:p w14:paraId="66C7D467">
            <w:pPr>
              <w:jc w:val="right"/>
            </w:pPr>
          </w:p>
        </w:tc>
        <w:tc>
          <w:tcPr>
            <w:tcW w:w="0" w:type="auto"/>
            <w:shd w:val="clear" w:color="auto" w:fill="auto"/>
            <w:vAlign w:val="center"/>
          </w:tcPr>
          <w:p w14:paraId="7A8F7001">
            <w:pPr>
              <w:jc w:val="right"/>
            </w:pPr>
          </w:p>
        </w:tc>
        <w:tc>
          <w:tcPr>
            <w:tcW w:w="0" w:type="auto"/>
            <w:shd w:val="clear" w:color="auto" w:fill="auto"/>
            <w:vAlign w:val="center"/>
          </w:tcPr>
          <w:p w14:paraId="59D29CF3">
            <w:pPr>
              <w:jc w:val="right"/>
            </w:pPr>
          </w:p>
        </w:tc>
      </w:tr>
      <w:tr w14:paraId="7C8E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6C52836E">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50483755">
            <w:pPr>
              <w:jc w:val="right"/>
            </w:pPr>
          </w:p>
        </w:tc>
        <w:tc>
          <w:tcPr>
            <w:tcW w:w="0" w:type="auto"/>
            <w:shd w:val="clear" w:color="auto" w:fill="auto"/>
            <w:vAlign w:val="center"/>
          </w:tcPr>
          <w:p w14:paraId="737C1C1C">
            <w:r>
              <w:rPr>
                <w:rFonts w:ascii="宋体" w:hAnsi="宋体" w:eastAsia="宋体" w:cs="宋体"/>
                <w:b w:val="0"/>
                <w:i w:val="0"/>
                <w:color w:val="000000"/>
                <w:sz w:val="18"/>
              </w:rPr>
              <w:t>（七）文化体育旅游与传媒支出</w:t>
            </w:r>
          </w:p>
        </w:tc>
        <w:tc>
          <w:tcPr>
            <w:tcW w:w="0" w:type="auto"/>
            <w:shd w:val="clear" w:color="auto" w:fill="auto"/>
            <w:vAlign w:val="center"/>
          </w:tcPr>
          <w:p w14:paraId="54B3EB28">
            <w:pPr>
              <w:jc w:val="right"/>
            </w:pPr>
          </w:p>
        </w:tc>
        <w:tc>
          <w:tcPr>
            <w:tcW w:w="0" w:type="auto"/>
            <w:shd w:val="clear" w:color="auto" w:fill="auto"/>
            <w:vAlign w:val="center"/>
          </w:tcPr>
          <w:p w14:paraId="052879E1">
            <w:pPr>
              <w:jc w:val="right"/>
            </w:pPr>
          </w:p>
        </w:tc>
        <w:tc>
          <w:tcPr>
            <w:tcW w:w="0" w:type="auto"/>
            <w:shd w:val="clear" w:color="auto" w:fill="auto"/>
            <w:vAlign w:val="center"/>
          </w:tcPr>
          <w:p w14:paraId="376FDE62">
            <w:pPr>
              <w:jc w:val="right"/>
            </w:pPr>
          </w:p>
        </w:tc>
        <w:tc>
          <w:tcPr>
            <w:tcW w:w="0" w:type="auto"/>
            <w:shd w:val="clear" w:color="auto" w:fill="auto"/>
            <w:vAlign w:val="center"/>
          </w:tcPr>
          <w:p w14:paraId="7A5D95A8">
            <w:pPr>
              <w:jc w:val="right"/>
            </w:pPr>
          </w:p>
        </w:tc>
        <w:tc>
          <w:tcPr>
            <w:tcW w:w="0" w:type="auto"/>
            <w:shd w:val="clear" w:color="auto" w:fill="auto"/>
            <w:vAlign w:val="center"/>
          </w:tcPr>
          <w:p w14:paraId="4946E0F1">
            <w:pPr>
              <w:jc w:val="right"/>
            </w:pPr>
          </w:p>
        </w:tc>
      </w:tr>
      <w:tr w14:paraId="1F73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A2D6C8">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20924630">
            <w:pPr>
              <w:jc w:val="right"/>
            </w:pPr>
          </w:p>
        </w:tc>
        <w:tc>
          <w:tcPr>
            <w:tcW w:w="0" w:type="auto"/>
            <w:shd w:val="clear" w:color="auto" w:fill="auto"/>
            <w:vAlign w:val="center"/>
          </w:tcPr>
          <w:p w14:paraId="7C025D54">
            <w:r>
              <w:rPr>
                <w:rFonts w:ascii="宋体" w:hAnsi="宋体" w:eastAsia="宋体" w:cs="宋体"/>
                <w:b w:val="0"/>
                <w:i w:val="0"/>
                <w:color w:val="000000"/>
                <w:sz w:val="18"/>
              </w:rPr>
              <w:t>（八）社会保障和就业支出</w:t>
            </w:r>
          </w:p>
        </w:tc>
        <w:tc>
          <w:tcPr>
            <w:tcW w:w="0" w:type="auto"/>
            <w:shd w:val="clear" w:color="auto" w:fill="auto"/>
            <w:vAlign w:val="center"/>
          </w:tcPr>
          <w:p w14:paraId="147DC1EE">
            <w:pPr>
              <w:jc w:val="right"/>
            </w:pPr>
            <w:r>
              <w:rPr>
                <w:rFonts w:ascii="宋体" w:hAnsi="宋体" w:eastAsia="宋体" w:cs="宋体"/>
                <w:b w:val="0"/>
                <w:i w:val="0"/>
                <w:color w:val="000000"/>
                <w:sz w:val="18"/>
              </w:rPr>
              <w:t>91.46</w:t>
            </w:r>
          </w:p>
        </w:tc>
        <w:tc>
          <w:tcPr>
            <w:tcW w:w="0" w:type="auto"/>
            <w:shd w:val="clear" w:color="auto" w:fill="auto"/>
            <w:vAlign w:val="center"/>
          </w:tcPr>
          <w:p w14:paraId="794B0294">
            <w:pPr>
              <w:jc w:val="right"/>
            </w:pPr>
            <w:r>
              <w:rPr>
                <w:rFonts w:ascii="宋体" w:hAnsi="宋体" w:eastAsia="宋体" w:cs="宋体"/>
                <w:b w:val="0"/>
                <w:i w:val="0"/>
                <w:color w:val="000000"/>
                <w:sz w:val="18"/>
              </w:rPr>
              <w:t>91.46</w:t>
            </w:r>
          </w:p>
        </w:tc>
        <w:tc>
          <w:tcPr>
            <w:tcW w:w="0" w:type="auto"/>
            <w:shd w:val="clear" w:color="auto" w:fill="auto"/>
            <w:vAlign w:val="center"/>
          </w:tcPr>
          <w:p w14:paraId="70E60A4D">
            <w:pPr>
              <w:jc w:val="right"/>
            </w:pPr>
            <w:r>
              <w:rPr>
                <w:rFonts w:ascii="宋体" w:hAnsi="宋体" w:eastAsia="宋体" w:cs="宋体"/>
                <w:b w:val="0"/>
                <w:i w:val="0"/>
                <w:color w:val="000000"/>
                <w:sz w:val="18"/>
              </w:rPr>
              <w:t>91.46</w:t>
            </w:r>
          </w:p>
        </w:tc>
        <w:tc>
          <w:tcPr>
            <w:tcW w:w="0" w:type="auto"/>
            <w:shd w:val="clear" w:color="auto" w:fill="auto"/>
            <w:vAlign w:val="center"/>
          </w:tcPr>
          <w:p w14:paraId="292C76C6">
            <w:pPr>
              <w:jc w:val="right"/>
            </w:pPr>
          </w:p>
        </w:tc>
        <w:tc>
          <w:tcPr>
            <w:tcW w:w="0" w:type="auto"/>
            <w:shd w:val="clear" w:color="auto" w:fill="auto"/>
            <w:vAlign w:val="center"/>
          </w:tcPr>
          <w:p w14:paraId="17112CFE">
            <w:pPr>
              <w:jc w:val="right"/>
            </w:pPr>
          </w:p>
        </w:tc>
      </w:tr>
      <w:tr w14:paraId="2E15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1C1A1A">
            <w:pPr>
              <w:jc w:val="center"/>
            </w:pPr>
          </w:p>
        </w:tc>
        <w:tc>
          <w:tcPr>
            <w:tcW w:w="0" w:type="auto"/>
            <w:shd w:val="clear" w:color="auto" w:fill="auto"/>
            <w:vAlign w:val="center"/>
          </w:tcPr>
          <w:p w14:paraId="4CB549EE">
            <w:pPr>
              <w:jc w:val="center"/>
            </w:pPr>
          </w:p>
        </w:tc>
        <w:tc>
          <w:tcPr>
            <w:tcW w:w="0" w:type="auto"/>
            <w:shd w:val="clear" w:color="auto" w:fill="auto"/>
            <w:vAlign w:val="center"/>
          </w:tcPr>
          <w:p w14:paraId="64A8E600">
            <w:r>
              <w:rPr>
                <w:rFonts w:ascii="宋体" w:hAnsi="宋体" w:eastAsia="宋体" w:cs="宋体"/>
                <w:b w:val="0"/>
                <w:i w:val="0"/>
                <w:color w:val="000000"/>
                <w:sz w:val="18"/>
              </w:rPr>
              <w:t>（九）医疗卫生与计划生育支出</w:t>
            </w:r>
          </w:p>
        </w:tc>
        <w:tc>
          <w:tcPr>
            <w:tcW w:w="0" w:type="auto"/>
            <w:shd w:val="clear" w:color="auto" w:fill="auto"/>
            <w:vAlign w:val="center"/>
          </w:tcPr>
          <w:p w14:paraId="0913A23D">
            <w:pPr>
              <w:jc w:val="right"/>
            </w:pPr>
          </w:p>
        </w:tc>
        <w:tc>
          <w:tcPr>
            <w:tcW w:w="0" w:type="auto"/>
            <w:shd w:val="clear" w:color="auto" w:fill="auto"/>
            <w:vAlign w:val="center"/>
          </w:tcPr>
          <w:p w14:paraId="0BE964D3">
            <w:pPr>
              <w:jc w:val="right"/>
            </w:pPr>
          </w:p>
        </w:tc>
        <w:tc>
          <w:tcPr>
            <w:tcW w:w="0" w:type="auto"/>
            <w:shd w:val="clear" w:color="auto" w:fill="auto"/>
            <w:vAlign w:val="center"/>
          </w:tcPr>
          <w:p w14:paraId="4B73D04D">
            <w:pPr>
              <w:jc w:val="right"/>
            </w:pPr>
          </w:p>
        </w:tc>
        <w:tc>
          <w:tcPr>
            <w:tcW w:w="0" w:type="auto"/>
            <w:shd w:val="clear" w:color="auto" w:fill="auto"/>
            <w:vAlign w:val="center"/>
          </w:tcPr>
          <w:p w14:paraId="2E8ADFF5">
            <w:pPr>
              <w:jc w:val="right"/>
            </w:pPr>
          </w:p>
        </w:tc>
        <w:tc>
          <w:tcPr>
            <w:tcW w:w="0" w:type="auto"/>
            <w:shd w:val="clear" w:color="auto" w:fill="auto"/>
            <w:vAlign w:val="center"/>
          </w:tcPr>
          <w:p w14:paraId="6D9B74C0">
            <w:pPr>
              <w:jc w:val="right"/>
            </w:pPr>
          </w:p>
        </w:tc>
      </w:tr>
      <w:tr w14:paraId="43B5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BE47AB">
            <w:pPr>
              <w:jc w:val="center"/>
            </w:pPr>
          </w:p>
        </w:tc>
        <w:tc>
          <w:tcPr>
            <w:tcW w:w="0" w:type="auto"/>
            <w:shd w:val="clear" w:color="auto" w:fill="auto"/>
            <w:vAlign w:val="center"/>
          </w:tcPr>
          <w:p w14:paraId="3A3C2115">
            <w:pPr>
              <w:jc w:val="center"/>
            </w:pPr>
          </w:p>
        </w:tc>
        <w:tc>
          <w:tcPr>
            <w:tcW w:w="0" w:type="auto"/>
            <w:shd w:val="clear" w:color="auto" w:fill="auto"/>
            <w:vAlign w:val="center"/>
          </w:tcPr>
          <w:p w14:paraId="3810D43E">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5128D574">
            <w:pPr>
              <w:jc w:val="right"/>
            </w:pPr>
            <w:r>
              <w:rPr>
                <w:rFonts w:ascii="宋体" w:hAnsi="宋体" w:eastAsia="宋体" w:cs="宋体"/>
                <w:b w:val="0"/>
                <w:i w:val="0"/>
                <w:color w:val="000000"/>
                <w:sz w:val="18"/>
              </w:rPr>
              <w:t>6.03</w:t>
            </w:r>
          </w:p>
        </w:tc>
        <w:tc>
          <w:tcPr>
            <w:tcW w:w="0" w:type="auto"/>
            <w:shd w:val="clear" w:color="auto" w:fill="auto"/>
            <w:vAlign w:val="center"/>
          </w:tcPr>
          <w:p w14:paraId="3246A0E1">
            <w:pPr>
              <w:jc w:val="right"/>
            </w:pPr>
            <w:r>
              <w:rPr>
                <w:rFonts w:ascii="宋体" w:hAnsi="宋体" w:eastAsia="宋体" w:cs="宋体"/>
                <w:b w:val="0"/>
                <w:i w:val="0"/>
                <w:color w:val="000000"/>
                <w:sz w:val="18"/>
              </w:rPr>
              <w:t>6.03</w:t>
            </w:r>
          </w:p>
        </w:tc>
        <w:tc>
          <w:tcPr>
            <w:tcW w:w="0" w:type="auto"/>
            <w:shd w:val="clear" w:color="auto" w:fill="auto"/>
            <w:vAlign w:val="center"/>
          </w:tcPr>
          <w:p w14:paraId="6B347C74">
            <w:pPr>
              <w:jc w:val="right"/>
            </w:pPr>
            <w:r>
              <w:rPr>
                <w:rFonts w:ascii="宋体" w:hAnsi="宋体" w:eastAsia="宋体" w:cs="宋体"/>
                <w:b w:val="0"/>
                <w:i w:val="0"/>
                <w:color w:val="000000"/>
                <w:sz w:val="18"/>
              </w:rPr>
              <w:t>6.03</w:t>
            </w:r>
          </w:p>
        </w:tc>
        <w:tc>
          <w:tcPr>
            <w:tcW w:w="0" w:type="auto"/>
            <w:shd w:val="clear" w:color="auto" w:fill="auto"/>
            <w:vAlign w:val="center"/>
          </w:tcPr>
          <w:p w14:paraId="037C0BD7">
            <w:pPr>
              <w:jc w:val="right"/>
            </w:pPr>
          </w:p>
        </w:tc>
        <w:tc>
          <w:tcPr>
            <w:tcW w:w="0" w:type="auto"/>
            <w:shd w:val="clear" w:color="auto" w:fill="auto"/>
            <w:vAlign w:val="center"/>
          </w:tcPr>
          <w:p w14:paraId="262B56E2">
            <w:pPr>
              <w:jc w:val="right"/>
            </w:pPr>
          </w:p>
        </w:tc>
      </w:tr>
      <w:tr w14:paraId="75AC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643A9B">
            <w:pPr>
              <w:jc w:val="center"/>
            </w:pPr>
          </w:p>
        </w:tc>
        <w:tc>
          <w:tcPr>
            <w:tcW w:w="0" w:type="auto"/>
            <w:shd w:val="clear" w:color="auto" w:fill="auto"/>
            <w:vAlign w:val="center"/>
          </w:tcPr>
          <w:p w14:paraId="7B048FCB">
            <w:pPr>
              <w:jc w:val="center"/>
            </w:pPr>
          </w:p>
        </w:tc>
        <w:tc>
          <w:tcPr>
            <w:tcW w:w="0" w:type="auto"/>
            <w:shd w:val="clear" w:color="auto" w:fill="auto"/>
            <w:vAlign w:val="center"/>
          </w:tcPr>
          <w:p w14:paraId="603E61A3">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7A2E40B6">
            <w:pPr>
              <w:jc w:val="right"/>
            </w:pPr>
          </w:p>
        </w:tc>
        <w:tc>
          <w:tcPr>
            <w:tcW w:w="0" w:type="auto"/>
            <w:shd w:val="clear" w:color="auto" w:fill="auto"/>
            <w:vAlign w:val="center"/>
          </w:tcPr>
          <w:p w14:paraId="78661BC3">
            <w:pPr>
              <w:jc w:val="right"/>
            </w:pPr>
          </w:p>
        </w:tc>
        <w:tc>
          <w:tcPr>
            <w:tcW w:w="0" w:type="auto"/>
            <w:shd w:val="clear" w:color="auto" w:fill="auto"/>
            <w:vAlign w:val="center"/>
          </w:tcPr>
          <w:p w14:paraId="248BF3CB">
            <w:pPr>
              <w:jc w:val="right"/>
            </w:pPr>
          </w:p>
        </w:tc>
        <w:tc>
          <w:tcPr>
            <w:tcW w:w="0" w:type="auto"/>
            <w:shd w:val="clear" w:color="auto" w:fill="auto"/>
            <w:vAlign w:val="center"/>
          </w:tcPr>
          <w:p w14:paraId="15E2591B">
            <w:pPr>
              <w:jc w:val="right"/>
            </w:pPr>
          </w:p>
        </w:tc>
        <w:tc>
          <w:tcPr>
            <w:tcW w:w="0" w:type="auto"/>
            <w:shd w:val="clear" w:color="auto" w:fill="auto"/>
            <w:vAlign w:val="center"/>
          </w:tcPr>
          <w:p w14:paraId="5096C0BE">
            <w:pPr>
              <w:jc w:val="right"/>
            </w:pPr>
          </w:p>
        </w:tc>
      </w:tr>
      <w:tr w14:paraId="432A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897E5F">
            <w:pPr>
              <w:jc w:val="center"/>
            </w:pPr>
          </w:p>
        </w:tc>
        <w:tc>
          <w:tcPr>
            <w:tcW w:w="0" w:type="auto"/>
            <w:shd w:val="clear" w:color="auto" w:fill="auto"/>
            <w:vAlign w:val="center"/>
          </w:tcPr>
          <w:p w14:paraId="7E90357A">
            <w:pPr>
              <w:jc w:val="center"/>
            </w:pPr>
          </w:p>
        </w:tc>
        <w:tc>
          <w:tcPr>
            <w:tcW w:w="0" w:type="auto"/>
            <w:shd w:val="clear" w:color="auto" w:fill="auto"/>
            <w:vAlign w:val="center"/>
          </w:tcPr>
          <w:p w14:paraId="2E3725BF">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7574A660">
            <w:pPr>
              <w:jc w:val="right"/>
            </w:pPr>
          </w:p>
        </w:tc>
        <w:tc>
          <w:tcPr>
            <w:tcW w:w="0" w:type="auto"/>
            <w:shd w:val="clear" w:color="auto" w:fill="auto"/>
            <w:vAlign w:val="center"/>
          </w:tcPr>
          <w:p w14:paraId="3A11A7ED">
            <w:pPr>
              <w:jc w:val="right"/>
            </w:pPr>
          </w:p>
        </w:tc>
        <w:tc>
          <w:tcPr>
            <w:tcW w:w="0" w:type="auto"/>
            <w:shd w:val="clear" w:color="auto" w:fill="auto"/>
            <w:vAlign w:val="center"/>
          </w:tcPr>
          <w:p w14:paraId="579D0110">
            <w:pPr>
              <w:jc w:val="right"/>
            </w:pPr>
          </w:p>
        </w:tc>
        <w:tc>
          <w:tcPr>
            <w:tcW w:w="0" w:type="auto"/>
            <w:shd w:val="clear" w:color="auto" w:fill="auto"/>
            <w:vAlign w:val="center"/>
          </w:tcPr>
          <w:p w14:paraId="121AD2F4">
            <w:pPr>
              <w:jc w:val="right"/>
            </w:pPr>
          </w:p>
        </w:tc>
        <w:tc>
          <w:tcPr>
            <w:tcW w:w="0" w:type="auto"/>
            <w:shd w:val="clear" w:color="auto" w:fill="auto"/>
            <w:vAlign w:val="center"/>
          </w:tcPr>
          <w:p w14:paraId="7800C9BC">
            <w:pPr>
              <w:jc w:val="right"/>
            </w:pPr>
          </w:p>
        </w:tc>
      </w:tr>
      <w:tr w14:paraId="4871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3B179179">
            <w:pPr>
              <w:jc w:val="center"/>
            </w:pPr>
          </w:p>
        </w:tc>
        <w:tc>
          <w:tcPr>
            <w:tcW w:w="0" w:type="auto"/>
            <w:shd w:val="clear" w:color="auto" w:fill="auto"/>
            <w:vAlign w:val="center"/>
          </w:tcPr>
          <w:p w14:paraId="622F4642">
            <w:pPr>
              <w:jc w:val="center"/>
            </w:pPr>
          </w:p>
        </w:tc>
        <w:tc>
          <w:tcPr>
            <w:tcW w:w="0" w:type="auto"/>
            <w:shd w:val="clear" w:color="auto" w:fill="auto"/>
            <w:vAlign w:val="center"/>
          </w:tcPr>
          <w:p w14:paraId="75EFE0BF">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728AC816">
            <w:pPr>
              <w:jc w:val="right"/>
            </w:pPr>
          </w:p>
        </w:tc>
        <w:tc>
          <w:tcPr>
            <w:tcW w:w="0" w:type="auto"/>
            <w:shd w:val="clear" w:color="auto" w:fill="auto"/>
            <w:vAlign w:val="center"/>
          </w:tcPr>
          <w:p w14:paraId="093A8AA2">
            <w:pPr>
              <w:jc w:val="right"/>
            </w:pPr>
          </w:p>
        </w:tc>
        <w:tc>
          <w:tcPr>
            <w:tcW w:w="0" w:type="auto"/>
            <w:shd w:val="clear" w:color="auto" w:fill="auto"/>
            <w:vAlign w:val="center"/>
          </w:tcPr>
          <w:p w14:paraId="11297DCC">
            <w:pPr>
              <w:jc w:val="right"/>
            </w:pPr>
          </w:p>
        </w:tc>
        <w:tc>
          <w:tcPr>
            <w:tcW w:w="0" w:type="auto"/>
            <w:shd w:val="clear" w:color="auto" w:fill="auto"/>
            <w:vAlign w:val="center"/>
          </w:tcPr>
          <w:p w14:paraId="4F10A441">
            <w:pPr>
              <w:jc w:val="right"/>
            </w:pPr>
          </w:p>
        </w:tc>
        <w:tc>
          <w:tcPr>
            <w:tcW w:w="0" w:type="auto"/>
            <w:shd w:val="clear" w:color="auto" w:fill="auto"/>
            <w:vAlign w:val="center"/>
          </w:tcPr>
          <w:p w14:paraId="6BB64583">
            <w:pPr>
              <w:jc w:val="right"/>
            </w:pPr>
          </w:p>
        </w:tc>
      </w:tr>
      <w:tr w14:paraId="247F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95201D">
            <w:pPr>
              <w:jc w:val="center"/>
            </w:pPr>
          </w:p>
        </w:tc>
        <w:tc>
          <w:tcPr>
            <w:tcW w:w="0" w:type="auto"/>
            <w:shd w:val="clear" w:color="auto" w:fill="auto"/>
            <w:vAlign w:val="center"/>
          </w:tcPr>
          <w:p w14:paraId="6069DC37">
            <w:pPr>
              <w:jc w:val="center"/>
            </w:pPr>
          </w:p>
        </w:tc>
        <w:tc>
          <w:tcPr>
            <w:tcW w:w="0" w:type="auto"/>
            <w:shd w:val="clear" w:color="auto" w:fill="auto"/>
            <w:vAlign w:val="center"/>
          </w:tcPr>
          <w:p w14:paraId="4B6424E6">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04DB374C">
            <w:pPr>
              <w:jc w:val="right"/>
            </w:pPr>
          </w:p>
        </w:tc>
        <w:tc>
          <w:tcPr>
            <w:tcW w:w="0" w:type="auto"/>
            <w:shd w:val="clear" w:color="auto" w:fill="auto"/>
            <w:vAlign w:val="center"/>
          </w:tcPr>
          <w:p w14:paraId="415D8341">
            <w:pPr>
              <w:jc w:val="right"/>
            </w:pPr>
          </w:p>
        </w:tc>
        <w:tc>
          <w:tcPr>
            <w:tcW w:w="0" w:type="auto"/>
            <w:shd w:val="clear" w:color="auto" w:fill="auto"/>
            <w:vAlign w:val="center"/>
          </w:tcPr>
          <w:p w14:paraId="6F063F6D">
            <w:pPr>
              <w:jc w:val="right"/>
            </w:pPr>
          </w:p>
        </w:tc>
        <w:tc>
          <w:tcPr>
            <w:tcW w:w="0" w:type="auto"/>
            <w:shd w:val="clear" w:color="auto" w:fill="auto"/>
            <w:vAlign w:val="center"/>
          </w:tcPr>
          <w:p w14:paraId="354805FE">
            <w:pPr>
              <w:jc w:val="right"/>
            </w:pPr>
          </w:p>
        </w:tc>
        <w:tc>
          <w:tcPr>
            <w:tcW w:w="0" w:type="auto"/>
            <w:shd w:val="clear" w:color="auto" w:fill="auto"/>
            <w:vAlign w:val="center"/>
          </w:tcPr>
          <w:p w14:paraId="0864A45C">
            <w:pPr>
              <w:jc w:val="right"/>
            </w:pPr>
          </w:p>
        </w:tc>
      </w:tr>
      <w:tr w14:paraId="6811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09E26B">
            <w:pPr>
              <w:jc w:val="center"/>
            </w:pPr>
          </w:p>
        </w:tc>
        <w:tc>
          <w:tcPr>
            <w:tcW w:w="0" w:type="auto"/>
            <w:shd w:val="clear" w:color="auto" w:fill="auto"/>
            <w:vAlign w:val="center"/>
          </w:tcPr>
          <w:p w14:paraId="231F953E">
            <w:pPr>
              <w:jc w:val="center"/>
            </w:pPr>
          </w:p>
        </w:tc>
        <w:tc>
          <w:tcPr>
            <w:tcW w:w="0" w:type="auto"/>
            <w:shd w:val="clear" w:color="auto" w:fill="auto"/>
            <w:vAlign w:val="center"/>
          </w:tcPr>
          <w:p w14:paraId="6DBECF89">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6A4AF4E7">
            <w:pPr>
              <w:jc w:val="right"/>
            </w:pPr>
          </w:p>
        </w:tc>
        <w:tc>
          <w:tcPr>
            <w:tcW w:w="0" w:type="auto"/>
            <w:shd w:val="clear" w:color="auto" w:fill="auto"/>
            <w:vAlign w:val="center"/>
          </w:tcPr>
          <w:p w14:paraId="4C8BCA15">
            <w:pPr>
              <w:jc w:val="right"/>
            </w:pPr>
          </w:p>
        </w:tc>
        <w:tc>
          <w:tcPr>
            <w:tcW w:w="0" w:type="auto"/>
            <w:shd w:val="clear" w:color="auto" w:fill="auto"/>
            <w:vAlign w:val="center"/>
          </w:tcPr>
          <w:p w14:paraId="234B7474">
            <w:pPr>
              <w:jc w:val="right"/>
            </w:pPr>
          </w:p>
        </w:tc>
        <w:tc>
          <w:tcPr>
            <w:tcW w:w="0" w:type="auto"/>
            <w:shd w:val="clear" w:color="auto" w:fill="auto"/>
            <w:vAlign w:val="center"/>
          </w:tcPr>
          <w:p w14:paraId="66B67BCF">
            <w:pPr>
              <w:jc w:val="right"/>
            </w:pPr>
          </w:p>
        </w:tc>
        <w:tc>
          <w:tcPr>
            <w:tcW w:w="0" w:type="auto"/>
            <w:shd w:val="clear" w:color="auto" w:fill="auto"/>
            <w:vAlign w:val="center"/>
          </w:tcPr>
          <w:p w14:paraId="145EFE9D">
            <w:pPr>
              <w:jc w:val="right"/>
            </w:pPr>
          </w:p>
        </w:tc>
      </w:tr>
      <w:tr w14:paraId="37C4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9E8317">
            <w:pPr>
              <w:jc w:val="center"/>
            </w:pPr>
          </w:p>
        </w:tc>
        <w:tc>
          <w:tcPr>
            <w:tcW w:w="0" w:type="auto"/>
            <w:shd w:val="clear" w:color="auto" w:fill="auto"/>
            <w:vAlign w:val="center"/>
          </w:tcPr>
          <w:p w14:paraId="19FF5495">
            <w:pPr>
              <w:jc w:val="center"/>
            </w:pPr>
          </w:p>
        </w:tc>
        <w:tc>
          <w:tcPr>
            <w:tcW w:w="0" w:type="auto"/>
            <w:shd w:val="clear" w:color="auto" w:fill="auto"/>
            <w:vAlign w:val="center"/>
          </w:tcPr>
          <w:p w14:paraId="2CC208EA">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635D16A0">
            <w:pPr>
              <w:jc w:val="right"/>
            </w:pPr>
          </w:p>
        </w:tc>
        <w:tc>
          <w:tcPr>
            <w:tcW w:w="0" w:type="auto"/>
            <w:shd w:val="clear" w:color="auto" w:fill="auto"/>
            <w:vAlign w:val="center"/>
          </w:tcPr>
          <w:p w14:paraId="37E849AF">
            <w:pPr>
              <w:jc w:val="right"/>
            </w:pPr>
          </w:p>
        </w:tc>
        <w:tc>
          <w:tcPr>
            <w:tcW w:w="0" w:type="auto"/>
            <w:shd w:val="clear" w:color="auto" w:fill="auto"/>
            <w:vAlign w:val="center"/>
          </w:tcPr>
          <w:p w14:paraId="2672E6F2">
            <w:pPr>
              <w:jc w:val="right"/>
            </w:pPr>
          </w:p>
        </w:tc>
        <w:tc>
          <w:tcPr>
            <w:tcW w:w="0" w:type="auto"/>
            <w:shd w:val="clear" w:color="auto" w:fill="auto"/>
            <w:vAlign w:val="center"/>
          </w:tcPr>
          <w:p w14:paraId="0F48181B">
            <w:pPr>
              <w:jc w:val="right"/>
            </w:pPr>
          </w:p>
        </w:tc>
        <w:tc>
          <w:tcPr>
            <w:tcW w:w="0" w:type="auto"/>
            <w:shd w:val="clear" w:color="auto" w:fill="auto"/>
            <w:vAlign w:val="center"/>
          </w:tcPr>
          <w:p w14:paraId="2C7969B9">
            <w:pPr>
              <w:jc w:val="right"/>
            </w:pPr>
          </w:p>
        </w:tc>
      </w:tr>
      <w:tr w14:paraId="2ECE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16B18418">
            <w:pPr>
              <w:jc w:val="center"/>
            </w:pPr>
          </w:p>
        </w:tc>
        <w:tc>
          <w:tcPr>
            <w:tcW w:w="0" w:type="auto"/>
            <w:shd w:val="clear" w:color="auto" w:fill="auto"/>
            <w:vAlign w:val="center"/>
          </w:tcPr>
          <w:p w14:paraId="49C3FE3B">
            <w:pPr>
              <w:jc w:val="center"/>
            </w:pPr>
          </w:p>
        </w:tc>
        <w:tc>
          <w:tcPr>
            <w:tcW w:w="0" w:type="auto"/>
            <w:shd w:val="clear" w:color="auto" w:fill="auto"/>
            <w:vAlign w:val="center"/>
          </w:tcPr>
          <w:p w14:paraId="12962B43">
            <w:pPr>
              <w:jc w:val="left"/>
            </w:pPr>
            <w:r>
              <w:rPr>
                <w:rFonts w:ascii="宋体" w:hAnsi="宋体" w:eastAsia="宋体" w:cs="宋体"/>
                <w:b w:val="0"/>
                <w:i w:val="0"/>
                <w:color w:val="000000"/>
                <w:sz w:val="18"/>
              </w:rPr>
              <w:t>（十七）金融支出</w:t>
            </w:r>
          </w:p>
        </w:tc>
        <w:tc>
          <w:tcPr>
            <w:tcW w:w="0" w:type="auto"/>
            <w:shd w:val="clear" w:color="auto" w:fill="auto"/>
            <w:vAlign w:val="center"/>
          </w:tcPr>
          <w:p w14:paraId="563CA4D6">
            <w:pPr>
              <w:jc w:val="right"/>
            </w:pPr>
          </w:p>
        </w:tc>
        <w:tc>
          <w:tcPr>
            <w:tcW w:w="0" w:type="auto"/>
            <w:shd w:val="clear" w:color="auto" w:fill="auto"/>
            <w:vAlign w:val="center"/>
          </w:tcPr>
          <w:p w14:paraId="4DD4BEA9">
            <w:pPr>
              <w:jc w:val="right"/>
            </w:pPr>
          </w:p>
        </w:tc>
        <w:tc>
          <w:tcPr>
            <w:tcW w:w="0" w:type="auto"/>
            <w:shd w:val="clear" w:color="auto" w:fill="auto"/>
            <w:vAlign w:val="center"/>
          </w:tcPr>
          <w:p w14:paraId="406CE111">
            <w:pPr>
              <w:jc w:val="right"/>
            </w:pPr>
          </w:p>
        </w:tc>
        <w:tc>
          <w:tcPr>
            <w:tcW w:w="0" w:type="auto"/>
            <w:shd w:val="clear" w:color="auto" w:fill="auto"/>
            <w:vAlign w:val="center"/>
          </w:tcPr>
          <w:p w14:paraId="46D0E805">
            <w:pPr>
              <w:jc w:val="right"/>
            </w:pPr>
          </w:p>
        </w:tc>
        <w:tc>
          <w:tcPr>
            <w:tcW w:w="0" w:type="auto"/>
            <w:shd w:val="clear" w:color="auto" w:fill="auto"/>
            <w:vAlign w:val="center"/>
          </w:tcPr>
          <w:p w14:paraId="67E1BA37">
            <w:pPr>
              <w:jc w:val="right"/>
            </w:pPr>
          </w:p>
        </w:tc>
      </w:tr>
      <w:tr w14:paraId="356F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3AA8BA">
            <w:pPr>
              <w:jc w:val="center"/>
            </w:pPr>
          </w:p>
        </w:tc>
        <w:tc>
          <w:tcPr>
            <w:tcW w:w="0" w:type="auto"/>
            <w:shd w:val="clear" w:color="auto" w:fill="auto"/>
            <w:vAlign w:val="center"/>
          </w:tcPr>
          <w:p w14:paraId="57041CBC">
            <w:pPr>
              <w:jc w:val="center"/>
            </w:pPr>
          </w:p>
        </w:tc>
        <w:tc>
          <w:tcPr>
            <w:tcW w:w="0" w:type="auto"/>
            <w:shd w:val="clear" w:color="auto" w:fill="auto"/>
            <w:vAlign w:val="center"/>
          </w:tcPr>
          <w:p w14:paraId="536540F6">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14B9333E">
            <w:pPr>
              <w:jc w:val="right"/>
            </w:pPr>
          </w:p>
        </w:tc>
        <w:tc>
          <w:tcPr>
            <w:tcW w:w="0" w:type="auto"/>
            <w:shd w:val="clear" w:color="auto" w:fill="auto"/>
            <w:vAlign w:val="center"/>
          </w:tcPr>
          <w:p w14:paraId="360A742F">
            <w:pPr>
              <w:jc w:val="right"/>
            </w:pPr>
          </w:p>
        </w:tc>
        <w:tc>
          <w:tcPr>
            <w:tcW w:w="0" w:type="auto"/>
            <w:shd w:val="clear" w:color="auto" w:fill="auto"/>
            <w:vAlign w:val="center"/>
          </w:tcPr>
          <w:p w14:paraId="075DBE89">
            <w:pPr>
              <w:jc w:val="right"/>
            </w:pPr>
          </w:p>
        </w:tc>
        <w:tc>
          <w:tcPr>
            <w:tcW w:w="0" w:type="auto"/>
            <w:shd w:val="clear" w:color="auto" w:fill="auto"/>
            <w:vAlign w:val="center"/>
          </w:tcPr>
          <w:p w14:paraId="253335E2">
            <w:pPr>
              <w:jc w:val="right"/>
            </w:pPr>
          </w:p>
        </w:tc>
        <w:tc>
          <w:tcPr>
            <w:tcW w:w="0" w:type="auto"/>
            <w:shd w:val="clear" w:color="auto" w:fill="auto"/>
            <w:vAlign w:val="center"/>
          </w:tcPr>
          <w:p w14:paraId="2F55EF44">
            <w:pPr>
              <w:jc w:val="right"/>
            </w:pPr>
          </w:p>
        </w:tc>
      </w:tr>
      <w:tr w14:paraId="7B95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CD9920">
            <w:pPr>
              <w:jc w:val="center"/>
            </w:pPr>
          </w:p>
        </w:tc>
        <w:tc>
          <w:tcPr>
            <w:tcW w:w="0" w:type="auto"/>
            <w:shd w:val="clear" w:color="auto" w:fill="auto"/>
            <w:vAlign w:val="center"/>
          </w:tcPr>
          <w:p w14:paraId="0552BF59">
            <w:pPr>
              <w:jc w:val="center"/>
            </w:pPr>
          </w:p>
        </w:tc>
        <w:tc>
          <w:tcPr>
            <w:tcW w:w="0" w:type="auto"/>
            <w:shd w:val="clear" w:color="auto" w:fill="auto"/>
            <w:vAlign w:val="center"/>
          </w:tcPr>
          <w:p w14:paraId="2322761B">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097CEAAA">
            <w:pPr>
              <w:jc w:val="right"/>
            </w:pPr>
          </w:p>
        </w:tc>
        <w:tc>
          <w:tcPr>
            <w:tcW w:w="0" w:type="auto"/>
            <w:shd w:val="clear" w:color="auto" w:fill="auto"/>
            <w:vAlign w:val="center"/>
          </w:tcPr>
          <w:p w14:paraId="5748B688">
            <w:pPr>
              <w:jc w:val="right"/>
            </w:pPr>
          </w:p>
        </w:tc>
        <w:tc>
          <w:tcPr>
            <w:tcW w:w="0" w:type="auto"/>
            <w:shd w:val="clear" w:color="auto" w:fill="auto"/>
            <w:vAlign w:val="center"/>
          </w:tcPr>
          <w:p w14:paraId="6AFE25CA">
            <w:pPr>
              <w:jc w:val="right"/>
            </w:pPr>
          </w:p>
        </w:tc>
        <w:tc>
          <w:tcPr>
            <w:tcW w:w="0" w:type="auto"/>
            <w:shd w:val="clear" w:color="auto" w:fill="auto"/>
            <w:vAlign w:val="center"/>
          </w:tcPr>
          <w:p w14:paraId="732CB9C7">
            <w:pPr>
              <w:jc w:val="right"/>
            </w:pPr>
          </w:p>
        </w:tc>
        <w:tc>
          <w:tcPr>
            <w:tcW w:w="0" w:type="auto"/>
            <w:shd w:val="clear" w:color="auto" w:fill="auto"/>
            <w:vAlign w:val="center"/>
          </w:tcPr>
          <w:p w14:paraId="0F6C590F">
            <w:pPr>
              <w:jc w:val="right"/>
            </w:pPr>
          </w:p>
        </w:tc>
      </w:tr>
      <w:tr w14:paraId="7564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719F46">
            <w:pPr>
              <w:jc w:val="center"/>
            </w:pPr>
          </w:p>
        </w:tc>
        <w:tc>
          <w:tcPr>
            <w:tcW w:w="0" w:type="auto"/>
            <w:shd w:val="clear" w:color="auto" w:fill="auto"/>
            <w:vAlign w:val="center"/>
          </w:tcPr>
          <w:p w14:paraId="526260E8">
            <w:pPr>
              <w:jc w:val="center"/>
            </w:pPr>
          </w:p>
        </w:tc>
        <w:tc>
          <w:tcPr>
            <w:tcW w:w="0" w:type="auto"/>
            <w:shd w:val="clear" w:color="auto" w:fill="auto"/>
            <w:vAlign w:val="center"/>
          </w:tcPr>
          <w:p w14:paraId="30C65E43">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20E052D8">
            <w:pPr>
              <w:jc w:val="right"/>
            </w:pPr>
            <w:r>
              <w:rPr>
                <w:rFonts w:ascii="宋体" w:hAnsi="宋体" w:eastAsia="宋体" w:cs="宋体"/>
                <w:b w:val="0"/>
                <w:i w:val="0"/>
                <w:color w:val="000000"/>
                <w:sz w:val="18"/>
              </w:rPr>
              <w:t>10.48</w:t>
            </w:r>
          </w:p>
        </w:tc>
        <w:tc>
          <w:tcPr>
            <w:tcW w:w="0" w:type="auto"/>
            <w:shd w:val="clear" w:color="auto" w:fill="auto"/>
            <w:vAlign w:val="center"/>
          </w:tcPr>
          <w:p w14:paraId="0BC44481">
            <w:pPr>
              <w:jc w:val="right"/>
            </w:pPr>
            <w:r>
              <w:rPr>
                <w:rFonts w:ascii="宋体" w:hAnsi="宋体" w:eastAsia="宋体" w:cs="宋体"/>
                <w:b w:val="0"/>
                <w:i w:val="0"/>
                <w:color w:val="000000"/>
                <w:sz w:val="18"/>
              </w:rPr>
              <w:t>10.48</w:t>
            </w:r>
          </w:p>
        </w:tc>
        <w:tc>
          <w:tcPr>
            <w:tcW w:w="0" w:type="auto"/>
            <w:shd w:val="clear" w:color="auto" w:fill="auto"/>
            <w:vAlign w:val="center"/>
          </w:tcPr>
          <w:p w14:paraId="6D7D041A">
            <w:pPr>
              <w:jc w:val="right"/>
            </w:pPr>
            <w:r>
              <w:rPr>
                <w:rFonts w:ascii="宋体" w:hAnsi="宋体" w:eastAsia="宋体" w:cs="宋体"/>
                <w:b w:val="0"/>
                <w:i w:val="0"/>
                <w:color w:val="000000"/>
                <w:sz w:val="18"/>
              </w:rPr>
              <w:t>10.48</w:t>
            </w:r>
          </w:p>
        </w:tc>
        <w:tc>
          <w:tcPr>
            <w:tcW w:w="0" w:type="auto"/>
            <w:shd w:val="clear" w:color="auto" w:fill="auto"/>
            <w:vAlign w:val="center"/>
          </w:tcPr>
          <w:p w14:paraId="6ABA1711">
            <w:pPr>
              <w:jc w:val="right"/>
            </w:pPr>
          </w:p>
        </w:tc>
        <w:tc>
          <w:tcPr>
            <w:tcW w:w="0" w:type="auto"/>
            <w:shd w:val="clear" w:color="auto" w:fill="auto"/>
            <w:vAlign w:val="center"/>
          </w:tcPr>
          <w:p w14:paraId="362E807C">
            <w:pPr>
              <w:jc w:val="right"/>
            </w:pPr>
          </w:p>
        </w:tc>
      </w:tr>
      <w:tr w14:paraId="567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9BC47B">
            <w:pPr>
              <w:jc w:val="center"/>
            </w:pPr>
          </w:p>
        </w:tc>
        <w:tc>
          <w:tcPr>
            <w:tcW w:w="0" w:type="auto"/>
            <w:shd w:val="clear" w:color="auto" w:fill="auto"/>
            <w:vAlign w:val="center"/>
          </w:tcPr>
          <w:p w14:paraId="64FEC756">
            <w:pPr>
              <w:jc w:val="center"/>
            </w:pPr>
          </w:p>
        </w:tc>
        <w:tc>
          <w:tcPr>
            <w:tcW w:w="0" w:type="auto"/>
            <w:shd w:val="clear" w:color="auto" w:fill="auto"/>
            <w:vAlign w:val="center"/>
          </w:tcPr>
          <w:p w14:paraId="3A235FEF">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6A059EE9">
            <w:pPr>
              <w:jc w:val="right"/>
            </w:pPr>
          </w:p>
        </w:tc>
        <w:tc>
          <w:tcPr>
            <w:tcW w:w="0" w:type="auto"/>
            <w:shd w:val="clear" w:color="auto" w:fill="auto"/>
            <w:vAlign w:val="center"/>
          </w:tcPr>
          <w:p w14:paraId="0D014E91">
            <w:pPr>
              <w:jc w:val="right"/>
            </w:pPr>
          </w:p>
        </w:tc>
        <w:tc>
          <w:tcPr>
            <w:tcW w:w="0" w:type="auto"/>
            <w:shd w:val="clear" w:color="auto" w:fill="auto"/>
            <w:vAlign w:val="center"/>
          </w:tcPr>
          <w:p w14:paraId="01A30DA2">
            <w:pPr>
              <w:jc w:val="right"/>
            </w:pPr>
          </w:p>
        </w:tc>
        <w:tc>
          <w:tcPr>
            <w:tcW w:w="0" w:type="auto"/>
            <w:shd w:val="clear" w:color="auto" w:fill="auto"/>
            <w:vAlign w:val="center"/>
          </w:tcPr>
          <w:p w14:paraId="3DA38C0D">
            <w:pPr>
              <w:jc w:val="right"/>
            </w:pPr>
          </w:p>
        </w:tc>
        <w:tc>
          <w:tcPr>
            <w:tcW w:w="0" w:type="auto"/>
            <w:shd w:val="clear" w:color="auto" w:fill="auto"/>
            <w:vAlign w:val="center"/>
          </w:tcPr>
          <w:p w14:paraId="3D085E59">
            <w:pPr>
              <w:jc w:val="right"/>
            </w:pPr>
          </w:p>
        </w:tc>
      </w:tr>
      <w:tr w14:paraId="67B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D0DF237">
            <w:pPr>
              <w:jc w:val="center"/>
            </w:pPr>
          </w:p>
        </w:tc>
        <w:tc>
          <w:tcPr>
            <w:tcW w:w="0" w:type="auto"/>
            <w:shd w:val="clear" w:color="auto" w:fill="auto"/>
            <w:vAlign w:val="center"/>
          </w:tcPr>
          <w:p w14:paraId="05FCC798">
            <w:pPr>
              <w:jc w:val="center"/>
            </w:pPr>
          </w:p>
        </w:tc>
        <w:tc>
          <w:tcPr>
            <w:tcW w:w="0" w:type="auto"/>
            <w:shd w:val="clear" w:color="auto" w:fill="auto"/>
            <w:vAlign w:val="center"/>
          </w:tcPr>
          <w:p w14:paraId="4053A274">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16079872">
            <w:pPr>
              <w:jc w:val="right"/>
            </w:pPr>
          </w:p>
        </w:tc>
        <w:tc>
          <w:tcPr>
            <w:tcW w:w="0" w:type="auto"/>
            <w:shd w:val="clear" w:color="auto" w:fill="auto"/>
            <w:vAlign w:val="center"/>
          </w:tcPr>
          <w:p w14:paraId="50CB971F">
            <w:pPr>
              <w:jc w:val="right"/>
            </w:pPr>
          </w:p>
        </w:tc>
        <w:tc>
          <w:tcPr>
            <w:tcW w:w="0" w:type="auto"/>
            <w:shd w:val="clear" w:color="auto" w:fill="auto"/>
            <w:vAlign w:val="center"/>
          </w:tcPr>
          <w:p w14:paraId="0544DDB6">
            <w:pPr>
              <w:jc w:val="right"/>
            </w:pPr>
          </w:p>
        </w:tc>
        <w:tc>
          <w:tcPr>
            <w:tcW w:w="0" w:type="auto"/>
            <w:shd w:val="clear" w:color="auto" w:fill="auto"/>
            <w:vAlign w:val="center"/>
          </w:tcPr>
          <w:p w14:paraId="59C2A278">
            <w:pPr>
              <w:jc w:val="right"/>
            </w:pPr>
          </w:p>
        </w:tc>
        <w:tc>
          <w:tcPr>
            <w:tcW w:w="0" w:type="auto"/>
            <w:shd w:val="clear" w:color="auto" w:fill="auto"/>
            <w:vAlign w:val="center"/>
          </w:tcPr>
          <w:p w14:paraId="796D5DCA">
            <w:pPr>
              <w:jc w:val="right"/>
            </w:pPr>
          </w:p>
        </w:tc>
      </w:tr>
      <w:tr w14:paraId="1996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1D5A2C">
            <w:pPr>
              <w:jc w:val="center"/>
            </w:pPr>
          </w:p>
        </w:tc>
        <w:tc>
          <w:tcPr>
            <w:tcW w:w="0" w:type="auto"/>
            <w:shd w:val="clear" w:color="auto" w:fill="auto"/>
            <w:vAlign w:val="center"/>
          </w:tcPr>
          <w:p w14:paraId="77EEC3AA">
            <w:pPr>
              <w:jc w:val="center"/>
            </w:pPr>
          </w:p>
        </w:tc>
        <w:tc>
          <w:tcPr>
            <w:tcW w:w="0" w:type="auto"/>
            <w:shd w:val="clear" w:color="auto" w:fill="auto"/>
            <w:vAlign w:val="center"/>
          </w:tcPr>
          <w:p w14:paraId="799BA34D">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34CCFD4D">
            <w:pPr>
              <w:jc w:val="right"/>
            </w:pPr>
          </w:p>
        </w:tc>
        <w:tc>
          <w:tcPr>
            <w:tcW w:w="0" w:type="auto"/>
            <w:shd w:val="clear" w:color="auto" w:fill="auto"/>
            <w:vAlign w:val="center"/>
          </w:tcPr>
          <w:p w14:paraId="538E4947">
            <w:pPr>
              <w:jc w:val="right"/>
            </w:pPr>
          </w:p>
        </w:tc>
        <w:tc>
          <w:tcPr>
            <w:tcW w:w="0" w:type="auto"/>
            <w:shd w:val="clear" w:color="auto" w:fill="auto"/>
            <w:vAlign w:val="center"/>
          </w:tcPr>
          <w:p w14:paraId="07F85810">
            <w:pPr>
              <w:jc w:val="right"/>
            </w:pPr>
          </w:p>
        </w:tc>
        <w:tc>
          <w:tcPr>
            <w:tcW w:w="0" w:type="auto"/>
            <w:shd w:val="clear" w:color="auto" w:fill="auto"/>
            <w:vAlign w:val="center"/>
          </w:tcPr>
          <w:p w14:paraId="3F4B227A">
            <w:pPr>
              <w:jc w:val="right"/>
            </w:pPr>
          </w:p>
        </w:tc>
        <w:tc>
          <w:tcPr>
            <w:tcW w:w="0" w:type="auto"/>
            <w:shd w:val="clear" w:color="auto" w:fill="auto"/>
            <w:vAlign w:val="center"/>
          </w:tcPr>
          <w:p w14:paraId="11878F81">
            <w:pPr>
              <w:jc w:val="right"/>
            </w:pPr>
          </w:p>
        </w:tc>
      </w:tr>
      <w:tr w14:paraId="522C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9C0AE4">
            <w:pPr>
              <w:jc w:val="center"/>
            </w:pPr>
          </w:p>
        </w:tc>
        <w:tc>
          <w:tcPr>
            <w:tcW w:w="0" w:type="auto"/>
            <w:shd w:val="clear" w:color="auto" w:fill="auto"/>
            <w:vAlign w:val="center"/>
          </w:tcPr>
          <w:p w14:paraId="1480984D">
            <w:pPr>
              <w:jc w:val="center"/>
            </w:pPr>
          </w:p>
        </w:tc>
        <w:tc>
          <w:tcPr>
            <w:tcW w:w="0" w:type="auto"/>
            <w:shd w:val="clear" w:color="auto" w:fill="auto"/>
            <w:vAlign w:val="center"/>
          </w:tcPr>
          <w:p w14:paraId="215DB936">
            <w:pPr>
              <w:jc w:val="left"/>
            </w:pPr>
            <w:r>
              <w:rPr>
                <w:rFonts w:ascii="宋体" w:hAnsi="宋体" w:eastAsia="宋体" w:cs="宋体"/>
                <w:b w:val="0"/>
                <w:i w:val="0"/>
                <w:color w:val="000000"/>
                <w:sz w:val="18"/>
              </w:rPr>
              <w:t>（二十七）预备费</w:t>
            </w:r>
          </w:p>
        </w:tc>
        <w:tc>
          <w:tcPr>
            <w:tcW w:w="0" w:type="auto"/>
            <w:shd w:val="clear" w:color="auto" w:fill="auto"/>
            <w:vAlign w:val="center"/>
          </w:tcPr>
          <w:p w14:paraId="1B101E80">
            <w:pPr>
              <w:jc w:val="right"/>
            </w:pPr>
          </w:p>
        </w:tc>
        <w:tc>
          <w:tcPr>
            <w:tcW w:w="0" w:type="auto"/>
            <w:shd w:val="clear" w:color="auto" w:fill="auto"/>
            <w:vAlign w:val="center"/>
          </w:tcPr>
          <w:p w14:paraId="1757C41B">
            <w:pPr>
              <w:jc w:val="right"/>
            </w:pPr>
          </w:p>
        </w:tc>
        <w:tc>
          <w:tcPr>
            <w:tcW w:w="0" w:type="auto"/>
            <w:shd w:val="clear" w:color="auto" w:fill="auto"/>
            <w:vAlign w:val="center"/>
          </w:tcPr>
          <w:p w14:paraId="4D09503C">
            <w:pPr>
              <w:jc w:val="right"/>
            </w:pPr>
          </w:p>
        </w:tc>
        <w:tc>
          <w:tcPr>
            <w:tcW w:w="0" w:type="auto"/>
            <w:shd w:val="clear" w:color="auto" w:fill="auto"/>
            <w:vAlign w:val="center"/>
          </w:tcPr>
          <w:p w14:paraId="70E04215">
            <w:pPr>
              <w:jc w:val="right"/>
            </w:pPr>
          </w:p>
        </w:tc>
        <w:tc>
          <w:tcPr>
            <w:tcW w:w="0" w:type="auto"/>
            <w:shd w:val="clear" w:color="auto" w:fill="auto"/>
            <w:vAlign w:val="center"/>
          </w:tcPr>
          <w:p w14:paraId="663ADD8A">
            <w:pPr>
              <w:jc w:val="right"/>
            </w:pPr>
          </w:p>
        </w:tc>
      </w:tr>
      <w:tr w14:paraId="096A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EF5E96">
            <w:pPr>
              <w:jc w:val="center"/>
            </w:pPr>
          </w:p>
        </w:tc>
        <w:tc>
          <w:tcPr>
            <w:tcW w:w="0" w:type="auto"/>
            <w:shd w:val="clear" w:color="auto" w:fill="auto"/>
            <w:vAlign w:val="center"/>
          </w:tcPr>
          <w:p w14:paraId="1732448D">
            <w:pPr>
              <w:jc w:val="center"/>
            </w:pPr>
          </w:p>
        </w:tc>
        <w:tc>
          <w:tcPr>
            <w:tcW w:w="0" w:type="auto"/>
            <w:shd w:val="clear" w:color="auto" w:fill="auto"/>
            <w:vAlign w:val="center"/>
          </w:tcPr>
          <w:p w14:paraId="746A22B6">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7E4A4BAF">
            <w:pPr>
              <w:jc w:val="right"/>
            </w:pPr>
          </w:p>
        </w:tc>
        <w:tc>
          <w:tcPr>
            <w:tcW w:w="0" w:type="auto"/>
            <w:shd w:val="clear" w:color="auto" w:fill="auto"/>
            <w:vAlign w:val="center"/>
          </w:tcPr>
          <w:p w14:paraId="7A03AA9B">
            <w:pPr>
              <w:jc w:val="right"/>
            </w:pPr>
          </w:p>
        </w:tc>
        <w:tc>
          <w:tcPr>
            <w:tcW w:w="0" w:type="auto"/>
            <w:shd w:val="clear" w:color="auto" w:fill="auto"/>
            <w:vAlign w:val="center"/>
          </w:tcPr>
          <w:p w14:paraId="161D63C1">
            <w:pPr>
              <w:jc w:val="right"/>
            </w:pPr>
          </w:p>
        </w:tc>
        <w:tc>
          <w:tcPr>
            <w:tcW w:w="0" w:type="auto"/>
            <w:shd w:val="clear" w:color="auto" w:fill="auto"/>
            <w:vAlign w:val="center"/>
          </w:tcPr>
          <w:p w14:paraId="6E48F594">
            <w:pPr>
              <w:jc w:val="right"/>
            </w:pPr>
          </w:p>
        </w:tc>
        <w:tc>
          <w:tcPr>
            <w:tcW w:w="0" w:type="auto"/>
            <w:shd w:val="clear" w:color="auto" w:fill="auto"/>
            <w:vAlign w:val="center"/>
          </w:tcPr>
          <w:p w14:paraId="3AE1DBEB">
            <w:pPr>
              <w:jc w:val="right"/>
            </w:pPr>
          </w:p>
        </w:tc>
      </w:tr>
      <w:tr w14:paraId="1BCF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391A8D">
            <w:pPr>
              <w:jc w:val="center"/>
            </w:pPr>
          </w:p>
        </w:tc>
        <w:tc>
          <w:tcPr>
            <w:tcW w:w="0" w:type="auto"/>
            <w:shd w:val="clear" w:color="auto" w:fill="auto"/>
            <w:vAlign w:val="center"/>
          </w:tcPr>
          <w:p w14:paraId="04853074">
            <w:pPr>
              <w:jc w:val="center"/>
            </w:pPr>
          </w:p>
        </w:tc>
        <w:tc>
          <w:tcPr>
            <w:tcW w:w="0" w:type="auto"/>
            <w:shd w:val="clear" w:color="auto" w:fill="auto"/>
            <w:vAlign w:val="center"/>
          </w:tcPr>
          <w:p w14:paraId="71C9CF0E">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3A049CCE">
            <w:pPr>
              <w:jc w:val="right"/>
            </w:pPr>
          </w:p>
        </w:tc>
        <w:tc>
          <w:tcPr>
            <w:tcW w:w="0" w:type="auto"/>
            <w:shd w:val="clear" w:color="auto" w:fill="auto"/>
            <w:vAlign w:val="center"/>
          </w:tcPr>
          <w:p w14:paraId="33A54B60">
            <w:pPr>
              <w:jc w:val="right"/>
            </w:pPr>
          </w:p>
        </w:tc>
        <w:tc>
          <w:tcPr>
            <w:tcW w:w="0" w:type="auto"/>
            <w:shd w:val="clear" w:color="auto" w:fill="auto"/>
            <w:vAlign w:val="center"/>
          </w:tcPr>
          <w:p w14:paraId="0690DEBD">
            <w:pPr>
              <w:jc w:val="right"/>
            </w:pPr>
          </w:p>
        </w:tc>
        <w:tc>
          <w:tcPr>
            <w:tcW w:w="0" w:type="auto"/>
            <w:shd w:val="clear" w:color="auto" w:fill="auto"/>
            <w:vAlign w:val="center"/>
          </w:tcPr>
          <w:p w14:paraId="1EAED0F8">
            <w:pPr>
              <w:jc w:val="right"/>
            </w:pPr>
          </w:p>
        </w:tc>
        <w:tc>
          <w:tcPr>
            <w:tcW w:w="0" w:type="auto"/>
            <w:shd w:val="clear" w:color="auto" w:fill="auto"/>
            <w:vAlign w:val="center"/>
          </w:tcPr>
          <w:p w14:paraId="380B845A">
            <w:pPr>
              <w:jc w:val="right"/>
            </w:pPr>
          </w:p>
        </w:tc>
      </w:tr>
      <w:tr w14:paraId="3FFA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A63C04">
            <w:pPr>
              <w:jc w:val="center"/>
            </w:pPr>
          </w:p>
        </w:tc>
        <w:tc>
          <w:tcPr>
            <w:tcW w:w="0" w:type="auto"/>
            <w:shd w:val="clear" w:color="auto" w:fill="auto"/>
            <w:vAlign w:val="center"/>
          </w:tcPr>
          <w:p w14:paraId="752CCD9A">
            <w:pPr>
              <w:jc w:val="center"/>
            </w:pPr>
          </w:p>
        </w:tc>
        <w:tc>
          <w:tcPr>
            <w:tcW w:w="0" w:type="auto"/>
            <w:shd w:val="clear" w:color="auto" w:fill="auto"/>
            <w:vAlign w:val="center"/>
          </w:tcPr>
          <w:p w14:paraId="1295551F">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66B66D12">
            <w:pPr>
              <w:jc w:val="right"/>
            </w:pPr>
          </w:p>
        </w:tc>
        <w:tc>
          <w:tcPr>
            <w:tcW w:w="0" w:type="auto"/>
            <w:shd w:val="clear" w:color="auto" w:fill="auto"/>
            <w:vAlign w:val="center"/>
          </w:tcPr>
          <w:p w14:paraId="47F8F86C">
            <w:pPr>
              <w:jc w:val="right"/>
            </w:pPr>
          </w:p>
        </w:tc>
        <w:tc>
          <w:tcPr>
            <w:tcW w:w="0" w:type="auto"/>
            <w:shd w:val="clear" w:color="auto" w:fill="auto"/>
            <w:vAlign w:val="center"/>
          </w:tcPr>
          <w:p w14:paraId="6B2D64C2">
            <w:pPr>
              <w:jc w:val="right"/>
            </w:pPr>
          </w:p>
        </w:tc>
        <w:tc>
          <w:tcPr>
            <w:tcW w:w="0" w:type="auto"/>
            <w:shd w:val="clear" w:color="auto" w:fill="auto"/>
            <w:vAlign w:val="center"/>
          </w:tcPr>
          <w:p w14:paraId="20ACFCA4">
            <w:pPr>
              <w:jc w:val="right"/>
            </w:pPr>
          </w:p>
        </w:tc>
        <w:tc>
          <w:tcPr>
            <w:tcW w:w="0" w:type="auto"/>
            <w:shd w:val="clear" w:color="auto" w:fill="auto"/>
            <w:vAlign w:val="center"/>
          </w:tcPr>
          <w:p w14:paraId="3A44B62A">
            <w:pPr>
              <w:jc w:val="right"/>
            </w:pPr>
          </w:p>
        </w:tc>
      </w:tr>
      <w:tr w14:paraId="5AD3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9EAC0B">
            <w:pPr>
              <w:jc w:val="center"/>
            </w:pPr>
          </w:p>
        </w:tc>
        <w:tc>
          <w:tcPr>
            <w:tcW w:w="0" w:type="auto"/>
            <w:shd w:val="clear" w:color="auto" w:fill="auto"/>
            <w:vAlign w:val="center"/>
          </w:tcPr>
          <w:p w14:paraId="7B7483AA">
            <w:pPr>
              <w:jc w:val="center"/>
            </w:pPr>
          </w:p>
        </w:tc>
        <w:tc>
          <w:tcPr>
            <w:tcW w:w="0" w:type="auto"/>
            <w:shd w:val="clear" w:color="auto" w:fill="auto"/>
            <w:vAlign w:val="center"/>
          </w:tcPr>
          <w:p w14:paraId="65A50A8C">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6A42C86B">
            <w:pPr>
              <w:jc w:val="right"/>
            </w:pPr>
          </w:p>
        </w:tc>
        <w:tc>
          <w:tcPr>
            <w:tcW w:w="0" w:type="auto"/>
            <w:shd w:val="clear" w:color="auto" w:fill="auto"/>
            <w:vAlign w:val="center"/>
          </w:tcPr>
          <w:p w14:paraId="6AF38BDB">
            <w:pPr>
              <w:jc w:val="right"/>
            </w:pPr>
          </w:p>
        </w:tc>
        <w:tc>
          <w:tcPr>
            <w:tcW w:w="0" w:type="auto"/>
            <w:shd w:val="clear" w:color="auto" w:fill="auto"/>
            <w:vAlign w:val="center"/>
          </w:tcPr>
          <w:p w14:paraId="3D5736EE">
            <w:pPr>
              <w:jc w:val="right"/>
            </w:pPr>
          </w:p>
        </w:tc>
        <w:tc>
          <w:tcPr>
            <w:tcW w:w="0" w:type="auto"/>
            <w:shd w:val="clear" w:color="auto" w:fill="auto"/>
            <w:vAlign w:val="center"/>
          </w:tcPr>
          <w:p w14:paraId="6E574B3D">
            <w:pPr>
              <w:jc w:val="right"/>
            </w:pPr>
          </w:p>
        </w:tc>
        <w:tc>
          <w:tcPr>
            <w:tcW w:w="0" w:type="auto"/>
            <w:shd w:val="clear" w:color="auto" w:fill="auto"/>
            <w:vAlign w:val="center"/>
          </w:tcPr>
          <w:p w14:paraId="78D6EB37">
            <w:pPr>
              <w:jc w:val="right"/>
            </w:pPr>
          </w:p>
        </w:tc>
      </w:tr>
      <w:tr w14:paraId="3BB7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7C8F85">
            <w:pPr>
              <w:jc w:val="center"/>
            </w:pPr>
          </w:p>
        </w:tc>
        <w:tc>
          <w:tcPr>
            <w:tcW w:w="0" w:type="auto"/>
            <w:shd w:val="clear" w:color="auto" w:fill="auto"/>
            <w:vAlign w:val="center"/>
          </w:tcPr>
          <w:p w14:paraId="4B62B6CF">
            <w:pPr>
              <w:jc w:val="center"/>
            </w:pPr>
          </w:p>
        </w:tc>
        <w:tc>
          <w:tcPr>
            <w:tcW w:w="0" w:type="auto"/>
            <w:shd w:val="clear" w:color="auto" w:fill="auto"/>
            <w:vAlign w:val="center"/>
          </w:tcPr>
          <w:p w14:paraId="3C6E3AC5">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15325824">
            <w:pPr>
              <w:jc w:val="right"/>
            </w:pPr>
          </w:p>
        </w:tc>
        <w:tc>
          <w:tcPr>
            <w:tcW w:w="0" w:type="auto"/>
            <w:shd w:val="clear" w:color="auto" w:fill="auto"/>
            <w:vAlign w:val="center"/>
          </w:tcPr>
          <w:p w14:paraId="5B761F89">
            <w:pPr>
              <w:jc w:val="right"/>
            </w:pPr>
          </w:p>
        </w:tc>
        <w:tc>
          <w:tcPr>
            <w:tcW w:w="0" w:type="auto"/>
            <w:shd w:val="clear" w:color="auto" w:fill="auto"/>
            <w:vAlign w:val="center"/>
          </w:tcPr>
          <w:p w14:paraId="6DA7DC47">
            <w:pPr>
              <w:jc w:val="right"/>
            </w:pPr>
          </w:p>
        </w:tc>
        <w:tc>
          <w:tcPr>
            <w:tcW w:w="0" w:type="auto"/>
            <w:shd w:val="clear" w:color="auto" w:fill="auto"/>
            <w:vAlign w:val="center"/>
          </w:tcPr>
          <w:p w14:paraId="4CE10282">
            <w:pPr>
              <w:jc w:val="right"/>
            </w:pPr>
          </w:p>
        </w:tc>
        <w:tc>
          <w:tcPr>
            <w:tcW w:w="0" w:type="auto"/>
            <w:shd w:val="clear" w:color="auto" w:fill="auto"/>
            <w:vAlign w:val="center"/>
          </w:tcPr>
          <w:p w14:paraId="5F5986E6">
            <w:pPr>
              <w:jc w:val="right"/>
            </w:pPr>
          </w:p>
        </w:tc>
      </w:tr>
      <w:tr w14:paraId="59A8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B8EC20"/>
        </w:tc>
        <w:tc>
          <w:tcPr>
            <w:tcW w:w="0" w:type="auto"/>
            <w:shd w:val="clear" w:color="auto" w:fill="auto"/>
            <w:vAlign w:val="center"/>
          </w:tcPr>
          <w:p w14:paraId="64BCC6C1"/>
        </w:tc>
        <w:tc>
          <w:tcPr>
            <w:tcW w:w="0" w:type="auto"/>
            <w:shd w:val="clear" w:color="auto" w:fill="auto"/>
            <w:vAlign w:val="center"/>
          </w:tcPr>
          <w:p w14:paraId="15F184D6">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5C463727">
            <w:pPr>
              <w:jc w:val="right"/>
            </w:pPr>
          </w:p>
        </w:tc>
        <w:tc>
          <w:tcPr>
            <w:tcW w:w="0" w:type="auto"/>
            <w:shd w:val="clear" w:color="auto" w:fill="auto"/>
            <w:vAlign w:val="center"/>
          </w:tcPr>
          <w:p w14:paraId="1394908C">
            <w:pPr>
              <w:jc w:val="right"/>
            </w:pPr>
          </w:p>
        </w:tc>
        <w:tc>
          <w:tcPr>
            <w:tcW w:w="0" w:type="auto"/>
            <w:shd w:val="clear" w:color="auto" w:fill="auto"/>
            <w:vAlign w:val="center"/>
          </w:tcPr>
          <w:p w14:paraId="49C08BA0">
            <w:pPr>
              <w:jc w:val="right"/>
            </w:pPr>
          </w:p>
        </w:tc>
        <w:tc>
          <w:tcPr>
            <w:tcW w:w="0" w:type="auto"/>
            <w:shd w:val="clear" w:color="auto" w:fill="auto"/>
            <w:vAlign w:val="center"/>
          </w:tcPr>
          <w:p w14:paraId="21888770">
            <w:pPr>
              <w:jc w:val="right"/>
            </w:pPr>
          </w:p>
        </w:tc>
        <w:tc>
          <w:tcPr>
            <w:tcW w:w="0" w:type="auto"/>
            <w:shd w:val="clear" w:color="auto" w:fill="auto"/>
            <w:vAlign w:val="center"/>
          </w:tcPr>
          <w:p w14:paraId="187F5D22">
            <w:pPr>
              <w:jc w:val="right"/>
            </w:pPr>
          </w:p>
        </w:tc>
      </w:tr>
      <w:tr w14:paraId="13BB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2DB39583"/>
        </w:tc>
        <w:tc>
          <w:tcPr>
            <w:tcW w:w="0" w:type="auto"/>
            <w:shd w:val="clear" w:color="auto" w:fill="auto"/>
            <w:vAlign w:val="center"/>
          </w:tcPr>
          <w:p w14:paraId="4CE436E2"/>
        </w:tc>
        <w:tc>
          <w:tcPr>
            <w:tcW w:w="0" w:type="auto"/>
            <w:shd w:val="clear" w:color="auto" w:fill="auto"/>
            <w:vAlign w:val="center"/>
          </w:tcPr>
          <w:p w14:paraId="7BB3E73A">
            <w:r>
              <w:rPr>
                <w:rFonts w:ascii="宋体" w:hAnsi="宋体" w:eastAsia="宋体" w:cs="宋体"/>
                <w:b w:val="0"/>
                <w:i w:val="0"/>
                <w:color w:val="000000"/>
                <w:sz w:val="18"/>
              </w:rPr>
              <w:t>二、年终结转结余</w:t>
            </w:r>
          </w:p>
        </w:tc>
        <w:tc>
          <w:tcPr>
            <w:tcW w:w="0" w:type="auto"/>
            <w:shd w:val="clear" w:color="auto" w:fill="auto"/>
            <w:vAlign w:val="center"/>
          </w:tcPr>
          <w:p w14:paraId="0168D22F"/>
        </w:tc>
        <w:tc>
          <w:tcPr>
            <w:tcW w:w="0" w:type="auto"/>
            <w:shd w:val="clear" w:color="auto" w:fill="auto"/>
            <w:vAlign w:val="center"/>
          </w:tcPr>
          <w:p w14:paraId="1C59CE19"/>
        </w:tc>
        <w:tc>
          <w:tcPr>
            <w:tcW w:w="0" w:type="auto"/>
            <w:shd w:val="clear" w:color="auto" w:fill="auto"/>
            <w:vAlign w:val="center"/>
          </w:tcPr>
          <w:p w14:paraId="029BF804"/>
        </w:tc>
        <w:tc>
          <w:tcPr>
            <w:tcW w:w="0" w:type="auto"/>
            <w:shd w:val="clear" w:color="auto" w:fill="auto"/>
            <w:vAlign w:val="center"/>
          </w:tcPr>
          <w:p w14:paraId="7298E47B"/>
        </w:tc>
        <w:tc>
          <w:tcPr>
            <w:tcW w:w="0" w:type="auto"/>
            <w:shd w:val="clear" w:color="auto" w:fill="auto"/>
            <w:vAlign w:val="center"/>
          </w:tcPr>
          <w:p w14:paraId="576F6CFD"/>
        </w:tc>
      </w:tr>
      <w:tr w14:paraId="6437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C5D9CF">
            <w:pPr>
              <w:jc w:val="left"/>
            </w:pPr>
            <w:r>
              <w:rPr>
                <w:rFonts w:ascii="宋体" w:hAnsi="宋体" w:eastAsia="宋体" w:cs="宋体"/>
                <w:b w:val="0"/>
                <w:i w:val="0"/>
                <w:color w:val="000000"/>
                <w:sz w:val="18"/>
              </w:rPr>
              <w:t>收入合计：</w:t>
            </w:r>
          </w:p>
        </w:tc>
        <w:tc>
          <w:tcPr>
            <w:tcW w:w="0" w:type="auto"/>
            <w:shd w:val="clear" w:color="auto" w:fill="auto"/>
            <w:vAlign w:val="center"/>
          </w:tcPr>
          <w:p w14:paraId="3E5DB73A">
            <w:pPr>
              <w:jc w:val="right"/>
            </w:pPr>
            <w:r>
              <w:rPr>
                <w:rFonts w:ascii="宋体" w:hAnsi="宋体" w:eastAsia="宋体" w:cs="宋体"/>
                <w:b w:val="0"/>
                <w:i w:val="0"/>
                <w:color w:val="000000"/>
                <w:sz w:val="18"/>
              </w:rPr>
              <w:t>311.59</w:t>
            </w:r>
          </w:p>
        </w:tc>
        <w:tc>
          <w:tcPr>
            <w:tcW w:w="0" w:type="auto"/>
            <w:shd w:val="clear" w:color="auto" w:fill="auto"/>
            <w:vAlign w:val="center"/>
          </w:tcPr>
          <w:p w14:paraId="4513CFAF">
            <w:pPr>
              <w:jc w:val="left"/>
            </w:pPr>
            <w:r>
              <w:rPr>
                <w:rFonts w:ascii="宋体" w:hAnsi="宋体" w:eastAsia="宋体" w:cs="宋体"/>
                <w:b w:val="0"/>
                <w:i w:val="0"/>
                <w:color w:val="000000"/>
                <w:sz w:val="18"/>
              </w:rPr>
              <w:t>支出合计</w:t>
            </w:r>
          </w:p>
        </w:tc>
        <w:tc>
          <w:tcPr>
            <w:tcW w:w="0" w:type="auto"/>
            <w:shd w:val="clear" w:color="auto" w:fill="auto"/>
            <w:vAlign w:val="center"/>
          </w:tcPr>
          <w:p w14:paraId="0E1D84C5">
            <w:pPr>
              <w:jc w:val="right"/>
            </w:pPr>
            <w:r>
              <w:rPr>
                <w:rFonts w:ascii="宋体" w:hAnsi="宋体" w:eastAsia="宋体" w:cs="宋体"/>
                <w:b w:val="0"/>
                <w:i w:val="0"/>
                <w:color w:val="000000"/>
                <w:sz w:val="18"/>
              </w:rPr>
              <w:t>311.59</w:t>
            </w:r>
          </w:p>
        </w:tc>
        <w:tc>
          <w:tcPr>
            <w:tcW w:w="0" w:type="auto"/>
            <w:shd w:val="clear" w:color="auto" w:fill="auto"/>
            <w:vAlign w:val="center"/>
          </w:tcPr>
          <w:p w14:paraId="51CF0E6F">
            <w:pPr>
              <w:jc w:val="right"/>
            </w:pPr>
            <w:r>
              <w:rPr>
                <w:rFonts w:ascii="宋体" w:hAnsi="宋体" w:eastAsia="宋体" w:cs="宋体"/>
                <w:b w:val="0"/>
                <w:i w:val="0"/>
                <w:color w:val="000000"/>
                <w:sz w:val="18"/>
              </w:rPr>
              <w:t>311.59</w:t>
            </w:r>
          </w:p>
        </w:tc>
        <w:tc>
          <w:tcPr>
            <w:tcW w:w="0" w:type="auto"/>
            <w:shd w:val="clear" w:color="auto" w:fill="auto"/>
            <w:vAlign w:val="center"/>
          </w:tcPr>
          <w:p w14:paraId="69701571">
            <w:pPr>
              <w:jc w:val="right"/>
            </w:pPr>
            <w:r>
              <w:rPr>
                <w:rFonts w:ascii="宋体" w:hAnsi="宋体" w:eastAsia="宋体" w:cs="宋体"/>
                <w:b w:val="0"/>
                <w:i w:val="0"/>
                <w:color w:val="000000"/>
                <w:sz w:val="18"/>
              </w:rPr>
              <w:t>311.59</w:t>
            </w:r>
          </w:p>
        </w:tc>
        <w:tc>
          <w:tcPr>
            <w:tcW w:w="0" w:type="auto"/>
            <w:shd w:val="clear" w:color="auto" w:fill="auto"/>
            <w:vAlign w:val="center"/>
          </w:tcPr>
          <w:p w14:paraId="29C1108C">
            <w:pPr>
              <w:jc w:val="right"/>
            </w:pPr>
          </w:p>
        </w:tc>
        <w:tc>
          <w:tcPr>
            <w:tcW w:w="0" w:type="auto"/>
            <w:shd w:val="clear" w:color="auto" w:fill="auto"/>
            <w:vAlign w:val="center"/>
          </w:tcPr>
          <w:p w14:paraId="5488C55E">
            <w:pPr>
              <w:jc w:val="right"/>
            </w:pPr>
          </w:p>
        </w:tc>
      </w:tr>
      <w:tr w14:paraId="39AC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200DE101"/>
        </w:tc>
      </w:tr>
    </w:tbl>
    <w:p w14:paraId="1930E85D">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1"/>
        <w:gridCol w:w="225"/>
        <w:gridCol w:w="225"/>
        <w:gridCol w:w="863"/>
        <w:gridCol w:w="3418"/>
        <w:gridCol w:w="651"/>
        <w:gridCol w:w="650"/>
        <w:gridCol w:w="1289"/>
        <w:gridCol w:w="1928"/>
        <w:gridCol w:w="1502"/>
        <w:gridCol w:w="1077"/>
        <w:gridCol w:w="544"/>
        <w:gridCol w:w="1076"/>
        <w:gridCol w:w="1060"/>
      </w:tblGrid>
      <w:tr w14:paraId="28D1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11BD338">
            <w:pPr>
              <w:jc w:val="right"/>
            </w:pPr>
            <w:r>
              <w:rPr>
                <w:rFonts w:ascii="宋体" w:hAnsi="宋体" w:eastAsia="宋体" w:cs="宋体"/>
                <w:b w:val="0"/>
                <w:i w:val="0"/>
                <w:color w:val="000000"/>
                <w:sz w:val="18"/>
              </w:rPr>
              <w:t>预算05表</w:t>
            </w:r>
          </w:p>
        </w:tc>
      </w:tr>
      <w:tr w14:paraId="221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D639CC7">
            <w:pPr>
              <w:jc w:val="center"/>
            </w:pPr>
            <w:r>
              <w:rPr>
                <w:rFonts w:ascii="宋体" w:hAnsi="宋体" w:eastAsia="宋体" w:cs="宋体"/>
                <w:b/>
                <w:i w:val="0"/>
                <w:color w:val="000000"/>
                <w:sz w:val="38"/>
              </w:rPr>
              <w:t>2026年一般公共预算支出情况表</w:t>
            </w:r>
          </w:p>
        </w:tc>
      </w:tr>
      <w:tr w14:paraId="03F9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179C12FF">
            <w:pPr>
              <w:jc w:val="left"/>
            </w:pPr>
            <w:r>
              <w:rPr>
                <w:sz w:val="18"/>
              </w:rPr>
              <w:t>部门名称：中共汤阴县委老干部局</w:t>
            </w:r>
          </w:p>
        </w:tc>
        <w:tc>
          <w:tcPr>
            <w:tcW w:w="1060" w:type="dxa"/>
            <w:tcBorders>
              <w:top w:val="nil"/>
              <w:left w:val="nil"/>
              <w:bottom w:val="nil"/>
              <w:right w:val="nil"/>
            </w:tcBorders>
          </w:tcPr>
          <w:p w14:paraId="15DC579F">
            <w:pPr>
              <w:jc w:val="right"/>
            </w:pPr>
            <w:r>
              <w:rPr>
                <w:sz w:val="18"/>
              </w:rPr>
              <w:t>单位：万元</w:t>
            </w:r>
          </w:p>
        </w:tc>
      </w:tr>
      <w:tr w14:paraId="0EC7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72BCB684">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5D1A874C">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4415C447">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506ABBBF">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5C9D072A">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70DC5085">
            <w:pPr>
              <w:jc w:val="center"/>
            </w:pPr>
            <w:r>
              <w:rPr>
                <w:rFonts w:ascii="宋体" w:hAnsi="宋体" w:eastAsia="宋体" w:cs="宋体"/>
                <w:b w:val="0"/>
                <w:i w:val="0"/>
                <w:color w:val="000000"/>
                <w:sz w:val="18"/>
              </w:rPr>
              <w:t>项目支出</w:t>
            </w:r>
          </w:p>
        </w:tc>
      </w:tr>
      <w:tr w14:paraId="60DC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673977E0">
            <w:pPr>
              <w:jc w:val="center"/>
            </w:pPr>
          </w:p>
        </w:tc>
        <w:tc>
          <w:tcPr>
            <w:tcW w:w="0" w:type="auto"/>
            <w:vMerge w:val="continue"/>
            <w:shd w:val="clear" w:color="auto" w:fill="auto"/>
            <w:vAlign w:val="center"/>
          </w:tcPr>
          <w:p w14:paraId="5A928C2B">
            <w:pPr>
              <w:jc w:val="center"/>
            </w:pPr>
          </w:p>
        </w:tc>
        <w:tc>
          <w:tcPr>
            <w:tcW w:w="0" w:type="auto"/>
            <w:vMerge w:val="continue"/>
            <w:shd w:val="clear" w:color="auto" w:fill="auto"/>
            <w:vAlign w:val="center"/>
          </w:tcPr>
          <w:p w14:paraId="20EF2D0A">
            <w:pPr>
              <w:jc w:val="center"/>
            </w:pPr>
          </w:p>
        </w:tc>
        <w:tc>
          <w:tcPr>
            <w:tcW w:w="0" w:type="auto"/>
            <w:vMerge w:val="continue"/>
            <w:shd w:val="clear" w:color="auto" w:fill="auto"/>
            <w:vAlign w:val="center"/>
          </w:tcPr>
          <w:p w14:paraId="6D65400A">
            <w:pPr>
              <w:jc w:val="center"/>
            </w:pPr>
          </w:p>
        </w:tc>
        <w:tc>
          <w:tcPr>
            <w:tcW w:w="0" w:type="auto"/>
            <w:vMerge w:val="restart"/>
            <w:shd w:val="clear" w:color="auto" w:fill="auto"/>
            <w:vAlign w:val="center"/>
          </w:tcPr>
          <w:p w14:paraId="6D39F8E6">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6BCA82A9">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686CBD50">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8E25E54">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2CEF2622">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7FC5FE5">
            <w:pPr>
              <w:jc w:val="center"/>
            </w:pPr>
            <w:r>
              <w:rPr>
                <w:rFonts w:ascii="宋体" w:hAnsi="宋体" w:eastAsia="宋体" w:cs="宋体"/>
                <w:b w:val="0"/>
                <w:i w:val="0"/>
                <w:color w:val="000000"/>
                <w:sz w:val="18"/>
              </w:rPr>
              <w:t>特定目标类</w:t>
            </w:r>
          </w:p>
        </w:tc>
      </w:tr>
      <w:tr w14:paraId="3935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9497C56">
            <w:pPr>
              <w:jc w:val="center"/>
            </w:pPr>
            <w:r>
              <w:rPr>
                <w:rFonts w:ascii="宋体" w:hAnsi="宋体" w:eastAsia="宋体" w:cs="宋体"/>
                <w:b w:val="0"/>
                <w:i w:val="0"/>
                <w:color w:val="000000"/>
                <w:sz w:val="18"/>
              </w:rPr>
              <w:t>类</w:t>
            </w:r>
          </w:p>
        </w:tc>
        <w:tc>
          <w:tcPr>
            <w:tcW w:w="0" w:type="auto"/>
            <w:shd w:val="clear" w:color="auto" w:fill="auto"/>
            <w:vAlign w:val="center"/>
          </w:tcPr>
          <w:p w14:paraId="3965D1D8">
            <w:pPr>
              <w:jc w:val="center"/>
            </w:pPr>
            <w:r>
              <w:rPr>
                <w:rFonts w:ascii="宋体" w:hAnsi="宋体" w:eastAsia="宋体" w:cs="宋体"/>
                <w:b w:val="0"/>
                <w:i w:val="0"/>
                <w:color w:val="000000"/>
                <w:sz w:val="18"/>
              </w:rPr>
              <w:t>款</w:t>
            </w:r>
          </w:p>
        </w:tc>
        <w:tc>
          <w:tcPr>
            <w:tcW w:w="0" w:type="auto"/>
            <w:shd w:val="clear" w:color="auto" w:fill="auto"/>
            <w:vAlign w:val="center"/>
          </w:tcPr>
          <w:p w14:paraId="686A58E4">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6A2CE2AC">
            <w:pPr>
              <w:jc w:val="center"/>
            </w:pPr>
          </w:p>
        </w:tc>
        <w:tc>
          <w:tcPr>
            <w:tcW w:w="0" w:type="auto"/>
            <w:vMerge w:val="continue"/>
            <w:shd w:val="clear" w:color="auto" w:fill="auto"/>
            <w:vAlign w:val="center"/>
          </w:tcPr>
          <w:p w14:paraId="003B1A5C">
            <w:pPr>
              <w:jc w:val="center"/>
            </w:pPr>
          </w:p>
        </w:tc>
        <w:tc>
          <w:tcPr>
            <w:tcW w:w="0" w:type="auto"/>
            <w:vMerge w:val="continue"/>
            <w:shd w:val="clear" w:color="auto" w:fill="auto"/>
            <w:vAlign w:val="center"/>
          </w:tcPr>
          <w:p w14:paraId="53E7AD52">
            <w:pPr>
              <w:jc w:val="center"/>
            </w:pPr>
          </w:p>
        </w:tc>
        <w:tc>
          <w:tcPr>
            <w:tcW w:w="0" w:type="auto"/>
            <w:vMerge w:val="continue"/>
            <w:shd w:val="clear" w:color="auto" w:fill="auto"/>
            <w:vAlign w:val="center"/>
          </w:tcPr>
          <w:p w14:paraId="58F304CD">
            <w:pPr>
              <w:jc w:val="center"/>
            </w:pPr>
          </w:p>
        </w:tc>
        <w:tc>
          <w:tcPr>
            <w:tcW w:w="0" w:type="auto"/>
            <w:shd w:val="clear" w:color="auto" w:fill="auto"/>
            <w:vAlign w:val="center"/>
          </w:tcPr>
          <w:p w14:paraId="71B1E592">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B367503">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03DD0137">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D40B6A5">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0F0668E6">
            <w:pPr>
              <w:jc w:val="center"/>
            </w:pPr>
          </w:p>
        </w:tc>
        <w:tc>
          <w:tcPr>
            <w:tcW w:w="0" w:type="auto"/>
            <w:vMerge w:val="continue"/>
            <w:shd w:val="clear" w:color="auto" w:fill="auto"/>
            <w:vAlign w:val="center"/>
          </w:tcPr>
          <w:p w14:paraId="4D995D58">
            <w:pPr>
              <w:jc w:val="center"/>
            </w:pPr>
          </w:p>
        </w:tc>
        <w:tc>
          <w:tcPr>
            <w:tcW w:w="0" w:type="auto"/>
            <w:vMerge w:val="continue"/>
            <w:shd w:val="clear" w:color="auto" w:fill="auto"/>
            <w:vAlign w:val="center"/>
          </w:tcPr>
          <w:p w14:paraId="490BBAFD">
            <w:pPr>
              <w:jc w:val="center"/>
            </w:pPr>
          </w:p>
        </w:tc>
      </w:tr>
      <w:tr w14:paraId="1D81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C023E9">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7B408B5D">
            <w:pPr>
              <w:jc w:val="center"/>
            </w:pPr>
          </w:p>
        </w:tc>
        <w:tc>
          <w:tcPr>
            <w:tcW w:w="0" w:type="auto"/>
            <w:shd w:val="clear" w:color="auto" w:fill="auto"/>
            <w:vAlign w:val="center"/>
          </w:tcPr>
          <w:p w14:paraId="3666A58D">
            <w:pPr>
              <w:jc w:val="center"/>
            </w:pPr>
          </w:p>
        </w:tc>
        <w:tc>
          <w:tcPr>
            <w:tcW w:w="0" w:type="auto"/>
            <w:shd w:val="clear" w:color="auto" w:fill="auto"/>
            <w:vAlign w:val="center"/>
          </w:tcPr>
          <w:p w14:paraId="46A8B686">
            <w:pPr>
              <w:jc w:val="center"/>
            </w:pPr>
          </w:p>
        </w:tc>
        <w:tc>
          <w:tcPr>
            <w:tcW w:w="0" w:type="auto"/>
            <w:shd w:val="clear" w:color="auto" w:fill="auto"/>
            <w:vAlign w:val="center"/>
          </w:tcPr>
          <w:p w14:paraId="72D19709">
            <w:pPr>
              <w:jc w:val="center"/>
            </w:pPr>
            <w:r>
              <w:rPr>
                <w:rFonts w:ascii="宋体" w:hAnsi="宋体" w:eastAsia="宋体" w:cs="宋体"/>
                <w:b w:val="0"/>
                <w:i w:val="0"/>
                <w:color w:val="000000"/>
                <w:sz w:val="18"/>
              </w:rPr>
              <w:t>合计</w:t>
            </w:r>
          </w:p>
        </w:tc>
        <w:tc>
          <w:tcPr>
            <w:tcW w:w="0" w:type="auto"/>
            <w:shd w:val="clear" w:color="auto" w:fill="auto"/>
            <w:vAlign w:val="center"/>
          </w:tcPr>
          <w:p w14:paraId="6E28DF2C">
            <w:pPr>
              <w:jc w:val="right"/>
            </w:pPr>
            <w:r>
              <w:rPr>
                <w:rFonts w:ascii="宋体" w:hAnsi="宋体" w:eastAsia="宋体" w:cs="宋体"/>
                <w:b w:val="0"/>
                <w:i w:val="0"/>
                <w:color w:val="000000"/>
                <w:sz w:val="18"/>
              </w:rPr>
              <w:t>311.59</w:t>
            </w:r>
          </w:p>
        </w:tc>
        <w:tc>
          <w:tcPr>
            <w:tcW w:w="0" w:type="auto"/>
            <w:shd w:val="clear" w:color="auto" w:fill="auto"/>
            <w:vAlign w:val="center"/>
          </w:tcPr>
          <w:p w14:paraId="5584780C">
            <w:pPr>
              <w:jc w:val="right"/>
            </w:pPr>
            <w:r>
              <w:rPr>
                <w:rFonts w:ascii="宋体" w:hAnsi="宋体" w:eastAsia="宋体" w:cs="宋体"/>
                <w:b w:val="0"/>
                <w:i w:val="0"/>
                <w:color w:val="000000"/>
                <w:sz w:val="18"/>
              </w:rPr>
              <w:t>222.91</w:t>
            </w:r>
          </w:p>
        </w:tc>
        <w:tc>
          <w:tcPr>
            <w:tcW w:w="0" w:type="auto"/>
            <w:shd w:val="clear" w:color="auto" w:fill="auto"/>
            <w:vAlign w:val="center"/>
          </w:tcPr>
          <w:p w14:paraId="787B9E40">
            <w:pPr>
              <w:jc w:val="right"/>
            </w:pPr>
            <w:r>
              <w:rPr>
                <w:rFonts w:ascii="宋体" w:hAnsi="宋体" w:eastAsia="宋体" w:cs="宋体"/>
                <w:b w:val="0"/>
                <w:i w:val="0"/>
                <w:color w:val="000000"/>
                <w:sz w:val="18"/>
              </w:rPr>
              <w:t>121.06</w:t>
            </w:r>
          </w:p>
        </w:tc>
        <w:tc>
          <w:tcPr>
            <w:tcW w:w="0" w:type="auto"/>
            <w:shd w:val="clear" w:color="auto" w:fill="auto"/>
            <w:vAlign w:val="center"/>
          </w:tcPr>
          <w:p w14:paraId="181110E0">
            <w:pPr>
              <w:jc w:val="right"/>
            </w:pPr>
            <w:r>
              <w:rPr>
                <w:rFonts w:ascii="宋体" w:hAnsi="宋体" w:eastAsia="宋体" w:cs="宋体"/>
                <w:b w:val="0"/>
                <w:i w:val="0"/>
                <w:color w:val="000000"/>
                <w:sz w:val="18"/>
              </w:rPr>
              <w:t>81.96</w:t>
            </w:r>
          </w:p>
        </w:tc>
        <w:tc>
          <w:tcPr>
            <w:tcW w:w="0" w:type="auto"/>
            <w:shd w:val="clear" w:color="auto" w:fill="auto"/>
            <w:vAlign w:val="center"/>
          </w:tcPr>
          <w:p w14:paraId="4015866E">
            <w:pPr>
              <w:jc w:val="right"/>
            </w:pPr>
            <w:r>
              <w:rPr>
                <w:rFonts w:ascii="宋体" w:hAnsi="宋体" w:eastAsia="宋体" w:cs="宋体"/>
                <w:b w:val="0"/>
                <w:i w:val="0"/>
                <w:color w:val="000000"/>
                <w:sz w:val="18"/>
              </w:rPr>
              <w:t>19.90</w:t>
            </w:r>
          </w:p>
        </w:tc>
        <w:tc>
          <w:tcPr>
            <w:tcW w:w="0" w:type="auto"/>
            <w:shd w:val="clear" w:color="auto" w:fill="auto"/>
            <w:vAlign w:val="center"/>
          </w:tcPr>
          <w:p w14:paraId="7F196D71">
            <w:pPr>
              <w:jc w:val="right"/>
            </w:pPr>
          </w:p>
        </w:tc>
        <w:tc>
          <w:tcPr>
            <w:tcW w:w="0" w:type="auto"/>
            <w:shd w:val="clear" w:color="auto" w:fill="auto"/>
            <w:vAlign w:val="center"/>
          </w:tcPr>
          <w:p w14:paraId="096DA058">
            <w:pPr>
              <w:jc w:val="right"/>
            </w:pPr>
            <w:r>
              <w:rPr>
                <w:rFonts w:ascii="宋体" w:hAnsi="宋体" w:eastAsia="宋体" w:cs="宋体"/>
                <w:b w:val="0"/>
                <w:i w:val="0"/>
                <w:color w:val="000000"/>
                <w:sz w:val="18"/>
              </w:rPr>
              <w:t>88.68</w:t>
            </w:r>
          </w:p>
        </w:tc>
        <w:tc>
          <w:tcPr>
            <w:tcW w:w="0" w:type="auto"/>
            <w:shd w:val="clear" w:color="auto" w:fill="auto"/>
            <w:vAlign w:val="center"/>
          </w:tcPr>
          <w:p w14:paraId="0F7AA167">
            <w:pPr>
              <w:jc w:val="right"/>
            </w:pPr>
            <w:r>
              <w:rPr>
                <w:rFonts w:ascii="宋体" w:hAnsi="宋体" w:eastAsia="宋体" w:cs="宋体"/>
                <w:b w:val="0"/>
                <w:i w:val="0"/>
                <w:color w:val="000000"/>
                <w:sz w:val="18"/>
              </w:rPr>
              <w:t>88.68</w:t>
            </w:r>
          </w:p>
        </w:tc>
        <w:tc>
          <w:tcPr>
            <w:tcW w:w="0" w:type="auto"/>
            <w:shd w:val="clear" w:color="auto" w:fill="auto"/>
            <w:vAlign w:val="center"/>
          </w:tcPr>
          <w:p w14:paraId="6C3F1670">
            <w:pPr>
              <w:jc w:val="right"/>
            </w:pPr>
          </w:p>
        </w:tc>
      </w:tr>
      <w:tr w14:paraId="76BC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A5A891"/>
        </w:tc>
        <w:tc>
          <w:tcPr>
            <w:tcW w:w="0" w:type="auto"/>
            <w:shd w:val="clear" w:color="auto" w:fill="auto"/>
            <w:vAlign w:val="center"/>
          </w:tcPr>
          <w:p w14:paraId="69E06F3B"/>
        </w:tc>
        <w:tc>
          <w:tcPr>
            <w:tcW w:w="0" w:type="auto"/>
            <w:shd w:val="clear" w:color="auto" w:fill="auto"/>
            <w:vAlign w:val="center"/>
          </w:tcPr>
          <w:p w14:paraId="7E917D76"/>
        </w:tc>
        <w:tc>
          <w:tcPr>
            <w:tcW w:w="0" w:type="auto"/>
            <w:shd w:val="clear" w:color="auto" w:fill="auto"/>
            <w:vAlign w:val="center"/>
          </w:tcPr>
          <w:p w14:paraId="651277C5">
            <w:r>
              <w:rPr>
                <w:rFonts w:ascii="宋体" w:hAnsi="宋体" w:eastAsia="宋体" w:cs="宋体"/>
                <w:b w:val="0"/>
                <w:i w:val="0"/>
                <w:color w:val="000000"/>
                <w:sz w:val="18"/>
              </w:rPr>
              <w:t>103</w:t>
            </w:r>
          </w:p>
        </w:tc>
        <w:tc>
          <w:tcPr>
            <w:tcW w:w="0" w:type="auto"/>
            <w:shd w:val="clear" w:color="auto" w:fill="auto"/>
            <w:vAlign w:val="center"/>
          </w:tcPr>
          <w:p w14:paraId="3E907486">
            <w:r>
              <w:rPr>
                <w:rFonts w:ascii="宋体" w:hAnsi="宋体" w:eastAsia="宋体" w:cs="宋体"/>
                <w:b w:val="0"/>
                <w:i w:val="0"/>
                <w:color w:val="000000"/>
                <w:sz w:val="18"/>
              </w:rPr>
              <w:t>中共汤阴县委老干部局</w:t>
            </w:r>
          </w:p>
        </w:tc>
        <w:tc>
          <w:tcPr>
            <w:tcW w:w="0" w:type="auto"/>
            <w:shd w:val="clear" w:color="auto" w:fill="auto"/>
            <w:vAlign w:val="center"/>
          </w:tcPr>
          <w:p w14:paraId="27279668">
            <w:pPr>
              <w:jc w:val="right"/>
            </w:pPr>
            <w:r>
              <w:rPr>
                <w:rFonts w:ascii="宋体" w:hAnsi="宋体" w:eastAsia="宋体" w:cs="宋体"/>
                <w:b w:val="0"/>
                <w:i w:val="0"/>
                <w:color w:val="000000"/>
                <w:sz w:val="18"/>
              </w:rPr>
              <w:t>311.59</w:t>
            </w:r>
          </w:p>
        </w:tc>
        <w:tc>
          <w:tcPr>
            <w:tcW w:w="0" w:type="auto"/>
            <w:shd w:val="clear" w:color="auto" w:fill="auto"/>
            <w:vAlign w:val="center"/>
          </w:tcPr>
          <w:p w14:paraId="095AFE8E">
            <w:pPr>
              <w:jc w:val="right"/>
            </w:pPr>
            <w:r>
              <w:rPr>
                <w:rFonts w:ascii="宋体" w:hAnsi="宋体" w:eastAsia="宋体" w:cs="宋体"/>
                <w:b w:val="0"/>
                <w:i w:val="0"/>
                <w:color w:val="000000"/>
                <w:sz w:val="18"/>
              </w:rPr>
              <w:t>222.91</w:t>
            </w:r>
          </w:p>
        </w:tc>
        <w:tc>
          <w:tcPr>
            <w:tcW w:w="0" w:type="auto"/>
            <w:shd w:val="clear" w:color="auto" w:fill="auto"/>
            <w:vAlign w:val="center"/>
          </w:tcPr>
          <w:p w14:paraId="4DDE470C">
            <w:pPr>
              <w:jc w:val="right"/>
            </w:pPr>
            <w:r>
              <w:rPr>
                <w:rFonts w:ascii="宋体" w:hAnsi="宋体" w:eastAsia="宋体" w:cs="宋体"/>
                <w:b w:val="0"/>
                <w:i w:val="0"/>
                <w:color w:val="000000"/>
                <w:sz w:val="18"/>
              </w:rPr>
              <w:t>121.06</w:t>
            </w:r>
          </w:p>
        </w:tc>
        <w:tc>
          <w:tcPr>
            <w:tcW w:w="0" w:type="auto"/>
            <w:shd w:val="clear" w:color="auto" w:fill="auto"/>
            <w:vAlign w:val="center"/>
          </w:tcPr>
          <w:p w14:paraId="575A88BA">
            <w:pPr>
              <w:jc w:val="right"/>
            </w:pPr>
            <w:r>
              <w:rPr>
                <w:rFonts w:ascii="宋体" w:hAnsi="宋体" w:eastAsia="宋体" w:cs="宋体"/>
                <w:b w:val="0"/>
                <w:i w:val="0"/>
                <w:color w:val="000000"/>
                <w:sz w:val="18"/>
              </w:rPr>
              <w:t>81.96</w:t>
            </w:r>
          </w:p>
        </w:tc>
        <w:tc>
          <w:tcPr>
            <w:tcW w:w="0" w:type="auto"/>
            <w:shd w:val="clear" w:color="auto" w:fill="auto"/>
            <w:vAlign w:val="center"/>
          </w:tcPr>
          <w:p w14:paraId="530D6A63">
            <w:pPr>
              <w:jc w:val="right"/>
            </w:pPr>
            <w:r>
              <w:rPr>
                <w:rFonts w:ascii="宋体" w:hAnsi="宋体" w:eastAsia="宋体" w:cs="宋体"/>
                <w:b w:val="0"/>
                <w:i w:val="0"/>
                <w:color w:val="000000"/>
                <w:sz w:val="18"/>
              </w:rPr>
              <w:t>19.90</w:t>
            </w:r>
          </w:p>
        </w:tc>
        <w:tc>
          <w:tcPr>
            <w:tcW w:w="0" w:type="auto"/>
            <w:shd w:val="clear" w:color="auto" w:fill="auto"/>
            <w:vAlign w:val="center"/>
          </w:tcPr>
          <w:p w14:paraId="15D3B948">
            <w:pPr>
              <w:jc w:val="right"/>
            </w:pPr>
          </w:p>
        </w:tc>
        <w:tc>
          <w:tcPr>
            <w:tcW w:w="0" w:type="auto"/>
            <w:shd w:val="clear" w:color="auto" w:fill="auto"/>
            <w:vAlign w:val="center"/>
          </w:tcPr>
          <w:p w14:paraId="5257D810">
            <w:pPr>
              <w:jc w:val="right"/>
            </w:pPr>
            <w:r>
              <w:rPr>
                <w:rFonts w:ascii="宋体" w:hAnsi="宋体" w:eastAsia="宋体" w:cs="宋体"/>
                <w:b w:val="0"/>
                <w:i w:val="0"/>
                <w:color w:val="000000"/>
                <w:sz w:val="18"/>
              </w:rPr>
              <w:t>88.68</w:t>
            </w:r>
          </w:p>
        </w:tc>
        <w:tc>
          <w:tcPr>
            <w:tcW w:w="0" w:type="auto"/>
            <w:shd w:val="clear" w:color="auto" w:fill="auto"/>
            <w:vAlign w:val="center"/>
          </w:tcPr>
          <w:p w14:paraId="7703DACA">
            <w:pPr>
              <w:jc w:val="right"/>
            </w:pPr>
            <w:r>
              <w:rPr>
                <w:rFonts w:ascii="宋体" w:hAnsi="宋体" w:eastAsia="宋体" w:cs="宋体"/>
                <w:b w:val="0"/>
                <w:i w:val="0"/>
                <w:color w:val="000000"/>
                <w:sz w:val="18"/>
              </w:rPr>
              <w:t>88.68</w:t>
            </w:r>
          </w:p>
        </w:tc>
        <w:tc>
          <w:tcPr>
            <w:tcW w:w="0" w:type="auto"/>
            <w:shd w:val="clear" w:color="auto" w:fill="auto"/>
            <w:vAlign w:val="center"/>
          </w:tcPr>
          <w:p w14:paraId="15EEC3CA">
            <w:pPr>
              <w:jc w:val="right"/>
            </w:pPr>
          </w:p>
        </w:tc>
      </w:tr>
      <w:tr w14:paraId="7D41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71327BE">
            <w:r>
              <w:rPr>
                <w:rFonts w:ascii="宋体" w:hAnsi="宋体" w:eastAsia="宋体" w:cs="宋体"/>
                <w:b w:val="0"/>
                <w:i w:val="0"/>
                <w:color w:val="000000"/>
                <w:sz w:val="18"/>
              </w:rPr>
              <w:t>201</w:t>
            </w:r>
          </w:p>
        </w:tc>
        <w:tc>
          <w:tcPr>
            <w:tcW w:w="0" w:type="auto"/>
            <w:shd w:val="clear" w:color="auto" w:fill="auto"/>
            <w:vAlign w:val="center"/>
          </w:tcPr>
          <w:p w14:paraId="38E07CC6">
            <w:r>
              <w:rPr>
                <w:rFonts w:ascii="宋体" w:hAnsi="宋体" w:eastAsia="宋体" w:cs="宋体"/>
                <w:b w:val="0"/>
                <w:i w:val="0"/>
                <w:color w:val="000000"/>
                <w:sz w:val="18"/>
              </w:rPr>
              <w:t>31</w:t>
            </w:r>
          </w:p>
        </w:tc>
        <w:tc>
          <w:tcPr>
            <w:tcW w:w="0" w:type="auto"/>
            <w:shd w:val="clear" w:color="auto" w:fill="auto"/>
            <w:vAlign w:val="center"/>
          </w:tcPr>
          <w:p w14:paraId="49F5A331">
            <w:r>
              <w:rPr>
                <w:rFonts w:ascii="宋体" w:hAnsi="宋体" w:eastAsia="宋体" w:cs="宋体"/>
                <w:b w:val="0"/>
                <w:i w:val="0"/>
                <w:color w:val="000000"/>
                <w:sz w:val="18"/>
              </w:rPr>
              <w:t>01</w:t>
            </w:r>
          </w:p>
        </w:tc>
        <w:tc>
          <w:tcPr>
            <w:tcW w:w="0" w:type="auto"/>
            <w:shd w:val="clear" w:color="auto" w:fill="auto"/>
            <w:vAlign w:val="center"/>
          </w:tcPr>
          <w:p w14:paraId="14988869"/>
        </w:tc>
        <w:tc>
          <w:tcPr>
            <w:tcW w:w="0" w:type="auto"/>
            <w:shd w:val="clear" w:color="auto" w:fill="auto"/>
            <w:vAlign w:val="center"/>
          </w:tcPr>
          <w:p w14:paraId="7320E101">
            <w:r>
              <w:rPr>
                <w:rFonts w:ascii="宋体" w:hAnsi="宋体" w:eastAsia="宋体" w:cs="宋体"/>
                <w:b w:val="0"/>
                <w:i w:val="0"/>
                <w:color w:val="000000"/>
                <w:sz w:val="18"/>
              </w:rPr>
              <w:t>行政运行</w:t>
            </w:r>
          </w:p>
        </w:tc>
        <w:tc>
          <w:tcPr>
            <w:tcW w:w="0" w:type="auto"/>
            <w:shd w:val="clear" w:color="auto" w:fill="auto"/>
            <w:vAlign w:val="center"/>
          </w:tcPr>
          <w:p w14:paraId="5DF55FA7">
            <w:pPr>
              <w:jc w:val="right"/>
            </w:pPr>
            <w:r>
              <w:rPr>
                <w:rFonts w:ascii="宋体" w:hAnsi="宋体" w:eastAsia="宋体" w:cs="宋体"/>
                <w:b w:val="0"/>
                <w:i w:val="0"/>
                <w:color w:val="000000"/>
                <w:sz w:val="18"/>
              </w:rPr>
              <w:t>203.63</w:t>
            </w:r>
          </w:p>
        </w:tc>
        <w:tc>
          <w:tcPr>
            <w:tcW w:w="0" w:type="auto"/>
            <w:shd w:val="clear" w:color="auto" w:fill="auto"/>
            <w:vAlign w:val="center"/>
          </w:tcPr>
          <w:p w14:paraId="6A1E4AAC">
            <w:pPr>
              <w:jc w:val="right"/>
            </w:pPr>
            <w:r>
              <w:rPr>
                <w:rFonts w:ascii="宋体" w:hAnsi="宋体" w:eastAsia="宋体" w:cs="宋体"/>
                <w:b w:val="0"/>
                <w:i w:val="0"/>
                <w:color w:val="000000"/>
                <w:sz w:val="18"/>
              </w:rPr>
              <w:t>114.95</w:t>
            </w:r>
          </w:p>
        </w:tc>
        <w:tc>
          <w:tcPr>
            <w:tcW w:w="0" w:type="auto"/>
            <w:shd w:val="clear" w:color="auto" w:fill="auto"/>
            <w:vAlign w:val="center"/>
          </w:tcPr>
          <w:p w14:paraId="16D47CB6">
            <w:pPr>
              <w:jc w:val="right"/>
            </w:pPr>
            <w:r>
              <w:rPr>
                <w:rFonts w:ascii="宋体" w:hAnsi="宋体" w:eastAsia="宋体" w:cs="宋体"/>
                <w:b w:val="0"/>
                <w:i w:val="0"/>
                <w:color w:val="000000"/>
                <w:sz w:val="18"/>
              </w:rPr>
              <w:t>92.03</w:t>
            </w:r>
          </w:p>
        </w:tc>
        <w:tc>
          <w:tcPr>
            <w:tcW w:w="0" w:type="auto"/>
            <w:shd w:val="clear" w:color="auto" w:fill="auto"/>
            <w:vAlign w:val="center"/>
          </w:tcPr>
          <w:p w14:paraId="5A0ABC48">
            <w:pPr>
              <w:jc w:val="right"/>
            </w:pPr>
            <w:r>
              <w:rPr>
                <w:rFonts w:ascii="宋体" w:hAnsi="宋体" w:eastAsia="宋体" w:cs="宋体"/>
                <w:b w:val="0"/>
                <w:i w:val="0"/>
                <w:color w:val="000000"/>
                <w:sz w:val="18"/>
              </w:rPr>
              <w:t>3.02</w:t>
            </w:r>
          </w:p>
        </w:tc>
        <w:tc>
          <w:tcPr>
            <w:tcW w:w="0" w:type="auto"/>
            <w:shd w:val="clear" w:color="auto" w:fill="auto"/>
            <w:vAlign w:val="center"/>
          </w:tcPr>
          <w:p w14:paraId="2D9E639D">
            <w:pPr>
              <w:jc w:val="right"/>
            </w:pPr>
            <w:r>
              <w:rPr>
                <w:rFonts w:ascii="宋体" w:hAnsi="宋体" w:eastAsia="宋体" w:cs="宋体"/>
                <w:b w:val="0"/>
                <w:i w:val="0"/>
                <w:color w:val="000000"/>
                <w:sz w:val="18"/>
              </w:rPr>
              <w:t>19.90</w:t>
            </w:r>
          </w:p>
        </w:tc>
        <w:tc>
          <w:tcPr>
            <w:tcW w:w="0" w:type="auto"/>
            <w:shd w:val="clear" w:color="auto" w:fill="auto"/>
            <w:vAlign w:val="center"/>
          </w:tcPr>
          <w:p w14:paraId="057DAD38">
            <w:pPr>
              <w:jc w:val="right"/>
            </w:pPr>
          </w:p>
        </w:tc>
        <w:tc>
          <w:tcPr>
            <w:tcW w:w="0" w:type="auto"/>
            <w:shd w:val="clear" w:color="auto" w:fill="auto"/>
            <w:vAlign w:val="center"/>
          </w:tcPr>
          <w:p w14:paraId="3EFD3111">
            <w:pPr>
              <w:jc w:val="right"/>
            </w:pPr>
            <w:r>
              <w:rPr>
                <w:rFonts w:ascii="宋体" w:hAnsi="宋体" w:eastAsia="宋体" w:cs="宋体"/>
                <w:b w:val="0"/>
                <w:i w:val="0"/>
                <w:color w:val="000000"/>
                <w:sz w:val="18"/>
              </w:rPr>
              <w:t>88.68</w:t>
            </w:r>
          </w:p>
        </w:tc>
        <w:tc>
          <w:tcPr>
            <w:tcW w:w="0" w:type="auto"/>
            <w:shd w:val="clear" w:color="auto" w:fill="auto"/>
            <w:vAlign w:val="center"/>
          </w:tcPr>
          <w:p w14:paraId="6EBCF5D9">
            <w:pPr>
              <w:jc w:val="right"/>
            </w:pPr>
            <w:r>
              <w:rPr>
                <w:rFonts w:ascii="宋体" w:hAnsi="宋体" w:eastAsia="宋体" w:cs="宋体"/>
                <w:b w:val="0"/>
                <w:i w:val="0"/>
                <w:color w:val="000000"/>
                <w:sz w:val="18"/>
              </w:rPr>
              <w:t>88.68</w:t>
            </w:r>
          </w:p>
        </w:tc>
        <w:tc>
          <w:tcPr>
            <w:tcW w:w="0" w:type="auto"/>
            <w:shd w:val="clear" w:color="auto" w:fill="auto"/>
            <w:vAlign w:val="center"/>
          </w:tcPr>
          <w:p w14:paraId="0C5BAD56">
            <w:pPr>
              <w:jc w:val="right"/>
            </w:pPr>
          </w:p>
        </w:tc>
      </w:tr>
      <w:tr w14:paraId="54EC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756EDFB">
            <w:r>
              <w:rPr>
                <w:rFonts w:ascii="宋体" w:hAnsi="宋体" w:eastAsia="宋体" w:cs="宋体"/>
                <w:b w:val="0"/>
                <w:i w:val="0"/>
                <w:color w:val="000000"/>
                <w:sz w:val="18"/>
              </w:rPr>
              <w:t>208</w:t>
            </w:r>
          </w:p>
        </w:tc>
        <w:tc>
          <w:tcPr>
            <w:tcW w:w="0" w:type="auto"/>
            <w:shd w:val="clear" w:color="auto" w:fill="auto"/>
            <w:vAlign w:val="center"/>
          </w:tcPr>
          <w:p w14:paraId="4EB9332C">
            <w:r>
              <w:rPr>
                <w:rFonts w:ascii="宋体" w:hAnsi="宋体" w:eastAsia="宋体" w:cs="宋体"/>
                <w:b w:val="0"/>
                <w:i w:val="0"/>
                <w:color w:val="000000"/>
                <w:sz w:val="18"/>
              </w:rPr>
              <w:t>05</w:t>
            </w:r>
          </w:p>
        </w:tc>
        <w:tc>
          <w:tcPr>
            <w:tcW w:w="0" w:type="auto"/>
            <w:shd w:val="clear" w:color="auto" w:fill="auto"/>
            <w:vAlign w:val="center"/>
          </w:tcPr>
          <w:p w14:paraId="67D973E1">
            <w:r>
              <w:rPr>
                <w:rFonts w:ascii="宋体" w:hAnsi="宋体" w:eastAsia="宋体" w:cs="宋体"/>
                <w:b w:val="0"/>
                <w:i w:val="0"/>
                <w:color w:val="000000"/>
                <w:sz w:val="18"/>
              </w:rPr>
              <w:t>01</w:t>
            </w:r>
          </w:p>
        </w:tc>
        <w:tc>
          <w:tcPr>
            <w:tcW w:w="0" w:type="auto"/>
            <w:shd w:val="clear" w:color="auto" w:fill="auto"/>
            <w:vAlign w:val="center"/>
          </w:tcPr>
          <w:p w14:paraId="260D953C"/>
        </w:tc>
        <w:tc>
          <w:tcPr>
            <w:tcW w:w="0" w:type="auto"/>
            <w:shd w:val="clear" w:color="auto" w:fill="auto"/>
            <w:vAlign w:val="center"/>
          </w:tcPr>
          <w:p w14:paraId="3B425D2E">
            <w:r>
              <w:rPr>
                <w:rFonts w:ascii="宋体" w:hAnsi="宋体" w:eastAsia="宋体" w:cs="宋体"/>
                <w:b w:val="0"/>
                <w:i w:val="0"/>
                <w:color w:val="000000"/>
                <w:sz w:val="18"/>
              </w:rPr>
              <w:t>行政单位离退休</w:t>
            </w:r>
          </w:p>
        </w:tc>
        <w:tc>
          <w:tcPr>
            <w:tcW w:w="0" w:type="auto"/>
            <w:shd w:val="clear" w:color="auto" w:fill="auto"/>
            <w:vAlign w:val="center"/>
          </w:tcPr>
          <w:p w14:paraId="029C0C31">
            <w:pPr>
              <w:jc w:val="right"/>
            </w:pPr>
            <w:r>
              <w:rPr>
                <w:rFonts w:ascii="宋体" w:hAnsi="宋体" w:eastAsia="宋体" w:cs="宋体"/>
                <w:b w:val="0"/>
                <w:i w:val="0"/>
                <w:color w:val="000000"/>
                <w:sz w:val="18"/>
              </w:rPr>
              <w:t>78.93</w:t>
            </w:r>
          </w:p>
        </w:tc>
        <w:tc>
          <w:tcPr>
            <w:tcW w:w="0" w:type="auto"/>
            <w:shd w:val="clear" w:color="auto" w:fill="auto"/>
            <w:vAlign w:val="center"/>
          </w:tcPr>
          <w:p w14:paraId="1A2C9D28">
            <w:pPr>
              <w:jc w:val="right"/>
            </w:pPr>
            <w:r>
              <w:rPr>
                <w:rFonts w:ascii="宋体" w:hAnsi="宋体" w:eastAsia="宋体" w:cs="宋体"/>
                <w:b w:val="0"/>
                <w:i w:val="0"/>
                <w:color w:val="000000"/>
                <w:sz w:val="18"/>
              </w:rPr>
              <w:t>78.93</w:t>
            </w:r>
          </w:p>
        </w:tc>
        <w:tc>
          <w:tcPr>
            <w:tcW w:w="0" w:type="auto"/>
            <w:shd w:val="clear" w:color="auto" w:fill="auto"/>
            <w:vAlign w:val="center"/>
          </w:tcPr>
          <w:p w14:paraId="5EB03DBE">
            <w:pPr>
              <w:jc w:val="right"/>
            </w:pPr>
          </w:p>
        </w:tc>
        <w:tc>
          <w:tcPr>
            <w:tcW w:w="0" w:type="auto"/>
            <w:shd w:val="clear" w:color="auto" w:fill="auto"/>
            <w:vAlign w:val="center"/>
          </w:tcPr>
          <w:p w14:paraId="05D1C341">
            <w:pPr>
              <w:jc w:val="right"/>
            </w:pPr>
            <w:r>
              <w:rPr>
                <w:rFonts w:ascii="宋体" w:hAnsi="宋体" w:eastAsia="宋体" w:cs="宋体"/>
                <w:b w:val="0"/>
                <w:i w:val="0"/>
                <w:color w:val="000000"/>
                <w:sz w:val="18"/>
              </w:rPr>
              <w:t>78.93</w:t>
            </w:r>
          </w:p>
        </w:tc>
        <w:tc>
          <w:tcPr>
            <w:tcW w:w="0" w:type="auto"/>
            <w:shd w:val="clear" w:color="auto" w:fill="auto"/>
            <w:vAlign w:val="center"/>
          </w:tcPr>
          <w:p w14:paraId="636D5969">
            <w:pPr>
              <w:jc w:val="right"/>
            </w:pPr>
          </w:p>
        </w:tc>
        <w:tc>
          <w:tcPr>
            <w:tcW w:w="0" w:type="auto"/>
            <w:shd w:val="clear" w:color="auto" w:fill="auto"/>
            <w:vAlign w:val="center"/>
          </w:tcPr>
          <w:p w14:paraId="10C932D6">
            <w:pPr>
              <w:jc w:val="right"/>
            </w:pPr>
          </w:p>
        </w:tc>
        <w:tc>
          <w:tcPr>
            <w:tcW w:w="0" w:type="auto"/>
            <w:shd w:val="clear" w:color="auto" w:fill="auto"/>
            <w:vAlign w:val="center"/>
          </w:tcPr>
          <w:p w14:paraId="675E6BB8">
            <w:pPr>
              <w:jc w:val="right"/>
            </w:pPr>
          </w:p>
        </w:tc>
        <w:tc>
          <w:tcPr>
            <w:tcW w:w="0" w:type="auto"/>
            <w:shd w:val="clear" w:color="auto" w:fill="auto"/>
            <w:vAlign w:val="center"/>
          </w:tcPr>
          <w:p w14:paraId="389E3822">
            <w:pPr>
              <w:jc w:val="right"/>
            </w:pPr>
          </w:p>
        </w:tc>
        <w:tc>
          <w:tcPr>
            <w:tcW w:w="0" w:type="auto"/>
            <w:shd w:val="clear" w:color="auto" w:fill="auto"/>
            <w:vAlign w:val="center"/>
          </w:tcPr>
          <w:p w14:paraId="79D6F53B">
            <w:pPr>
              <w:jc w:val="right"/>
            </w:pPr>
          </w:p>
        </w:tc>
      </w:tr>
      <w:tr w14:paraId="3158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6B6A21">
            <w:r>
              <w:rPr>
                <w:rFonts w:ascii="宋体" w:hAnsi="宋体" w:eastAsia="宋体" w:cs="宋体"/>
                <w:b w:val="0"/>
                <w:i w:val="0"/>
                <w:color w:val="000000"/>
                <w:sz w:val="18"/>
              </w:rPr>
              <w:t>208</w:t>
            </w:r>
          </w:p>
        </w:tc>
        <w:tc>
          <w:tcPr>
            <w:tcW w:w="0" w:type="auto"/>
            <w:shd w:val="clear" w:color="auto" w:fill="auto"/>
            <w:vAlign w:val="center"/>
          </w:tcPr>
          <w:p w14:paraId="2E034A4B">
            <w:r>
              <w:rPr>
                <w:rFonts w:ascii="宋体" w:hAnsi="宋体" w:eastAsia="宋体" w:cs="宋体"/>
                <w:b w:val="0"/>
                <w:i w:val="0"/>
                <w:color w:val="000000"/>
                <w:sz w:val="18"/>
              </w:rPr>
              <w:t>05</w:t>
            </w:r>
          </w:p>
        </w:tc>
        <w:tc>
          <w:tcPr>
            <w:tcW w:w="0" w:type="auto"/>
            <w:shd w:val="clear" w:color="auto" w:fill="auto"/>
            <w:vAlign w:val="center"/>
          </w:tcPr>
          <w:p w14:paraId="3C5A5221">
            <w:r>
              <w:rPr>
                <w:rFonts w:ascii="宋体" w:hAnsi="宋体" w:eastAsia="宋体" w:cs="宋体"/>
                <w:b w:val="0"/>
                <w:i w:val="0"/>
                <w:color w:val="000000"/>
                <w:sz w:val="18"/>
              </w:rPr>
              <w:t>05</w:t>
            </w:r>
          </w:p>
        </w:tc>
        <w:tc>
          <w:tcPr>
            <w:tcW w:w="0" w:type="auto"/>
            <w:shd w:val="clear" w:color="auto" w:fill="auto"/>
            <w:vAlign w:val="center"/>
          </w:tcPr>
          <w:p w14:paraId="4E3AE9E3"/>
        </w:tc>
        <w:tc>
          <w:tcPr>
            <w:tcW w:w="0" w:type="auto"/>
            <w:shd w:val="clear" w:color="auto" w:fill="auto"/>
            <w:vAlign w:val="center"/>
          </w:tcPr>
          <w:p w14:paraId="007A37B1">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2FD92AE2">
            <w:pPr>
              <w:jc w:val="right"/>
            </w:pPr>
            <w:r>
              <w:rPr>
                <w:rFonts w:ascii="宋体" w:hAnsi="宋体" w:eastAsia="宋体" w:cs="宋体"/>
                <w:b w:val="0"/>
                <w:i w:val="0"/>
                <w:color w:val="000000"/>
                <w:sz w:val="18"/>
              </w:rPr>
              <w:t>12.52</w:t>
            </w:r>
          </w:p>
        </w:tc>
        <w:tc>
          <w:tcPr>
            <w:tcW w:w="0" w:type="auto"/>
            <w:shd w:val="clear" w:color="auto" w:fill="auto"/>
            <w:vAlign w:val="center"/>
          </w:tcPr>
          <w:p w14:paraId="4D76F58E">
            <w:pPr>
              <w:jc w:val="right"/>
            </w:pPr>
            <w:r>
              <w:rPr>
                <w:rFonts w:ascii="宋体" w:hAnsi="宋体" w:eastAsia="宋体" w:cs="宋体"/>
                <w:b w:val="0"/>
                <w:i w:val="0"/>
                <w:color w:val="000000"/>
                <w:sz w:val="18"/>
              </w:rPr>
              <w:t>12.52</w:t>
            </w:r>
          </w:p>
        </w:tc>
        <w:tc>
          <w:tcPr>
            <w:tcW w:w="0" w:type="auto"/>
            <w:shd w:val="clear" w:color="auto" w:fill="auto"/>
            <w:vAlign w:val="center"/>
          </w:tcPr>
          <w:p w14:paraId="65A1BB4A">
            <w:pPr>
              <w:jc w:val="right"/>
            </w:pPr>
            <w:r>
              <w:rPr>
                <w:rFonts w:ascii="宋体" w:hAnsi="宋体" w:eastAsia="宋体" w:cs="宋体"/>
                <w:b w:val="0"/>
                <w:i w:val="0"/>
                <w:color w:val="000000"/>
                <w:sz w:val="18"/>
              </w:rPr>
              <w:t>12.52</w:t>
            </w:r>
          </w:p>
        </w:tc>
        <w:tc>
          <w:tcPr>
            <w:tcW w:w="0" w:type="auto"/>
            <w:shd w:val="clear" w:color="auto" w:fill="auto"/>
            <w:vAlign w:val="center"/>
          </w:tcPr>
          <w:p w14:paraId="13784D11">
            <w:pPr>
              <w:jc w:val="right"/>
            </w:pPr>
          </w:p>
        </w:tc>
        <w:tc>
          <w:tcPr>
            <w:tcW w:w="0" w:type="auto"/>
            <w:shd w:val="clear" w:color="auto" w:fill="auto"/>
            <w:vAlign w:val="center"/>
          </w:tcPr>
          <w:p w14:paraId="1B34FB95">
            <w:pPr>
              <w:jc w:val="right"/>
            </w:pPr>
          </w:p>
        </w:tc>
        <w:tc>
          <w:tcPr>
            <w:tcW w:w="0" w:type="auto"/>
            <w:shd w:val="clear" w:color="auto" w:fill="auto"/>
            <w:vAlign w:val="center"/>
          </w:tcPr>
          <w:p w14:paraId="1C1FCD8C">
            <w:pPr>
              <w:jc w:val="right"/>
            </w:pPr>
          </w:p>
        </w:tc>
        <w:tc>
          <w:tcPr>
            <w:tcW w:w="0" w:type="auto"/>
            <w:shd w:val="clear" w:color="auto" w:fill="auto"/>
            <w:vAlign w:val="center"/>
          </w:tcPr>
          <w:p w14:paraId="3BF0C070">
            <w:pPr>
              <w:jc w:val="right"/>
            </w:pPr>
          </w:p>
        </w:tc>
        <w:tc>
          <w:tcPr>
            <w:tcW w:w="0" w:type="auto"/>
            <w:shd w:val="clear" w:color="auto" w:fill="auto"/>
            <w:vAlign w:val="center"/>
          </w:tcPr>
          <w:p w14:paraId="1C5370A4">
            <w:pPr>
              <w:jc w:val="right"/>
            </w:pPr>
          </w:p>
        </w:tc>
        <w:tc>
          <w:tcPr>
            <w:tcW w:w="0" w:type="auto"/>
            <w:shd w:val="clear" w:color="auto" w:fill="auto"/>
            <w:vAlign w:val="center"/>
          </w:tcPr>
          <w:p w14:paraId="5778E80F">
            <w:pPr>
              <w:jc w:val="right"/>
            </w:pPr>
          </w:p>
        </w:tc>
      </w:tr>
      <w:tr w14:paraId="4662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23DCDB">
            <w:r>
              <w:rPr>
                <w:rFonts w:ascii="宋体" w:hAnsi="宋体" w:eastAsia="宋体" w:cs="宋体"/>
                <w:b w:val="0"/>
                <w:i w:val="0"/>
                <w:color w:val="000000"/>
                <w:sz w:val="18"/>
              </w:rPr>
              <w:t>210</w:t>
            </w:r>
          </w:p>
        </w:tc>
        <w:tc>
          <w:tcPr>
            <w:tcW w:w="0" w:type="auto"/>
            <w:shd w:val="clear" w:color="auto" w:fill="auto"/>
            <w:vAlign w:val="center"/>
          </w:tcPr>
          <w:p w14:paraId="721C9605">
            <w:r>
              <w:rPr>
                <w:rFonts w:ascii="宋体" w:hAnsi="宋体" w:eastAsia="宋体" w:cs="宋体"/>
                <w:b w:val="0"/>
                <w:i w:val="0"/>
                <w:color w:val="000000"/>
                <w:sz w:val="18"/>
              </w:rPr>
              <w:t>11</w:t>
            </w:r>
          </w:p>
        </w:tc>
        <w:tc>
          <w:tcPr>
            <w:tcW w:w="0" w:type="auto"/>
            <w:shd w:val="clear" w:color="auto" w:fill="auto"/>
            <w:vAlign w:val="center"/>
          </w:tcPr>
          <w:p w14:paraId="463A4A9F">
            <w:r>
              <w:rPr>
                <w:rFonts w:ascii="宋体" w:hAnsi="宋体" w:eastAsia="宋体" w:cs="宋体"/>
                <w:b w:val="0"/>
                <w:i w:val="0"/>
                <w:color w:val="000000"/>
                <w:sz w:val="18"/>
              </w:rPr>
              <w:t>01</w:t>
            </w:r>
          </w:p>
        </w:tc>
        <w:tc>
          <w:tcPr>
            <w:tcW w:w="0" w:type="auto"/>
            <w:shd w:val="clear" w:color="auto" w:fill="auto"/>
            <w:vAlign w:val="center"/>
          </w:tcPr>
          <w:p w14:paraId="60628BDF"/>
        </w:tc>
        <w:tc>
          <w:tcPr>
            <w:tcW w:w="0" w:type="auto"/>
            <w:shd w:val="clear" w:color="auto" w:fill="auto"/>
            <w:vAlign w:val="center"/>
          </w:tcPr>
          <w:p w14:paraId="2757EE8B">
            <w:r>
              <w:rPr>
                <w:rFonts w:ascii="宋体" w:hAnsi="宋体" w:eastAsia="宋体" w:cs="宋体"/>
                <w:b w:val="0"/>
                <w:i w:val="0"/>
                <w:color w:val="000000"/>
                <w:sz w:val="18"/>
              </w:rPr>
              <w:t>行政单位医疗</w:t>
            </w:r>
          </w:p>
        </w:tc>
        <w:tc>
          <w:tcPr>
            <w:tcW w:w="0" w:type="auto"/>
            <w:shd w:val="clear" w:color="auto" w:fill="auto"/>
            <w:vAlign w:val="center"/>
          </w:tcPr>
          <w:p w14:paraId="70C60498">
            <w:pPr>
              <w:jc w:val="right"/>
            </w:pPr>
            <w:r>
              <w:rPr>
                <w:rFonts w:ascii="宋体" w:hAnsi="宋体" w:eastAsia="宋体" w:cs="宋体"/>
                <w:b w:val="0"/>
                <w:i w:val="0"/>
                <w:color w:val="000000"/>
                <w:sz w:val="18"/>
              </w:rPr>
              <w:t>5.71</w:t>
            </w:r>
          </w:p>
        </w:tc>
        <w:tc>
          <w:tcPr>
            <w:tcW w:w="0" w:type="auto"/>
            <w:shd w:val="clear" w:color="auto" w:fill="auto"/>
            <w:vAlign w:val="center"/>
          </w:tcPr>
          <w:p w14:paraId="58BAFDB4">
            <w:pPr>
              <w:jc w:val="right"/>
            </w:pPr>
            <w:r>
              <w:rPr>
                <w:rFonts w:ascii="宋体" w:hAnsi="宋体" w:eastAsia="宋体" w:cs="宋体"/>
                <w:b w:val="0"/>
                <w:i w:val="0"/>
                <w:color w:val="000000"/>
                <w:sz w:val="18"/>
              </w:rPr>
              <w:t>5.71</w:t>
            </w:r>
          </w:p>
        </w:tc>
        <w:tc>
          <w:tcPr>
            <w:tcW w:w="0" w:type="auto"/>
            <w:shd w:val="clear" w:color="auto" w:fill="auto"/>
            <w:vAlign w:val="center"/>
          </w:tcPr>
          <w:p w14:paraId="3C34CCD7">
            <w:pPr>
              <w:jc w:val="right"/>
            </w:pPr>
            <w:r>
              <w:rPr>
                <w:rFonts w:ascii="宋体" w:hAnsi="宋体" w:eastAsia="宋体" w:cs="宋体"/>
                <w:b w:val="0"/>
                <w:i w:val="0"/>
                <w:color w:val="000000"/>
                <w:sz w:val="18"/>
              </w:rPr>
              <w:t>5.71</w:t>
            </w:r>
          </w:p>
        </w:tc>
        <w:tc>
          <w:tcPr>
            <w:tcW w:w="0" w:type="auto"/>
            <w:shd w:val="clear" w:color="auto" w:fill="auto"/>
            <w:vAlign w:val="center"/>
          </w:tcPr>
          <w:p w14:paraId="67D042E1">
            <w:pPr>
              <w:jc w:val="right"/>
            </w:pPr>
          </w:p>
        </w:tc>
        <w:tc>
          <w:tcPr>
            <w:tcW w:w="0" w:type="auto"/>
            <w:shd w:val="clear" w:color="auto" w:fill="auto"/>
            <w:vAlign w:val="center"/>
          </w:tcPr>
          <w:p w14:paraId="15591059">
            <w:pPr>
              <w:jc w:val="right"/>
            </w:pPr>
          </w:p>
        </w:tc>
        <w:tc>
          <w:tcPr>
            <w:tcW w:w="0" w:type="auto"/>
            <w:shd w:val="clear" w:color="auto" w:fill="auto"/>
            <w:vAlign w:val="center"/>
          </w:tcPr>
          <w:p w14:paraId="51FAE855">
            <w:pPr>
              <w:jc w:val="right"/>
            </w:pPr>
          </w:p>
        </w:tc>
        <w:tc>
          <w:tcPr>
            <w:tcW w:w="0" w:type="auto"/>
            <w:shd w:val="clear" w:color="auto" w:fill="auto"/>
            <w:vAlign w:val="center"/>
          </w:tcPr>
          <w:p w14:paraId="3AB77922">
            <w:pPr>
              <w:jc w:val="right"/>
            </w:pPr>
          </w:p>
        </w:tc>
        <w:tc>
          <w:tcPr>
            <w:tcW w:w="0" w:type="auto"/>
            <w:shd w:val="clear" w:color="auto" w:fill="auto"/>
            <w:vAlign w:val="center"/>
          </w:tcPr>
          <w:p w14:paraId="6FB9A3D6">
            <w:pPr>
              <w:jc w:val="right"/>
            </w:pPr>
          </w:p>
        </w:tc>
        <w:tc>
          <w:tcPr>
            <w:tcW w:w="0" w:type="auto"/>
            <w:shd w:val="clear" w:color="auto" w:fill="auto"/>
            <w:vAlign w:val="center"/>
          </w:tcPr>
          <w:p w14:paraId="6AF61CC0">
            <w:pPr>
              <w:jc w:val="right"/>
            </w:pPr>
          </w:p>
        </w:tc>
      </w:tr>
      <w:tr w14:paraId="7876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C0C2AB7">
            <w:r>
              <w:rPr>
                <w:rFonts w:ascii="宋体" w:hAnsi="宋体" w:eastAsia="宋体" w:cs="宋体"/>
                <w:b w:val="0"/>
                <w:i w:val="0"/>
                <w:color w:val="000000"/>
                <w:sz w:val="18"/>
              </w:rPr>
              <w:t>210</w:t>
            </w:r>
          </w:p>
        </w:tc>
        <w:tc>
          <w:tcPr>
            <w:tcW w:w="0" w:type="auto"/>
            <w:shd w:val="clear" w:color="auto" w:fill="auto"/>
            <w:vAlign w:val="center"/>
          </w:tcPr>
          <w:p w14:paraId="62B2061B">
            <w:r>
              <w:rPr>
                <w:rFonts w:ascii="宋体" w:hAnsi="宋体" w:eastAsia="宋体" w:cs="宋体"/>
                <w:b w:val="0"/>
                <w:i w:val="0"/>
                <w:color w:val="000000"/>
                <w:sz w:val="18"/>
              </w:rPr>
              <w:t>11</w:t>
            </w:r>
          </w:p>
        </w:tc>
        <w:tc>
          <w:tcPr>
            <w:tcW w:w="0" w:type="auto"/>
            <w:shd w:val="clear" w:color="auto" w:fill="auto"/>
            <w:vAlign w:val="center"/>
          </w:tcPr>
          <w:p w14:paraId="34585650">
            <w:r>
              <w:rPr>
                <w:rFonts w:ascii="宋体" w:hAnsi="宋体" w:eastAsia="宋体" w:cs="宋体"/>
                <w:b w:val="0"/>
                <w:i w:val="0"/>
                <w:color w:val="000000"/>
                <w:sz w:val="18"/>
              </w:rPr>
              <w:t>99</w:t>
            </w:r>
          </w:p>
        </w:tc>
        <w:tc>
          <w:tcPr>
            <w:tcW w:w="0" w:type="auto"/>
            <w:shd w:val="clear" w:color="auto" w:fill="auto"/>
            <w:vAlign w:val="center"/>
          </w:tcPr>
          <w:p w14:paraId="7301B01A"/>
        </w:tc>
        <w:tc>
          <w:tcPr>
            <w:tcW w:w="0" w:type="auto"/>
            <w:shd w:val="clear" w:color="auto" w:fill="auto"/>
            <w:vAlign w:val="center"/>
          </w:tcPr>
          <w:p w14:paraId="01E0441C">
            <w:r>
              <w:rPr>
                <w:rFonts w:ascii="宋体" w:hAnsi="宋体" w:eastAsia="宋体" w:cs="宋体"/>
                <w:b w:val="0"/>
                <w:i w:val="0"/>
                <w:color w:val="000000"/>
                <w:sz w:val="18"/>
              </w:rPr>
              <w:t>其他行政事业单位医疗支出</w:t>
            </w:r>
          </w:p>
        </w:tc>
        <w:tc>
          <w:tcPr>
            <w:tcW w:w="0" w:type="auto"/>
            <w:shd w:val="clear" w:color="auto" w:fill="auto"/>
            <w:vAlign w:val="center"/>
          </w:tcPr>
          <w:p w14:paraId="642BC397">
            <w:pPr>
              <w:jc w:val="right"/>
            </w:pPr>
            <w:r>
              <w:rPr>
                <w:rFonts w:ascii="宋体" w:hAnsi="宋体" w:eastAsia="宋体" w:cs="宋体"/>
                <w:b w:val="0"/>
                <w:i w:val="0"/>
                <w:color w:val="000000"/>
                <w:sz w:val="18"/>
              </w:rPr>
              <w:t>0.31</w:t>
            </w:r>
          </w:p>
        </w:tc>
        <w:tc>
          <w:tcPr>
            <w:tcW w:w="0" w:type="auto"/>
            <w:shd w:val="clear" w:color="auto" w:fill="auto"/>
            <w:vAlign w:val="center"/>
          </w:tcPr>
          <w:p w14:paraId="552F15DF">
            <w:pPr>
              <w:jc w:val="right"/>
            </w:pPr>
            <w:r>
              <w:rPr>
                <w:rFonts w:ascii="宋体" w:hAnsi="宋体" w:eastAsia="宋体" w:cs="宋体"/>
                <w:b w:val="0"/>
                <w:i w:val="0"/>
                <w:color w:val="000000"/>
                <w:sz w:val="18"/>
              </w:rPr>
              <w:t>0.31</w:t>
            </w:r>
          </w:p>
        </w:tc>
        <w:tc>
          <w:tcPr>
            <w:tcW w:w="0" w:type="auto"/>
            <w:shd w:val="clear" w:color="auto" w:fill="auto"/>
            <w:vAlign w:val="center"/>
          </w:tcPr>
          <w:p w14:paraId="1F73E6CF">
            <w:pPr>
              <w:jc w:val="right"/>
            </w:pPr>
            <w:r>
              <w:rPr>
                <w:rFonts w:ascii="宋体" w:hAnsi="宋体" w:eastAsia="宋体" w:cs="宋体"/>
                <w:b w:val="0"/>
                <w:i w:val="0"/>
                <w:color w:val="000000"/>
                <w:sz w:val="18"/>
              </w:rPr>
              <w:t>0.31</w:t>
            </w:r>
          </w:p>
        </w:tc>
        <w:tc>
          <w:tcPr>
            <w:tcW w:w="0" w:type="auto"/>
            <w:shd w:val="clear" w:color="auto" w:fill="auto"/>
            <w:vAlign w:val="center"/>
          </w:tcPr>
          <w:p w14:paraId="681F170F">
            <w:pPr>
              <w:jc w:val="right"/>
            </w:pPr>
          </w:p>
        </w:tc>
        <w:tc>
          <w:tcPr>
            <w:tcW w:w="0" w:type="auto"/>
            <w:shd w:val="clear" w:color="auto" w:fill="auto"/>
            <w:vAlign w:val="center"/>
          </w:tcPr>
          <w:p w14:paraId="18921EBF">
            <w:pPr>
              <w:jc w:val="right"/>
            </w:pPr>
          </w:p>
        </w:tc>
        <w:tc>
          <w:tcPr>
            <w:tcW w:w="0" w:type="auto"/>
            <w:shd w:val="clear" w:color="auto" w:fill="auto"/>
            <w:vAlign w:val="center"/>
          </w:tcPr>
          <w:p w14:paraId="0CFB888F">
            <w:pPr>
              <w:jc w:val="right"/>
            </w:pPr>
          </w:p>
        </w:tc>
        <w:tc>
          <w:tcPr>
            <w:tcW w:w="0" w:type="auto"/>
            <w:shd w:val="clear" w:color="auto" w:fill="auto"/>
            <w:vAlign w:val="center"/>
          </w:tcPr>
          <w:p w14:paraId="4533A554">
            <w:pPr>
              <w:jc w:val="right"/>
            </w:pPr>
          </w:p>
        </w:tc>
        <w:tc>
          <w:tcPr>
            <w:tcW w:w="0" w:type="auto"/>
            <w:shd w:val="clear" w:color="auto" w:fill="auto"/>
            <w:vAlign w:val="center"/>
          </w:tcPr>
          <w:p w14:paraId="55274B72">
            <w:pPr>
              <w:jc w:val="right"/>
            </w:pPr>
          </w:p>
        </w:tc>
        <w:tc>
          <w:tcPr>
            <w:tcW w:w="0" w:type="auto"/>
            <w:shd w:val="clear" w:color="auto" w:fill="auto"/>
            <w:vAlign w:val="center"/>
          </w:tcPr>
          <w:p w14:paraId="160AEDA8">
            <w:pPr>
              <w:jc w:val="right"/>
            </w:pPr>
          </w:p>
        </w:tc>
      </w:tr>
      <w:tr w14:paraId="5FB1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2237A1">
            <w:r>
              <w:rPr>
                <w:rFonts w:ascii="宋体" w:hAnsi="宋体" w:eastAsia="宋体" w:cs="宋体"/>
                <w:b w:val="0"/>
                <w:i w:val="0"/>
                <w:color w:val="000000"/>
                <w:sz w:val="18"/>
              </w:rPr>
              <w:t>221</w:t>
            </w:r>
          </w:p>
        </w:tc>
        <w:tc>
          <w:tcPr>
            <w:tcW w:w="0" w:type="auto"/>
            <w:shd w:val="clear" w:color="auto" w:fill="auto"/>
            <w:vAlign w:val="center"/>
          </w:tcPr>
          <w:p w14:paraId="4B3B5FAF">
            <w:r>
              <w:rPr>
                <w:rFonts w:ascii="宋体" w:hAnsi="宋体" w:eastAsia="宋体" w:cs="宋体"/>
                <w:b w:val="0"/>
                <w:i w:val="0"/>
                <w:color w:val="000000"/>
                <w:sz w:val="18"/>
              </w:rPr>
              <w:t>02</w:t>
            </w:r>
          </w:p>
        </w:tc>
        <w:tc>
          <w:tcPr>
            <w:tcW w:w="0" w:type="auto"/>
            <w:shd w:val="clear" w:color="auto" w:fill="auto"/>
            <w:vAlign w:val="center"/>
          </w:tcPr>
          <w:p w14:paraId="73D1CE1F">
            <w:r>
              <w:rPr>
                <w:rFonts w:ascii="宋体" w:hAnsi="宋体" w:eastAsia="宋体" w:cs="宋体"/>
                <w:b w:val="0"/>
                <w:i w:val="0"/>
                <w:color w:val="000000"/>
                <w:sz w:val="18"/>
              </w:rPr>
              <w:t>01</w:t>
            </w:r>
          </w:p>
        </w:tc>
        <w:tc>
          <w:tcPr>
            <w:tcW w:w="0" w:type="auto"/>
            <w:shd w:val="clear" w:color="auto" w:fill="auto"/>
            <w:vAlign w:val="center"/>
          </w:tcPr>
          <w:p w14:paraId="772A4F76"/>
        </w:tc>
        <w:tc>
          <w:tcPr>
            <w:tcW w:w="0" w:type="auto"/>
            <w:shd w:val="clear" w:color="auto" w:fill="auto"/>
            <w:vAlign w:val="center"/>
          </w:tcPr>
          <w:p w14:paraId="469B65CB">
            <w:r>
              <w:rPr>
                <w:rFonts w:ascii="宋体" w:hAnsi="宋体" w:eastAsia="宋体" w:cs="宋体"/>
                <w:b w:val="0"/>
                <w:i w:val="0"/>
                <w:color w:val="000000"/>
                <w:sz w:val="18"/>
              </w:rPr>
              <w:t>住房公积金</w:t>
            </w:r>
          </w:p>
        </w:tc>
        <w:tc>
          <w:tcPr>
            <w:tcW w:w="0" w:type="auto"/>
            <w:shd w:val="clear" w:color="auto" w:fill="auto"/>
            <w:vAlign w:val="center"/>
          </w:tcPr>
          <w:p w14:paraId="124020F6">
            <w:pPr>
              <w:jc w:val="right"/>
            </w:pPr>
            <w:r>
              <w:rPr>
                <w:rFonts w:ascii="宋体" w:hAnsi="宋体" w:eastAsia="宋体" w:cs="宋体"/>
                <w:b w:val="0"/>
                <w:i w:val="0"/>
                <w:color w:val="000000"/>
                <w:sz w:val="18"/>
              </w:rPr>
              <w:t>10.48</w:t>
            </w:r>
          </w:p>
        </w:tc>
        <w:tc>
          <w:tcPr>
            <w:tcW w:w="0" w:type="auto"/>
            <w:shd w:val="clear" w:color="auto" w:fill="auto"/>
            <w:vAlign w:val="center"/>
          </w:tcPr>
          <w:p w14:paraId="7C94780E">
            <w:pPr>
              <w:jc w:val="right"/>
            </w:pPr>
            <w:r>
              <w:rPr>
                <w:rFonts w:ascii="宋体" w:hAnsi="宋体" w:eastAsia="宋体" w:cs="宋体"/>
                <w:b w:val="0"/>
                <w:i w:val="0"/>
                <w:color w:val="000000"/>
                <w:sz w:val="18"/>
              </w:rPr>
              <w:t>10.48</w:t>
            </w:r>
          </w:p>
        </w:tc>
        <w:tc>
          <w:tcPr>
            <w:tcW w:w="0" w:type="auto"/>
            <w:shd w:val="clear" w:color="auto" w:fill="auto"/>
            <w:vAlign w:val="center"/>
          </w:tcPr>
          <w:p w14:paraId="59755D0F">
            <w:pPr>
              <w:jc w:val="right"/>
            </w:pPr>
            <w:r>
              <w:rPr>
                <w:rFonts w:ascii="宋体" w:hAnsi="宋体" w:eastAsia="宋体" w:cs="宋体"/>
                <w:b w:val="0"/>
                <w:i w:val="0"/>
                <w:color w:val="000000"/>
                <w:sz w:val="18"/>
              </w:rPr>
              <w:t>10.48</w:t>
            </w:r>
          </w:p>
        </w:tc>
        <w:tc>
          <w:tcPr>
            <w:tcW w:w="0" w:type="auto"/>
            <w:shd w:val="clear" w:color="auto" w:fill="auto"/>
            <w:vAlign w:val="center"/>
          </w:tcPr>
          <w:p w14:paraId="19E98DE0">
            <w:pPr>
              <w:jc w:val="right"/>
            </w:pPr>
          </w:p>
        </w:tc>
        <w:tc>
          <w:tcPr>
            <w:tcW w:w="0" w:type="auto"/>
            <w:shd w:val="clear" w:color="auto" w:fill="auto"/>
            <w:vAlign w:val="center"/>
          </w:tcPr>
          <w:p w14:paraId="28480532">
            <w:pPr>
              <w:jc w:val="right"/>
            </w:pPr>
          </w:p>
        </w:tc>
        <w:tc>
          <w:tcPr>
            <w:tcW w:w="0" w:type="auto"/>
            <w:shd w:val="clear" w:color="auto" w:fill="auto"/>
            <w:vAlign w:val="center"/>
          </w:tcPr>
          <w:p w14:paraId="038CE841">
            <w:pPr>
              <w:jc w:val="right"/>
            </w:pPr>
          </w:p>
        </w:tc>
        <w:tc>
          <w:tcPr>
            <w:tcW w:w="0" w:type="auto"/>
            <w:shd w:val="clear" w:color="auto" w:fill="auto"/>
            <w:vAlign w:val="center"/>
          </w:tcPr>
          <w:p w14:paraId="2E546F4B">
            <w:pPr>
              <w:jc w:val="right"/>
            </w:pPr>
          </w:p>
        </w:tc>
        <w:tc>
          <w:tcPr>
            <w:tcW w:w="0" w:type="auto"/>
            <w:shd w:val="clear" w:color="auto" w:fill="auto"/>
            <w:vAlign w:val="center"/>
          </w:tcPr>
          <w:p w14:paraId="1D12D0B9">
            <w:pPr>
              <w:jc w:val="right"/>
            </w:pPr>
          </w:p>
        </w:tc>
        <w:tc>
          <w:tcPr>
            <w:tcW w:w="0" w:type="auto"/>
            <w:shd w:val="clear" w:color="auto" w:fill="auto"/>
            <w:vAlign w:val="center"/>
          </w:tcPr>
          <w:p w14:paraId="79468C71">
            <w:pPr>
              <w:jc w:val="right"/>
            </w:pPr>
          </w:p>
        </w:tc>
      </w:tr>
      <w:tr w14:paraId="3A7B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3A20DFA7">
            <w:r>
              <w:rPr>
                <w:sz w:val="18"/>
              </w:rPr>
              <w:t>备注：本表仅含当年财政拨款安排的支出。如本表为空表，则表示本部门或单位当年无此项预算。</w:t>
            </w:r>
          </w:p>
        </w:tc>
      </w:tr>
    </w:tbl>
    <w:p w14:paraId="3D0AFAB3">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6"/>
        <w:gridCol w:w="4663"/>
        <w:gridCol w:w="1346"/>
        <w:gridCol w:w="3005"/>
        <w:gridCol w:w="1013"/>
        <w:gridCol w:w="1346"/>
        <w:gridCol w:w="2120"/>
      </w:tblGrid>
      <w:tr w14:paraId="469C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4406B376">
            <w:pPr>
              <w:jc w:val="right"/>
            </w:pPr>
            <w:r>
              <w:rPr>
                <w:rFonts w:ascii="宋体" w:hAnsi="宋体" w:eastAsia="宋体" w:cs="宋体"/>
                <w:b w:val="0"/>
                <w:i w:val="0"/>
                <w:color w:val="000000"/>
                <w:sz w:val="18"/>
              </w:rPr>
              <w:t>预算06表</w:t>
            </w:r>
          </w:p>
        </w:tc>
      </w:tr>
      <w:tr w14:paraId="55BF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37723A55">
            <w:pPr>
              <w:jc w:val="center"/>
            </w:pPr>
            <w:r>
              <w:rPr>
                <w:rFonts w:ascii="宋体" w:hAnsi="宋体" w:eastAsia="宋体" w:cs="宋体"/>
                <w:b/>
                <w:i w:val="0"/>
                <w:color w:val="000000"/>
                <w:sz w:val="38"/>
              </w:rPr>
              <w:t>2026年一般公共预算基本支出表</w:t>
            </w:r>
          </w:p>
        </w:tc>
      </w:tr>
      <w:tr w14:paraId="59D0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4681F109">
            <w:pPr>
              <w:jc w:val="left"/>
            </w:pPr>
            <w:r>
              <w:rPr>
                <w:sz w:val="18"/>
              </w:rPr>
              <w:t>部门名称：中共汤阴县委老干部局</w:t>
            </w:r>
          </w:p>
        </w:tc>
        <w:tc>
          <w:tcPr>
            <w:tcW w:w="2120" w:type="dxa"/>
            <w:tcBorders>
              <w:top w:val="nil"/>
              <w:left w:val="nil"/>
              <w:bottom w:val="nil"/>
              <w:right w:val="nil"/>
            </w:tcBorders>
          </w:tcPr>
          <w:p w14:paraId="0D36C052">
            <w:pPr>
              <w:jc w:val="right"/>
            </w:pPr>
            <w:r>
              <w:rPr>
                <w:sz w:val="18"/>
              </w:rPr>
              <w:t>单位：万元</w:t>
            </w:r>
          </w:p>
        </w:tc>
      </w:tr>
      <w:tr w14:paraId="0A61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14207AB2">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0CF45269">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14D4BEBD">
            <w:pPr>
              <w:jc w:val="center"/>
            </w:pPr>
            <w:r>
              <w:rPr>
                <w:rFonts w:ascii="宋体" w:hAnsi="宋体" w:eastAsia="宋体" w:cs="宋体"/>
                <w:b w:val="0"/>
                <w:i w:val="0"/>
                <w:color w:val="000000"/>
                <w:sz w:val="18"/>
              </w:rPr>
              <w:t>本年一般公共预算基本支出</w:t>
            </w:r>
          </w:p>
        </w:tc>
      </w:tr>
      <w:tr w14:paraId="4B4B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5368CD9C">
            <w:pPr>
              <w:jc w:val="center"/>
            </w:pPr>
            <w:r>
              <w:rPr>
                <w:rFonts w:ascii="宋体" w:hAnsi="宋体" w:eastAsia="宋体" w:cs="宋体"/>
                <w:b w:val="0"/>
                <w:i w:val="0"/>
                <w:color w:val="000000"/>
                <w:sz w:val="18"/>
              </w:rPr>
              <w:t>科目编码</w:t>
            </w:r>
          </w:p>
        </w:tc>
        <w:tc>
          <w:tcPr>
            <w:tcW w:w="0" w:type="auto"/>
            <w:shd w:val="clear" w:color="auto" w:fill="auto"/>
            <w:vAlign w:val="center"/>
          </w:tcPr>
          <w:p w14:paraId="55C5694A">
            <w:pPr>
              <w:jc w:val="center"/>
            </w:pPr>
            <w:r>
              <w:rPr>
                <w:rFonts w:ascii="宋体" w:hAnsi="宋体" w:eastAsia="宋体" w:cs="宋体"/>
                <w:b w:val="0"/>
                <w:i w:val="0"/>
                <w:color w:val="000000"/>
                <w:sz w:val="18"/>
              </w:rPr>
              <w:t>科目名称</w:t>
            </w:r>
          </w:p>
        </w:tc>
        <w:tc>
          <w:tcPr>
            <w:tcW w:w="0" w:type="auto"/>
            <w:shd w:val="clear" w:color="auto" w:fill="auto"/>
            <w:vAlign w:val="center"/>
          </w:tcPr>
          <w:p w14:paraId="22E58626">
            <w:pPr>
              <w:jc w:val="center"/>
            </w:pPr>
            <w:r>
              <w:rPr>
                <w:rFonts w:ascii="宋体" w:hAnsi="宋体" w:eastAsia="宋体" w:cs="宋体"/>
                <w:b w:val="0"/>
                <w:i w:val="0"/>
                <w:color w:val="000000"/>
                <w:sz w:val="18"/>
              </w:rPr>
              <w:t>科目编码</w:t>
            </w:r>
          </w:p>
        </w:tc>
        <w:tc>
          <w:tcPr>
            <w:tcW w:w="0" w:type="auto"/>
            <w:shd w:val="clear" w:color="auto" w:fill="auto"/>
            <w:vAlign w:val="center"/>
          </w:tcPr>
          <w:p w14:paraId="1BE7623E">
            <w:pPr>
              <w:jc w:val="center"/>
            </w:pPr>
            <w:r>
              <w:rPr>
                <w:rFonts w:ascii="宋体" w:hAnsi="宋体" w:eastAsia="宋体" w:cs="宋体"/>
                <w:b w:val="0"/>
                <w:i w:val="0"/>
                <w:color w:val="000000"/>
                <w:sz w:val="18"/>
              </w:rPr>
              <w:t>科目名称</w:t>
            </w:r>
          </w:p>
        </w:tc>
        <w:tc>
          <w:tcPr>
            <w:tcW w:w="0" w:type="auto"/>
            <w:shd w:val="clear" w:color="auto" w:fill="auto"/>
            <w:vAlign w:val="center"/>
          </w:tcPr>
          <w:p w14:paraId="101277A1">
            <w:pPr>
              <w:jc w:val="center"/>
            </w:pPr>
            <w:r>
              <w:rPr>
                <w:rFonts w:ascii="宋体" w:hAnsi="宋体" w:eastAsia="宋体" w:cs="宋体"/>
                <w:b w:val="0"/>
                <w:i w:val="0"/>
                <w:color w:val="000000"/>
                <w:sz w:val="18"/>
              </w:rPr>
              <w:t>合计</w:t>
            </w:r>
          </w:p>
        </w:tc>
        <w:tc>
          <w:tcPr>
            <w:tcW w:w="0" w:type="auto"/>
            <w:shd w:val="clear" w:color="auto" w:fill="auto"/>
            <w:vAlign w:val="center"/>
          </w:tcPr>
          <w:p w14:paraId="31B46BEB">
            <w:pPr>
              <w:jc w:val="center"/>
            </w:pPr>
            <w:r>
              <w:rPr>
                <w:rFonts w:ascii="宋体" w:hAnsi="宋体" w:eastAsia="宋体" w:cs="宋体"/>
                <w:b w:val="0"/>
                <w:i w:val="0"/>
                <w:color w:val="000000"/>
                <w:sz w:val="18"/>
              </w:rPr>
              <w:t>人员经费</w:t>
            </w:r>
          </w:p>
        </w:tc>
        <w:tc>
          <w:tcPr>
            <w:tcW w:w="0" w:type="auto"/>
            <w:shd w:val="clear" w:color="auto" w:fill="auto"/>
            <w:vAlign w:val="center"/>
          </w:tcPr>
          <w:p w14:paraId="39E5A858">
            <w:pPr>
              <w:jc w:val="center"/>
            </w:pPr>
            <w:r>
              <w:rPr>
                <w:rFonts w:ascii="宋体" w:hAnsi="宋体" w:eastAsia="宋体" w:cs="宋体"/>
                <w:b w:val="0"/>
                <w:i w:val="0"/>
                <w:color w:val="000000"/>
                <w:sz w:val="18"/>
              </w:rPr>
              <w:t>公用经费</w:t>
            </w:r>
          </w:p>
        </w:tc>
      </w:tr>
      <w:tr w14:paraId="25D7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EA906A">
            <w:r>
              <w:rPr>
                <w:rFonts w:ascii="宋体" w:hAnsi="宋体" w:eastAsia="宋体" w:cs="宋体"/>
                <w:b w:val="0"/>
                <w:i w:val="0"/>
                <w:color w:val="000000"/>
                <w:sz w:val="18"/>
              </w:rPr>
              <w:t>合计</w:t>
            </w:r>
          </w:p>
        </w:tc>
        <w:tc>
          <w:tcPr>
            <w:tcW w:w="0" w:type="auto"/>
            <w:shd w:val="clear" w:color="auto" w:fill="auto"/>
            <w:vAlign w:val="center"/>
          </w:tcPr>
          <w:p w14:paraId="35B76781"/>
        </w:tc>
        <w:tc>
          <w:tcPr>
            <w:tcW w:w="0" w:type="auto"/>
            <w:shd w:val="clear" w:color="auto" w:fill="auto"/>
            <w:vAlign w:val="center"/>
          </w:tcPr>
          <w:p w14:paraId="076B2F8E"/>
        </w:tc>
        <w:tc>
          <w:tcPr>
            <w:tcW w:w="0" w:type="auto"/>
            <w:shd w:val="clear" w:color="auto" w:fill="auto"/>
            <w:vAlign w:val="center"/>
          </w:tcPr>
          <w:p w14:paraId="012A8683"/>
        </w:tc>
        <w:tc>
          <w:tcPr>
            <w:tcW w:w="0" w:type="auto"/>
            <w:shd w:val="clear" w:color="auto" w:fill="auto"/>
            <w:vAlign w:val="center"/>
          </w:tcPr>
          <w:p w14:paraId="399CBEE1">
            <w:pPr>
              <w:jc w:val="right"/>
            </w:pPr>
            <w:r>
              <w:rPr>
                <w:rFonts w:ascii="宋体" w:hAnsi="宋体" w:eastAsia="宋体" w:cs="宋体"/>
                <w:b w:val="0"/>
                <w:i w:val="0"/>
                <w:color w:val="000000"/>
                <w:sz w:val="18"/>
              </w:rPr>
              <w:t>222.91</w:t>
            </w:r>
          </w:p>
        </w:tc>
        <w:tc>
          <w:tcPr>
            <w:tcW w:w="0" w:type="auto"/>
            <w:shd w:val="clear" w:color="auto" w:fill="auto"/>
            <w:vAlign w:val="center"/>
          </w:tcPr>
          <w:p w14:paraId="0762A84A">
            <w:pPr>
              <w:jc w:val="right"/>
            </w:pPr>
            <w:r>
              <w:rPr>
                <w:rFonts w:ascii="宋体" w:hAnsi="宋体" w:eastAsia="宋体" w:cs="宋体"/>
                <w:b w:val="0"/>
                <w:i w:val="0"/>
                <w:color w:val="000000"/>
                <w:sz w:val="18"/>
              </w:rPr>
              <w:t>203.01</w:t>
            </w:r>
          </w:p>
        </w:tc>
        <w:tc>
          <w:tcPr>
            <w:tcW w:w="0" w:type="auto"/>
            <w:shd w:val="clear" w:color="auto" w:fill="auto"/>
            <w:vAlign w:val="center"/>
          </w:tcPr>
          <w:p w14:paraId="2640303F">
            <w:pPr>
              <w:jc w:val="right"/>
            </w:pPr>
            <w:r>
              <w:rPr>
                <w:rFonts w:ascii="宋体" w:hAnsi="宋体" w:eastAsia="宋体" w:cs="宋体"/>
                <w:b w:val="0"/>
                <w:i w:val="0"/>
                <w:color w:val="000000"/>
                <w:sz w:val="18"/>
              </w:rPr>
              <w:t>19.90</w:t>
            </w:r>
          </w:p>
        </w:tc>
      </w:tr>
      <w:tr w14:paraId="0DAF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068DE5">
            <w:pPr>
              <w:jc w:val="left"/>
            </w:pPr>
            <w:r>
              <w:rPr>
                <w:rFonts w:ascii="宋体" w:hAnsi="宋体" w:eastAsia="宋体" w:cs="宋体"/>
                <w:b w:val="0"/>
                <w:i w:val="0"/>
                <w:color w:val="000000"/>
                <w:sz w:val="18"/>
              </w:rPr>
              <w:t>30102</w:t>
            </w:r>
          </w:p>
        </w:tc>
        <w:tc>
          <w:tcPr>
            <w:tcW w:w="0" w:type="auto"/>
            <w:shd w:val="clear" w:color="auto" w:fill="auto"/>
            <w:vAlign w:val="center"/>
          </w:tcPr>
          <w:p w14:paraId="3606A86C">
            <w:pPr>
              <w:jc w:val="left"/>
            </w:pPr>
            <w:r>
              <w:rPr>
                <w:rFonts w:ascii="宋体" w:hAnsi="宋体" w:eastAsia="宋体" w:cs="宋体"/>
                <w:b w:val="0"/>
                <w:i w:val="0"/>
                <w:color w:val="000000"/>
                <w:sz w:val="18"/>
              </w:rPr>
              <w:t>津贴补贴</w:t>
            </w:r>
          </w:p>
        </w:tc>
        <w:tc>
          <w:tcPr>
            <w:tcW w:w="0" w:type="auto"/>
            <w:shd w:val="clear" w:color="auto" w:fill="auto"/>
            <w:vAlign w:val="center"/>
          </w:tcPr>
          <w:p w14:paraId="27197C32">
            <w:pPr>
              <w:jc w:val="left"/>
            </w:pPr>
            <w:r>
              <w:rPr>
                <w:rFonts w:ascii="宋体" w:hAnsi="宋体" w:eastAsia="宋体" w:cs="宋体"/>
                <w:b w:val="0"/>
                <w:i w:val="0"/>
                <w:color w:val="000000"/>
                <w:sz w:val="18"/>
              </w:rPr>
              <w:t>50101</w:t>
            </w:r>
          </w:p>
        </w:tc>
        <w:tc>
          <w:tcPr>
            <w:tcW w:w="0" w:type="auto"/>
            <w:shd w:val="clear" w:color="auto" w:fill="auto"/>
            <w:vAlign w:val="center"/>
          </w:tcPr>
          <w:p w14:paraId="62B9B6CD">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29CDFB33">
            <w:pPr>
              <w:jc w:val="right"/>
            </w:pPr>
            <w:r>
              <w:rPr>
                <w:rFonts w:ascii="宋体" w:hAnsi="宋体" w:eastAsia="宋体" w:cs="宋体"/>
                <w:b w:val="0"/>
                <w:i w:val="0"/>
                <w:color w:val="000000"/>
                <w:sz w:val="18"/>
              </w:rPr>
              <w:t>21.91</w:t>
            </w:r>
          </w:p>
        </w:tc>
        <w:tc>
          <w:tcPr>
            <w:tcW w:w="0" w:type="auto"/>
            <w:shd w:val="clear" w:color="auto" w:fill="auto"/>
            <w:vAlign w:val="center"/>
          </w:tcPr>
          <w:p w14:paraId="1E81B882">
            <w:pPr>
              <w:jc w:val="right"/>
            </w:pPr>
            <w:r>
              <w:rPr>
                <w:rFonts w:ascii="宋体" w:hAnsi="宋体" w:eastAsia="宋体" w:cs="宋体"/>
                <w:b w:val="0"/>
                <w:i w:val="0"/>
                <w:color w:val="000000"/>
                <w:sz w:val="18"/>
              </w:rPr>
              <w:t>21.91</w:t>
            </w:r>
          </w:p>
        </w:tc>
        <w:tc>
          <w:tcPr>
            <w:tcW w:w="0" w:type="auto"/>
            <w:shd w:val="clear" w:color="auto" w:fill="auto"/>
            <w:vAlign w:val="center"/>
          </w:tcPr>
          <w:p w14:paraId="18AFAB89">
            <w:pPr>
              <w:jc w:val="right"/>
            </w:pPr>
          </w:p>
        </w:tc>
      </w:tr>
      <w:tr w14:paraId="70D8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AD32E9">
            <w:pPr>
              <w:jc w:val="left"/>
            </w:pPr>
            <w:r>
              <w:rPr>
                <w:rFonts w:ascii="宋体" w:hAnsi="宋体" w:eastAsia="宋体" w:cs="宋体"/>
                <w:b w:val="0"/>
                <w:i w:val="0"/>
                <w:color w:val="000000"/>
                <w:sz w:val="18"/>
              </w:rPr>
              <w:t>30103</w:t>
            </w:r>
          </w:p>
        </w:tc>
        <w:tc>
          <w:tcPr>
            <w:tcW w:w="0" w:type="auto"/>
            <w:shd w:val="clear" w:color="auto" w:fill="auto"/>
            <w:vAlign w:val="center"/>
          </w:tcPr>
          <w:p w14:paraId="5C1245AD">
            <w:pPr>
              <w:jc w:val="left"/>
            </w:pPr>
            <w:r>
              <w:rPr>
                <w:rFonts w:ascii="宋体" w:hAnsi="宋体" w:eastAsia="宋体" w:cs="宋体"/>
                <w:b w:val="0"/>
                <w:i w:val="0"/>
                <w:color w:val="000000"/>
                <w:sz w:val="18"/>
              </w:rPr>
              <w:t>奖金</w:t>
            </w:r>
          </w:p>
        </w:tc>
        <w:tc>
          <w:tcPr>
            <w:tcW w:w="0" w:type="auto"/>
            <w:shd w:val="clear" w:color="auto" w:fill="auto"/>
            <w:vAlign w:val="center"/>
          </w:tcPr>
          <w:p w14:paraId="6D551D35">
            <w:pPr>
              <w:jc w:val="left"/>
            </w:pPr>
            <w:r>
              <w:rPr>
                <w:rFonts w:ascii="宋体" w:hAnsi="宋体" w:eastAsia="宋体" w:cs="宋体"/>
                <w:b w:val="0"/>
                <w:i w:val="0"/>
                <w:color w:val="000000"/>
                <w:sz w:val="18"/>
              </w:rPr>
              <w:t>50101</w:t>
            </w:r>
          </w:p>
        </w:tc>
        <w:tc>
          <w:tcPr>
            <w:tcW w:w="0" w:type="auto"/>
            <w:shd w:val="clear" w:color="auto" w:fill="auto"/>
            <w:vAlign w:val="center"/>
          </w:tcPr>
          <w:p w14:paraId="0816AF39">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4F43F64D">
            <w:pPr>
              <w:jc w:val="right"/>
            </w:pPr>
            <w:r>
              <w:rPr>
                <w:rFonts w:ascii="宋体" w:hAnsi="宋体" w:eastAsia="宋体" w:cs="宋体"/>
                <w:b w:val="0"/>
                <w:i w:val="0"/>
                <w:color w:val="000000"/>
                <w:sz w:val="18"/>
              </w:rPr>
              <w:t>16.92</w:t>
            </w:r>
          </w:p>
        </w:tc>
        <w:tc>
          <w:tcPr>
            <w:tcW w:w="0" w:type="auto"/>
            <w:shd w:val="clear" w:color="auto" w:fill="auto"/>
            <w:vAlign w:val="center"/>
          </w:tcPr>
          <w:p w14:paraId="6AC8A796">
            <w:pPr>
              <w:jc w:val="right"/>
            </w:pPr>
            <w:r>
              <w:rPr>
                <w:rFonts w:ascii="宋体" w:hAnsi="宋体" w:eastAsia="宋体" w:cs="宋体"/>
                <w:b w:val="0"/>
                <w:i w:val="0"/>
                <w:color w:val="000000"/>
                <w:sz w:val="18"/>
              </w:rPr>
              <w:t>16.92</w:t>
            </w:r>
          </w:p>
        </w:tc>
        <w:tc>
          <w:tcPr>
            <w:tcW w:w="0" w:type="auto"/>
            <w:shd w:val="clear" w:color="auto" w:fill="auto"/>
            <w:vAlign w:val="center"/>
          </w:tcPr>
          <w:p w14:paraId="4BD3A0C4">
            <w:pPr>
              <w:jc w:val="right"/>
            </w:pPr>
          </w:p>
        </w:tc>
      </w:tr>
      <w:tr w14:paraId="7491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608CBF">
            <w:pPr>
              <w:jc w:val="left"/>
            </w:pPr>
            <w:r>
              <w:rPr>
                <w:rFonts w:ascii="宋体" w:hAnsi="宋体" w:eastAsia="宋体" w:cs="宋体"/>
                <w:b w:val="0"/>
                <w:i w:val="0"/>
                <w:color w:val="000000"/>
                <w:sz w:val="18"/>
              </w:rPr>
              <w:t>30111</w:t>
            </w:r>
          </w:p>
        </w:tc>
        <w:tc>
          <w:tcPr>
            <w:tcW w:w="0" w:type="auto"/>
            <w:shd w:val="clear" w:color="auto" w:fill="auto"/>
            <w:vAlign w:val="center"/>
          </w:tcPr>
          <w:p w14:paraId="60EA8797">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01210CB1">
            <w:pPr>
              <w:jc w:val="left"/>
            </w:pPr>
            <w:r>
              <w:rPr>
                <w:rFonts w:ascii="宋体" w:hAnsi="宋体" w:eastAsia="宋体" w:cs="宋体"/>
                <w:b w:val="0"/>
                <w:i w:val="0"/>
                <w:color w:val="000000"/>
                <w:sz w:val="18"/>
              </w:rPr>
              <w:t>50102</w:t>
            </w:r>
          </w:p>
        </w:tc>
        <w:tc>
          <w:tcPr>
            <w:tcW w:w="0" w:type="auto"/>
            <w:shd w:val="clear" w:color="auto" w:fill="auto"/>
            <w:vAlign w:val="center"/>
          </w:tcPr>
          <w:p w14:paraId="3A18283F">
            <w:pPr>
              <w:jc w:val="left"/>
            </w:pPr>
            <w:r>
              <w:rPr>
                <w:rFonts w:ascii="宋体" w:hAnsi="宋体" w:eastAsia="宋体" w:cs="宋体"/>
                <w:b w:val="0"/>
                <w:i w:val="0"/>
                <w:color w:val="000000"/>
                <w:sz w:val="18"/>
              </w:rPr>
              <w:t>社会保障缴费</w:t>
            </w:r>
          </w:p>
        </w:tc>
        <w:tc>
          <w:tcPr>
            <w:tcW w:w="0" w:type="auto"/>
            <w:shd w:val="clear" w:color="auto" w:fill="auto"/>
            <w:vAlign w:val="center"/>
          </w:tcPr>
          <w:p w14:paraId="608F4C32">
            <w:pPr>
              <w:jc w:val="right"/>
            </w:pPr>
            <w:r>
              <w:rPr>
                <w:rFonts w:ascii="宋体" w:hAnsi="宋体" w:eastAsia="宋体" w:cs="宋体"/>
                <w:b w:val="0"/>
                <w:i w:val="0"/>
                <w:color w:val="000000"/>
                <w:sz w:val="18"/>
              </w:rPr>
              <w:t>4.70</w:t>
            </w:r>
          </w:p>
        </w:tc>
        <w:tc>
          <w:tcPr>
            <w:tcW w:w="0" w:type="auto"/>
            <w:shd w:val="clear" w:color="auto" w:fill="auto"/>
            <w:vAlign w:val="center"/>
          </w:tcPr>
          <w:p w14:paraId="11412F8E">
            <w:pPr>
              <w:jc w:val="right"/>
            </w:pPr>
            <w:r>
              <w:rPr>
                <w:rFonts w:ascii="宋体" w:hAnsi="宋体" w:eastAsia="宋体" w:cs="宋体"/>
                <w:b w:val="0"/>
                <w:i w:val="0"/>
                <w:color w:val="000000"/>
                <w:sz w:val="18"/>
              </w:rPr>
              <w:t>4.70</w:t>
            </w:r>
          </w:p>
        </w:tc>
        <w:tc>
          <w:tcPr>
            <w:tcW w:w="0" w:type="auto"/>
            <w:shd w:val="clear" w:color="auto" w:fill="auto"/>
            <w:vAlign w:val="center"/>
          </w:tcPr>
          <w:p w14:paraId="446B7386">
            <w:pPr>
              <w:jc w:val="right"/>
            </w:pPr>
          </w:p>
        </w:tc>
      </w:tr>
      <w:tr w14:paraId="7A6F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0A17CE">
            <w:pPr>
              <w:jc w:val="left"/>
            </w:pPr>
            <w:r>
              <w:rPr>
                <w:rFonts w:ascii="宋体" w:hAnsi="宋体" w:eastAsia="宋体" w:cs="宋体"/>
                <w:b w:val="0"/>
                <w:i w:val="0"/>
                <w:color w:val="000000"/>
                <w:sz w:val="18"/>
              </w:rPr>
              <w:t>30307</w:t>
            </w:r>
          </w:p>
        </w:tc>
        <w:tc>
          <w:tcPr>
            <w:tcW w:w="0" w:type="auto"/>
            <w:shd w:val="clear" w:color="auto" w:fill="auto"/>
            <w:vAlign w:val="center"/>
          </w:tcPr>
          <w:p w14:paraId="0D2A69B6">
            <w:pPr>
              <w:jc w:val="left"/>
            </w:pPr>
            <w:r>
              <w:rPr>
                <w:rFonts w:ascii="宋体" w:hAnsi="宋体" w:eastAsia="宋体" w:cs="宋体"/>
                <w:b w:val="0"/>
                <w:i w:val="0"/>
                <w:color w:val="000000"/>
                <w:sz w:val="18"/>
              </w:rPr>
              <w:t>医疗费补助</w:t>
            </w:r>
          </w:p>
        </w:tc>
        <w:tc>
          <w:tcPr>
            <w:tcW w:w="0" w:type="auto"/>
            <w:shd w:val="clear" w:color="auto" w:fill="auto"/>
            <w:vAlign w:val="center"/>
          </w:tcPr>
          <w:p w14:paraId="49E23D68">
            <w:pPr>
              <w:jc w:val="left"/>
            </w:pPr>
            <w:r>
              <w:rPr>
                <w:rFonts w:ascii="宋体" w:hAnsi="宋体" w:eastAsia="宋体" w:cs="宋体"/>
                <w:b w:val="0"/>
                <w:i w:val="0"/>
                <w:color w:val="000000"/>
                <w:sz w:val="18"/>
              </w:rPr>
              <w:t>50901</w:t>
            </w:r>
          </w:p>
        </w:tc>
        <w:tc>
          <w:tcPr>
            <w:tcW w:w="0" w:type="auto"/>
            <w:shd w:val="clear" w:color="auto" w:fill="auto"/>
            <w:vAlign w:val="center"/>
          </w:tcPr>
          <w:p w14:paraId="654F5FE5">
            <w:pPr>
              <w:jc w:val="left"/>
            </w:pPr>
            <w:r>
              <w:rPr>
                <w:rFonts w:ascii="宋体" w:hAnsi="宋体" w:eastAsia="宋体" w:cs="宋体"/>
                <w:b w:val="0"/>
                <w:i w:val="0"/>
                <w:color w:val="000000"/>
                <w:sz w:val="18"/>
              </w:rPr>
              <w:t>社会福利和救助</w:t>
            </w:r>
          </w:p>
        </w:tc>
        <w:tc>
          <w:tcPr>
            <w:tcW w:w="0" w:type="auto"/>
            <w:shd w:val="clear" w:color="auto" w:fill="auto"/>
            <w:vAlign w:val="center"/>
          </w:tcPr>
          <w:p w14:paraId="48BC8D9E">
            <w:pPr>
              <w:jc w:val="right"/>
            </w:pPr>
            <w:r>
              <w:rPr>
                <w:rFonts w:ascii="宋体" w:hAnsi="宋体" w:eastAsia="宋体" w:cs="宋体"/>
                <w:b w:val="0"/>
                <w:i w:val="0"/>
                <w:color w:val="000000"/>
                <w:sz w:val="18"/>
              </w:rPr>
              <w:t>3.02</w:t>
            </w:r>
          </w:p>
        </w:tc>
        <w:tc>
          <w:tcPr>
            <w:tcW w:w="0" w:type="auto"/>
            <w:shd w:val="clear" w:color="auto" w:fill="auto"/>
            <w:vAlign w:val="center"/>
          </w:tcPr>
          <w:p w14:paraId="158EA601">
            <w:pPr>
              <w:jc w:val="right"/>
            </w:pPr>
            <w:r>
              <w:rPr>
                <w:rFonts w:ascii="宋体" w:hAnsi="宋体" w:eastAsia="宋体" w:cs="宋体"/>
                <w:b w:val="0"/>
                <w:i w:val="0"/>
                <w:color w:val="000000"/>
                <w:sz w:val="18"/>
              </w:rPr>
              <w:t>3.02</w:t>
            </w:r>
          </w:p>
        </w:tc>
        <w:tc>
          <w:tcPr>
            <w:tcW w:w="0" w:type="auto"/>
            <w:shd w:val="clear" w:color="auto" w:fill="auto"/>
            <w:vAlign w:val="center"/>
          </w:tcPr>
          <w:p w14:paraId="7BBE1E40">
            <w:pPr>
              <w:jc w:val="right"/>
            </w:pPr>
          </w:p>
        </w:tc>
      </w:tr>
      <w:tr w14:paraId="330A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60AFEE">
            <w:pPr>
              <w:jc w:val="left"/>
            </w:pPr>
            <w:r>
              <w:rPr>
                <w:rFonts w:ascii="宋体" w:hAnsi="宋体" w:eastAsia="宋体" w:cs="宋体"/>
                <w:b w:val="0"/>
                <w:i w:val="0"/>
                <w:color w:val="000000"/>
                <w:sz w:val="18"/>
              </w:rPr>
              <w:t>30101</w:t>
            </w:r>
          </w:p>
        </w:tc>
        <w:tc>
          <w:tcPr>
            <w:tcW w:w="0" w:type="auto"/>
            <w:shd w:val="clear" w:color="auto" w:fill="auto"/>
            <w:vAlign w:val="center"/>
          </w:tcPr>
          <w:p w14:paraId="2499DF22">
            <w:pPr>
              <w:jc w:val="left"/>
            </w:pPr>
            <w:r>
              <w:rPr>
                <w:rFonts w:ascii="宋体" w:hAnsi="宋体" w:eastAsia="宋体" w:cs="宋体"/>
                <w:b w:val="0"/>
                <w:i w:val="0"/>
                <w:color w:val="000000"/>
                <w:sz w:val="18"/>
              </w:rPr>
              <w:t>基本工资</w:t>
            </w:r>
          </w:p>
        </w:tc>
        <w:tc>
          <w:tcPr>
            <w:tcW w:w="0" w:type="auto"/>
            <w:shd w:val="clear" w:color="auto" w:fill="auto"/>
            <w:vAlign w:val="center"/>
          </w:tcPr>
          <w:p w14:paraId="4ABB8FA5">
            <w:pPr>
              <w:jc w:val="left"/>
            </w:pPr>
            <w:r>
              <w:rPr>
                <w:rFonts w:ascii="宋体" w:hAnsi="宋体" w:eastAsia="宋体" w:cs="宋体"/>
                <w:b w:val="0"/>
                <w:i w:val="0"/>
                <w:color w:val="000000"/>
                <w:sz w:val="18"/>
              </w:rPr>
              <w:t>50101</w:t>
            </w:r>
          </w:p>
        </w:tc>
        <w:tc>
          <w:tcPr>
            <w:tcW w:w="0" w:type="auto"/>
            <w:shd w:val="clear" w:color="auto" w:fill="auto"/>
            <w:vAlign w:val="center"/>
          </w:tcPr>
          <w:p w14:paraId="21D09DDB">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64670125">
            <w:pPr>
              <w:jc w:val="right"/>
            </w:pPr>
            <w:r>
              <w:rPr>
                <w:rFonts w:ascii="宋体" w:hAnsi="宋体" w:eastAsia="宋体" w:cs="宋体"/>
                <w:b w:val="0"/>
                <w:i w:val="0"/>
                <w:color w:val="000000"/>
                <w:sz w:val="18"/>
              </w:rPr>
              <w:t>48.49</w:t>
            </w:r>
          </w:p>
        </w:tc>
        <w:tc>
          <w:tcPr>
            <w:tcW w:w="0" w:type="auto"/>
            <w:shd w:val="clear" w:color="auto" w:fill="auto"/>
            <w:vAlign w:val="center"/>
          </w:tcPr>
          <w:p w14:paraId="1D129443">
            <w:pPr>
              <w:jc w:val="right"/>
            </w:pPr>
            <w:r>
              <w:rPr>
                <w:rFonts w:ascii="宋体" w:hAnsi="宋体" w:eastAsia="宋体" w:cs="宋体"/>
                <w:b w:val="0"/>
                <w:i w:val="0"/>
                <w:color w:val="000000"/>
                <w:sz w:val="18"/>
              </w:rPr>
              <w:t>48.49</w:t>
            </w:r>
          </w:p>
        </w:tc>
        <w:tc>
          <w:tcPr>
            <w:tcW w:w="0" w:type="auto"/>
            <w:shd w:val="clear" w:color="auto" w:fill="auto"/>
            <w:vAlign w:val="center"/>
          </w:tcPr>
          <w:p w14:paraId="750BBEB6">
            <w:pPr>
              <w:jc w:val="right"/>
            </w:pPr>
          </w:p>
        </w:tc>
      </w:tr>
      <w:tr w14:paraId="2F01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8226DC">
            <w:pPr>
              <w:jc w:val="left"/>
            </w:pPr>
            <w:r>
              <w:rPr>
                <w:rFonts w:ascii="宋体" w:hAnsi="宋体" w:eastAsia="宋体" w:cs="宋体"/>
                <w:b w:val="0"/>
                <w:i w:val="0"/>
                <w:color w:val="000000"/>
                <w:sz w:val="18"/>
              </w:rPr>
              <w:t>30299</w:t>
            </w:r>
          </w:p>
        </w:tc>
        <w:tc>
          <w:tcPr>
            <w:tcW w:w="0" w:type="auto"/>
            <w:shd w:val="clear" w:color="auto" w:fill="auto"/>
            <w:vAlign w:val="center"/>
          </w:tcPr>
          <w:p w14:paraId="43B28142">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76D78778">
            <w:pPr>
              <w:jc w:val="left"/>
            </w:pPr>
            <w:r>
              <w:rPr>
                <w:rFonts w:ascii="宋体" w:hAnsi="宋体" w:eastAsia="宋体" w:cs="宋体"/>
                <w:b w:val="0"/>
                <w:i w:val="0"/>
                <w:color w:val="000000"/>
                <w:sz w:val="18"/>
              </w:rPr>
              <w:t>50299</w:t>
            </w:r>
          </w:p>
        </w:tc>
        <w:tc>
          <w:tcPr>
            <w:tcW w:w="0" w:type="auto"/>
            <w:shd w:val="clear" w:color="auto" w:fill="auto"/>
            <w:vAlign w:val="center"/>
          </w:tcPr>
          <w:p w14:paraId="5E71B83C">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7376E932">
            <w:pPr>
              <w:jc w:val="right"/>
            </w:pPr>
            <w:r>
              <w:rPr>
                <w:rFonts w:ascii="宋体" w:hAnsi="宋体" w:eastAsia="宋体" w:cs="宋体"/>
                <w:b w:val="0"/>
                <w:i w:val="0"/>
                <w:color w:val="000000"/>
                <w:sz w:val="18"/>
              </w:rPr>
              <w:t>3.83</w:t>
            </w:r>
          </w:p>
        </w:tc>
        <w:tc>
          <w:tcPr>
            <w:tcW w:w="0" w:type="auto"/>
            <w:shd w:val="clear" w:color="auto" w:fill="auto"/>
            <w:vAlign w:val="center"/>
          </w:tcPr>
          <w:p w14:paraId="4B35CC3E">
            <w:pPr>
              <w:jc w:val="right"/>
            </w:pPr>
          </w:p>
        </w:tc>
        <w:tc>
          <w:tcPr>
            <w:tcW w:w="0" w:type="auto"/>
            <w:shd w:val="clear" w:color="auto" w:fill="auto"/>
            <w:vAlign w:val="center"/>
          </w:tcPr>
          <w:p w14:paraId="4EA80987">
            <w:pPr>
              <w:jc w:val="right"/>
            </w:pPr>
            <w:r>
              <w:rPr>
                <w:rFonts w:ascii="宋体" w:hAnsi="宋体" w:eastAsia="宋体" w:cs="宋体"/>
                <w:b w:val="0"/>
                <w:i w:val="0"/>
                <w:color w:val="000000"/>
                <w:sz w:val="18"/>
              </w:rPr>
              <w:t>3.83</w:t>
            </w:r>
          </w:p>
        </w:tc>
      </w:tr>
      <w:tr w14:paraId="5C85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E14FB0">
            <w:pPr>
              <w:jc w:val="left"/>
            </w:pPr>
            <w:r>
              <w:rPr>
                <w:rFonts w:ascii="宋体" w:hAnsi="宋体" w:eastAsia="宋体" w:cs="宋体"/>
                <w:b w:val="0"/>
                <w:i w:val="0"/>
                <w:color w:val="000000"/>
                <w:sz w:val="18"/>
              </w:rPr>
              <w:t>30239</w:t>
            </w:r>
          </w:p>
        </w:tc>
        <w:tc>
          <w:tcPr>
            <w:tcW w:w="0" w:type="auto"/>
            <w:shd w:val="clear" w:color="auto" w:fill="auto"/>
            <w:vAlign w:val="center"/>
          </w:tcPr>
          <w:p w14:paraId="1C08A782">
            <w:pPr>
              <w:jc w:val="left"/>
            </w:pPr>
            <w:r>
              <w:rPr>
                <w:rFonts w:ascii="宋体" w:hAnsi="宋体" w:eastAsia="宋体" w:cs="宋体"/>
                <w:b w:val="0"/>
                <w:i w:val="0"/>
                <w:color w:val="000000"/>
                <w:sz w:val="18"/>
              </w:rPr>
              <w:t>其他交通费用</w:t>
            </w:r>
          </w:p>
        </w:tc>
        <w:tc>
          <w:tcPr>
            <w:tcW w:w="0" w:type="auto"/>
            <w:shd w:val="clear" w:color="auto" w:fill="auto"/>
            <w:vAlign w:val="center"/>
          </w:tcPr>
          <w:p w14:paraId="53CA8782">
            <w:pPr>
              <w:jc w:val="left"/>
            </w:pPr>
            <w:r>
              <w:rPr>
                <w:rFonts w:ascii="宋体" w:hAnsi="宋体" w:eastAsia="宋体" w:cs="宋体"/>
                <w:b w:val="0"/>
                <w:i w:val="0"/>
                <w:color w:val="000000"/>
                <w:sz w:val="18"/>
              </w:rPr>
              <w:t>50201</w:t>
            </w:r>
          </w:p>
        </w:tc>
        <w:tc>
          <w:tcPr>
            <w:tcW w:w="0" w:type="auto"/>
            <w:shd w:val="clear" w:color="auto" w:fill="auto"/>
            <w:vAlign w:val="center"/>
          </w:tcPr>
          <w:p w14:paraId="1560D940">
            <w:pPr>
              <w:jc w:val="left"/>
            </w:pPr>
            <w:r>
              <w:rPr>
                <w:rFonts w:ascii="宋体" w:hAnsi="宋体" w:eastAsia="宋体" w:cs="宋体"/>
                <w:b w:val="0"/>
                <w:i w:val="0"/>
                <w:color w:val="000000"/>
                <w:sz w:val="18"/>
              </w:rPr>
              <w:t>办公经费</w:t>
            </w:r>
          </w:p>
        </w:tc>
        <w:tc>
          <w:tcPr>
            <w:tcW w:w="0" w:type="auto"/>
            <w:shd w:val="clear" w:color="auto" w:fill="auto"/>
            <w:vAlign w:val="center"/>
          </w:tcPr>
          <w:p w14:paraId="21AE05EB">
            <w:pPr>
              <w:jc w:val="right"/>
            </w:pPr>
            <w:r>
              <w:rPr>
                <w:rFonts w:ascii="宋体" w:hAnsi="宋体" w:eastAsia="宋体" w:cs="宋体"/>
                <w:b w:val="0"/>
                <w:i w:val="0"/>
                <w:color w:val="000000"/>
                <w:sz w:val="18"/>
              </w:rPr>
              <w:t>8.36</w:t>
            </w:r>
          </w:p>
        </w:tc>
        <w:tc>
          <w:tcPr>
            <w:tcW w:w="0" w:type="auto"/>
            <w:shd w:val="clear" w:color="auto" w:fill="auto"/>
            <w:vAlign w:val="center"/>
          </w:tcPr>
          <w:p w14:paraId="111F6B79">
            <w:pPr>
              <w:jc w:val="right"/>
            </w:pPr>
          </w:p>
        </w:tc>
        <w:tc>
          <w:tcPr>
            <w:tcW w:w="0" w:type="auto"/>
            <w:shd w:val="clear" w:color="auto" w:fill="auto"/>
            <w:vAlign w:val="center"/>
          </w:tcPr>
          <w:p w14:paraId="3D724639">
            <w:pPr>
              <w:jc w:val="right"/>
            </w:pPr>
            <w:r>
              <w:rPr>
                <w:rFonts w:ascii="宋体" w:hAnsi="宋体" w:eastAsia="宋体" w:cs="宋体"/>
                <w:b w:val="0"/>
                <w:i w:val="0"/>
                <w:color w:val="000000"/>
                <w:sz w:val="18"/>
              </w:rPr>
              <w:t>8.36</w:t>
            </w:r>
          </w:p>
        </w:tc>
      </w:tr>
      <w:tr w14:paraId="1671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0D2AA37">
            <w:pPr>
              <w:jc w:val="left"/>
            </w:pPr>
            <w:r>
              <w:rPr>
                <w:rFonts w:ascii="宋体" w:hAnsi="宋体" w:eastAsia="宋体" w:cs="宋体"/>
                <w:b w:val="0"/>
                <w:i w:val="0"/>
                <w:color w:val="000000"/>
                <w:sz w:val="18"/>
              </w:rPr>
              <w:t>30231</w:t>
            </w:r>
          </w:p>
        </w:tc>
        <w:tc>
          <w:tcPr>
            <w:tcW w:w="0" w:type="auto"/>
            <w:shd w:val="clear" w:color="auto" w:fill="auto"/>
            <w:vAlign w:val="center"/>
          </w:tcPr>
          <w:p w14:paraId="5080FCBE">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7B30926B">
            <w:pPr>
              <w:jc w:val="left"/>
            </w:pPr>
            <w:r>
              <w:rPr>
                <w:rFonts w:ascii="宋体" w:hAnsi="宋体" w:eastAsia="宋体" w:cs="宋体"/>
                <w:b w:val="0"/>
                <w:i w:val="0"/>
                <w:color w:val="000000"/>
                <w:sz w:val="18"/>
              </w:rPr>
              <w:t>50208</w:t>
            </w:r>
          </w:p>
        </w:tc>
        <w:tc>
          <w:tcPr>
            <w:tcW w:w="0" w:type="auto"/>
            <w:shd w:val="clear" w:color="auto" w:fill="auto"/>
            <w:vAlign w:val="center"/>
          </w:tcPr>
          <w:p w14:paraId="7E7F20A3">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511DF221">
            <w:pPr>
              <w:jc w:val="right"/>
            </w:pPr>
            <w:r>
              <w:rPr>
                <w:rFonts w:ascii="宋体" w:hAnsi="宋体" w:eastAsia="宋体" w:cs="宋体"/>
                <w:b w:val="0"/>
                <w:i w:val="0"/>
                <w:color w:val="000000"/>
                <w:sz w:val="18"/>
              </w:rPr>
              <w:t>4.20</w:t>
            </w:r>
          </w:p>
        </w:tc>
        <w:tc>
          <w:tcPr>
            <w:tcW w:w="0" w:type="auto"/>
            <w:shd w:val="clear" w:color="auto" w:fill="auto"/>
            <w:vAlign w:val="center"/>
          </w:tcPr>
          <w:p w14:paraId="667574BD">
            <w:pPr>
              <w:jc w:val="right"/>
            </w:pPr>
          </w:p>
        </w:tc>
        <w:tc>
          <w:tcPr>
            <w:tcW w:w="0" w:type="auto"/>
            <w:shd w:val="clear" w:color="auto" w:fill="auto"/>
            <w:vAlign w:val="center"/>
          </w:tcPr>
          <w:p w14:paraId="7E25CB5C">
            <w:pPr>
              <w:jc w:val="right"/>
            </w:pPr>
            <w:r>
              <w:rPr>
                <w:rFonts w:ascii="宋体" w:hAnsi="宋体" w:eastAsia="宋体" w:cs="宋体"/>
                <w:b w:val="0"/>
                <w:i w:val="0"/>
                <w:color w:val="000000"/>
                <w:sz w:val="18"/>
              </w:rPr>
              <w:t>4.20</w:t>
            </w:r>
          </w:p>
        </w:tc>
      </w:tr>
      <w:tr w14:paraId="7388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9BDCAF">
            <w:pPr>
              <w:jc w:val="left"/>
            </w:pPr>
            <w:r>
              <w:rPr>
                <w:rFonts w:ascii="宋体" w:hAnsi="宋体" w:eastAsia="宋体" w:cs="宋体"/>
                <w:b w:val="0"/>
                <w:i w:val="0"/>
                <w:color w:val="000000"/>
                <w:sz w:val="18"/>
              </w:rPr>
              <w:t>30217</w:t>
            </w:r>
          </w:p>
        </w:tc>
        <w:tc>
          <w:tcPr>
            <w:tcW w:w="0" w:type="auto"/>
            <w:shd w:val="clear" w:color="auto" w:fill="auto"/>
            <w:vAlign w:val="center"/>
          </w:tcPr>
          <w:p w14:paraId="5B4B73B5">
            <w:pPr>
              <w:jc w:val="left"/>
            </w:pPr>
            <w:r>
              <w:rPr>
                <w:rFonts w:ascii="宋体" w:hAnsi="宋体" w:eastAsia="宋体" w:cs="宋体"/>
                <w:b w:val="0"/>
                <w:i w:val="0"/>
                <w:color w:val="000000"/>
                <w:sz w:val="18"/>
              </w:rPr>
              <w:t>公务接待费</w:t>
            </w:r>
          </w:p>
        </w:tc>
        <w:tc>
          <w:tcPr>
            <w:tcW w:w="0" w:type="auto"/>
            <w:shd w:val="clear" w:color="auto" w:fill="auto"/>
            <w:vAlign w:val="center"/>
          </w:tcPr>
          <w:p w14:paraId="0BF6FA70">
            <w:pPr>
              <w:jc w:val="left"/>
            </w:pPr>
            <w:r>
              <w:rPr>
                <w:rFonts w:ascii="宋体" w:hAnsi="宋体" w:eastAsia="宋体" w:cs="宋体"/>
                <w:b w:val="0"/>
                <w:i w:val="0"/>
                <w:color w:val="000000"/>
                <w:sz w:val="18"/>
              </w:rPr>
              <w:t>50206</w:t>
            </w:r>
          </w:p>
        </w:tc>
        <w:tc>
          <w:tcPr>
            <w:tcW w:w="0" w:type="auto"/>
            <w:shd w:val="clear" w:color="auto" w:fill="auto"/>
            <w:vAlign w:val="center"/>
          </w:tcPr>
          <w:p w14:paraId="5BA3F98A">
            <w:pPr>
              <w:jc w:val="left"/>
            </w:pPr>
            <w:r>
              <w:rPr>
                <w:rFonts w:ascii="宋体" w:hAnsi="宋体" w:eastAsia="宋体" w:cs="宋体"/>
                <w:b w:val="0"/>
                <w:i w:val="0"/>
                <w:color w:val="000000"/>
                <w:sz w:val="18"/>
              </w:rPr>
              <w:t>公务接待费</w:t>
            </w:r>
          </w:p>
        </w:tc>
        <w:tc>
          <w:tcPr>
            <w:tcW w:w="0" w:type="auto"/>
            <w:shd w:val="clear" w:color="auto" w:fill="auto"/>
            <w:vAlign w:val="center"/>
          </w:tcPr>
          <w:p w14:paraId="27258C9B">
            <w:pPr>
              <w:jc w:val="right"/>
            </w:pPr>
            <w:r>
              <w:rPr>
                <w:rFonts w:ascii="宋体" w:hAnsi="宋体" w:eastAsia="宋体" w:cs="宋体"/>
                <w:b w:val="0"/>
                <w:i w:val="0"/>
                <w:color w:val="000000"/>
                <w:sz w:val="18"/>
              </w:rPr>
              <w:t>0.20</w:t>
            </w:r>
          </w:p>
        </w:tc>
        <w:tc>
          <w:tcPr>
            <w:tcW w:w="0" w:type="auto"/>
            <w:shd w:val="clear" w:color="auto" w:fill="auto"/>
            <w:vAlign w:val="center"/>
          </w:tcPr>
          <w:p w14:paraId="601AF059">
            <w:pPr>
              <w:jc w:val="right"/>
            </w:pPr>
          </w:p>
        </w:tc>
        <w:tc>
          <w:tcPr>
            <w:tcW w:w="0" w:type="auto"/>
            <w:shd w:val="clear" w:color="auto" w:fill="auto"/>
            <w:vAlign w:val="center"/>
          </w:tcPr>
          <w:p w14:paraId="4AD34C34">
            <w:pPr>
              <w:jc w:val="right"/>
            </w:pPr>
            <w:r>
              <w:rPr>
                <w:rFonts w:ascii="宋体" w:hAnsi="宋体" w:eastAsia="宋体" w:cs="宋体"/>
                <w:b w:val="0"/>
                <w:i w:val="0"/>
                <w:color w:val="000000"/>
                <w:sz w:val="18"/>
              </w:rPr>
              <w:t>0.20</w:t>
            </w:r>
          </w:p>
        </w:tc>
      </w:tr>
      <w:tr w14:paraId="67B2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FD69D9">
            <w:pPr>
              <w:jc w:val="left"/>
            </w:pPr>
            <w:r>
              <w:rPr>
                <w:rFonts w:ascii="宋体" w:hAnsi="宋体" w:eastAsia="宋体" w:cs="宋体"/>
                <w:b w:val="0"/>
                <w:i w:val="0"/>
                <w:color w:val="000000"/>
                <w:sz w:val="18"/>
              </w:rPr>
              <w:t>30216</w:t>
            </w:r>
          </w:p>
        </w:tc>
        <w:tc>
          <w:tcPr>
            <w:tcW w:w="0" w:type="auto"/>
            <w:shd w:val="clear" w:color="auto" w:fill="auto"/>
            <w:vAlign w:val="center"/>
          </w:tcPr>
          <w:p w14:paraId="25B7B7E9">
            <w:pPr>
              <w:jc w:val="left"/>
            </w:pPr>
            <w:r>
              <w:rPr>
                <w:rFonts w:ascii="宋体" w:hAnsi="宋体" w:eastAsia="宋体" w:cs="宋体"/>
                <w:b w:val="0"/>
                <w:i w:val="0"/>
                <w:color w:val="000000"/>
                <w:sz w:val="18"/>
              </w:rPr>
              <w:t>培训费</w:t>
            </w:r>
          </w:p>
        </w:tc>
        <w:tc>
          <w:tcPr>
            <w:tcW w:w="0" w:type="auto"/>
            <w:shd w:val="clear" w:color="auto" w:fill="auto"/>
            <w:vAlign w:val="center"/>
          </w:tcPr>
          <w:p w14:paraId="0A8B6528">
            <w:pPr>
              <w:jc w:val="left"/>
            </w:pPr>
            <w:r>
              <w:rPr>
                <w:rFonts w:ascii="宋体" w:hAnsi="宋体" w:eastAsia="宋体" w:cs="宋体"/>
                <w:b w:val="0"/>
                <w:i w:val="0"/>
                <w:color w:val="000000"/>
                <w:sz w:val="18"/>
              </w:rPr>
              <w:t>50203</w:t>
            </w:r>
          </w:p>
        </w:tc>
        <w:tc>
          <w:tcPr>
            <w:tcW w:w="0" w:type="auto"/>
            <w:shd w:val="clear" w:color="auto" w:fill="auto"/>
            <w:vAlign w:val="center"/>
          </w:tcPr>
          <w:p w14:paraId="3635DFC2">
            <w:pPr>
              <w:jc w:val="left"/>
            </w:pPr>
            <w:r>
              <w:rPr>
                <w:rFonts w:ascii="宋体" w:hAnsi="宋体" w:eastAsia="宋体" w:cs="宋体"/>
                <w:b w:val="0"/>
                <w:i w:val="0"/>
                <w:color w:val="000000"/>
                <w:sz w:val="18"/>
              </w:rPr>
              <w:t>培训费</w:t>
            </w:r>
          </w:p>
        </w:tc>
        <w:tc>
          <w:tcPr>
            <w:tcW w:w="0" w:type="auto"/>
            <w:shd w:val="clear" w:color="auto" w:fill="auto"/>
            <w:vAlign w:val="center"/>
          </w:tcPr>
          <w:p w14:paraId="10194A04">
            <w:pPr>
              <w:jc w:val="right"/>
            </w:pPr>
            <w:r>
              <w:rPr>
                <w:rFonts w:ascii="宋体" w:hAnsi="宋体" w:eastAsia="宋体" w:cs="宋体"/>
                <w:b w:val="0"/>
                <w:i w:val="0"/>
                <w:color w:val="000000"/>
                <w:sz w:val="18"/>
              </w:rPr>
              <w:t>0.30</w:t>
            </w:r>
          </w:p>
        </w:tc>
        <w:tc>
          <w:tcPr>
            <w:tcW w:w="0" w:type="auto"/>
            <w:shd w:val="clear" w:color="auto" w:fill="auto"/>
            <w:vAlign w:val="center"/>
          </w:tcPr>
          <w:p w14:paraId="6BB9B084">
            <w:pPr>
              <w:jc w:val="right"/>
            </w:pPr>
          </w:p>
        </w:tc>
        <w:tc>
          <w:tcPr>
            <w:tcW w:w="0" w:type="auto"/>
            <w:shd w:val="clear" w:color="auto" w:fill="auto"/>
            <w:vAlign w:val="center"/>
          </w:tcPr>
          <w:p w14:paraId="332D3C84">
            <w:pPr>
              <w:jc w:val="right"/>
            </w:pPr>
            <w:r>
              <w:rPr>
                <w:rFonts w:ascii="宋体" w:hAnsi="宋体" w:eastAsia="宋体" w:cs="宋体"/>
                <w:b w:val="0"/>
                <w:i w:val="0"/>
                <w:color w:val="000000"/>
                <w:sz w:val="18"/>
              </w:rPr>
              <w:t>0.30</w:t>
            </w:r>
          </w:p>
        </w:tc>
      </w:tr>
      <w:tr w14:paraId="6C01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ED2AB7">
            <w:pPr>
              <w:jc w:val="left"/>
            </w:pPr>
            <w:r>
              <w:rPr>
                <w:rFonts w:ascii="宋体" w:hAnsi="宋体" w:eastAsia="宋体" w:cs="宋体"/>
                <w:b w:val="0"/>
                <w:i w:val="0"/>
                <w:color w:val="000000"/>
                <w:sz w:val="18"/>
              </w:rPr>
              <w:t>30213</w:t>
            </w:r>
          </w:p>
        </w:tc>
        <w:tc>
          <w:tcPr>
            <w:tcW w:w="0" w:type="auto"/>
            <w:shd w:val="clear" w:color="auto" w:fill="auto"/>
            <w:vAlign w:val="center"/>
          </w:tcPr>
          <w:p w14:paraId="21C73243">
            <w:pPr>
              <w:jc w:val="left"/>
            </w:pPr>
            <w:r>
              <w:rPr>
                <w:rFonts w:ascii="宋体" w:hAnsi="宋体" w:eastAsia="宋体" w:cs="宋体"/>
                <w:b w:val="0"/>
                <w:i w:val="0"/>
                <w:color w:val="000000"/>
                <w:sz w:val="18"/>
              </w:rPr>
              <w:t>维修（护）费</w:t>
            </w:r>
          </w:p>
        </w:tc>
        <w:tc>
          <w:tcPr>
            <w:tcW w:w="0" w:type="auto"/>
            <w:shd w:val="clear" w:color="auto" w:fill="auto"/>
            <w:vAlign w:val="center"/>
          </w:tcPr>
          <w:p w14:paraId="4CD85371">
            <w:pPr>
              <w:jc w:val="left"/>
            </w:pPr>
            <w:r>
              <w:rPr>
                <w:rFonts w:ascii="宋体" w:hAnsi="宋体" w:eastAsia="宋体" w:cs="宋体"/>
                <w:b w:val="0"/>
                <w:i w:val="0"/>
                <w:color w:val="000000"/>
                <w:sz w:val="18"/>
              </w:rPr>
              <w:t>50209</w:t>
            </w:r>
          </w:p>
        </w:tc>
        <w:tc>
          <w:tcPr>
            <w:tcW w:w="0" w:type="auto"/>
            <w:shd w:val="clear" w:color="auto" w:fill="auto"/>
            <w:vAlign w:val="center"/>
          </w:tcPr>
          <w:p w14:paraId="57425C79">
            <w:pPr>
              <w:jc w:val="left"/>
            </w:pPr>
            <w:r>
              <w:rPr>
                <w:rFonts w:ascii="宋体" w:hAnsi="宋体" w:eastAsia="宋体" w:cs="宋体"/>
                <w:b w:val="0"/>
                <w:i w:val="0"/>
                <w:color w:val="000000"/>
                <w:sz w:val="18"/>
              </w:rPr>
              <w:t>维修（护）费</w:t>
            </w:r>
          </w:p>
        </w:tc>
        <w:tc>
          <w:tcPr>
            <w:tcW w:w="0" w:type="auto"/>
            <w:shd w:val="clear" w:color="auto" w:fill="auto"/>
            <w:vAlign w:val="center"/>
          </w:tcPr>
          <w:p w14:paraId="1F7A97A6">
            <w:pPr>
              <w:jc w:val="right"/>
            </w:pPr>
            <w:r>
              <w:rPr>
                <w:rFonts w:ascii="宋体" w:hAnsi="宋体" w:eastAsia="宋体" w:cs="宋体"/>
                <w:b w:val="0"/>
                <w:i w:val="0"/>
                <w:color w:val="000000"/>
                <w:sz w:val="18"/>
              </w:rPr>
              <w:t>0.50</w:t>
            </w:r>
          </w:p>
        </w:tc>
        <w:tc>
          <w:tcPr>
            <w:tcW w:w="0" w:type="auto"/>
            <w:shd w:val="clear" w:color="auto" w:fill="auto"/>
            <w:vAlign w:val="center"/>
          </w:tcPr>
          <w:p w14:paraId="4AE5A148">
            <w:pPr>
              <w:jc w:val="right"/>
            </w:pPr>
          </w:p>
        </w:tc>
        <w:tc>
          <w:tcPr>
            <w:tcW w:w="0" w:type="auto"/>
            <w:shd w:val="clear" w:color="auto" w:fill="auto"/>
            <w:vAlign w:val="center"/>
          </w:tcPr>
          <w:p w14:paraId="24F99A48">
            <w:pPr>
              <w:jc w:val="right"/>
            </w:pPr>
            <w:r>
              <w:rPr>
                <w:rFonts w:ascii="宋体" w:hAnsi="宋体" w:eastAsia="宋体" w:cs="宋体"/>
                <w:b w:val="0"/>
                <w:i w:val="0"/>
                <w:color w:val="000000"/>
                <w:sz w:val="18"/>
              </w:rPr>
              <w:t>0.50</w:t>
            </w:r>
          </w:p>
        </w:tc>
      </w:tr>
      <w:tr w14:paraId="0F8C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B3D7A4">
            <w:pPr>
              <w:jc w:val="left"/>
            </w:pPr>
            <w:r>
              <w:rPr>
                <w:rFonts w:ascii="宋体" w:hAnsi="宋体" w:eastAsia="宋体" w:cs="宋体"/>
                <w:b w:val="0"/>
                <w:i w:val="0"/>
                <w:color w:val="000000"/>
                <w:sz w:val="18"/>
              </w:rPr>
              <w:t>30211</w:t>
            </w:r>
          </w:p>
        </w:tc>
        <w:tc>
          <w:tcPr>
            <w:tcW w:w="0" w:type="auto"/>
            <w:shd w:val="clear" w:color="auto" w:fill="auto"/>
            <w:vAlign w:val="center"/>
          </w:tcPr>
          <w:p w14:paraId="46682EE9">
            <w:pPr>
              <w:jc w:val="left"/>
            </w:pPr>
            <w:r>
              <w:rPr>
                <w:rFonts w:ascii="宋体" w:hAnsi="宋体" w:eastAsia="宋体" w:cs="宋体"/>
                <w:b w:val="0"/>
                <w:i w:val="0"/>
                <w:color w:val="000000"/>
                <w:sz w:val="18"/>
              </w:rPr>
              <w:t>差旅费</w:t>
            </w:r>
          </w:p>
        </w:tc>
        <w:tc>
          <w:tcPr>
            <w:tcW w:w="0" w:type="auto"/>
            <w:shd w:val="clear" w:color="auto" w:fill="auto"/>
            <w:vAlign w:val="center"/>
          </w:tcPr>
          <w:p w14:paraId="44680F04">
            <w:pPr>
              <w:jc w:val="left"/>
            </w:pPr>
            <w:r>
              <w:rPr>
                <w:rFonts w:ascii="宋体" w:hAnsi="宋体" w:eastAsia="宋体" w:cs="宋体"/>
                <w:b w:val="0"/>
                <w:i w:val="0"/>
                <w:color w:val="000000"/>
                <w:sz w:val="18"/>
              </w:rPr>
              <w:t>50201</w:t>
            </w:r>
          </w:p>
        </w:tc>
        <w:tc>
          <w:tcPr>
            <w:tcW w:w="0" w:type="auto"/>
            <w:shd w:val="clear" w:color="auto" w:fill="auto"/>
            <w:vAlign w:val="center"/>
          </w:tcPr>
          <w:p w14:paraId="7526510D">
            <w:pPr>
              <w:jc w:val="left"/>
            </w:pPr>
            <w:r>
              <w:rPr>
                <w:rFonts w:ascii="宋体" w:hAnsi="宋体" w:eastAsia="宋体" w:cs="宋体"/>
                <w:b w:val="0"/>
                <w:i w:val="0"/>
                <w:color w:val="000000"/>
                <w:sz w:val="18"/>
              </w:rPr>
              <w:t>办公经费</w:t>
            </w:r>
          </w:p>
        </w:tc>
        <w:tc>
          <w:tcPr>
            <w:tcW w:w="0" w:type="auto"/>
            <w:shd w:val="clear" w:color="auto" w:fill="auto"/>
            <w:vAlign w:val="center"/>
          </w:tcPr>
          <w:p w14:paraId="1FC0DAC6">
            <w:pPr>
              <w:jc w:val="right"/>
            </w:pPr>
            <w:r>
              <w:rPr>
                <w:rFonts w:ascii="宋体" w:hAnsi="宋体" w:eastAsia="宋体" w:cs="宋体"/>
                <w:b w:val="0"/>
                <w:i w:val="0"/>
                <w:color w:val="000000"/>
                <w:sz w:val="18"/>
              </w:rPr>
              <w:t>0.20</w:t>
            </w:r>
          </w:p>
        </w:tc>
        <w:tc>
          <w:tcPr>
            <w:tcW w:w="0" w:type="auto"/>
            <w:shd w:val="clear" w:color="auto" w:fill="auto"/>
            <w:vAlign w:val="center"/>
          </w:tcPr>
          <w:p w14:paraId="042F0907">
            <w:pPr>
              <w:jc w:val="right"/>
            </w:pPr>
          </w:p>
        </w:tc>
        <w:tc>
          <w:tcPr>
            <w:tcW w:w="0" w:type="auto"/>
            <w:shd w:val="clear" w:color="auto" w:fill="auto"/>
            <w:vAlign w:val="center"/>
          </w:tcPr>
          <w:p w14:paraId="08FE7FE0">
            <w:pPr>
              <w:jc w:val="right"/>
            </w:pPr>
            <w:r>
              <w:rPr>
                <w:rFonts w:ascii="宋体" w:hAnsi="宋体" w:eastAsia="宋体" w:cs="宋体"/>
                <w:b w:val="0"/>
                <w:i w:val="0"/>
                <w:color w:val="000000"/>
                <w:sz w:val="18"/>
              </w:rPr>
              <w:t>0.20</w:t>
            </w:r>
          </w:p>
        </w:tc>
      </w:tr>
      <w:tr w14:paraId="43EE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9C3769">
            <w:pPr>
              <w:jc w:val="left"/>
            </w:pPr>
            <w:r>
              <w:rPr>
                <w:rFonts w:ascii="宋体" w:hAnsi="宋体" w:eastAsia="宋体" w:cs="宋体"/>
                <w:b w:val="0"/>
                <w:i w:val="0"/>
                <w:color w:val="000000"/>
                <w:sz w:val="18"/>
              </w:rPr>
              <w:t>30207</w:t>
            </w:r>
          </w:p>
        </w:tc>
        <w:tc>
          <w:tcPr>
            <w:tcW w:w="0" w:type="auto"/>
            <w:shd w:val="clear" w:color="auto" w:fill="auto"/>
            <w:vAlign w:val="center"/>
          </w:tcPr>
          <w:p w14:paraId="6B79674F">
            <w:pPr>
              <w:jc w:val="left"/>
            </w:pPr>
            <w:r>
              <w:rPr>
                <w:rFonts w:ascii="宋体" w:hAnsi="宋体" w:eastAsia="宋体" w:cs="宋体"/>
                <w:b w:val="0"/>
                <w:i w:val="0"/>
                <w:color w:val="000000"/>
                <w:sz w:val="18"/>
              </w:rPr>
              <w:t>邮电费</w:t>
            </w:r>
          </w:p>
        </w:tc>
        <w:tc>
          <w:tcPr>
            <w:tcW w:w="0" w:type="auto"/>
            <w:shd w:val="clear" w:color="auto" w:fill="auto"/>
            <w:vAlign w:val="center"/>
          </w:tcPr>
          <w:p w14:paraId="67A763CB">
            <w:pPr>
              <w:jc w:val="left"/>
            </w:pPr>
            <w:r>
              <w:rPr>
                <w:rFonts w:ascii="宋体" w:hAnsi="宋体" w:eastAsia="宋体" w:cs="宋体"/>
                <w:b w:val="0"/>
                <w:i w:val="0"/>
                <w:color w:val="000000"/>
                <w:sz w:val="18"/>
              </w:rPr>
              <w:t>50201</w:t>
            </w:r>
          </w:p>
        </w:tc>
        <w:tc>
          <w:tcPr>
            <w:tcW w:w="0" w:type="auto"/>
            <w:shd w:val="clear" w:color="auto" w:fill="auto"/>
            <w:vAlign w:val="center"/>
          </w:tcPr>
          <w:p w14:paraId="2BB167D4">
            <w:pPr>
              <w:jc w:val="left"/>
            </w:pPr>
            <w:r>
              <w:rPr>
                <w:rFonts w:ascii="宋体" w:hAnsi="宋体" w:eastAsia="宋体" w:cs="宋体"/>
                <w:b w:val="0"/>
                <w:i w:val="0"/>
                <w:color w:val="000000"/>
                <w:sz w:val="18"/>
              </w:rPr>
              <w:t>办公经费</w:t>
            </w:r>
          </w:p>
        </w:tc>
        <w:tc>
          <w:tcPr>
            <w:tcW w:w="0" w:type="auto"/>
            <w:shd w:val="clear" w:color="auto" w:fill="auto"/>
            <w:vAlign w:val="center"/>
          </w:tcPr>
          <w:p w14:paraId="39FBBB53">
            <w:pPr>
              <w:jc w:val="right"/>
            </w:pPr>
            <w:r>
              <w:rPr>
                <w:rFonts w:ascii="宋体" w:hAnsi="宋体" w:eastAsia="宋体" w:cs="宋体"/>
                <w:b w:val="0"/>
                <w:i w:val="0"/>
                <w:color w:val="000000"/>
                <w:sz w:val="18"/>
              </w:rPr>
              <w:t>0.50</w:t>
            </w:r>
          </w:p>
        </w:tc>
        <w:tc>
          <w:tcPr>
            <w:tcW w:w="0" w:type="auto"/>
            <w:shd w:val="clear" w:color="auto" w:fill="auto"/>
            <w:vAlign w:val="center"/>
          </w:tcPr>
          <w:p w14:paraId="46936A6D">
            <w:pPr>
              <w:jc w:val="right"/>
            </w:pPr>
          </w:p>
        </w:tc>
        <w:tc>
          <w:tcPr>
            <w:tcW w:w="0" w:type="auto"/>
            <w:shd w:val="clear" w:color="auto" w:fill="auto"/>
            <w:vAlign w:val="center"/>
          </w:tcPr>
          <w:p w14:paraId="6E964C69">
            <w:pPr>
              <w:jc w:val="right"/>
            </w:pPr>
            <w:r>
              <w:rPr>
                <w:rFonts w:ascii="宋体" w:hAnsi="宋体" w:eastAsia="宋体" w:cs="宋体"/>
                <w:b w:val="0"/>
                <w:i w:val="0"/>
                <w:color w:val="000000"/>
                <w:sz w:val="18"/>
              </w:rPr>
              <w:t>0.50</w:t>
            </w:r>
          </w:p>
        </w:tc>
      </w:tr>
      <w:tr w14:paraId="7C01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278661">
            <w:pPr>
              <w:jc w:val="left"/>
            </w:pPr>
            <w:r>
              <w:rPr>
                <w:rFonts w:ascii="宋体" w:hAnsi="宋体" w:eastAsia="宋体" w:cs="宋体"/>
                <w:b w:val="0"/>
                <w:i w:val="0"/>
                <w:color w:val="000000"/>
                <w:sz w:val="18"/>
              </w:rPr>
              <w:t>30202</w:t>
            </w:r>
          </w:p>
        </w:tc>
        <w:tc>
          <w:tcPr>
            <w:tcW w:w="0" w:type="auto"/>
            <w:shd w:val="clear" w:color="auto" w:fill="auto"/>
            <w:vAlign w:val="center"/>
          </w:tcPr>
          <w:p w14:paraId="45C09238">
            <w:pPr>
              <w:jc w:val="left"/>
            </w:pPr>
            <w:r>
              <w:rPr>
                <w:rFonts w:ascii="宋体" w:hAnsi="宋体" w:eastAsia="宋体" w:cs="宋体"/>
                <w:b w:val="0"/>
                <w:i w:val="0"/>
                <w:color w:val="000000"/>
                <w:sz w:val="18"/>
              </w:rPr>
              <w:t>印刷费</w:t>
            </w:r>
          </w:p>
        </w:tc>
        <w:tc>
          <w:tcPr>
            <w:tcW w:w="0" w:type="auto"/>
            <w:shd w:val="clear" w:color="auto" w:fill="auto"/>
            <w:vAlign w:val="center"/>
          </w:tcPr>
          <w:p w14:paraId="22096DF7">
            <w:pPr>
              <w:jc w:val="left"/>
            </w:pPr>
            <w:r>
              <w:rPr>
                <w:rFonts w:ascii="宋体" w:hAnsi="宋体" w:eastAsia="宋体" w:cs="宋体"/>
                <w:b w:val="0"/>
                <w:i w:val="0"/>
                <w:color w:val="000000"/>
                <w:sz w:val="18"/>
              </w:rPr>
              <w:t>50201</w:t>
            </w:r>
          </w:p>
        </w:tc>
        <w:tc>
          <w:tcPr>
            <w:tcW w:w="0" w:type="auto"/>
            <w:shd w:val="clear" w:color="auto" w:fill="auto"/>
            <w:vAlign w:val="center"/>
          </w:tcPr>
          <w:p w14:paraId="054C82DB">
            <w:pPr>
              <w:jc w:val="left"/>
            </w:pPr>
            <w:r>
              <w:rPr>
                <w:rFonts w:ascii="宋体" w:hAnsi="宋体" w:eastAsia="宋体" w:cs="宋体"/>
                <w:b w:val="0"/>
                <w:i w:val="0"/>
                <w:color w:val="000000"/>
                <w:sz w:val="18"/>
              </w:rPr>
              <w:t>办公经费</w:t>
            </w:r>
          </w:p>
        </w:tc>
        <w:tc>
          <w:tcPr>
            <w:tcW w:w="0" w:type="auto"/>
            <w:shd w:val="clear" w:color="auto" w:fill="auto"/>
            <w:vAlign w:val="center"/>
          </w:tcPr>
          <w:p w14:paraId="7BDB4FE9">
            <w:pPr>
              <w:jc w:val="right"/>
            </w:pPr>
            <w:r>
              <w:rPr>
                <w:rFonts w:ascii="宋体" w:hAnsi="宋体" w:eastAsia="宋体" w:cs="宋体"/>
                <w:b w:val="0"/>
                <w:i w:val="0"/>
                <w:color w:val="000000"/>
                <w:sz w:val="18"/>
              </w:rPr>
              <w:t>0.80</w:t>
            </w:r>
          </w:p>
        </w:tc>
        <w:tc>
          <w:tcPr>
            <w:tcW w:w="0" w:type="auto"/>
            <w:shd w:val="clear" w:color="auto" w:fill="auto"/>
            <w:vAlign w:val="center"/>
          </w:tcPr>
          <w:p w14:paraId="5B40B55C">
            <w:pPr>
              <w:jc w:val="right"/>
            </w:pPr>
          </w:p>
        </w:tc>
        <w:tc>
          <w:tcPr>
            <w:tcW w:w="0" w:type="auto"/>
            <w:shd w:val="clear" w:color="auto" w:fill="auto"/>
            <w:vAlign w:val="center"/>
          </w:tcPr>
          <w:p w14:paraId="3F3E373D">
            <w:pPr>
              <w:jc w:val="right"/>
            </w:pPr>
            <w:r>
              <w:rPr>
                <w:rFonts w:ascii="宋体" w:hAnsi="宋体" w:eastAsia="宋体" w:cs="宋体"/>
                <w:b w:val="0"/>
                <w:i w:val="0"/>
                <w:color w:val="000000"/>
                <w:sz w:val="18"/>
              </w:rPr>
              <w:t>0.80</w:t>
            </w:r>
          </w:p>
        </w:tc>
      </w:tr>
      <w:tr w14:paraId="6C72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3A4ED6">
            <w:pPr>
              <w:jc w:val="left"/>
            </w:pPr>
            <w:r>
              <w:rPr>
                <w:rFonts w:ascii="宋体" w:hAnsi="宋体" w:eastAsia="宋体" w:cs="宋体"/>
                <w:b w:val="0"/>
                <w:i w:val="0"/>
                <w:color w:val="000000"/>
                <w:sz w:val="18"/>
              </w:rPr>
              <w:t>30201</w:t>
            </w:r>
          </w:p>
        </w:tc>
        <w:tc>
          <w:tcPr>
            <w:tcW w:w="0" w:type="auto"/>
            <w:shd w:val="clear" w:color="auto" w:fill="auto"/>
            <w:vAlign w:val="center"/>
          </w:tcPr>
          <w:p w14:paraId="0726C8F3">
            <w:pPr>
              <w:jc w:val="left"/>
            </w:pPr>
            <w:r>
              <w:rPr>
                <w:rFonts w:ascii="宋体" w:hAnsi="宋体" w:eastAsia="宋体" w:cs="宋体"/>
                <w:b w:val="0"/>
                <w:i w:val="0"/>
                <w:color w:val="000000"/>
                <w:sz w:val="18"/>
              </w:rPr>
              <w:t>办公费</w:t>
            </w:r>
          </w:p>
        </w:tc>
        <w:tc>
          <w:tcPr>
            <w:tcW w:w="0" w:type="auto"/>
            <w:shd w:val="clear" w:color="auto" w:fill="auto"/>
            <w:vAlign w:val="center"/>
          </w:tcPr>
          <w:p w14:paraId="1973B372">
            <w:pPr>
              <w:jc w:val="left"/>
            </w:pPr>
            <w:r>
              <w:rPr>
                <w:rFonts w:ascii="宋体" w:hAnsi="宋体" w:eastAsia="宋体" w:cs="宋体"/>
                <w:b w:val="0"/>
                <w:i w:val="0"/>
                <w:color w:val="000000"/>
                <w:sz w:val="18"/>
              </w:rPr>
              <w:t>50201</w:t>
            </w:r>
          </w:p>
        </w:tc>
        <w:tc>
          <w:tcPr>
            <w:tcW w:w="0" w:type="auto"/>
            <w:shd w:val="clear" w:color="auto" w:fill="auto"/>
            <w:vAlign w:val="center"/>
          </w:tcPr>
          <w:p w14:paraId="634C08C3">
            <w:pPr>
              <w:jc w:val="left"/>
            </w:pPr>
            <w:r>
              <w:rPr>
                <w:rFonts w:ascii="宋体" w:hAnsi="宋体" w:eastAsia="宋体" w:cs="宋体"/>
                <w:b w:val="0"/>
                <w:i w:val="0"/>
                <w:color w:val="000000"/>
                <w:sz w:val="18"/>
              </w:rPr>
              <w:t>办公经费</w:t>
            </w:r>
          </w:p>
        </w:tc>
        <w:tc>
          <w:tcPr>
            <w:tcW w:w="0" w:type="auto"/>
            <w:shd w:val="clear" w:color="auto" w:fill="auto"/>
            <w:vAlign w:val="center"/>
          </w:tcPr>
          <w:p w14:paraId="7EED1035">
            <w:pPr>
              <w:jc w:val="right"/>
            </w:pPr>
            <w:r>
              <w:rPr>
                <w:rFonts w:ascii="宋体" w:hAnsi="宋体" w:eastAsia="宋体" w:cs="宋体"/>
                <w:b w:val="0"/>
                <w:i w:val="0"/>
                <w:color w:val="000000"/>
                <w:sz w:val="18"/>
              </w:rPr>
              <w:t>1.00</w:t>
            </w:r>
          </w:p>
        </w:tc>
        <w:tc>
          <w:tcPr>
            <w:tcW w:w="0" w:type="auto"/>
            <w:shd w:val="clear" w:color="auto" w:fill="auto"/>
            <w:vAlign w:val="center"/>
          </w:tcPr>
          <w:p w14:paraId="149CB4A5">
            <w:pPr>
              <w:jc w:val="right"/>
            </w:pPr>
          </w:p>
        </w:tc>
        <w:tc>
          <w:tcPr>
            <w:tcW w:w="0" w:type="auto"/>
            <w:shd w:val="clear" w:color="auto" w:fill="auto"/>
            <w:vAlign w:val="center"/>
          </w:tcPr>
          <w:p w14:paraId="2D59B01B">
            <w:pPr>
              <w:jc w:val="right"/>
            </w:pPr>
            <w:r>
              <w:rPr>
                <w:rFonts w:ascii="宋体" w:hAnsi="宋体" w:eastAsia="宋体" w:cs="宋体"/>
                <w:b w:val="0"/>
                <w:i w:val="0"/>
                <w:color w:val="000000"/>
                <w:sz w:val="18"/>
              </w:rPr>
              <w:t>1.00</w:t>
            </w:r>
          </w:p>
        </w:tc>
      </w:tr>
      <w:tr w14:paraId="1CCE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7BAF0D">
            <w:pPr>
              <w:jc w:val="left"/>
            </w:pPr>
            <w:r>
              <w:rPr>
                <w:rFonts w:ascii="宋体" w:hAnsi="宋体" w:eastAsia="宋体" w:cs="宋体"/>
                <w:b w:val="0"/>
                <w:i w:val="0"/>
                <w:color w:val="000000"/>
                <w:sz w:val="18"/>
              </w:rPr>
              <w:t>30301</w:t>
            </w:r>
          </w:p>
        </w:tc>
        <w:tc>
          <w:tcPr>
            <w:tcW w:w="0" w:type="auto"/>
            <w:shd w:val="clear" w:color="auto" w:fill="auto"/>
            <w:vAlign w:val="center"/>
          </w:tcPr>
          <w:p w14:paraId="6135E9DB">
            <w:pPr>
              <w:jc w:val="left"/>
            </w:pPr>
            <w:r>
              <w:rPr>
                <w:rFonts w:ascii="宋体" w:hAnsi="宋体" w:eastAsia="宋体" w:cs="宋体"/>
                <w:b w:val="0"/>
                <w:i w:val="0"/>
                <w:color w:val="000000"/>
                <w:sz w:val="18"/>
              </w:rPr>
              <w:t>离休费</w:t>
            </w:r>
          </w:p>
        </w:tc>
        <w:tc>
          <w:tcPr>
            <w:tcW w:w="0" w:type="auto"/>
            <w:shd w:val="clear" w:color="auto" w:fill="auto"/>
            <w:vAlign w:val="center"/>
          </w:tcPr>
          <w:p w14:paraId="654DE1D5">
            <w:pPr>
              <w:jc w:val="left"/>
            </w:pPr>
            <w:r>
              <w:rPr>
                <w:rFonts w:ascii="宋体" w:hAnsi="宋体" w:eastAsia="宋体" w:cs="宋体"/>
                <w:b w:val="0"/>
                <w:i w:val="0"/>
                <w:color w:val="000000"/>
                <w:sz w:val="18"/>
              </w:rPr>
              <w:t>50905</w:t>
            </w:r>
          </w:p>
        </w:tc>
        <w:tc>
          <w:tcPr>
            <w:tcW w:w="0" w:type="auto"/>
            <w:shd w:val="clear" w:color="auto" w:fill="auto"/>
            <w:vAlign w:val="center"/>
          </w:tcPr>
          <w:p w14:paraId="115E725C">
            <w:pPr>
              <w:jc w:val="left"/>
            </w:pPr>
            <w:r>
              <w:rPr>
                <w:rFonts w:ascii="宋体" w:hAnsi="宋体" w:eastAsia="宋体" w:cs="宋体"/>
                <w:b w:val="0"/>
                <w:i w:val="0"/>
                <w:color w:val="000000"/>
                <w:sz w:val="18"/>
              </w:rPr>
              <w:t>离退休费</w:t>
            </w:r>
          </w:p>
        </w:tc>
        <w:tc>
          <w:tcPr>
            <w:tcW w:w="0" w:type="auto"/>
            <w:shd w:val="clear" w:color="auto" w:fill="auto"/>
            <w:vAlign w:val="center"/>
          </w:tcPr>
          <w:p w14:paraId="392692DF">
            <w:pPr>
              <w:jc w:val="right"/>
            </w:pPr>
            <w:r>
              <w:rPr>
                <w:rFonts w:ascii="宋体" w:hAnsi="宋体" w:eastAsia="宋体" w:cs="宋体"/>
                <w:b w:val="0"/>
                <w:i w:val="0"/>
                <w:color w:val="000000"/>
                <w:sz w:val="18"/>
              </w:rPr>
              <w:t>70.21</w:t>
            </w:r>
          </w:p>
        </w:tc>
        <w:tc>
          <w:tcPr>
            <w:tcW w:w="0" w:type="auto"/>
            <w:shd w:val="clear" w:color="auto" w:fill="auto"/>
            <w:vAlign w:val="center"/>
          </w:tcPr>
          <w:p w14:paraId="0ABACBA5">
            <w:pPr>
              <w:jc w:val="right"/>
            </w:pPr>
            <w:r>
              <w:rPr>
                <w:rFonts w:ascii="宋体" w:hAnsi="宋体" w:eastAsia="宋体" w:cs="宋体"/>
                <w:b w:val="0"/>
                <w:i w:val="0"/>
                <w:color w:val="000000"/>
                <w:sz w:val="18"/>
              </w:rPr>
              <w:t>70.21</w:t>
            </w:r>
          </w:p>
        </w:tc>
        <w:tc>
          <w:tcPr>
            <w:tcW w:w="0" w:type="auto"/>
            <w:shd w:val="clear" w:color="auto" w:fill="auto"/>
            <w:vAlign w:val="center"/>
          </w:tcPr>
          <w:p w14:paraId="0B1D5515">
            <w:pPr>
              <w:jc w:val="right"/>
            </w:pPr>
          </w:p>
        </w:tc>
      </w:tr>
      <w:tr w14:paraId="1932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3A8E8B">
            <w:pPr>
              <w:jc w:val="left"/>
            </w:pPr>
            <w:r>
              <w:rPr>
                <w:rFonts w:ascii="宋体" w:hAnsi="宋体" w:eastAsia="宋体" w:cs="宋体"/>
                <w:b w:val="0"/>
                <w:i w:val="0"/>
                <w:color w:val="000000"/>
                <w:sz w:val="18"/>
              </w:rPr>
              <w:t>30302</w:t>
            </w:r>
          </w:p>
        </w:tc>
        <w:tc>
          <w:tcPr>
            <w:tcW w:w="0" w:type="auto"/>
            <w:shd w:val="clear" w:color="auto" w:fill="auto"/>
            <w:vAlign w:val="center"/>
          </w:tcPr>
          <w:p w14:paraId="3CAA1C2A">
            <w:pPr>
              <w:jc w:val="left"/>
            </w:pPr>
            <w:r>
              <w:rPr>
                <w:rFonts w:ascii="宋体" w:hAnsi="宋体" w:eastAsia="宋体" w:cs="宋体"/>
                <w:b w:val="0"/>
                <w:i w:val="0"/>
                <w:color w:val="000000"/>
                <w:sz w:val="18"/>
              </w:rPr>
              <w:t>退休费</w:t>
            </w:r>
          </w:p>
        </w:tc>
        <w:tc>
          <w:tcPr>
            <w:tcW w:w="0" w:type="auto"/>
            <w:shd w:val="clear" w:color="auto" w:fill="auto"/>
            <w:vAlign w:val="center"/>
          </w:tcPr>
          <w:p w14:paraId="2E485774">
            <w:pPr>
              <w:jc w:val="left"/>
            </w:pPr>
            <w:r>
              <w:rPr>
                <w:rFonts w:ascii="宋体" w:hAnsi="宋体" w:eastAsia="宋体" w:cs="宋体"/>
                <w:b w:val="0"/>
                <w:i w:val="0"/>
                <w:color w:val="000000"/>
                <w:sz w:val="18"/>
              </w:rPr>
              <w:t>50905</w:t>
            </w:r>
          </w:p>
        </w:tc>
        <w:tc>
          <w:tcPr>
            <w:tcW w:w="0" w:type="auto"/>
            <w:shd w:val="clear" w:color="auto" w:fill="auto"/>
            <w:vAlign w:val="center"/>
          </w:tcPr>
          <w:p w14:paraId="3B836649">
            <w:pPr>
              <w:jc w:val="left"/>
            </w:pPr>
            <w:r>
              <w:rPr>
                <w:rFonts w:ascii="宋体" w:hAnsi="宋体" w:eastAsia="宋体" w:cs="宋体"/>
                <w:b w:val="0"/>
                <w:i w:val="0"/>
                <w:color w:val="000000"/>
                <w:sz w:val="18"/>
              </w:rPr>
              <w:t>离退休费</w:t>
            </w:r>
          </w:p>
        </w:tc>
        <w:tc>
          <w:tcPr>
            <w:tcW w:w="0" w:type="auto"/>
            <w:shd w:val="clear" w:color="auto" w:fill="auto"/>
            <w:vAlign w:val="center"/>
          </w:tcPr>
          <w:p w14:paraId="04FBD07D">
            <w:pPr>
              <w:jc w:val="right"/>
            </w:pPr>
            <w:r>
              <w:rPr>
                <w:rFonts w:ascii="宋体" w:hAnsi="宋体" w:eastAsia="宋体" w:cs="宋体"/>
                <w:b w:val="0"/>
                <w:i w:val="0"/>
                <w:color w:val="000000"/>
                <w:sz w:val="18"/>
              </w:rPr>
              <w:t>8.72</w:t>
            </w:r>
          </w:p>
        </w:tc>
        <w:tc>
          <w:tcPr>
            <w:tcW w:w="0" w:type="auto"/>
            <w:shd w:val="clear" w:color="auto" w:fill="auto"/>
            <w:vAlign w:val="center"/>
          </w:tcPr>
          <w:p w14:paraId="2E7799D6">
            <w:pPr>
              <w:jc w:val="right"/>
            </w:pPr>
            <w:r>
              <w:rPr>
                <w:rFonts w:ascii="宋体" w:hAnsi="宋体" w:eastAsia="宋体" w:cs="宋体"/>
                <w:b w:val="0"/>
                <w:i w:val="0"/>
                <w:color w:val="000000"/>
                <w:sz w:val="18"/>
              </w:rPr>
              <w:t>8.72</w:t>
            </w:r>
          </w:p>
        </w:tc>
        <w:tc>
          <w:tcPr>
            <w:tcW w:w="0" w:type="auto"/>
            <w:shd w:val="clear" w:color="auto" w:fill="auto"/>
            <w:vAlign w:val="center"/>
          </w:tcPr>
          <w:p w14:paraId="2B7F8B46">
            <w:pPr>
              <w:jc w:val="right"/>
            </w:pPr>
          </w:p>
        </w:tc>
      </w:tr>
      <w:tr w14:paraId="5846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769C6C">
            <w:pPr>
              <w:jc w:val="left"/>
            </w:pPr>
            <w:r>
              <w:rPr>
                <w:rFonts w:ascii="宋体" w:hAnsi="宋体" w:eastAsia="宋体" w:cs="宋体"/>
                <w:b w:val="0"/>
                <w:i w:val="0"/>
                <w:color w:val="000000"/>
                <w:sz w:val="18"/>
              </w:rPr>
              <w:t>30108</w:t>
            </w:r>
          </w:p>
        </w:tc>
        <w:tc>
          <w:tcPr>
            <w:tcW w:w="0" w:type="auto"/>
            <w:shd w:val="clear" w:color="auto" w:fill="auto"/>
            <w:vAlign w:val="center"/>
          </w:tcPr>
          <w:p w14:paraId="3002E381">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3CFFB4C4">
            <w:pPr>
              <w:jc w:val="left"/>
            </w:pPr>
            <w:r>
              <w:rPr>
                <w:rFonts w:ascii="宋体" w:hAnsi="宋体" w:eastAsia="宋体" w:cs="宋体"/>
                <w:b w:val="0"/>
                <w:i w:val="0"/>
                <w:color w:val="000000"/>
                <w:sz w:val="18"/>
              </w:rPr>
              <w:t>50102</w:t>
            </w:r>
          </w:p>
        </w:tc>
        <w:tc>
          <w:tcPr>
            <w:tcW w:w="0" w:type="auto"/>
            <w:shd w:val="clear" w:color="auto" w:fill="auto"/>
            <w:vAlign w:val="center"/>
          </w:tcPr>
          <w:p w14:paraId="3F5F13F6">
            <w:pPr>
              <w:jc w:val="left"/>
            </w:pPr>
            <w:r>
              <w:rPr>
                <w:rFonts w:ascii="宋体" w:hAnsi="宋体" w:eastAsia="宋体" w:cs="宋体"/>
                <w:b w:val="0"/>
                <w:i w:val="0"/>
                <w:color w:val="000000"/>
                <w:sz w:val="18"/>
              </w:rPr>
              <w:t>社会保障缴费</w:t>
            </w:r>
          </w:p>
        </w:tc>
        <w:tc>
          <w:tcPr>
            <w:tcW w:w="0" w:type="auto"/>
            <w:shd w:val="clear" w:color="auto" w:fill="auto"/>
            <w:vAlign w:val="center"/>
          </w:tcPr>
          <w:p w14:paraId="5A937C54">
            <w:pPr>
              <w:jc w:val="right"/>
            </w:pPr>
            <w:r>
              <w:rPr>
                <w:rFonts w:ascii="宋体" w:hAnsi="宋体" w:eastAsia="宋体" w:cs="宋体"/>
                <w:b w:val="0"/>
                <w:i w:val="0"/>
                <w:color w:val="000000"/>
                <w:sz w:val="18"/>
              </w:rPr>
              <w:t>12.52</w:t>
            </w:r>
          </w:p>
        </w:tc>
        <w:tc>
          <w:tcPr>
            <w:tcW w:w="0" w:type="auto"/>
            <w:shd w:val="clear" w:color="auto" w:fill="auto"/>
            <w:vAlign w:val="center"/>
          </w:tcPr>
          <w:p w14:paraId="6E8C598A">
            <w:pPr>
              <w:jc w:val="right"/>
            </w:pPr>
            <w:r>
              <w:rPr>
                <w:rFonts w:ascii="宋体" w:hAnsi="宋体" w:eastAsia="宋体" w:cs="宋体"/>
                <w:b w:val="0"/>
                <w:i w:val="0"/>
                <w:color w:val="000000"/>
                <w:sz w:val="18"/>
              </w:rPr>
              <w:t>12.52</w:t>
            </w:r>
          </w:p>
        </w:tc>
        <w:tc>
          <w:tcPr>
            <w:tcW w:w="0" w:type="auto"/>
            <w:shd w:val="clear" w:color="auto" w:fill="auto"/>
            <w:vAlign w:val="center"/>
          </w:tcPr>
          <w:p w14:paraId="3852194B">
            <w:pPr>
              <w:jc w:val="right"/>
            </w:pPr>
          </w:p>
        </w:tc>
      </w:tr>
      <w:tr w14:paraId="4711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C27476">
            <w:pPr>
              <w:jc w:val="left"/>
            </w:pPr>
            <w:r>
              <w:rPr>
                <w:rFonts w:ascii="宋体" w:hAnsi="宋体" w:eastAsia="宋体" w:cs="宋体"/>
                <w:b w:val="0"/>
                <w:i w:val="0"/>
                <w:color w:val="000000"/>
                <w:sz w:val="18"/>
              </w:rPr>
              <w:t>30110</w:t>
            </w:r>
          </w:p>
        </w:tc>
        <w:tc>
          <w:tcPr>
            <w:tcW w:w="0" w:type="auto"/>
            <w:shd w:val="clear" w:color="auto" w:fill="auto"/>
            <w:vAlign w:val="center"/>
          </w:tcPr>
          <w:p w14:paraId="1C2A9359">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16149937">
            <w:pPr>
              <w:jc w:val="left"/>
            </w:pPr>
            <w:r>
              <w:rPr>
                <w:rFonts w:ascii="宋体" w:hAnsi="宋体" w:eastAsia="宋体" w:cs="宋体"/>
                <w:b w:val="0"/>
                <w:i w:val="0"/>
                <w:color w:val="000000"/>
                <w:sz w:val="18"/>
              </w:rPr>
              <w:t>50102</w:t>
            </w:r>
          </w:p>
        </w:tc>
        <w:tc>
          <w:tcPr>
            <w:tcW w:w="0" w:type="auto"/>
            <w:shd w:val="clear" w:color="auto" w:fill="auto"/>
            <w:vAlign w:val="center"/>
          </w:tcPr>
          <w:p w14:paraId="005D9C37">
            <w:pPr>
              <w:jc w:val="left"/>
            </w:pPr>
            <w:r>
              <w:rPr>
                <w:rFonts w:ascii="宋体" w:hAnsi="宋体" w:eastAsia="宋体" w:cs="宋体"/>
                <w:b w:val="0"/>
                <w:i w:val="0"/>
                <w:color w:val="000000"/>
                <w:sz w:val="18"/>
              </w:rPr>
              <w:t>社会保障缴费</w:t>
            </w:r>
          </w:p>
        </w:tc>
        <w:tc>
          <w:tcPr>
            <w:tcW w:w="0" w:type="auto"/>
            <w:shd w:val="clear" w:color="auto" w:fill="auto"/>
            <w:vAlign w:val="center"/>
          </w:tcPr>
          <w:p w14:paraId="1AE4944A">
            <w:pPr>
              <w:jc w:val="right"/>
            </w:pPr>
            <w:r>
              <w:rPr>
                <w:rFonts w:ascii="宋体" w:hAnsi="宋体" w:eastAsia="宋体" w:cs="宋体"/>
                <w:b w:val="0"/>
                <w:i w:val="0"/>
                <w:color w:val="000000"/>
                <w:sz w:val="18"/>
              </w:rPr>
              <w:t>5.71</w:t>
            </w:r>
          </w:p>
        </w:tc>
        <w:tc>
          <w:tcPr>
            <w:tcW w:w="0" w:type="auto"/>
            <w:shd w:val="clear" w:color="auto" w:fill="auto"/>
            <w:vAlign w:val="center"/>
          </w:tcPr>
          <w:p w14:paraId="77A3596A">
            <w:pPr>
              <w:jc w:val="right"/>
            </w:pPr>
            <w:r>
              <w:rPr>
                <w:rFonts w:ascii="宋体" w:hAnsi="宋体" w:eastAsia="宋体" w:cs="宋体"/>
                <w:b w:val="0"/>
                <w:i w:val="0"/>
                <w:color w:val="000000"/>
                <w:sz w:val="18"/>
              </w:rPr>
              <w:t>5.71</w:t>
            </w:r>
          </w:p>
        </w:tc>
        <w:tc>
          <w:tcPr>
            <w:tcW w:w="0" w:type="auto"/>
            <w:shd w:val="clear" w:color="auto" w:fill="auto"/>
            <w:vAlign w:val="center"/>
          </w:tcPr>
          <w:p w14:paraId="3F12CB2A">
            <w:pPr>
              <w:jc w:val="right"/>
            </w:pPr>
          </w:p>
        </w:tc>
      </w:tr>
      <w:tr w14:paraId="692D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14A9E8">
            <w:pPr>
              <w:jc w:val="left"/>
            </w:pPr>
            <w:r>
              <w:rPr>
                <w:rFonts w:ascii="宋体" w:hAnsi="宋体" w:eastAsia="宋体" w:cs="宋体"/>
                <w:b w:val="0"/>
                <w:i w:val="0"/>
                <w:color w:val="000000"/>
                <w:sz w:val="18"/>
              </w:rPr>
              <w:t>30112</w:t>
            </w:r>
          </w:p>
        </w:tc>
        <w:tc>
          <w:tcPr>
            <w:tcW w:w="0" w:type="auto"/>
            <w:shd w:val="clear" w:color="auto" w:fill="auto"/>
            <w:vAlign w:val="center"/>
          </w:tcPr>
          <w:p w14:paraId="37CF725B">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390B4E25">
            <w:pPr>
              <w:jc w:val="left"/>
            </w:pPr>
            <w:r>
              <w:rPr>
                <w:rFonts w:ascii="宋体" w:hAnsi="宋体" w:eastAsia="宋体" w:cs="宋体"/>
                <w:b w:val="0"/>
                <w:i w:val="0"/>
                <w:color w:val="000000"/>
                <w:sz w:val="18"/>
              </w:rPr>
              <w:t>50102</w:t>
            </w:r>
          </w:p>
        </w:tc>
        <w:tc>
          <w:tcPr>
            <w:tcW w:w="0" w:type="auto"/>
            <w:shd w:val="clear" w:color="auto" w:fill="auto"/>
            <w:vAlign w:val="center"/>
          </w:tcPr>
          <w:p w14:paraId="5CC82770">
            <w:pPr>
              <w:jc w:val="left"/>
            </w:pPr>
            <w:r>
              <w:rPr>
                <w:rFonts w:ascii="宋体" w:hAnsi="宋体" w:eastAsia="宋体" w:cs="宋体"/>
                <w:b w:val="0"/>
                <w:i w:val="0"/>
                <w:color w:val="000000"/>
                <w:sz w:val="18"/>
              </w:rPr>
              <w:t>社会保障缴费</w:t>
            </w:r>
          </w:p>
        </w:tc>
        <w:tc>
          <w:tcPr>
            <w:tcW w:w="0" w:type="auto"/>
            <w:shd w:val="clear" w:color="auto" w:fill="auto"/>
            <w:vAlign w:val="center"/>
          </w:tcPr>
          <w:p w14:paraId="532E4644">
            <w:pPr>
              <w:jc w:val="right"/>
            </w:pPr>
            <w:r>
              <w:rPr>
                <w:rFonts w:ascii="宋体" w:hAnsi="宋体" w:eastAsia="宋体" w:cs="宋体"/>
                <w:b w:val="0"/>
                <w:i w:val="0"/>
                <w:color w:val="000000"/>
                <w:sz w:val="18"/>
              </w:rPr>
              <w:t>0.31</w:t>
            </w:r>
          </w:p>
        </w:tc>
        <w:tc>
          <w:tcPr>
            <w:tcW w:w="0" w:type="auto"/>
            <w:shd w:val="clear" w:color="auto" w:fill="auto"/>
            <w:vAlign w:val="center"/>
          </w:tcPr>
          <w:p w14:paraId="429C823B">
            <w:pPr>
              <w:jc w:val="right"/>
            </w:pPr>
            <w:r>
              <w:rPr>
                <w:rFonts w:ascii="宋体" w:hAnsi="宋体" w:eastAsia="宋体" w:cs="宋体"/>
                <w:b w:val="0"/>
                <w:i w:val="0"/>
                <w:color w:val="000000"/>
                <w:sz w:val="18"/>
              </w:rPr>
              <w:t>0.31</w:t>
            </w:r>
          </w:p>
        </w:tc>
        <w:tc>
          <w:tcPr>
            <w:tcW w:w="0" w:type="auto"/>
            <w:shd w:val="clear" w:color="auto" w:fill="auto"/>
            <w:vAlign w:val="center"/>
          </w:tcPr>
          <w:p w14:paraId="3A0FB72B">
            <w:pPr>
              <w:jc w:val="right"/>
            </w:pPr>
          </w:p>
        </w:tc>
      </w:tr>
      <w:tr w14:paraId="51A0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3BB22C">
            <w:pPr>
              <w:jc w:val="left"/>
            </w:pPr>
            <w:r>
              <w:rPr>
                <w:rFonts w:ascii="宋体" w:hAnsi="宋体" w:eastAsia="宋体" w:cs="宋体"/>
                <w:b w:val="0"/>
                <w:i w:val="0"/>
                <w:color w:val="000000"/>
                <w:sz w:val="18"/>
              </w:rPr>
              <w:t>30113</w:t>
            </w:r>
          </w:p>
        </w:tc>
        <w:tc>
          <w:tcPr>
            <w:tcW w:w="0" w:type="auto"/>
            <w:shd w:val="clear" w:color="auto" w:fill="auto"/>
            <w:vAlign w:val="center"/>
          </w:tcPr>
          <w:p w14:paraId="5F0C0476">
            <w:pPr>
              <w:jc w:val="left"/>
            </w:pPr>
            <w:r>
              <w:rPr>
                <w:rFonts w:ascii="宋体" w:hAnsi="宋体" w:eastAsia="宋体" w:cs="宋体"/>
                <w:b w:val="0"/>
                <w:i w:val="0"/>
                <w:color w:val="000000"/>
                <w:sz w:val="18"/>
              </w:rPr>
              <w:t>住房公积金</w:t>
            </w:r>
          </w:p>
        </w:tc>
        <w:tc>
          <w:tcPr>
            <w:tcW w:w="0" w:type="auto"/>
            <w:shd w:val="clear" w:color="auto" w:fill="auto"/>
            <w:vAlign w:val="center"/>
          </w:tcPr>
          <w:p w14:paraId="6C3DD742">
            <w:pPr>
              <w:jc w:val="left"/>
            </w:pPr>
            <w:r>
              <w:rPr>
                <w:rFonts w:ascii="宋体" w:hAnsi="宋体" w:eastAsia="宋体" w:cs="宋体"/>
                <w:b w:val="0"/>
                <w:i w:val="0"/>
                <w:color w:val="000000"/>
                <w:sz w:val="18"/>
              </w:rPr>
              <w:t>50103</w:t>
            </w:r>
          </w:p>
        </w:tc>
        <w:tc>
          <w:tcPr>
            <w:tcW w:w="0" w:type="auto"/>
            <w:shd w:val="clear" w:color="auto" w:fill="auto"/>
            <w:vAlign w:val="center"/>
          </w:tcPr>
          <w:p w14:paraId="01B685B9">
            <w:pPr>
              <w:jc w:val="left"/>
            </w:pPr>
            <w:r>
              <w:rPr>
                <w:rFonts w:ascii="宋体" w:hAnsi="宋体" w:eastAsia="宋体" w:cs="宋体"/>
                <w:b w:val="0"/>
                <w:i w:val="0"/>
                <w:color w:val="000000"/>
                <w:sz w:val="18"/>
              </w:rPr>
              <w:t>住房公积金</w:t>
            </w:r>
          </w:p>
        </w:tc>
        <w:tc>
          <w:tcPr>
            <w:tcW w:w="0" w:type="auto"/>
            <w:shd w:val="clear" w:color="auto" w:fill="auto"/>
            <w:vAlign w:val="center"/>
          </w:tcPr>
          <w:p w14:paraId="48B78613">
            <w:pPr>
              <w:jc w:val="right"/>
            </w:pPr>
            <w:r>
              <w:rPr>
                <w:rFonts w:ascii="宋体" w:hAnsi="宋体" w:eastAsia="宋体" w:cs="宋体"/>
                <w:b w:val="0"/>
                <w:i w:val="0"/>
                <w:color w:val="000000"/>
                <w:sz w:val="18"/>
              </w:rPr>
              <w:t>10.48</w:t>
            </w:r>
          </w:p>
        </w:tc>
        <w:tc>
          <w:tcPr>
            <w:tcW w:w="0" w:type="auto"/>
            <w:shd w:val="clear" w:color="auto" w:fill="auto"/>
            <w:vAlign w:val="center"/>
          </w:tcPr>
          <w:p w14:paraId="132E211E">
            <w:pPr>
              <w:jc w:val="right"/>
            </w:pPr>
            <w:r>
              <w:rPr>
                <w:rFonts w:ascii="宋体" w:hAnsi="宋体" w:eastAsia="宋体" w:cs="宋体"/>
                <w:b w:val="0"/>
                <w:i w:val="0"/>
                <w:color w:val="000000"/>
                <w:sz w:val="18"/>
              </w:rPr>
              <w:t>10.48</w:t>
            </w:r>
          </w:p>
        </w:tc>
        <w:tc>
          <w:tcPr>
            <w:tcW w:w="0" w:type="auto"/>
            <w:shd w:val="clear" w:color="auto" w:fill="auto"/>
            <w:vAlign w:val="center"/>
          </w:tcPr>
          <w:p w14:paraId="02F4DF90">
            <w:pPr>
              <w:jc w:val="right"/>
            </w:pPr>
          </w:p>
        </w:tc>
      </w:tr>
      <w:tr w14:paraId="3D26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05E19659">
            <w:r>
              <w:rPr>
                <w:sz w:val="18"/>
              </w:rPr>
              <w:t>注：如本表为空表，则表示本部门或单位当年无此项预算。</w:t>
            </w:r>
          </w:p>
        </w:tc>
      </w:tr>
    </w:tbl>
    <w:p w14:paraId="594AC314">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974"/>
        <w:gridCol w:w="280"/>
        <w:gridCol w:w="190"/>
        <w:gridCol w:w="1327"/>
        <w:gridCol w:w="550"/>
        <w:gridCol w:w="550"/>
        <w:gridCol w:w="1068"/>
        <w:gridCol w:w="708"/>
        <w:gridCol w:w="1096"/>
        <w:gridCol w:w="837"/>
        <w:gridCol w:w="1355"/>
        <w:gridCol w:w="578"/>
        <w:gridCol w:w="837"/>
        <w:gridCol w:w="1096"/>
        <w:gridCol w:w="1096"/>
        <w:gridCol w:w="827"/>
      </w:tblGrid>
      <w:tr w14:paraId="1372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1E5AF97A">
            <w:pPr>
              <w:jc w:val="right"/>
            </w:pPr>
            <w:r>
              <w:rPr>
                <w:rFonts w:ascii="宋体" w:hAnsi="宋体" w:eastAsia="宋体" w:cs="宋体"/>
                <w:b w:val="0"/>
                <w:i w:val="0"/>
                <w:color w:val="000000"/>
                <w:sz w:val="18"/>
              </w:rPr>
              <w:t>预算07表</w:t>
            </w:r>
          </w:p>
        </w:tc>
      </w:tr>
      <w:tr w14:paraId="42D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37FA62E2">
            <w:pPr>
              <w:jc w:val="center"/>
            </w:pPr>
            <w:r>
              <w:rPr>
                <w:rFonts w:ascii="宋体" w:hAnsi="宋体" w:eastAsia="宋体" w:cs="宋体"/>
                <w:b/>
                <w:i w:val="0"/>
                <w:color w:val="000000"/>
                <w:sz w:val="38"/>
              </w:rPr>
              <w:t>2026年支出经济分类汇总表</w:t>
            </w:r>
          </w:p>
        </w:tc>
      </w:tr>
      <w:tr w14:paraId="1BBE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15BD7432">
            <w:pPr>
              <w:jc w:val="left"/>
            </w:pPr>
            <w:r>
              <w:rPr>
                <w:sz w:val="18"/>
              </w:rPr>
              <w:t>部门名称：中共汤阴县委老干部局</w:t>
            </w:r>
          </w:p>
        </w:tc>
        <w:tc>
          <w:tcPr>
            <w:tcW w:w="824" w:type="dxa"/>
            <w:tcBorders>
              <w:top w:val="nil"/>
              <w:left w:val="nil"/>
              <w:bottom w:val="nil"/>
              <w:right w:val="nil"/>
            </w:tcBorders>
          </w:tcPr>
          <w:p w14:paraId="10C00347">
            <w:pPr>
              <w:jc w:val="right"/>
            </w:pPr>
            <w:r>
              <w:rPr>
                <w:sz w:val="18"/>
              </w:rPr>
              <w:t>单位：万元</w:t>
            </w:r>
          </w:p>
        </w:tc>
      </w:tr>
      <w:tr w14:paraId="1DB1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4CAAF0B1">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23CD64D7">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7498D7FF">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50599CCB">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4F767A4A">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7491A2F5">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26901271">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3F371651">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77A22D8E">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2FC845DB">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4828275E">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4CF577B4">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5FB540E6">
            <w:pPr>
              <w:jc w:val="center"/>
            </w:pPr>
            <w:r>
              <w:rPr>
                <w:rFonts w:ascii="宋体" w:hAnsi="宋体" w:eastAsia="宋体" w:cs="宋体"/>
                <w:b w:val="0"/>
                <w:i w:val="0"/>
                <w:color w:val="000000"/>
                <w:sz w:val="18"/>
              </w:rPr>
              <w:t xml:space="preserve"> 其他收入  </w:t>
            </w:r>
          </w:p>
        </w:tc>
      </w:tr>
      <w:tr w14:paraId="6ECC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437B2BD">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136F0576">
            <w:pPr>
              <w:jc w:val="center"/>
            </w:pPr>
            <w:r>
              <w:rPr>
                <w:rFonts w:ascii="宋体" w:hAnsi="宋体" w:eastAsia="宋体" w:cs="宋体"/>
                <w:b w:val="0"/>
                <w:i w:val="0"/>
                <w:color w:val="000000"/>
                <w:sz w:val="18"/>
              </w:rPr>
              <w:t>款</w:t>
            </w:r>
          </w:p>
        </w:tc>
        <w:tc>
          <w:tcPr>
            <w:tcW w:w="0" w:type="auto"/>
            <w:shd w:val="clear" w:color="auto" w:fill="auto"/>
            <w:vAlign w:val="center"/>
          </w:tcPr>
          <w:p w14:paraId="0070248F">
            <w:pPr>
              <w:jc w:val="center"/>
            </w:pPr>
            <w:r>
              <w:rPr>
                <w:rFonts w:ascii="宋体" w:hAnsi="宋体" w:eastAsia="宋体" w:cs="宋体"/>
                <w:b w:val="0"/>
                <w:i w:val="0"/>
                <w:color w:val="000000"/>
                <w:sz w:val="18"/>
              </w:rPr>
              <w:t>科目名称</w:t>
            </w:r>
          </w:p>
        </w:tc>
        <w:tc>
          <w:tcPr>
            <w:tcW w:w="0" w:type="auto"/>
            <w:shd w:val="clear" w:color="auto" w:fill="auto"/>
            <w:vAlign w:val="center"/>
          </w:tcPr>
          <w:p w14:paraId="220E67F6">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0E328EBE">
            <w:pPr>
              <w:jc w:val="center"/>
            </w:pPr>
            <w:r>
              <w:rPr>
                <w:rFonts w:ascii="宋体" w:hAnsi="宋体" w:eastAsia="宋体" w:cs="宋体"/>
                <w:b w:val="0"/>
                <w:i w:val="0"/>
                <w:color w:val="000000"/>
                <w:sz w:val="18"/>
              </w:rPr>
              <w:t>款</w:t>
            </w:r>
          </w:p>
        </w:tc>
        <w:tc>
          <w:tcPr>
            <w:tcW w:w="0" w:type="auto"/>
            <w:shd w:val="clear" w:color="auto" w:fill="auto"/>
            <w:vAlign w:val="center"/>
          </w:tcPr>
          <w:p w14:paraId="64F86551">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104E57EE">
            <w:pPr>
              <w:jc w:val="center"/>
            </w:pPr>
          </w:p>
        </w:tc>
        <w:tc>
          <w:tcPr>
            <w:tcW w:w="0" w:type="auto"/>
            <w:shd w:val="clear" w:color="auto" w:fill="auto"/>
            <w:vAlign w:val="center"/>
          </w:tcPr>
          <w:p w14:paraId="61FA2036">
            <w:pPr>
              <w:jc w:val="center"/>
            </w:pPr>
            <w:r>
              <w:rPr>
                <w:rFonts w:ascii="宋体" w:hAnsi="宋体" w:eastAsia="宋体" w:cs="宋体"/>
                <w:b w:val="0"/>
                <w:i w:val="0"/>
                <w:color w:val="000000"/>
                <w:sz w:val="18"/>
              </w:rPr>
              <w:t>小计</w:t>
            </w:r>
          </w:p>
        </w:tc>
        <w:tc>
          <w:tcPr>
            <w:tcW w:w="0" w:type="auto"/>
            <w:shd w:val="clear" w:color="auto" w:fill="auto"/>
            <w:vAlign w:val="center"/>
          </w:tcPr>
          <w:p w14:paraId="6EDE095D">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4ED18B37">
            <w:pPr>
              <w:jc w:val="center"/>
            </w:pPr>
          </w:p>
        </w:tc>
        <w:tc>
          <w:tcPr>
            <w:tcW w:w="0" w:type="auto"/>
            <w:vMerge w:val="continue"/>
            <w:shd w:val="clear" w:color="auto" w:fill="auto"/>
            <w:vAlign w:val="center"/>
          </w:tcPr>
          <w:p w14:paraId="3917E283">
            <w:pPr>
              <w:jc w:val="center"/>
            </w:pPr>
          </w:p>
        </w:tc>
        <w:tc>
          <w:tcPr>
            <w:tcW w:w="0" w:type="auto"/>
            <w:vMerge w:val="continue"/>
            <w:shd w:val="clear" w:color="auto" w:fill="auto"/>
            <w:vAlign w:val="center"/>
          </w:tcPr>
          <w:p w14:paraId="555BF2EE">
            <w:pPr>
              <w:jc w:val="center"/>
            </w:pPr>
          </w:p>
        </w:tc>
        <w:tc>
          <w:tcPr>
            <w:tcW w:w="0" w:type="auto"/>
            <w:vMerge w:val="continue"/>
            <w:shd w:val="clear" w:color="auto" w:fill="auto"/>
            <w:vAlign w:val="center"/>
          </w:tcPr>
          <w:p w14:paraId="717C613F">
            <w:pPr>
              <w:jc w:val="center"/>
            </w:pPr>
          </w:p>
        </w:tc>
        <w:tc>
          <w:tcPr>
            <w:tcW w:w="0" w:type="auto"/>
            <w:vMerge w:val="continue"/>
            <w:shd w:val="clear" w:color="auto" w:fill="auto"/>
            <w:vAlign w:val="center"/>
          </w:tcPr>
          <w:p w14:paraId="4A780DA6">
            <w:pPr>
              <w:jc w:val="center"/>
            </w:pPr>
          </w:p>
        </w:tc>
        <w:tc>
          <w:tcPr>
            <w:tcW w:w="0" w:type="auto"/>
            <w:vMerge w:val="continue"/>
            <w:shd w:val="clear" w:color="auto" w:fill="auto"/>
            <w:vAlign w:val="center"/>
          </w:tcPr>
          <w:p w14:paraId="2DF7DC96">
            <w:pPr>
              <w:jc w:val="center"/>
            </w:pPr>
          </w:p>
        </w:tc>
        <w:tc>
          <w:tcPr>
            <w:tcW w:w="0" w:type="auto"/>
            <w:vMerge w:val="continue"/>
            <w:shd w:val="clear" w:color="auto" w:fill="auto"/>
            <w:vAlign w:val="center"/>
          </w:tcPr>
          <w:p w14:paraId="2CCE0D6C">
            <w:pPr>
              <w:jc w:val="center"/>
            </w:pPr>
          </w:p>
        </w:tc>
        <w:tc>
          <w:tcPr>
            <w:tcW w:w="0" w:type="auto"/>
            <w:vMerge w:val="continue"/>
            <w:shd w:val="clear" w:color="auto" w:fill="auto"/>
            <w:vAlign w:val="center"/>
          </w:tcPr>
          <w:p w14:paraId="0CB917E1">
            <w:pPr>
              <w:jc w:val="center"/>
            </w:pPr>
          </w:p>
        </w:tc>
        <w:tc>
          <w:tcPr>
            <w:tcW w:w="0" w:type="auto"/>
            <w:vMerge w:val="continue"/>
            <w:shd w:val="clear" w:color="auto" w:fill="auto"/>
            <w:vAlign w:val="center"/>
          </w:tcPr>
          <w:p w14:paraId="021FBB1B">
            <w:pPr>
              <w:jc w:val="center"/>
            </w:pPr>
          </w:p>
        </w:tc>
      </w:tr>
      <w:tr w14:paraId="450B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1E0E8F">
            <w:pPr>
              <w:jc w:val="center"/>
            </w:pPr>
          </w:p>
        </w:tc>
        <w:tc>
          <w:tcPr>
            <w:tcW w:w="0" w:type="auto"/>
            <w:shd w:val="clear" w:color="auto" w:fill="auto"/>
            <w:vAlign w:val="center"/>
          </w:tcPr>
          <w:p w14:paraId="7848FC34">
            <w:pPr>
              <w:jc w:val="center"/>
            </w:pPr>
          </w:p>
        </w:tc>
        <w:tc>
          <w:tcPr>
            <w:tcW w:w="0" w:type="auto"/>
            <w:shd w:val="clear" w:color="auto" w:fill="auto"/>
            <w:vAlign w:val="center"/>
          </w:tcPr>
          <w:p w14:paraId="02211667">
            <w:pPr>
              <w:jc w:val="center"/>
            </w:pPr>
            <w:r>
              <w:rPr>
                <w:rFonts w:ascii="宋体" w:hAnsi="宋体" w:eastAsia="宋体" w:cs="宋体"/>
                <w:b w:val="0"/>
                <w:i w:val="0"/>
                <w:color w:val="000000"/>
                <w:sz w:val="18"/>
              </w:rPr>
              <w:t>合计</w:t>
            </w:r>
          </w:p>
        </w:tc>
        <w:tc>
          <w:tcPr>
            <w:tcW w:w="0" w:type="auto"/>
            <w:shd w:val="clear" w:color="auto" w:fill="auto"/>
            <w:vAlign w:val="center"/>
          </w:tcPr>
          <w:p w14:paraId="3F930A9C">
            <w:pPr>
              <w:jc w:val="center"/>
            </w:pPr>
          </w:p>
        </w:tc>
        <w:tc>
          <w:tcPr>
            <w:tcW w:w="0" w:type="auto"/>
            <w:shd w:val="clear" w:color="auto" w:fill="auto"/>
            <w:vAlign w:val="center"/>
          </w:tcPr>
          <w:p w14:paraId="423A8A9B">
            <w:pPr>
              <w:jc w:val="center"/>
            </w:pPr>
          </w:p>
        </w:tc>
        <w:tc>
          <w:tcPr>
            <w:tcW w:w="0" w:type="auto"/>
            <w:shd w:val="clear" w:color="auto" w:fill="auto"/>
            <w:vAlign w:val="center"/>
          </w:tcPr>
          <w:p w14:paraId="67202549">
            <w:pPr>
              <w:jc w:val="center"/>
            </w:pPr>
          </w:p>
        </w:tc>
        <w:tc>
          <w:tcPr>
            <w:tcW w:w="0" w:type="auto"/>
            <w:shd w:val="clear" w:color="auto" w:fill="auto"/>
            <w:vAlign w:val="center"/>
          </w:tcPr>
          <w:p w14:paraId="4C8E0129">
            <w:pPr>
              <w:jc w:val="right"/>
            </w:pPr>
            <w:r>
              <w:rPr>
                <w:rFonts w:ascii="宋体" w:hAnsi="宋体" w:eastAsia="宋体" w:cs="宋体"/>
                <w:b w:val="0"/>
                <w:i w:val="0"/>
                <w:color w:val="000000"/>
                <w:sz w:val="18"/>
              </w:rPr>
              <w:t>311.59</w:t>
            </w:r>
          </w:p>
        </w:tc>
        <w:tc>
          <w:tcPr>
            <w:tcW w:w="0" w:type="auto"/>
            <w:shd w:val="clear" w:color="auto" w:fill="auto"/>
            <w:vAlign w:val="center"/>
          </w:tcPr>
          <w:p w14:paraId="2C741CC2">
            <w:pPr>
              <w:jc w:val="right"/>
            </w:pPr>
            <w:r>
              <w:rPr>
                <w:rFonts w:ascii="宋体" w:hAnsi="宋体" w:eastAsia="宋体" w:cs="宋体"/>
                <w:b w:val="0"/>
                <w:i w:val="0"/>
                <w:color w:val="000000"/>
                <w:sz w:val="18"/>
              </w:rPr>
              <w:t>311.59</w:t>
            </w:r>
          </w:p>
        </w:tc>
        <w:tc>
          <w:tcPr>
            <w:tcW w:w="0" w:type="auto"/>
            <w:shd w:val="clear" w:color="auto" w:fill="auto"/>
            <w:vAlign w:val="center"/>
          </w:tcPr>
          <w:p w14:paraId="0FDA88F7">
            <w:pPr>
              <w:jc w:val="right"/>
            </w:pPr>
            <w:r>
              <w:rPr>
                <w:rFonts w:ascii="宋体" w:hAnsi="宋体" w:eastAsia="宋体" w:cs="宋体"/>
                <w:b w:val="0"/>
                <w:i w:val="0"/>
                <w:color w:val="000000"/>
                <w:sz w:val="18"/>
              </w:rPr>
              <w:t>311.59</w:t>
            </w:r>
          </w:p>
        </w:tc>
        <w:tc>
          <w:tcPr>
            <w:tcW w:w="0" w:type="auto"/>
            <w:shd w:val="clear" w:color="auto" w:fill="auto"/>
            <w:vAlign w:val="center"/>
          </w:tcPr>
          <w:p w14:paraId="313B604C">
            <w:pPr>
              <w:jc w:val="right"/>
            </w:pPr>
          </w:p>
        </w:tc>
        <w:tc>
          <w:tcPr>
            <w:tcW w:w="0" w:type="auto"/>
            <w:shd w:val="clear" w:color="auto" w:fill="auto"/>
            <w:vAlign w:val="center"/>
          </w:tcPr>
          <w:p w14:paraId="39ECD11E">
            <w:pPr>
              <w:jc w:val="right"/>
            </w:pPr>
          </w:p>
        </w:tc>
        <w:tc>
          <w:tcPr>
            <w:tcW w:w="0" w:type="auto"/>
            <w:shd w:val="clear" w:color="auto" w:fill="auto"/>
            <w:vAlign w:val="center"/>
          </w:tcPr>
          <w:p w14:paraId="0333B79E">
            <w:pPr>
              <w:jc w:val="right"/>
            </w:pPr>
          </w:p>
        </w:tc>
        <w:tc>
          <w:tcPr>
            <w:tcW w:w="0" w:type="auto"/>
            <w:shd w:val="clear" w:color="auto" w:fill="auto"/>
            <w:vAlign w:val="center"/>
          </w:tcPr>
          <w:p w14:paraId="1C70A6D2">
            <w:pPr>
              <w:jc w:val="right"/>
            </w:pPr>
          </w:p>
        </w:tc>
        <w:tc>
          <w:tcPr>
            <w:tcW w:w="0" w:type="auto"/>
            <w:shd w:val="clear" w:color="auto" w:fill="auto"/>
            <w:vAlign w:val="center"/>
          </w:tcPr>
          <w:p w14:paraId="7572B87F">
            <w:pPr>
              <w:jc w:val="right"/>
            </w:pPr>
          </w:p>
        </w:tc>
        <w:tc>
          <w:tcPr>
            <w:tcW w:w="0" w:type="auto"/>
            <w:shd w:val="clear" w:color="auto" w:fill="auto"/>
            <w:vAlign w:val="center"/>
          </w:tcPr>
          <w:p w14:paraId="3611FC0A">
            <w:pPr>
              <w:jc w:val="right"/>
            </w:pPr>
          </w:p>
        </w:tc>
        <w:tc>
          <w:tcPr>
            <w:tcW w:w="0" w:type="auto"/>
            <w:shd w:val="clear" w:color="auto" w:fill="auto"/>
            <w:vAlign w:val="center"/>
          </w:tcPr>
          <w:p w14:paraId="4CBF9193">
            <w:pPr>
              <w:jc w:val="right"/>
            </w:pPr>
          </w:p>
        </w:tc>
        <w:tc>
          <w:tcPr>
            <w:tcW w:w="0" w:type="auto"/>
            <w:shd w:val="clear" w:color="auto" w:fill="auto"/>
            <w:vAlign w:val="center"/>
          </w:tcPr>
          <w:p w14:paraId="7CD909C0">
            <w:pPr>
              <w:jc w:val="right"/>
            </w:pPr>
          </w:p>
        </w:tc>
        <w:tc>
          <w:tcPr>
            <w:tcW w:w="0" w:type="auto"/>
            <w:shd w:val="clear" w:color="auto" w:fill="auto"/>
            <w:vAlign w:val="center"/>
          </w:tcPr>
          <w:p w14:paraId="31D0E347">
            <w:pPr>
              <w:jc w:val="right"/>
            </w:pPr>
          </w:p>
        </w:tc>
      </w:tr>
      <w:tr w14:paraId="6FD8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400097E">
            <w:pPr>
              <w:jc w:val="center"/>
            </w:pPr>
            <w:r>
              <w:rPr>
                <w:rFonts w:ascii="宋体" w:hAnsi="宋体" w:eastAsia="宋体" w:cs="宋体"/>
                <w:b w:val="0"/>
                <w:i w:val="0"/>
                <w:color w:val="000000"/>
                <w:sz w:val="18"/>
              </w:rPr>
              <w:t>103</w:t>
            </w:r>
          </w:p>
        </w:tc>
        <w:tc>
          <w:tcPr>
            <w:tcW w:w="0" w:type="auto"/>
            <w:shd w:val="clear" w:color="auto" w:fill="auto"/>
            <w:vAlign w:val="center"/>
          </w:tcPr>
          <w:p w14:paraId="78E68235">
            <w:pPr>
              <w:jc w:val="center"/>
            </w:pPr>
          </w:p>
        </w:tc>
        <w:tc>
          <w:tcPr>
            <w:tcW w:w="0" w:type="auto"/>
            <w:shd w:val="clear" w:color="auto" w:fill="auto"/>
            <w:vAlign w:val="center"/>
          </w:tcPr>
          <w:p w14:paraId="0ABAAF22">
            <w:pPr>
              <w:jc w:val="center"/>
            </w:pPr>
            <w:r>
              <w:rPr>
                <w:rFonts w:ascii="宋体" w:hAnsi="宋体" w:eastAsia="宋体" w:cs="宋体"/>
                <w:b w:val="0"/>
                <w:i w:val="0"/>
                <w:color w:val="000000"/>
                <w:sz w:val="18"/>
              </w:rPr>
              <w:t>中共汤阴县委老干部局</w:t>
            </w:r>
          </w:p>
        </w:tc>
        <w:tc>
          <w:tcPr>
            <w:tcW w:w="0" w:type="auto"/>
            <w:shd w:val="clear" w:color="auto" w:fill="auto"/>
            <w:vAlign w:val="center"/>
          </w:tcPr>
          <w:p w14:paraId="42FFDD46">
            <w:pPr>
              <w:jc w:val="center"/>
            </w:pPr>
          </w:p>
        </w:tc>
        <w:tc>
          <w:tcPr>
            <w:tcW w:w="0" w:type="auto"/>
            <w:shd w:val="clear" w:color="auto" w:fill="auto"/>
            <w:vAlign w:val="center"/>
          </w:tcPr>
          <w:p w14:paraId="6B9ADCA5">
            <w:pPr>
              <w:jc w:val="center"/>
            </w:pPr>
          </w:p>
        </w:tc>
        <w:tc>
          <w:tcPr>
            <w:tcW w:w="0" w:type="auto"/>
            <w:shd w:val="clear" w:color="auto" w:fill="auto"/>
            <w:vAlign w:val="center"/>
          </w:tcPr>
          <w:p w14:paraId="485A7C06">
            <w:pPr>
              <w:jc w:val="center"/>
            </w:pPr>
          </w:p>
        </w:tc>
        <w:tc>
          <w:tcPr>
            <w:tcW w:w="0" w:type="auto"/>
            <w:shd w:val="clear" w:color="auto" w:fill="auto"/>
            <w:vAlign w:val="center"/>
          </w:tcPr>
          <w:p w14:paraId="3DB9F4CB">
            <w:pPr>
              <w:jc w:val="right"/>
            </w:pPr>
            <w:r>
              <w:rPr>
                <w:rFonts w:ascii="宋体" w:hAnsi="宋体" w:eastAsia="宋体" w:cs="宋体"/>
                <w:b w:val="0"/>
                <w:i w:val="0"/>
                <w:color w:val="000000"/>
                <w:sz w:val="18"/>
              </w:rPr>
              <w:t>311.59</w:t>
            </w:r>
          </w:p>
        </w:tc>
        <w:tc>
          <w:tcPr>
            <w:tcW w:w="0" w:type="auto"/>
            <w:shd w:val="clear" w:color="auto" w:fill="auto"/>
            <w:vAlign w:val="center"/>
          </w:tcPr>
          <w:p w14:paraId="3E89A470">
            <w:pPr>
              <w:jc w:val="right"/>
            </w:pPr>
            <w:r>
              <w:rPr>
                <w:rFonts w:ascii="宋体" w:hAnsi="宋体" w:eastAsia="宋体" w:cs="宋体"/>
                <w:b w:val="0"/>
                <w:i w:val="0"/>
                <w:color w:val="000000"/>
                <w:sz w:val="18"/>
              </w:rPr>
              <w:t>311.59</w:t>
            </w:r>
          </w:p>
        </w:tc>
        <w:tc>
          <w:tcPr>
            <w:tcW w:w="0" w:type="auto"/>
            <w:shd w:val="clear" w:color="auto" w:fill="auto"/>
            <w:vAlign w:val="center"/>
          </w:tcPr>
          <w:p w14:paraId="090A7EE2">
            <w:pPr>
              <w:jc w:val="right"/>
            </w:pPr>
            <w:r>
              <w:rPr>
                <w:rFonts w:ascii="宋体" w:hAnsi="宋体" w:eastAsia="宋体" w:cs="宋体"/>
                <w:b w:val="0"/>
                <w:i w:val="0"/>
                <w:color w:val="000000"/>
                <w:sz w:val="18"/>
              </w:rPr>
              <w:t>311.59</w:t>
            </w:r>
          </w:p>
        </w:tc>
        <w:tc>
          <w:tcPr>
            <w:tcW w:w="0" w:type="auto"/>
            <w:shd w:val="clear" w:color="auto" w:fill="auto"/>
            <w:vAlign w:val="center"/>
          </w:tcPr>
          <w:p w14:paraId="579494ED">
            <w:pPr>
              <w:jc w:val="right"/>
            </w:pPr>
          </w:p>
        </w:tc>
        <w:tc>
          <w:tcPr>
            <w:tcW w:w="0" w:type="auto"/>
            <w:shd w:val="clear" w:color="auto" w:fill="auto"/>
            <w:vAlign w:val="center"/>
          </w:tcPr>
          <w:p w14:paraId="0E7EA7A8">
            <w:pPr>
              <w:jc w:val="right"/>
            </w:pPr>
          </w:p>
        </w:tc>
        <w:tc>
          <w:tcPr>
            <w:tcW w:w="0" w:type="auto"/>
            <w:shd w:val="clear" w:color="auto" w:fill="auto"/>
            <w:vAlign w:val="center"/>
          </w:tcPr>
          <w:p w14:paraId="0AEA01F0">
            <w:pPr>
              <w:jc w:val="right"/>
            </w:pPr>
          </w:p>
        </w:tc>
        <w:tc>
          <w:tcPr>
            <w:tcW w:w="0" w:type="auto"/>
            <w:shd w:val="clear" w:color="auto" w:fill="auto"/>
            <w:vAlign w:val="center"/>
          </w:tcPr>
          <w:p w14:paraId="1286D3BD">
            <w:pPr>
              <w:jc w:val="right"/>
            </w:pPr>
          </w:p>
        </w:tc>
        <w:tc>
          <w:tcPr>
            <w:tcW w:w="0" w:type="auto"/>
            <w:shd w:val="clear" w:color="auto" w:fill="auto"/>
            <w:vAlign w:val="center"/>
          </w:tcPr>
          <w:p w14:paraId="411ED8C3">
            <w:pPr>
              <w:jc w:val="right"/>
            </w:pPr>
          </w:p>
        </w:tc>
        <w:tc>
          <w:tcPr>
            <w:tcW w:w="0" w:type="auto"/>
            <w:shd w:val="clear" w:color="auto" w:fill="auto"/>
            <w:vAlign w:val="center"/>
          </w:tcPr>
          <w:p w14:paraId="7B792269">
            <w:pPr>
              <w:jc w:val="right"/>
            </w:pPr>
          </w:p>
        </w:tc>
        <w:tc>
          <w:tcPr>
            <w:tcW w:w="0" w:type="auto"/>
            <w:shd w:val="clear" w:color="auto" w:fill="auto"/>
            <w:vAlign w:val="center"/>
          </w:tcPr>
          <w:p w14:paraId="222FED10">
            <w:pPr>
              <w:jc w:val="right"/>
            </w:pPr>
          </w:p>
        </w:tc>
        <w:tc>
          <w:tcPr>
            <w:tcW w:w="0" w:type="auto"/>
            <w:shd w:val="clear" w:color="auto" w:fill="auto"/>
            <w:vAlign w:val="center"/>
          </w:tcPr>
          <w:p w14:paraId="6A93C198">
            <w:pPr>
              <w:jc w:val="right"/>
            </w:pPr>
          </w:p>
        </w:tc>
        <w:tc>
          <w:tcPr>
            <w:tcW w:w="0" w:type="auto"/>
            <w:shd w:val="clear" w:color="auto" w:fill="auto"/>
            <w:vAlign w:val="center"/>
          </w:tcPr>
          <w:p w14:paraId="16D2FB48">
            <w:pPr>
              <w:jc w:val="right"/>
            </w:pPr>
          </w:p>
        </w:tc>
      </w:tr>
      <w:tr w14:paraId="5E00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2FE5EF">
            <w:pPr>
              <w:jc w:val="center"/>
            </w:pPr>
            <w:r>
              <w:rPr>
                <w:rFonts w:ascii="宋体" w:hAnsi="宋体" w:eastAsia="宋体" w:cs="宋体"/>
                <w:b w:val="0"/>
                <w:i w:val="0"/>
                <w:color w:val="000000"/>
                <w:sz w:val="18"/>
              </w:rPr>
              <w:t>301</w:t>
            </w:r>
          </w:p>
        </w:tc>
        <w:tc>
          <w:tcPr>
            <w:tcW w:w="0" w:type="auto"/>
            <w:shd w:val="clear" w:color="auto" w:fill="auto"/>
            <w:vAlign w:val="center"/>
          </w:tcPr>
          <w:p w14:paraId="64B8618E">
            <w:pPr>
              <w:jc w:val="center"/>
            </w:pPr>
            <w:r>
              <w:rPr>
                <w:rFonts w:ascii="宋体" w:hAnsi="宋体" w:eastAsia="宋体" w:cs="宋体"/>
                <w:b w:val="0"/>
                <w:i w:val="0"/>
                <w:color w:val="000000"/>
                <w:sz w:val="18"/>
              </w:rPr>
              <w:t>02</w:t>
            </w:r>
          </w:p>
        </w:tc>
        <w:tc>
          <w:tcPr>
            <w:tcW w:w="0" w:type="auto"/>
            <w:shd w:val="clear" w:color="auto" w:fill="auto"/>
            <w:vAlign w:val="center"/>
          </w:tcPr>
          <w:p w14:paraId="4DE8883C">
            <w:pPr>
              <w:jc w:val="center"/>
            </w:pPr>
            <w:r>
              <w:rPr>
                <w:rFonts w:ascii="宋体" w:hAnsi="宋体" w:eastAsia="宋体" w:cs="宋体"/>
                <w:b w:val="0"/>
                <w:i w:val="0"/>
                <w:color w:val="000000"/>
                <w:sz w:val="18"/>
              </w:rPr>
              <w:t>津贴补贴</w:t>
            </w:r>
          </w:p>
        </w:tc>
        <w:tc>
          <w:tcPr>
            <w:tcW w:w="0" w:type="auto"/>
            <w:shd w:val="clear" w:color="auto" w:fill="auto"/>
            <w:vAlign w:val="center"/>
          </w:tcPr>
          <w:p w14:paraId="5F1ED785">
            <w:pPr>
              <w:jc w:val="center"/>
            </w:pPr>
            <w:r>
              <w:rPr>
                <w:rFonts w:ascii="宋体" w:hAnsi="宋体" w:eastAsia="宋体" w:cs="宋体"/>
                <w:b w:val="0"/>
                <w:i w:val="0"/>
                <w:color w:val="000000"/>
                <w:sz w:val="18"/>
              </w:rPr>
              <w:t>501</w:t>
            </w:r>
          </w:p>
        </w:tc>
        <w:tc>
          <w:tcPr>
            <w:tcW w:w="0" w:type="auto"/>
            <w:shd w:val="clear" w:color="auto" w:fill="auto"/>
            <w:vAlign w:val="center"/>
          </w:tcPr>
          <w:p w14:paraId="2D353585">
            <w:pPr>
              <w:jc w:val="center"/>
            </w:pPr>
            <w:r>
              <w:rPr>
                <w:rFonts w:ascii="宋体" w:hAnsi="宋体" w:eastAsia="宋体" w:cs="宋体"/>
                <w:b w:val="0"/>
                <w:i w:val="0"/>
                <w:color w:val="000000"/>
                <w:sz w:val="18"/>
              </w:rPr>
              <w:t>01</w:t>
            </w:r>
          </w:p>
        </w:tc>
        <w:tc>
          <w:tcPr>
            <w:tcW w:w="0" w:type="auto"/>
            <w:shd w:val="clear" w:color="auto" w:fill="auto"/>
            <w:vAlign w:val="center"/>
          </w:tcPr>
          <w:p w14:paraId="47DF8737">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404983F4">
            <w:pPr>
              <w:jc w:val="right"/>
            </w:pPr>
            <w:r>
              <w:rPr>
                <w:rFonts w:ascii="宋体" w:hAnsi="宋体" w:eastAsia="宋体" w:cs="宋体"/>
                <w:b w:val="0"/>
                <w:i w:val="0"/>
                <w:color w:val="000000"/>
                <w:sz w:val="18"/>
              </w:rPr>
              <w:t>21.91</w:t>
            </w:r>
          </w:p>
        </w:tc>
        <w:tc>
          <w:tcPr>
            <w:tcW w:w="0" w:type="auto"/>
            <w:shd w:val="clear" w:color="auto" w:fill="auto"/>
            <w:vAlign w:val="center"/>
          </w:tcPr>
          <w:p w14:paraId="3322F1FB">
            <w:pPr>
              <w:jc w:val="right"/>
            </w:pPr>
            <w:r>
              <w:rPr>
                <w:rFonts w:ascii="宋体" w:hAnsi="宋体" w:eastAsia="宋体" w:cs="宋体"/>
                <w:b w:val="0"/>
                <w:i w:val="0"/>
                <w:color w:val="000000"/>
                <w:sz w:val="18"/>
              </w:rPr>
              <w:t>21.91</w:t>
            </w:r>
          </w:p>
        </w:tc>
        <w:tc>
          <w:tcPr>
            <w:tcW w:w="0" w:type="auto"/>
            <w:shd w:val="clear" w:color="auto" w:fill="auto"/>
            <w:vAlign w:val="center"/>
          </w:tcPr>
          <w:p w14:paraId="21DB8055">
            <w:pPr>
              <w:jc w:val="right"/>
            </w:pPr>
            <w:r>
              <w:rPr>
                <w:rFonts w:ascii="宋体" w:hAnsi="宋体" w:eastAsia="宋体" w:cs="宋体"/>
                <w:b w:val="0"/>
                <w:i w:val="0"/>
                <w:color w:val="000000"/>
                <w:sz w:val="18"/>
              </w:rPr>
              <w:t>21.91</w:t>
            </w:r>
          </w:p>
        </w:tc>
        <w:tc>
          <w:tcPr>
            <w:tcW w:w="0" w:type="auto"/>
            <w:shd w:val="clear" w:color="auto" w:fill="auto"/>
            <w:vAlign w:val="center"/>
          </w:tcPr>
          <w:p w14:paraId="0C7847BE">
            <w:pPr>
              <w:jc w:val="right"/>
            </w:pPr>
          </w:p>
        </w:tc>
        <w:tc>
          <w:tcPr>
            <w:tcW w:w="0" w:type="auto"/>
            <w:shd w:val="clear" w:color="auto" w:fill="auto"/>
            <w:vAlign w:val="center"/>
          </w:tcPr>
          <w:p w14:paraId="766458CA">
            <w:pPr>
              <w:jc w:val="right"/>
            </w:pPr>
          </w:p>
        </w:tc>
        <w:tc>
          <w:tcPr>
            <w:tcW w:w="0" w:type="auto"/>
            <w:shd w:val="clear" w:color="auto" w:fill="auto"/>
            <w:vAlign w:val="center"/>
          </w:tcPr>
          <w:p w14:paraId="1DED73DB">
            <w:pPr>
              <w:jc w:val="right"/>
            </w:pPr>
          </w:p>
        </w:tc>
        <w:tc>
          <w:tcPr>
            <w:tcW w:w="0" w:type="auto"/>
            <w:shd w:val="clear" w:color="auto" w:fill="auto"/>
            <w:vAlign w:val="center"/>
          </w:tcPr>
          <w:p w14:paraId="344CF951">
            <w:pPr>
              <w:jc w:val="right"/>
            </w:pPr>
          </w:p>
        </w:tc>
        <w:tc>
          <w:tcPr>
            <w:tcW w:w="0" w:type="auto"/>
            <w:shd w:val="clear" w:color="auto" w:fill="auto"/>
            <w:vAlign w:val="center"/>
          </w:tcPr>
          <w:p w14:paraId="388866FA">
            <w:pPr>
              <w:jc w:val="right"/>
            </w:pPr>
          </w:p>
        </w:tc>
        <w:tc>
          <w:tcPr>
            <w:tcW w:w="0" w:type="auto"/>
            <w:shd w:val="clear" w:color="auto" w:fill="auto"/>
            <w:vAlign w:val="center"/>
          </w:tcPr>
          <w:p w14:paraId="359B290C">
            <w:pPr>
              <w:jc w:val="right"/>
            </w:pPr>
          </w:p>
        </w:tc>
        <w:tc>
          <w:tcPr>
            <w:tcW w:w="0" w:type="auto"/>
            <w:shd w:val="clear" w:color="auto" w:fill="auto"/>
            <w:vAlign w:val="center"/>
          </w:tcPr>
          <w:p w14:paraId="6C21F265">
            <w:pPr>
              <w:jc w:val="right"/>
            </w:pPr>
          </w:p>
        </w:tc>
        <w:tc>
          <w:tcPr>
            <w:tcW w:w="0" w:type="auto"/>
            <w:shd w:val="clear" w:color="auto" w:fill="auto"/>
            <w:vAlign w:val="center"/>
          </w:tcPr>
          <w:p w14:paraId="67B1A296">
            <w:pPr>
              <w:jc w:val="right"/>
            </w:pPr>
          </w:p>
        </w:tc>
        <w:tc>
          <w:tcPr>
            <w:tcW w:w="0" w:type="auto"/>
            <w:shd w:val="clear" w:color="auto" w:fill="auto"/>
            <w:vAlign w:val="center"/>
          </w:tcPr>
          <w:p w14:paraId="0D3EA04C">
            <w:pPr>
              <w:jc w:val="right"/>
            </w:pPr>
          </w:p>
        </w:tc>
      </w:tr>
      <w:tr w14:paraId="5189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0DF6BB">
            <w:pPr>
              <w:jc w:val="center"/>
            </w:pPr>
            <w:r>
              <w:rPr>
                <w:rFonts w:ascii="宋体" w:hAnsi="宋体" w:eastAsia="宋体" w:cs="宋体"/>
                <w:b w:val="0"/>
                <w:i w:val="0"/>
                <w:color w:val="000000"/>
                <w:sz w:val="18"/>
              </w:rPr>
              <w:t>301</w:t>
            </w:r>
          </w:p>
        </w:tc>
        <w:tc>
          <w:tcPr>
            <w:tcW w:w="0" w:type="auto"/>
            <w:shd w:val="clear" w:color="auto" w:fill="auto"/>
            <w:vAlign w:val="center"/>
          </w:tcPr>
          <w:p w14:paraId="5A82CC68">
            <w:pPr>
              <w:jc w:val="center"/>
            </w:pPr>
            <w:r>
              <w:rPr>
                <w:rFonts w:ascii="宋体" w:hAnsi="宋体" w:eastAsia="宋体" w:cs="宋体"/>
                <w:b w:val="0"/>
                <w:i w:val="0"/>
                <w:color w:val="000000"/>
                <w:sz w:val="18"/>
              </w:rPr>
              <w:t>03</w:t>
            </w:r>
          </w:p>
        </w:tc>
        <w:tc>
          <w:tcPr>
            <w:tcW w:w="0" w:type="auto"/>
            <w:shd w:val="clear" w:color="auto" w:fill="auto"/>
            <w:vAlign w:val="center"/>
          </w:tcPr>
          <w:p w14:paraId="53A154FE">
            <w:pPr>
              <w:jc w:val="center"/>
            </w:pPr>
            <w:r>
              <w:rPr>
                <w:rFonts w:ascii="宋体" w:hAnsi="宋体" w:eastAsia="宋体" w:cs="宋体"/>
                <w:b w:val="0"/>
                <w:i w:val="0"/>
                <w:color w:val="000000"/>
                <w:sz w:val="18"/>
              </w:rPr>
              <w:t>奖金</w:t>
            </w:r>
          </w:p>
        </w:tc>
        <w:tc>
          <w:tcPr>
            <w:tcW w:w="0" w:type="auto"/>
            <w:shd w:val="clear" w:color="auto" w:fill="auto"/>
            <w:vAlign w:val="center"/>
          </w:tcPr>
          <w:p w14:paraId="26145D09">
            <w:pPr>
              <w:jc w:val="center"/>
            </w:pPr>
            <w:r>
              <w:rPr>
                <w:rFonts w:ascii="宋体" w:hAnsi="宋体" w:eastAsia="宋体" w:cs="宋体"/>
                <w:b w:val="0"/>
                <w:i w:val="0"/>
                <w:color w:val="000000"/>
                <w:sz w:val="18"/>
              </w:rPr>
              <w:t>501</w:t>
            </w:r>
          </w:p>
        </w:tc>
        <w:tc>
          <w:tcPr>
            <w:tcW w:w="0" w:type="auto"/>
            <w:shd w:val="clear" w:color="auto" w:fill="auto"/>
            <w:vAlign w:val="center"/>
          </w:tcPr>
          <w:p w14:paraId="7BA4AB6D">
            <w:pPr>
              <w:jc w:val="center"/>
            </w:pPr>
            <w:r>
              <w:rPr>
                <w:rFonts w:ascii="宋体" w:hAnsi="宋体" w:eastAsia="宋体" w:cs="宋体"/>
                <w:b w:val="0"/>
                <w:i w:val="0"/>
                <w:color w:val="000000"/>
                <w:sz w:val="18"/>
              </w:rPr>
              <w:t>01</w:t>
            </w:r>
          </w:p>
        </w:tc>
        <w:tc>
          <w:tcPr>
            <w:tcW w:w="0" w:type="auto"/>
            <w:shd w:val="clear" w:color="auto" w:fill="auto"/>
            <w:vAlign w:val="center"/>
          </w:tcPr>
          <w:p w14:paraId="5B4BEC61">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4C7CE142">
            <w:pPr>
              <w:jc w:val="right"/>
            </w:pPr>
            <w:r>
              <w:rPr>
                <w:rFonts w:ascii="宋体" w:hAnsi="宋体" w:eastAsia="宋体" w:cs="宋体"/>
                <w:b w:val="0"/>
                <w:i w:val="0"/>
                <w:color w:val="000000"/>
                <w:sz w:val="18"/>
              </w:rPr>
              <w:t>16.92</w:t>
            </w:r>
          </w:p>
        </w:tc>
        <w:tc>
          <w:tcPr>
            <w:tcW w:w="0" w:type="auto"/>
            <w:shd w:val="clear" w:color="auto" w:fill="auto"/>
            <w:vAlign w:val="center"/>
          </w:tcPr>
          <w:p w14:paraId="3DCCA171">
            <w:pPr>
              <w:jc w:val="right"/>
            </w:pPr>
            <w:r>
              <w:rPr>
                <w:rFonts w:ascii="宋体" w:hAnsi="宋体" w:eastAsia="宋体" w:cs="宋体"/>
                <w:b w:val="0"/>
                <w:i w:val="0"/>
                <w:color w:val="000000"/>
                <w:sz w:val="18"/>
              </w:rPr>
              <w:t>16.92</w:t>
            </w:r>
          </w:p>
        </w:tc>
        <w:tc>
          <w:tcPr>
            <w:tcW w:w="0" w:type="auto"/>
            <w:shd w:val="clear" w:color="auto" w:fill="auto"/>
            <w:vAlign w:val="center"/>
          </w:tcPr>
          <w:p w14:paraId="4A788557">
            <w:pPr>
              <w:jc w:val="right"/>
            </w:pPr>
            <w:r>
              <w:rPr>
                <w:rFonts w:ascii="宋体" w:hAnsi="宋体" w:eastAsia="宋体" w:cs="宋体"/>
                <w:b w:val="0"/>
                <w:i w:val="0"/>
                <w:color w:val="000000"/>
                <w:sz w:val="18"/>
              </w:rPr>
              <w:t>16.92</w:t>
            </w:r>
          </w:p>
        </w:tc>
        <w:tc>
          <w:tcPr>
            <w:tcW w:w="0" w:type="auto"/>
            <w:shd w:val="clear" w:color="auto" w:fill="auto"/>
            <w:vAlign w:val="center"/>
          </w:tcPr>
          <w:p w14:paraId="5D03137D">
            <w:pPr>
              <w:jc w:val="right"/>
            </w:pPr>
          </w:p>
        </w:tc>
        <w:tc>
          <w:tcPr>
            <w:tcW w:w="0" w:type="auto"/>
            <w:shd w:val="clear" w:color="auto" w:fill="auto"/>
            <w:vAlign w:val="center"/>
          </w:tcPr>
          <w:p w14:paraId="3CC11D59">
            <w:pPr>
              <w:jc w:val="right"/>
            </w:pPr>
          </w:p>
        </w:tc>
        <w:tc>
          <w:tcPr>
            <w:tcW w:w="0" w:type="auto"/>
            <w:shd w:val="clear" w:color="auto" w:fill="auto"/>
            <w:vAlign w:val="center"/>
          </w:tcPr>
          <w:p w14:paraId="78BA1C86">
            <w:pPr>
              <w:jc w:val="right"/>
            </w:pPr>
          </w:p>
        </w:tc>
        <w:tc>
          <w:tcPr>
            <w:tcW w:w="0" w:type="auto"/>
            <w:shd w:val="clear" w:color="auto" w:fill="auto"/>
            <w:vAlign w:val="center"/>
          </w:tcPr>
          <w:p w14:paraId="1D398650">
            <w:pPr>
              <w:jc w:val="right"/>
            </w:pPr>
          </w:p>
        </w:tc>
        <w:tc>
          <w:tcPr>
            <w:tcW w:w="0" w:type="auto"/>
            <w:shd w:val="clear" w:color="auto" w:fill="auto"/>
            <w:vAlign w:val="center"/>
          </w:tcPr>
          <w:p w14:paraId="4A84302F">
            <w:pPr>
              <w:jc w:val="right"/>
            </w:pPr>
          </w:p>
        </w:tc>
        <w:tc>
          <w:tcPr>
            <w:tcW w:w="0" w:type="auto"/>
            <w:shd w:val="clear" w:color="auto" w:fill="auto"/>
            <w:vAlign w:val="center"/>
          </w:tcPr>
          <w:p w14:paraId="5C4B13FD">
            <w:pPr>
              <w:jc w:val="right"/>
            </w:pPr>
          </w:p>
        </w:tc>
        <w:tc>
          <w:tcPr>
            <w:tcW w:w="0" w:type="auto"/>
            <w:shd w:val="clear" w:color="auto" w:fill="auto"/>
            <w:vAlign w:val="center"/>
          </w:tcPr>
          <w:p w14:paraId="53E2939D">
            <w:pPr>
              <w:jc w:val="right"/>
            </w:pPr>
          </w:p>
        </w:tc>
        <w:tc>
          <w:tcPr>
            <w:tcW w:w="0" w:type="auto"/>
            <w:shd w:val="clear" w:color="auto" w:fill="auto"/>
            <w:vAlign w:val="center"/>
          </w:tcPr>
          <w:p w14:paraId="60DFAB27">
            <w:pPr>
              <w:jc w:val="right"/>
            </w:pPr>
          </w:p>
        </w:tc>
        <w:tc>
          <w:tcPr>
            <w:tcW w:w="0" w:type="auto"/>
            <w:shd w:val="clear" w:color="auto" w:fill="auto"/>
            <w:vAlign w:val="center"/>
          </w:tcPr>
          <w:p w14:paraId="728D6A53">
            <w:pPr>
              <w:jc w:val="right"/>
            </w:pPr>
          </w:p>
        </w:tc>
      </w:tr>
      <w:tr w14:paraId="0E00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253674">
            <w:pPr>
              <w:jc w:val="center"/>
            </w:pPr>
            <w:r>
              <w:rPr>
                <w:rFonts w:ascii="宋体" w:hAnsi="宋体" w:eastAsia="宋体" w:cs="宋体"/>
                <w:b w:val="0"/>
                <w:i w:val="0"/>
                <w:color w:val="000000"/>
                <w:sz w:val="18"/>
              </w:rPr>
              <w:t>301</w:t>
            </w:r>
          </w:p>
        </w:tc>
        <w:tc>
          <w:tcPr>
            <w:tcW w:w="0" w:type="auto"/>
            <w:shd w:val="clear" w:color="auto" w:fill="auto"/>
            <w:vAlign w:val="center"/>
          </w:tcPr>
          <w:p w14:paraId="789C7FF7">
            <w:pPr>
              <w:jc w:val="center"/>
            </w:pPr>
            <w:r>
              <w:rPr>
                <w:rFonts w:ascii="宋体" w:hAnsi="宋体" w:eastAsia="宋体" w:cs="宋体"/>
                <w:b w:val="0"/>
                <w:i w:val="0"/>
                <w:color w:val="000000"/>
                <w:sz w:val="18"/>
              </w:rPr>
              <w:t>11</w:t>
            </w:r>
          </w:p>
        </w:tc>
        <w:tc>
          <w:tcPr>
            <w:tcW w:w="0" w:type="auto"/>
            <w:shd w:val="clear" w:color="auto" w:fill="auto"/>
            <w:vAlign w:val="center"/>
          </w:tcPr>
          <w:p w14:paraId="71929347">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037B1004">
            <w:pPr>
              <w:jc w:val="center"/>
            </w:pPr>
            <w:r>
              <w:rPr>
                <w:rFonts w:ascii="宋体" w:hAnsi="宋体" w:eastAsia="宋体" w:cs="宋体"/>
                <w:b w:val="0"/>
                <w:i w:val="0"/>
                <w:color w:val="000000"/>
                <w:sz w:val="18"/>
              </w:rPr>
              <w:t>501</w:t>
            </w:r>
          </w:p>
        </w:tc>
        <w:tc>
          <w:tcPr>
            <w:tcW w:w="0" w:type="auto"/>
            <w:shd w:val="clear" w:color="auto" w:fill="auto"/>
            <w:vAlign w:val="center"/>
          </w:tcPr>
          <w:p w14:paraId="6D05D971">
            <w:pPr>
              <w:jc w:val="center"/>
            </w:pPr>
            <w:r>
              <w:rPr>
                <w:rFonts w:ascii="宋体" w:hAnsi="宋体" w:eastAsia="宋体" w:cs="宋体"/>
                <w:b w:val="0"/>
                <w:i w:val="0"/>
                <w:color w:val="000000"/>
                <w:sz w:val="18"/>
              </w:rPr>
              <w:t>02</w:t>
            </w:r>
          </w:p>
        </w:tc>
        <w:tc>
          <w:tcPr>
            <w:tcW w:w="0" w:type="auto"/>
            <w:shd w:val="clear" w:color="auto" w:fill="auto"/>
            <w:vAlign w:val="center"/>
          </w:tcPr>
          <w:p w14:paraId="12F857D4">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08CE2638">
            <w:pPr>
              <w:jc w:val="right"/>
            </w:pPr>
            <w:r>
              <w:rPr>
                <w:rFonts w:ascii="宋体" w:hAnsi="宋体" w:eastAsia="宋体" w:cs="宋体"/>
                <w:b w:val="0"/>
                <w:i w:val="0"/>
                <w:color w:val="000000"/>
                <w:sz w:val="18"/>
              </w:rPr>
              <w:t>4.70</w:t>
            </w:r>
          </w:p>
        </w:tc>
        <w:tc>
          <w:tcPr>
            <w:tcW w:w="0" w:type="auto"/>
            <w:shd w:val="clear" w:color="auto" w:fill="auto"/>
            <w:vAlign w:val="center"/>
          </w:tcPr>
          <w:p w14:paraId="14E0B83A">
            <w:pPr>
              <w:jc w:val="right"/>
            </w:pPr>
            <w:r>
              <w:rPr>
                <w:rFonts w:ascii="宋体" w:hAnsi="宋体" w:eastAsia="宋体" w:cs="宋体"/>
                <w:b w:val="0"/>
                <w:i w:val="0"/>
                <w:color w:val="000000"/>
                <w:sz w:val="18"/>
              </w:rPr>
              <w:t>4.70</w:t>
            </w:r>
          </w:p>
        </w:tc>
        <w:tc>
          <w:tcPr>
            <w:tcW w:w="0" w:type="auto"/>
            <w:shd w:val="clear" w:color="auto" w:fill="auto"/>
            <w:vAlign w:val="center"/>
          </w:tcPr>
          <w:p w14:paraId="581D1246">
            <w:pPr>
              <w:jc w:val="right"/>
            </w:pPr>
            <w:r>
              <w:rPr>
                <w:rFonts w:ascii="宋体" w:hAnsi="宋体" w:eastAsia="宋体" w:cs="宋体"/>
                <w:b w:val="0"/>
                <w:i w:val="0"/>
                <w:color w:val="000000"/>
                <w:sz w:val="18"/>
              </w:rPr>
              <w:t>4.70</w:t>
            </w:r>
          </w:p>
        </w:tc>
        <w:tc>
          <w:tcPr>
            <w:tcW w:w="0" w:type="auto"/>
            <w:shd w:val="clear" w:color="auto" w:fill="auto"/>
            <w:vAlign w:val="center"/>
          </w:tcPr>
          <w:p w14:paraId="0CBBE97E">
            <w:pPr>
              <w:jc w:val="right"/>
            </w:pPr>
          </w:p>
        </w:tc>
        <w:tc>
          <w:tcPr>
            <w:tcW w:w="0" w:type="auto"/>
            <w:shd w:val="clear" w:color="auto" w:fill="auto"/>
            <w:vAlign w:val="center"/>
          </w:tcPr>
          <w:p w14:paraId="7EEA792E">
            <w:pPr>
              <w:jc w:val="right"/>
            </w:pPr>
          </w:p>
        </w:tc>
        <w:tc>
          <w:tcPr>
            <w:tcW w:w="0" w:type="auto"/>
            <w:shd w:val="clear" w:color="auto" w:fill="auto"/>
            <w:vAlign w:val="center"/>
          </w:tcPr>
          <w:p w14:paraId="5A4D5CC0">
            <w:pPr>
              <w:jc w:val="right"/>
            </w:pPr>
          </w:p>
        </w:tc>
        <w:tc>
          <w:tcPr>
            <w:tcW w:w="0" w:type="auto"/>
            <w:shd w:val="clear" w:color="auto" w:fill="auto"/>
            <w:vAlign w:val="center"/>
          </w:tcPr>
          <w:p w14:paraId="69BDAE3E">
            <w:pPr>
              <w:jc w:val="right"/>
            </w:pPr>
          </w:p>
        </w:tc>
        <w:tc>
          <w:tcPr>
            <w:tcW w:w="0" w:type="auto"/>
            <w:shd w:val="clear" w:color="auto" w:fill="auto"/>
            <w:vAlign w:val="center"/>
          </w:tcPr>
          <w:p w14:paraId="54EA5548">
            <w:pPr>
              <w:jc w:val="right"/>
            </w:pPr>
          </w:p>
        </w:tc>
        <w:tc>
          <w:tcPr>
            <w:tcW w:w="0" w:type="auto"/>
            <w:shd w:val="clear" w:color="auto" w:fill="auto"/>
            <w:vAlign w:val="center"/>
          </w:tcPr>
          <w:p w14:paraId="26B0A5EC">
            <w:pPr>
              <w:jc w:val="right"/>
            </w:pPr>
          </w:p>
        </w:tc>
        <w:tc>
          <w:tcPr>
            <w:tcW w:w="0" w:type="auto"/>
            <w:shd w:val="clear" w:color="auto" w:fill="auto"/>
            <w:vAlign w:val="center"/>
          </w:tcPr>
          <w:p w14:paraId="1C2040FD">
            <w:pPr>
              <w:jc w:val="right"/>
            </w:pPr>
          </w:p>
        </w:tc>
        <w:tc>
          <w:tcPr>
            <w:tcW w:w="0" w:type="auto"/>
            <w:shd w:val="clear" w:color="auto" w:fill="auto"/>
            <w:vAlign w:val="center"/>
          </w:tcPr>
          <w:p w14:paraId="27828AE2">
            <w:pPr>
              <w:jc w:val="right"/>
            </w:pPr>
          </w:p>
        </w:tc>
        <w:tc>
          <w:tcPr>
            <w:tcW w:w="0" w:type="auto"/>
            <w:shd w:val="clear" w:color="auto" w:fill="auto"/>
            <w:vAlign w:val="center"/>
          </w:tcPr>
          <w:p w14:paraId="0DB9FEF8">
            <w:pPr>
              <w:jc w:val="right"/>
            </w:pPr>
          </w:p>
        </w:tc>
      </w:tr>
      <w:tr w14:paraId="4199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06162B">
            <w:pPr>
              <w:jc w:val="center"/>
            </w:pPr>
            <w:r>
              <w:rPr>
                <w:rFonts w:ascii="宋体" w:hAnsi="宋体" w:eastAsia="宋体" w:cs="宋体"/>
                <w:b w:val="0"/>
                <w:i w:val="0"/>
                <w:color w:val="000000"/>
                <w:sz w:val="18"/>
              </w:rPr>
              <w:t>303</w:t>
            </w:r>
          </w:p>
        </w:tc>
        <w:tc>
          <w:tcPr>
            <w:tcW w:w="0" w:type="auto"/>
            <w:shd w:val="clear" w:color="auto" w:fill="auto"/>
            <w:vAlign w:val="center"/>
          </w:tcPr>
          <w:p w14:paraId="2415BAC2">
            <w:pPr>
              <w:jc w:val="center"/>
            </w:pPr>
            <w:r>
              <w:rPr>
                <w:rFonts w:ascii="宋体" w:hAnsi="宋体" w:eastAsia="宋体" w:cs="宋体"/>
                <w:b w:val="0"/>
                <w:i w:val="0"/>
                <w:color w:val="000000"/>
                <w:sz w:val="18"/>
              </w:rPr>
              <w:t>07</w:t>
            </w:r>
          </w:p>
        </w:tc>
        <w:tc>
          <w:tcPr>
            <w:tcW w:w="0" w:type="auto"/>
            <w:shd w:val="clear" w:color="auto" w:fill="auto"/>
            <w:vAlign w:val="center"/>
          </w:tcPr>
          <w:p w14:paraId="3B2356E8">
            <w:pPr>
              <w:jc w:val="center"/>
            </w:pPr>
            <w:r>
              <w:rPr>
                <w:rFonts w:ascii="宋体" w:hAnsi="宋体" w:eastAsia="宋体" w:cs="宋体"/>
                <w:b w:val="0"/>
                <w:i w:val="0"/>
                <w:color w:val="000000"/>
                <w:sz w:val="18"/>
              </w:rPr>
              <w:t>医疗费补助</w:t>
            </w:r>
          </w:p>
        </w:tc>
        <w:tc>
          <w:tcPr>
            <w:tcW w:w="0" w:type="auto"/>
            <w:shd w:val="clear" w:color="auto" w:fill="auto"/>
            <w:vAlign w:val="center"/>
          </w:tcPr>
          <w:p w14:paraId="75C25BD7">
            <w:pPr>
              <w:jc w:val="center"/>
            </w:pPr>
            <w:r>
              <w:rPr>
                <w:rFonts w:ascii="宋体" w:hAnsi="宋体" w:eastAsia="宋体" w:cs="宋体"/>
                <w:b w:val="0"/>
                <w:i w:val="0"/>
                <w:color w:val="000000"/>
                <w:sz w:val="18"/>
              </w:rPr>
              <w:t>509</w:t>
            </w:r>
          </w:p>
        </w:tc>
        <w:tc>
          <w:tcPr>
            <w:tcW w:w="0" w:type="auto"/>
            <w:shd w:val="clear" w:color="auto" w:fill="auto"/>
            <w:vAlign w:val="center"/>
          </w:tcPr>
          <w:p w14:paraId="5C83D2EA">
            <w:pPr>
              <w:jc w:val="center"/>
            </w:pPr>
            <w:r>
              <w:rPr>
                <w:rFonts w:ascii="宋体" w:hAnsi="宋体" w:eastAsia="宋体" w:cs="宋体"/>
                <w:b w:val="0"/>
                <w:i w:val="0"/>
                <w:color w:val="000000"/>
                <w:sz w:val="18"/>
              </w:rPr>
              <w:t>01</w:t>
            </w:r>
          </w:p>
        </w:tc>
        <w:tc>
          <w:tcPr>
            <w:tcW w:w="0" w:type="auto"/>
            <w:shd w:val="clear" w:color="auto" w:fill="auto"/>
            <w:vAlign w:val="center"/>
          </w:tcPr>
          <w:p w14:paraId="5A412723">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19A550F4">
            <w:pPr>
              <w:jc w:val="right"/>
            </w:pPr>
            <w:r>
              <w:rPr>
                <w:rFonts w:ascii="宋体" w:hAnsi="宋体" w:eastAsia="宋体" w:cs="宋体"/>
                <w:b w:val="0"/>
                <w:i w:val="0"/>
                <w:color w:val="000000"/>
                <w:sz w:val="18"/>
              </w:rPr>
              <w:t>3.02</w:t>
            </w:r>
          </w:p>
        </w:tc>
        <w:tc>
          <w:tcPr>
            <w:tcW w:w="0" w:type="auto"/>
            <w:shd w:val="clear" w:color="auto" w:fill="auto"/>
            <w:vAlign w:val="center"/>
          </w:tcPr>
          <w:p w14:paraId="7A5CDFDC">
            <w:pPr>
              <w:jc w:val="right"/>
            </w:pPr>
            <w:r>
              <w:rPr>
                <w:rFonts w:ascii="宋体" w:hAnsi="宋体" w:eastAsia="宋体" w:cs="宋体"/>
                <w:b w:val="0"/>
                <w:i w:val="0"/>
                <w:color w:val="000000"/>
                <w:sz w:val="18"/>
              </w:rPr>
              <w:t>3.02</w:t>
            </w:r>
          </w:p>
        </w:tc>
        <w:tc>
          <w:tcPr>
            <w:tcW w:w="0" w:type="auto"/>
            <w:shd w:val="clear" w:color="auto" w:fill="auto"/>
            <w:vAlign w:val="center"/>
          </w:tcPr>
          <w:p w14:paraId="297EAB63">
            <w:pPr>
              <w:jc w:val="right"/>
            </w:pPr>
            <w:r>
              <w:rPr>
                <w:rFonts w:ascii="宋体" w:hAnsi="宋体" w:eastAsia="宋体" w:cs="宋体"/>
                <w:b w:val="0"/>
                <w:i w:val="0"/>
                <w:color w:val="000000"/>
                <w:sz w:val="18"/>
              </w:rPr>
              <w:t>3.02</w:t>
            </w:r>
          </w:p>
        </w:tc>
        <w:tc>
          <w:tcPr>
            <w:tcW w:w="0" w:type="auto"/>
            <w:shd w:val="clear" w:color="auto" w:fill="auto"/>
            <w:vAlign w:val="center"/>
          </w:tcPr>
          <w:p w14:paraId="397B5E6E">
            <w:pPr>
              <w:jc w:val="right"/>
            </w:pPr>
          </w:p>
        </w:tc>
        <w:tc>
          <w:tcPr>
            <w:tcW w:w="0" w:type="auto"/>
            <w:shd w:val="clear" w:color="auto" w:fill="auto"/>
            <w:vAlign w:val="center"/>
          </w:tcPr>
          <w:p w14:paraId="5359096E">
            <w:pPr>
              <w:jc w:val="right"/>
            </w:pPr>
          </w:p>
        </w:tc>
        <w:tc>
          <w:tcPr>
            <w:tcW w:w="0" w:type="auto"/>
            <w:shd w:val="clear" w:color="auto" w:fill="auto"/>
            <w:vAlign w:val="center"/>
          </w:tcPr>
          <w:p w14:paraId="649DDF36">
            <w:pPr>
              <w:jc w:val="right"/>
            </w:pPr>
          </w:p>
        </w:tc>
        <w:tc>
          <w:tcPr>
            <w:tcW w:w="0" w:type="auto"/>
            <w:shd w:val="clear" w:color="auto" w:fill="auto"/>
            <w:vAlign w:val="center"/>
          </w:tcPr>
          <w:p w14:paraId="5187803E">
            <w:pPr>
              <w:jc w:val="right"/>
            </w:pPr>
          </w:p>
        </w:tc>
        <w:tc>
          <w:tcPr>
            <w:tcW w:w="0" w:type="auto"/>
            <w:shd w:val="clear" w:color="auto" w:fill="auto"/>
            <w:vAlign w:val="center"/>
          </w:tcPr>
          <w:p w14:paraId="042AFF05">
            <w:pPr>
              <w:jc w:val="right"/>
            </w:pPr>
          </w:p>
        </w:tc>
        <w:tc>
          <w:tcPr>
            <w:tcW w:w="0" w:type="auto"/>
            <w:shd w:val="clear" w:color="auto" w:fill="auto"/>
            <w:vAlign w:val="center"/>
          </w:tcPr>
          <w:p w14:paraId="17094780">
            <w:pPr>
              <w:jc w:val="right"/>
            </w:pPr>
          </w:p>
        </w:tc>
        <w:tc>
          <w:tcPr>
            <w:tcW w:w="0" w:type="auto"/>
            <w:shd w:val="clear" w:color="auto" w:fill="auto"/>
            <w:vAlign w:val="center"/>
          </w:tcPr>
          <w:p w14:paraId="73B17E2A">
            <w:pPr>
              <w:jc w:val="right"/>
            </w:pPr>
          </w:p>
        </w:tc>
        <w:tc>
          <w:tcPr>
            <w:tcW w:w="0" w:type="auto"/>
            <w:shd w:val="clear" w:color="auto" w:fill="auto"/>
            <w:vAlign w:val="center"/>
          </w:tcPr>
          <w:p w14:paraId="10C83F1C">
            <w:pPr>
              <w:jc w:val="right"/>
            </w:pPr>
          </w:p>
        </w:tc>
        <w:tc>
          <w:tcPr>
            <w:tcW w:w="0" w:type="auto"/>
            <w:shd w:val="clear" w:color="auto" w:fill="auto"/>
            <w:vAlign w:val="center"/>
          </w:tcPr>
          <w:p w14:paraId="3C8FE3E6">
            <w:pPr>
              <w:jc w:val="right"/>
            </w:pPr>
          </w:p>
        </w:tc>
      </w:tr>
      <w:tr w14:paraId="1359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3319B1">
            <w:pPr>
              <w:jc w:val="center"/>
            </w:pPr>
            <w:r>
              <w:rPr>
                <w:rFonts w:ascii="宋体" w:hAnsi="宋体" w:eastAsia="宋体" w:cs="宋体"/>
                <w:b w:val="0"/>
                <w:i w:val="0"/>
                <w:color w:val="000000"/>
                <w:sz w:val="18"/>
              </w:rPr>
              <w:t>301</w:t>
            </w:r>
          </w:p>
        </w:tc>
        <w:tc>
          <w:tcPr>
            <w:tcW w:w="0" w:type="auto"/>
            <w:shd w:val="clear" w:color="auto" w:fill="auto"/>
            <w:vAlign w:val="center"/>
          </w:tcPr>
          <w:p w14:paraId="7706E070">
            <w:pPr>
              <w:jc w:val="center"/>
            </w:pPr>
            <w:r>
              <w:rPr>
                <w:rFonts w:ascii="宋体" w:hAnsi="宋体" w:eastAsia="宋体" w:cs="宋体"/>
                <w:b w:val="0"/>
                <w:i w:val="0"/>
                <w:color w:val="000000"/>
                <w:sz w:val="18"/>
              </w:rPr>
              <w:t>01</w:t>
            </w:r>
          </w:p>
        </w:tc>
        <w:tc>
          <w:tcPr>
            <w:tcW w:w="0" w:type="auto"/>
            <w:shd w:val="clear" w:color="auto" w:fill="auto"/>
            <w:vAlign w:val="center"/>
          </w:tcPr>
          <w:p w14:paraId="31E611BB">
            <w:pPr>
              <w:jc w:val="center"/>
            </w:pPr>
            <w:r>
              <w:rPr>
                <w:rFonts w:ascii="宋体" w:hAnsi="宋体" w:eastAsia="宋体" w:cs="宋体"/>
                <w:b w:val="0"/>
                <w:i w:val="0"/>
                <w:color w:val="000000"/>
                <w:sz w:val="18"/>
              </w:rPr>
              <w:t>基本工资</w:t>
            </w:r>
          </w:p>
        </w:tc>
        <w:tc>
          <w:tcPr>
            <w:tcW w:w="0" w:type="auto"/>
            <w:shd w:val="clear" w:color="auto" w:fill="auto"/>
            <w:vAlign w:val="center"/>
          </w:tcPr>
          <w:p w14:paraId="08FCE7BD">
            <w:pPr>
              <w:jc w:val="center"/>
            </w:pPr>
            <w:r>
              <w:rPr>
                <w:rFonts w:ascii="宋体" w:hAnsi="宋体" w:eastAsia="宋体" w:cs="宋体"/>
                <w:b w:val="0"/>
                <w:i w:val="0"/>
                <w:color w:val="000000"/>
                <w:sz w:val="18"/>
              </w:rPr>
              <w:t>501</w:t>
            </w:r>
          </w:p>
        </w:tc>
        <w:tc>
          <w:tcPr>
            <w:tcW w:w="0" w:type="auto"/>
            <w:shd w:val="clear" w:color="auto" w:fill="auto"/>
            <w:vAlign w:val="center"/>
          </w:tcPr>
          <w:p w14:paraId="6ADCD397">
            <w:pPr>
              <w:jc w:val="center"/>
            </w:pPr>
            <w:r>
              <w:rPr>
                <w:rFonts w:ascii="宋体" w:hAnsi="宋体" w:eastAsia="宋体" w:cs="宋体"/>
                <w:b w:val="0"/>
                <w:i w:val="0"/>
                <w:color w:val="000000"/>
                <w:sz w:val="18"/>
              </w:rPr>
              <w:t>01</w:t>
            </w:r>
          </w:p>
        </w:tc>
        <w:tc>
          <w:tcPr>
            <w:tcW w:w="0" w:type="auto"/>
            <w:shd w:val="clear" w:color="auto" w:fill="auto"/>
            <w:vAlign w:val="center"/>
          </w:tcPr>
          <w:p w14:paraId="5E707258">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1C8AF19F">
            <w:pPr>
              <w:jc w:val="right"/>
            </w:pPr>
            <w:r>
              <w:rPr>
                <w:rFonts w:ascii="宋体" w:hAnsi="宋体" w:eastAsia="宋体" w:cs="宋体"/>
                <w:b w:val="0"/>
                <w:i w:val="0"/>
                <w:color w:val="000000"/>
                <w:sz w:val="18"/>
              </w:rPr>
              <w:t>48.49</w:t>
            </w:r>
          </w:p>
        </w:tc>
        <w:tc>
          <w:tcPr>
            <w:tcW w:w="0" w:type="auto"/>
            <w:shd w:val="clear" w:color="auto" w:fill="auto"/>
            <w:vAlign w:val="center"/>
          </w:tcPr>
          <w:p w14:paraId="7EDE49DC">
            <w:pPr>
              <w:jc w:val="right"/>
            </w:pPr>
            <w:r>
              <w:rPr>
                <w:rFonts w:ascii="宋体" w:hAnsi="宋体" w:eastAsia="宋体" w:cs="宋体"/>
                <w:b w:val="0"/>
                <w:i w:val="0"/>
                <w:color w:val="000000"/>
                <w:sz w:val="18"/>
              </w:rPr>
              <w:t>48.49</w:t>
            </w:r>
          </w:p>
        </w:tc>
        <w:tc>
          <w:tcPr>
            <w:tcW w:w="0" w:type="auto"/>
            <w:shd w:val="clear" w:color="auto" w:fill="auto"/>
            <w:vAlign w:val="center"/>
          </w:tcPr>
          <w:p w14:paraId="492BE88F">
            <w:pPr>
              <w:jc w:val="right"/>
            </w:pPr>
            <w:r>
              <w:rPr>
                <w:rFonts w:ascii="宋体" w:hAnsi="宋体" w:eastAsia="宋体" w:cs="宋体"/>
                <w:b w:val="0"/>
                <w:i w:val="0"/>
                <w:color w:val="000000"/>
                <w:sz w:val="18"/>
              </w:rPr>
              <w:t>48.49</w:t>
            </w:r>
          </w:p>
        </w:tc>
        <w:tc>
          <w:tcPr>
            <w:tcW w:w="0" w:type="auto"/>
            <w:shd w:val="clear" w:color="auto" w:fill="auto"/>
            <w:vAlign w:val="center"/>
          </w:tcPr>
          <w:p w14:paraId="05570482">
            <w:pPr>
              <w:jc w:val="right"/>
            </w:pPr>
          </w:p>
        </w:tc>
        <w:tc>
          <w:tcPr>
            <w:tcW w:w="0" w:type="auto"/>
            <w:shd w:val="clear" w:color="auto" w:fill="auto"/>
            <w:vAlign w:val="center"/>
          </w:tcPr>
          <w:p w14:paraId="4630D476">
            <w:pPr>
              <w:jc w:val="right"/>
            </w:pPr>
          </w:p>
        </w:tc>
        <w:tc>
          <w:tcPr>
            <w:tcW w:w="0" w:type="auto"/>
            <w:shd w:val="clear" w:color="auto" w:fill="auto"/>
            <w:vAlign w:val="center"/>
          </w:tcPr>
          <w:p w14:paraId="1CDD1B81">
            <w:pPr>
              <w:jc w:val="right"/>
            </w:pPr>
          </w:p>
        </w:tc>
        <w:tc>
          <w:tcPr>
            <w:tcW w:w="0" w:type="auto"/>
            <w:shd w:val="clear" w:color="auto" w:fill="auto"/>
            <w:vAlign w:val="center"/>
          </w:tcPr>
          <w:p w14:paraId="6E8C3D3A">
            <w:pPr>
              <w:jc w:val="right"/>
            </w:pPr>
          </w:p>
        </w:tc>
        <w:tc>
          <w:tcPr>
            <w:tcW w:w="0" w:type="auto"/>
            <w:shd w:val="clear" w:color="auto" w:fill="auto"/>
            <w:vAlign w:val="center"/>
          </w:tcPr>
          <w:p w14:paraId="0B3F7C70">
            <w:pPr>
              <w:jc w:val="right"/>
            </w:pPr>
          </w:p>
        </w:tc>
        <w:tc>
          <w:tcPr>
            <w:tcW w:w="0" w:type="auto"/>
            <w:shd w:val="clear" w:color="auto" w:fill="auto"/>
            <w:vAlign w:val="center"/>
          </w:tcPr>
          <w:p w14:paraId="5C0F696B">
            <w:pPr>
              <w:jc w:val="right"/>
            </w:pPr>
          </w:p>
        </w:tc>
        <w:tc>
          <w:tcPr>
            <w:tcW w:w="0" w:type="auto"/>
            <w:shd w:val="clear" w:color="auto" w:fill="auto"/>
            <w:vAlign w:val="center"/>
          </w:tcPr>
          <w:p w14:paraId="68B96169">
            <w:pPr>
              <w:jc w:val="right"/>
            </w:pPr>
          </w:p>
        </w:tc>
        <w:tc>
          <w:tcPr>
            <w:tcW w:w="0" w:type="auto"/>
            <w:shd w:val="clear" w:color="auto" w:fill="auto"/>
            <w:vAlign w:val="center"/>
          </w:tcPr>
          <w:p w14:paraId="5F594FC2">
            <w:pPr>
              <w:jc w:val="right"/>
            </w:pPr>
          </w:p>
        </w:tc>
        <w:tc>
          <w:tcPr>
            <w:tcW w:w="0" w:type="auto"/>
            <w:shd w:val="clear" w:color="auto" w:fill="auto"/>
            <w:vAlign w:val="center"/>
          </w:tcPr>
          <w:p w14:paraId="090BC90C">
            <w:pPr>
              <w:jc w:val="right"/>
            </w:pPr>
          </w:p>
        </w:tc>
      </w:tr>
      <w:tr w14:paraId="10B2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ADC37B">
            <w:pPr>
              <w:jc w:val="center"/>
            </w:pPr>
            <w:r>
              <w:rPr>
                <w:rFonts w:ascii="宋体" w:hAnsi="宋体" w:eastAsia="宋体" w:cs="宋体"/>
                <w:b w:val="0"/>
                <w:i w:val="0"/>
                <w:color w:val="000000"/>
                <w:sz w:val="18"/>
              </w:rPr>
              <w:t>302</w:t>
            </w:r>
          </w:p>
        </w:tc>
        <w:tc>
          <w:tcPr>
            <w:tcW w:w="0" w:type="auto"/>
            <w:shd w:val="clear" w:color="auto" w:fill="auto"/>
            <w:vAlign w:val="center"/>
          </w:tcPr>
          <w:p w14:paraId="15F8CDF8">
            <w:pPr>
              <w:jc w:val="center"/>
            </w:pPr>
            <w:r>
              <w:rPr>
                <w:rFonts w:ascii="宋体" w:hAnsi="宋体" w:eastAsia="宋体" w:cs="宋体"/>
                <w:b w:val="0"/>
                <w:i w:val="0"/>
                <w:color w:val="000000"/>
                <w:sz w:val="18"/>
              </w:rPr>
              <w:t>99</w:t>
            </w:r>
          </w:p>
        </w:tc>
        <w:tc>
          <w:tcPr>
            <w:tcW w:w="0" w:type="auto"/>
            <w:shd w:val="clear" w:color="auto" w:fill="auto"/>
            <w:vAlign w:val="center"/>
          </w:tcPr>
          <w:p w14:paraId="221D86DE">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6AC1777F">
            <w:pPr>
              <w:jc w:val="center"/>
            </w:pPr>
            <w:r>
              <w:rPr>
                <w:rFonts w:ascii="宋体" w:hAnsi="宋体" w:eastAsia="宋体" w:cs="宋体"/>
                <w:b w:val="0"/>
                <w:i w:val="0"/>
                <w:color w:val="000000"/>
                <w:sz w:val="18"/>
              </w:rPr>
              <w:t>502</w:t>
            </w:r>
          </w:p>
        </w:tc>
        <w:tc>
          <w:tcPr>
            <w:tcW w:w="0" w:type="auto"/>
            <w:shd w:val="clear" w:color="auto" w:fill="auto"/>
            <w:vAlign w:val="center"/>
          </w:tcPr>
          <w:p w14:paraId="368FB9FE">
            <w:pPr>
              <w:jc w:val="center"/>
            </w:pPr>
            <w:r>
              <w:rPr>
                <w:rFonts w:ascii="宋体" w:hAnsi="宋体" w:eastAsia="宋体" w:cs="宋体"/>
                <w:b w:val="0"/>
                <w:i w:val="0"/>
                <w:color w:val="000000"/>
                <w:sz w:val="18"/>
              </w:rPr>
              <w:t>99</w:t>
            </w:r>
          </w:p>
        </w:tc>
        <w:tc>
          <w:tcPr>
            <w:tcW w:w="0" w:type="auto"/>
            <w:shd w:val="clear" w:color="auto" w:fill="auto"/>
            <w:vAlign w:val="center"/>
          </w:tcPr>
          <w:p w14:paraId="38824C19">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75B8A980">
            <w:pPr>
              <w:jc w:val="right"/>
            </w:pPr>
            <w:r>
              <w:rPr>
                <w:rFonts w:ascii="宋体" w:hAnsi="宋体" w:eastAsia="宋体" w:cs="宋体"/>
                <w:b w:val="0"/>
                <w:i w:val="0"/>
                <w:color w:val="000000"/>
                <w:sz w:val="18"/>
              </w:rPr>
              <w:t>3.83</w:t>
            </w:r>
          </w:p>
        </w:tc>
        <w:tc>
          <w:tcPr>
            <w:tcW w:w="0" w:type="auto"/>
            <w:shd w:val="clear" w:color="auto" w:fill="auto"/>
            <w:vAlign w:val="center"/>
          </w:tcPr>
          <w:p w14:paraId="5CB969C6">
            <w:pPr>
              <w:jc w:val="right"/>
            </w:pPr>
            <w:r>
              <w:rPr>
                <w:rFonts w:ascii="宋体" w:hAnsi="宋体" w:eastAsia="宋体" w:cs="宋体"/>
                <w:b w:val="0"/>
                <w:i w:val="0"/>
                <w:color w:val="000000"/>
                <w:sz w:val="18"/>
              </w:rPr>
              <w:t>3.83</w:t>
            </w:r>
          </w:p>
        </w:tc>
        <w:tc>
          <w:tcPr>
            <w:tcW w:w="0" w:type="auto"/>
            <w:shd w:val="clear" w:color="auto" w:fill="auto"/>
            <w:vAlign w:val="center"/>
          </w:tcPr>
          <w:p w14:paraId="490A31AE">
            <w:pPr>
              <w:jc w:val="right"/>
            </w:pPr>
            <w:r>
              <w:rPr>
                <w:rFonts w:ascii="宋体" w:hAnsi="宋体" w:eastAsia="宋体" w:cs="宋体"/>
                <w:b w:val="0"/>
                <w:i w:val="0"/>
                <w:color w:val="000000"/>
                <w:sz w:val="18"/>
              </w:rPr>
              <w:t>3.83</w:t>
            </w:r>
          </w:p>
        </w:tc>
        <w:tc>
          <w:tcPr>
            <w:tcW w:w="0" w:type="auto"/>
            <w:shd w:val="clear" w:color="auto" w:fill="auto"/>
            <w:vAlign w:val="center"/>
          </w:tcPr>
          <w:p w14:paraId="6557093E">
            <w:pPr>
              <w:jc w:val="right"/>
            </w:pPr>
          </w:p>
        </w:tc>
        <w:tc>
          <w:tcPr>
            <w:tcW w:w="0" w:type="auto"/>
            <w:shd w:val="clear" w:color="auto" w:fill="auto"/>
            <w:vAlign w:val="center"/>
          </w:tcPr>
          <w:p w14:paraId="2A7E7C95">
            <w:pPr>
              <w:jc w:val="right"/>
            </w:pPr>
          </w:p>
        </w:tc>
        <w:tc>
          <w:tcPr>
            <w:tcW w:w="0" w:type="auto"/>
            <w:shd w:val="clear" w:color="auto" w:fill="auto"/>
            <w:vAlign w:val="center"/>
          </w:tcPr>
          <w:p w14:paraId="639DD57F">
            <w:pPr>
              <w:jc w:val="right"/>
            </w:pPr>
          </w:p>
        </w:tc>
        <w:tc>
          <w:tcPr>
            <w:tcW w:w="0" w:type="auto"/>
            <w:shd w:val="clear" w:color="auto" w:fill="auto"/>
            <w:vAlign w:val="center"/>
          </w:tcPr>
          <w:p w14:paraId="41837EB0">
            <w:pPr>
              <w:jc w:val="right"/>
            </w:pPr>
          </w:p>
        </w:tc>
        <w:tc>
          <w:tcPr>
            <w:tcW w:w="0" w:type="auto"/>
            <w:shd w:val="clear" w:color="auto" w:fill="auto"/>
            <w:vAlign w:val="center"/>
          </w:tcPr>
          <w:p w14:paraId="3885DEAD">
            <w:pPr>
              <w:jc w:val="right"/>
            </w:pPr>
          </w:p>
        </w:tc>
        <w:tc>
          <w:tcPr>
            <w:tcW w:w="0" w:type="auto"/>
            <w:shd w:val="clear" w:color="auto" w:fill="auto"/>
            <w:vAlign w:val="center"/>
          </w:tcPr>
          <w:p w14:paraId="7A62C8D2">
            <w:pPr>
              <w:jc w:val="right"/>
            </w:pPr>
          </w:p>
        </w:tc>
        <w:tc>
          <w:tcPr>
            <w:tcW w:w="0" w:type="auto"/>
            <w:shd w:val="clear" w:color="auto" w:fill="auto"/>
            <w:vAlign w:val="center"/>
          </w:tcPr>
          <w:p w14:paraId="16153944">
            <w:pPr>
              <w:jc w:val="right"/>
            </w:pPr>
          </w:p>
        </w:tc>
        <w:tc>
          <w:tcPr>
            <w:tcW w:w="0" w:type="auto"/>
            <w:shd w:val="clear" w:color="auto" w:fill="auto"/>
            <w:vAlign w:val="center"/>
          </w:tcPr>
          <w:p w14:paraId="19ECC016">
            <w:pPr>
              <w:jc w:val="right"/>
            </w:pPr>
          </w:p>
        </w:tc>
        <w:tc>
          <w:tcPr>
            <w:tcW w:w="0" w:type="auto"/>
            <w:shd w:val="clear" w:color="auto" w:fill="auto"/>
            <w:vAlign w:val="center"/>
          </w:tcPr>
          <w:p w14:paraId="3F9B2F64">
            <w:pPr>
              <w:jc w:val="right"/>
            </w:pPr>
          </w:p>
        </w:tc>
      </w:tr>
      <w:tr w14:paraId="303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DCE366">
            <w:pPr>
              <w:jc w:val="center"/>
            </w:pPr>
            <w:r>
              <w:rPr>
                <w:rFonts w:ascii="宋体" w:hAnsi="宋体" w:eastAsia="宋体" w:cs="宋体"/>
                <w:b w:val="0"/>
                <w:i w:val="0"/>
                <w:color w:val="000000"/>
                <w:sz w:val="18"/>
              </w:rPr>
              <w:t>302</w:t>
            </w:r>
          </w:p>
        </w:tc>
        <w:tc>
          <w:tcPr>
            <w:tcW w:w="0" w:type="auto"/>
            <w:shd w:val="clear" w:color="auto" w:fill="auto"/>
            <w:vAlign w:val="center"/>
          </w:tcPr>
          <w:p w14:paraId="70EFEF26">
            <w:pPr>
              <w:jc w:val="center"/>
            </w:pPr>
            <w:r>
              <w:rPr>
                <w:rFonts w:ascii="宋体" w:hAnsi="宋体" w:eastAsia="宋体" w:cs="宋体"/>
                <w:b w:val="0"/>
                <w:i w:val="0"/>
                <w:color w:val="000000"/>
                <w:sz w:val="18"/>
              </w:rPr>
              <w:t>39</w:t>
            </w:r>
          </w:p>
        </w:tc>
        <w:tc>
          <w:tcPr>
            <w:tcW w:w="0" w:type="auto"/>
            <w:shd w:val="clear" w:color="auto" w:fill="auto"/>
            <w:vAlign w:val="center"/>
          </w:tcPr>
          <w:p w14:paraId="6AA6A22A">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6BF3A5C0">
            <w:pPr>
              <w:jc w:val="center"/>
            </w:pPr>
            <w:r>
              <w:rPr>
                <w:rFonts w:ascii="宋体" w:hAnsi="宋体" w:eastAsia="宋体" w:cs="宋体"/>
                <w:b w:val="0"/>
                <w:i w:val="0"/>
                <w:color w:val="000000"/>
                <w:sz w:val="18"/>
              </w:rPr>
              <w:t>502</w:t>
            </w:r>
          </w:p>
        </w:tc>
        <w:tc>
          <w:tcPr>
            <w:tcW w:w="0" w:type="auto"/>
            <w:shd w:val="clear" w:color="auto" w:fill="auto"/>
            <w:vAlign w:val="center"/>
          </w:tcPr>
          <w:p w14:paraId="44BC8B00">
            <w:pPr>
              <w:jc w:val="center"/>
            </w:pPr>
            <w:r>
              <w:rPr>
                <w:rFonts w:ascii="宋体" w:hAnsi="宋体" w:eastAsia="宋体" w:cs="宋体"/>
                <w:b w:val="0"/>
                <w:i w:val="0"/>
                <w:color w:val="000000"/>
                <w:sz w:val="18"/>
              </w:rPr>
              <w:t>01</w:t>
            </w:r>
          </w:p>
        </w:tc>
        <w:tc>
          <w:tcPr>
            <w:tcW w:w="0" w:type="auto"/>
            <w:shd w:val="clear" w:color="auto" w:fill="auto"/>
            <w:vAlign w:val="center"/>
          </w:tcPr>
          <w:p w14:paraId="1195E8C3">
            <w:pPr>
              <w:jc w:val="center"/>
            </w:pPr>
            <w:r>
              <w:rPr>
                <w:rFonts w:ascii="宋体" w:hAnsi="宋体" w:eastAsia="宋体" w:cs="宋体"/>
                <w:b w:val="0"/>
                <w:i w:val="0"/>
                <w:color w:val="000000"/>
                <w:sz w:val="18"/>
              </w:rPr>
              <w:t>办公经费</w:t>
            </w:r>
          </w:p>
        </w:tc>
        <w:tc>
          <w:tcPr>
            <w:tcW w:w="0" w:type="auto"/>
            <w:shd w:val="clear" w:color="auto" w:fill="auto"/>
            <w:vAlign w:val="center"/>
          </w:tcPr>
          <w:p w14:paraId="1AA790A5">
            <w:pPr>
              <w:jc w:val="right"/>
            </w:pPr>
            <w:r>
              <w:rPr>
                <w:rFonts w:ascii="宋体" w:hAnsi="宋体" w:eastAsia="宋体" w:cs="宋体"/>
                <w:b w:val="0"/>
                <w:i w:val="0"/>
                <w:color w:val="000000"/>
                <w:sz w:val="18"/>
              </w:rPr>
              <w:t>8.36</w:t>
            </w:r>
          </w:p>
        </w:tc>
        <w:tc>
          <w:tcPr>
            <w:tcW w:w="0" w:type="auto"/>
            <w:shd w:val="clear" w:color="auto" w:fill="auto"/>
            <w:vAlign w:val="center"/>
          </w:tcPr>
          <w:p w14:paraId="13C687D9">
            <w:pPr>
              <w:jc w:val="right"/>
            </w:pPr>
            <w:r>
              <w:rPr>
                <w:rFonts w:ascii="宋体" w:hAnsi="宋体" w:eastAsia="宋体" w:cs="宋体"/>
                <w:b w:val="0"/>
                <w:i w:val="0"/>
                <w:color w:val="000000"/>
                <w:sz w:val="18"/>
              </w:rPr>
              <w:t>8.36</w:t>
            </w:r>
          </w:p>
        </w:tc>
        <w:tc>
          <w:tcPr>
            <w:tcW w:w="0" w:type="auto"/>
            <w:shd w:val="clear" w:color="auto" w:fill="auto"/>
            <w:vAlign w:val="center"/>
          </w:tcPr>
          <w:p w14:paraId="1996A816">
            <w:pPr>
              <w:jc w:val="right"/>
            </w:pPr>
            <w:r>
              <w:rPr>
                <w:rFonts w:ascii="宋体" w:hAnsi="宋体" w:eastAsia="宋体" w:cs="宋体"/>
                <w:b w:val="0"/>
                <w:i w:val="0"/>
                <w:color w:val="000000"/>
                <w:sz w:val="18"/>
              </w:rPr>
              <w:t>8.36</w:t>
            </w:r>
          </w:p>
        </w:tc>
        <w:tc>
          <w:tcPr>
            <w:tcW w:w="0" w:type="auto"/>
            <w:shd w:val="clear" w:color="auto" w:fill="auto"/>
            <w:vAlign w:val="center"/>
          </w:tcPr>
          <w:p w14:paraId="75DA4704">
            <w:pPr>
              <w:jc w:val="right"/>
            </w:pPr>
          </w:p>
        </w:tc>
        <w:tc>
          <w:tcPr>
            <w:tcW w:w="0" w:type="auto"/>
            <w:shd w:val="clear" w:color="auto" w:fill="auto"/>
            <w:vAlign w:val="center"/>
          </w:tcPr>
          <w:p w14:paraId="4686E7FA">
            <w:pPr>
              <w:jc w:val="right"/>
            </w:pPr>
          </w:p>
        </w:tc>
        <w:tc>
          <w:tcPr>
            <w:tcW w:w="0" w:type="auto"/>
            <w:shd w:val="clear" w:color="auto" w:fill="auto"/>
            <w:vAlign w:val="center"/>
          </w:tcPr>
          <w:p w14:paraId="5D1B8407">
            <w:pPr>
              <w:jc w:val="right"/>
            </w:pPr>
          </w:p>
        </w:tc>
        <w:tc>
          <w:tcPr>
            <w:tcW w:w="0" w:type="auto"/>
            <w:shd w:val="clear" w:color="auto" w:fill="auto"/>
            <w:vAlign w:val="center"/>
          </w:tcPr>
          <w:p w14:paraId="380535EE">
            <w:pPr>
              <w:jc w:val="right"/>
            </w:pPr>
          </w:p>
        </w:tc>
        <w:tc>
          <w:tcPr>
            <w:tcW w:w="0" w:type="auto"/>
            <w:shd w:val="clear" w:color="auto" w:fill="auto"/>
            <w:vAlign w:val="center"/>
          </w:tcPr>
          <w:p w14:paraId="5745FD28">
            <w:pPr>
              <w:jc w:val="right"/>
            </w:pPr>
          </w:p>
        </w:tc>
        <w:tc>
          <w:tcPr>
            <w:tcW w:w="0" w:type="auto"/>
            <w:shd w:val="clear" w:color="auto" w:fill="auto"/>
            <w:vAlign w:val="center"/>
          </w:tcPr>
          <w:p w14:paraId="6DA3E6ED">
            <w:pPr>
              <w:jc w:val="right"/>
            </w:pPr>
          </w:p>
        </w:tc>
        <w:tc>
          <w:tcPr>
            <w:tcW w:w="0" w:type="auto"/>
            <w:shd w:val="clear" w:color="auto" w:fill="auto"/>
            <w:vAlign w:val="center"/>
          </w:tcPr>
          <w:p w14:paraId="5DDC7602">
            <w:pPr>
              <w:jc w:val="right"/>
            </w:pPr>
          </w:p>
        </w:tc>
        <w:tc>
          <w:tcPr>
            <w:tcW w:w="0" w:type="auto"/>
            <w:shd w:val="clear" w:color="auto" w:fill="auto"/>
            <w:vAlign w:val="center"/>
          </w:tcPr>
          <w:p w14:paraId="62BBD2B7">
            <w:pPr>
              <w:jc w:val="right"/>
            </w:pPr>
          </w:p>
        </w:tc>
        <w:tc>
          <w:tcPr>
            <w:tcW w:w="0" w:type="auto"/>
            <w:shd w:val="clear" w:color="auto" w:fill="auto"/>
            <w:vAlign w:val="center"/>
          </w:tcPr>
          <w:p w14:paraId="48D212AD">
            <w:pPr>
              <w:jc w:val="right"/>
            </w:pPr>
          </w:p>
        </w:tc>
      </w:tr>
      <w:tr w14:paraId="3267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5286CF">
            <w:pPr>
              <w:jc w:val="center"/>
            </w:pPr>
            <w:r>
              <w:rPr>
                <w:rFonts w:ascii="宋体" w:hAnsi="宋体" w:eastAsia="宋体" w:cs="宋体"/>
                <w:b w:val="0"/>
                <w:i w:val="0"/>
                <w:color w:val="000000"/>
                <w:sz w:val="18"/>
              </w:rPr>
              <w:t>302</w:t>
            </w:r>
          </w:p>
        </w:tc>
        <w:tc>
          <w:tcPr>
            <w:tcW w:w="0" w:type="auto"/>
            <w:shd w:val="clear" w:color="auto" w:fill="auto"/>
            <w:vAlign w:val="center"/>
          </w:tcPr>
          <w:p w14:paraId="74092AB2">
            <w:pPr>
              <w:jc w:val="center"/>
            </w:pPr>
            <w:r>
              <w:rPr>
                <w:rFonts w:ascii="宋体" w:hAnsi="宋体" w:eastAsia="宋体" w:cs="宋体"/>
                <w:b w:val="0"/>
                <w:i w:val="0"/>
                <w:color w:val="000000"/>
                <w:sz w:val="18"/>
              </w:rPr>
              <w:t>31</w:t>
            </w:r>
          </w:p>
        </w:tc>
        <w:tc>
          <w:tcPr>
            <w:tcW w:w="0" w:type="auto"/>
            <w:shd w:val="clear" w:color="auto" w:fill="auto"/>
            <w:vAlign w:val="center"/>
          </w:tcPr>
          <w:p w14:paraId="397EA787">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7CCCD805">
            <w:pPr>
              <w:jc w:val="center"/>
            </w:pPr>
            <w:r>
              <w:rPr>
                <w:rFonts w:ascii="宋体" w:hAnsi="宋体" w:eastAsia="宋体" w:cs="宋体"/>
                <w:b w:val="0"/>
                <w:i w:val="0"/>
                <w:color w:val="000000"/>
                <w:sz w:val="18"/>
              </w:rPr>
              <w:t>502</w:t>
            </w:r>
          </w:p>
        </w:tc>
        <w:tc>
          <w:tcPr>
            <w:tcW w:w="0" w:type="auto"/>
            <w:shd w:val="clear" w:color="auto" w:fill="auto"/>
            <w:vAlign w:val="center"/>
          </w:tcPr>
          <w:p w14:paraId="68BAC5F1">
            <w:pPr>
              <w:jc w:val="center"/>
            </w:pPr>
            <w:r>
              <w:rPr>
                <w:rFonts w:ascii="宋体" w:hAnsi="宋体" w:eastAsia="宋体" w:cs="宋体"/>
                <w:b w:val="0"/>
                <w:i w:val="0"/>
                <w:color w:val="000000"/>
                <w:sz w:val="18"/>
              </w:rPr>
              <w:t>08</w:t>
            </w:r>
          </w:p>
        </w:tc>
        <w:tc>
          <w:tcPr>
            <w:tcW w:w="0" w:type="auto"/>
            <w:shd w:val="clear" w:color="auto" w:fill="auto"/>
            <w:vAlign w:val="center"/>
          </w:tcPr>
          <w:p w14:paraId="7FA271E4">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1615D905">
            <w:pPr>
              <w:jc w:val="right"/>
            </w:pPr>
            <w:r>
              <w:rPr>
                <w:rFonts w:ascii="宋体" w:hAnsi="宋体" w:eastAsia="宋体" w:cs="宋体"/>
                <w:b w:val="0"/>
                <w:i w:val="0"/>
                <w:color w:val="000000"/>
                <w:sz w:val="18"/>
              </w:rPr>
              <w:t>4.20</w:t>
            </w:r>
          </w:p>
        </w:tc>
        <w:tc>
          <w:tcPr>
            <w:tcW w:w="0" w:type="auto"/>
            <w:shd w:val="clear" w:color="auto" w:fill="auto"/>
            <w:vAlign w:val="center"/>
          </w:tcPr>
          <w:p w14:paraId="6A2CEAD1">
            <w:pPr>
              <w:jc w:val="right"/>
            </w:pPr>
            <w:r>
              <w:rPr>
                <w:rFonts w:ascii="宋体" w:hAnsi="宋体" w:eastAsia="宋体" w:cs="宋体"/>
                <w:b w:val="0"/>
                <w:i w:val="0"/>
                <w:color w:val="000000"/>
                <w:sz w:val="18"/>
              </w:rPr>
              <w:t>4.20</w:t>
            </w:r>
          </w:p>
        </w:tc>
        <w:tc>
          <w:tcPr>
            <w:tcW w:w="0" w:type="auto"/>
            <w:shd w:val="clear" w:color="auto" w:fill="auto"/>
            <w:vAlign w:val="center"/>
          </w:tcPr>
          <w:p w14:paraId="54A0D8AF">
            <w:pPr>
              <w:jc w:val="right"/>
            </w:pPr>
            <w:r>
              <w:rPr>
                <w:rFonts w:ascii="宋体" w:hAnsi="宋体" w:eastAsia="宋体" w:cs="宋体"/>
                <w:b w:val="0"/>
                <w:i w:val="0"/>
                <w:color w:val="000000"/>
                <w:sz w:val="18"/>
              </w:rPr>
              <w:t>4.20</w:t>
            </w:r>
          </w:p>
        </w:tc>
        <w:tc>
          <w:tcPr>
            <w:tcW w:w="0" w:type="auto"/>
            <w:shd w:val="clear" w:color="auto" w:fill="auto"/>
            <w:vAlign w:val="center"/>
          </w:tcPr>
          <w:p w14:paraId="3AD824DA">
            <w:pPr>
              <w:jc w:val="right"/>
            </w:pPr>
          </w:p>
        </w:tc>
        <w:tc>
          <w:tcPr>
            <w:tcW w:w="0" w:type="auto"/>
            <w:shd w:val="clear" w:color="auto" w:fill="auto"/>
            <w:vAlign w:val="center"/>
          </w:tcPr>
          <w:p w14:paraId="7B3F54D5">
            <w:pPr>
              <w:jc w:val="right"/>
            </w:pPr>
          </w:p>
        </w:tc>
        <w:tc>
          <w:tcPr>
            <w:tcW w:w="0" w:type="auto"/>
            <w:shd w:val="clear" w:color="auto" w:fill="auto"/>
            <w:vAlign w:val="center"/>
          </w:tcPr>
          <w:p w14:paraId="53AF8293">
            <w:pPr>
              <w:jc w:val="right"/>
            </w:pPr>
          </w:p>
        </w:tc>
        <w:tc>
          <w:tcPr>
            <w:tcW w:w="0" w:type="auto"/>
            <w:shd w:val="clear" w:color="auto" w:fill="auto"/>
            <w:vAlign w:val="center"/>
          </w:tcPr>
          <w:p w14:paraId="145F6133">
            <w:pPr>
              <w:jc w:val="right"/>
            </w:pPr>
          </w:p>
        </w:tc>
        <w:tc>
          <w:tcPr>
            <w:tcW w:w="0" w:type="auto"/>
            <w:shd w:val="clear" w:color="auto" w:fill="auto"/>
            <w:vAlign w:val="center"/>
          </w:tcPr>
          <w:p w14:paraId="14E89A84">
            <w:pPr>
              <w:jc w:val="right"/>
            </w:pPr>
          </w:p>
        </w:tc>
        <w:tc>
          <w:tcPr>
            <w:tcW w:w="0" w:type="auto"/>
            <w:shd w:val="clear" w:color="auto" w:fill="auto"/>
            <w:vAlign w:val="center"/>
          </w:tcPr>
          <w:p w14:paraId="2F1709B3">
            <w:pPr>
              <w:jc w:val="right"/>
            </w:pPr>
          </w:p>
        </w:tc>
        <w:tc>
          <w:tcPr>
            <w:tcW w:w="0" w:type="auto"/>
            <w:shd w:val="clear" w:color="auto" w:fill="auto"/>
            <w:vAlign w:val="center"/>
          </w:tcPr>
          <w:p w14:paraId="225B30D1">
            <w:pPr>
              <w:jc w:val="right"/>
            </w:pPr>
          </w:p>
        </w:tc>
        <w:tc>
          <w:tcPr>
            <w:tcW w:w="0" w:type="auto"/>
            <w:shd w:val="clear" w:color="auto" w:fill="auto"/>
            <w:vAlign w:val="center"/>
          </w:tcPr>
          <w:p w14:paraId="5AC09927">
            <w:pPr>
              <w:jc w:val="right"/>
            </w:pPr>
          </w:p>
        </w:tc>
        <w:tc>
          <w:tcPr>
            <w:tcW w:w="0" w:type="auto"/>
            <w:shd w:val="clear" w:color="auto" w:fill="auto"/>
            <w:vAlign w:val="center"/>
          </w:tcPr>
          <w:p w14:paraId="672BA1DB">
            <w:pPr>
              <w:jc w:val="right"/>
            </w:pPr>
          </w:p>
        </w:tc>
      </w:tr>
      <w:tr w14:paraId="3BF9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B2FD8B">
            <w:pPr>
              <w:jc w:val="center"/>
            </w:pPr>
            <w:r>
              <w:rPr>
                <w:rFonts w:ascii="宋体" w:hAnsi="宋体" w:eastAsia="宋体" w:cs="宋体"/>
                <w:b w:val="0"/>
                <w:i w:val="0"/>
                <w:color w:val="000000"/>
                <w:sz w:val="18"/>
              </w:rPr>
              <w:t>302</w:t>
            </w:r>
          </w:p>
        </w:tc>
        <w:tc>
          <w:tcPr>
            <w:tcW w:w="0" w:type="auto"/>
            <w:shd w:val="clear" w:color="auto" w:fill="auto"/>
            <w:vAlign w:val="center"/>
          </w:tcPr>
          <w:p w14:paraId="3A2BDB13">
            <w:pPr>
              <w:jc w:val="center"/>
            </w:pPr>
            <w:r>
              <w:rPr>
                <w:rFonts w:ascii="宋体" w:hAnsi="宋体" w:eastAsia="宋体" w:cs="宋体"/>
                <w:b w:val="0"/>
                <w:i w:val="0"/>
                <w:color w:val="000000"/>
                <w:sz w:val="18"/>
              </w:rPr>
              <w:t>17</w:t>
            </w:r>
          </w:p>
        </w:tc>
        <w:tc>
          <w:tcPr>
            <w:tcW w:w="0" w:type="auto"/>
            <w:shd w:val="clear" w:color="auto" w:fill="auto"/>
            <w:vAlign w:val="center"/>
          </w:tcPr>
          <w:p w14:paraId="59761BC7">
            <w:pPr>
              <w:jc w:val="center"/>
            </w:pPr>
            <w:r>
              <w:rPr>
                <w:rFonts w:ascii="宋体" w:hAnsi="宋体" w:eastAsia="宋体" w:cs="宋体"/>
                <w:b w:val="0"/>
                <w:i w:val="0"/>
                <w:color w:val="000000"/>
                <w:sz w:val="18"/>
              </w:rPr>
              <w:t>公务接待费</w:t>
            </w:r>
          </w:p>
        </w:tc>
        <w:tc>
          <w:tcPr>
            <w:tcW w:w="0" w:type="auto"/>
            <w:shd w:val="clear" w:color="auto" w:fill="auto"/>
            <w:vAlign w:val="center"/>
          </w:tcPr>
          <w:p w14:paraId="3A191B89">
            <w:pPr>
              <w:jc w:val="center"/>
            </w:pPr>
            <w:r>
              <w:rPr>
                <w:rFonts w:ascii="宋体" w:hAnsi="宋体" w:eastAsia="宋体" w:cs="宋体"/>
                <w:b w:val="0"/>
                <w:i w:val="0"/>
                <w:color w:val="000000"/>
                <w:sz w:val="18"/>
              </w:rPr>
              <w:t>502</w:t>
            </w:r>
          </w:p>
        </w:tc>
        <w:tc>
          <w:tcPr>
            <w:tcW w:w="0" w:type="auto"/>
            <w:shd w:val="clear" w:color="auto" w:fill="auto"/>
            <w:vAlign w:val="center"/>
          </w:tcPr>
          <w:p w14:paraId="4C9A861E">
            <w:pPr>
              <w:jc w:val="center"/>
            </w:pPr>
            <w:r>
              <w:rPr>
                <w:rFonts w:ascii="宋体" w:hAnsi="宋体" w:eastAsia="宋体" w:cs="宋体"/>
                <w:b w:val="0"/>
                <w:i w:val="0"/>
                <w:color w:val="000000"/>
                <w:sz w:val="18"/>
              </w:rPr>
              <w:t>06</w:t>
            </w:r>
          </w:p>
        </w:tc>
        <w:tc>
          <w:tcPr>
            <w:tcW w:w="0" w:type="auto"/>
            <w:shd w:val="clear" w:color="auto" w:fill="auto"/>
            <w:vAlign w:val="center"/>
          </w:tcPr>
          <w:p w14:paraId="36DFC8C1">
            <w:pPr>
              <w:jc w:val="center"/>
            </w:pPr>
            <w:r>
              <w:rPr>
                <w:rFonts w:ascii="宋体" w:hAnsi="宋体" w:eastAsia="宋体" w:cs="宋体"/>
                <w:b w:val="0"/>
                <w:i w:val="0"/>
                <w:color w:val="000000"/>
                <w:sz w:val="18"/>
              </w:rPr>
              <w:t>公务接待费</w:t>
            </w:r>
          </w:p>
        </w:tc>
        <w:tc>
          <w:tcPr>
            <w:tcW w:w="0" w:type="auto"/>
            <w:shd w:val="clear" w:color="auto" w:fill="auto"/>
            <w:vAlign w:val="center"/>
          </w:tcPr>
          <w:p w14:paraId="5D6424E0">
            <w:pPr>
              <w:jc w:val="right"/>
            </w:pPr>
            <w:r>
              <w:rPr>
                <w:rFonts w:ascii="宋体" w:hAnsi="宋体" w:eastAsia="宋体" w:cs="宋体"/>
                <w:b w:val="0"/>
                <w:i w:val="0"/>
                <w:color w:val="000000"/>
                <w:sz w:val="18"/>
              </w:rPr>
              <w:t>0.20</w:t>
            </w:r>
          </w:p>
        </w:tc>
        <w:tc>
          <w:tcPr>
            <w:tcW w:w="0" w:type="auto"/>
            <w:shd w:val="clear" w:color="auto" w:fill="auto"/>
            <w:vAlign w:val="center"/>
          </w:tcPr>
          <w:p w14:paraId="3A33E2B1">
            <w:pPr>
              <w:jc w:val="right"/>
            </w:pPr>
            <w:r>
              <w:rPr>
                <w:rFonts w:ascii="宋体" w:hAnsi="宋体" w:eastAsia="宋体" w:cs="宋体"/>
                <w:b w:val="0"/>
                <w:i w:val="0"/>
                <w:color w:val="000000"/>
                <w:sz w:val="18"/>
              </w:rPr>
              <w:t>0.20</w:t>
            </w:r>
          </w:p>
        </w:tc>
        <w:tc>
          <w:tcPr>
            <w:tcW w:w="0" w:type="auto"/>
            <w:shd w:val="clear" w:color="auto" w:fill="auto"/>
            <w:vAlign w:val="center"/>
          </w:tcPr>
          <w:p w14:paraId="7FF447DC">
            <w:pPr>
              <w:jc w:val="right"/>
            </w:pPr>
            <w:r>
              <w:rPr>
                <w:rFonts w:ascii="宋体" w:hAnsi="宋体" w:eastAsia="宋体" w:cs="宋体"/>
                <w:b w:val="0"/>
                <w:i w:val="0"/>
                <w:color w:val="000000"/>
                <w:sz w:val="18"/>
              </w:rPr>
              <w:t>0.20</w:t>
            </w:r>
          </w:p>
        </w:tc>
        <w:tc>
          <w:tcPr>
            <w:tcW w:w="0" w:type="auto"/>
            <w:shd w:val="clear" w:color="auto" w:fill="auto"/>
            <w:vAlign w:val="center"/>
          </w:tcPr>
          <w:p w14:paraId="186271A3">
            <w:pPr>
              <w:jc w:val="right"/>
            </w:pPr>
          </w:p>
        </w:tc>
        <w:tc>
          <w:tcPr>
            <w:tcW w:w="0" w:type="auto"/>
            <w:shd w:val="clear" w:color="auto" w:fill="auto"/>
            <w:vAlign w:val="center"/>
          </w:tcPr>
          <w:p w14:paraId="218D9C65">
            <w:pPr>
              <w:jc w:val="right"/>
            </w:pPr>
          </w:p>
        </w:tc>
        <w:tc>
          <w:tcPr>
            <w:tcW w:w="0" w:type="auto"/>
            <w:shd w:val="clear" w:color="auto" w:fill="auto"/>
            <w:vAlign w:val="center"/>
          </w:tcPr>
          <w:p w14:paraId="5F5D222D">
            <w:pPr>
              <w:jc w:val="right"/>
            </w:pPr>
          </w:p>
        </w:tc>
        <w:tc>
          <w:tcPr>
            <w:tcW w:w="0" w:type="auto"/>
            <w:shd w:val="clear" w:color="auto" w:fill="auto"/>
            <w:vAlign w:val="center"/>
          </w:tcPr>
          <w:p w14:paraId="20A5E368">
            <w:pPr>
              <w:jc w:val="right"/>
            </w:pPr>
          </w:p>
        </w:tc>
        <w:tc>
          <w:tcPr>
            <w:tcW w:w="0" w:type="auto"/>
            <w:shd w:val="clear" w:color="auto" w:fill="auto"/>
            <w:vAlign w:val="center"/>
          </w:tcPr>
          <w:p w14:paraId="7196A02D">
            <w:pPr>
              <w:jc w:val="right"/>
            </w:pPr>
          </w:p>
        </w:tc>
        <w:tc>
          <w:tcPr>
            <w:tcW w:w="0" w:type="auto"/>
            <w:shd w:val="clear" w:color="auto" w:fill="auto"/>
            <w:vAlign w:val="center"/>
          </w:tcPr>
          <w:p w14:paraId="4B1707D0">
            <w:pPr>
              <w:jc w:val="right"/>
            </w:pPr>
          </w:p>
        </w:tc>
        <w:tc>
          <w:tcPr>
            <w:tcW w:w="0" w:type="auto"/>
            <w:shd w:val="clear" w:color="auto" w:fill="auto"/>
            <w:vAlign w:val="center"/>
          </w:tcPr>
          <w:p w14:paraId="780BE917">
            <w:pPr>
              <w:jc w:val="right"/>
            </w:pPr>
          </w:p>
        </w:tc>
        <w:tc>
          <w:tcPr>
            <w:tcW w:w="0" w:type="auto"/>
            <w:shd w:val="clear" w:color="auto" w:fill="auto"/>
            <w:vAlign w:val="center"/>
          </w:tcPr>
          <w:p w14:paraId="51D7DAF4">
            <w:pPr>
              <w:jc w:val="right"/>
            </w:pPr>
          </w:p>
        </w:tc>
        <w:tc>
          <w:tcPr>
            <w:tcW w:w="0" w:type="auto"/>
            <w:shd w:val="clear" w:color="auto" w:fill="auto"/>
            <w:vAlign w:val="center"/>
          </w:tcPr>
          <w:p w14:paraId="715B9BEE">
            <w:pPr>
              <w:jc w:val="right"/>
            </w:pPr>
          </w:p>
        </w:tc>
      </w:tr>
      <w:tr w14:paraId="28EC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6172BD">
            <w:pPr>
              <w:jc w:val="center"/>
            </w:pPr>
            <w:r>
              <w:rPr>
                <w:rFonts w:ascii="宋体" w:hAnsi="宋体" w:eastAsia="宋体" w:cs="宋体"/>
                <w:b w:val="0"/>
                <w:i w:val="0"/>
                <w:color w:val="000000"/>
                <w:sz w:val="18"/>
              </w:rPr>
              <w:t>302</w:t>
            </w:r>
          </w:p>
        </w:tc>
        <w:tc>
          <w:tcPr>
            <w:tcW w:w="0" w:type="auto"/>
            <w:shd w:val="clear" w:color="auto" w:fill="auto"/>
            <w:vAlign w:val="center"/>
          </w:tcPr>
          <w:p w14:paraId="4BEA8494">
            <w:pPr>
              <w:jc w:val="center"/>
            </w:pPr>
            <w:r>
              <w:rPr>
                <w:rFonts w:ascii="宋体" w:hAnsi="宋体" w:eastAsia="宋体" w:cs="宋体"/>
                <w:b w:val="0"/>
                <w:i w:val="0"/>
                <w:color w:val="000000"/>
                <w:sz w:val="18"/>
              </w:rPr>
              <w:t>16</w:t>
            </w:r>
          </w:p>
        </w:tc>
        <w:tc>
          <w:tcPr>
            <w:tcW w:w="0" w:type="auto"/>
            <w:shd w:val="clear" w:color="auto" w:fill="auto"/>
            <w:vAlign w:val="center"/>
          </w:tcPr>
          <w:p w14:paraId="2822F379">
            <w:pPr>
              <w:jc w:val="center"/>
            </w:pPr>
            <w:r>
              <w:rPr>
                <w:rFonts w:ascii="宋体" w:hAnsi="宋体" w:eastAsia="宋体" w:cs="宋体"/>
                <w:b w:val="0"/>
                <w:i w:val="0"/>
                <w:color w:val="000000"/>
                <w:sz w:val="18"/>
              </w:rPr>
              <w:t>培训费</w:t>
            </w:r>
          </w:p>
        </w:tc>
        <w:tc>
          <w:tcPr>
            <w:tcW w:w="0" w:type="auto"/>
            <w:shd w:val="clear" w:color="auto" w:fill="auto"/>
            <w:vAlign w:val="center"/>
          </w:tcPr>
          <w:p w14:paraId="3DF52684">
            <w:pPr>
              <w:jc w:val="center"/>
            </w:pPr>
            <w:r>
              <w:rPr>
                <w:rFonts w:ascii="宋体" w:hAnsi="宋体" w:eastAsia="宋体" w:cs="宋体"/>
                <w:b w:val="0"/>
                <w:i w:val="0"/>
                <w:color w:val="000000"/>
                <w:sz w:val="18"/>
              </w:rPr>
              <w:t>502</w:t>
            </w:r>
          </w:p>
        </w:tc>
        <w:tc>
          <w:tcPr>
            <w:tcW w:w="0" w:type="auto"/>
            <w:shd w:val="clear" w:color="auto" w:fill="auto"/>
            <w:vAlign w:val="center"/>
          </w:tcPr>
          <w:p w14:paraId="111D33AD">
            <w:pPr>
              <w:jc w:val="center"/>
            </w:pPr>
            <w:r>
              <w:rPr>
                <w:rFonts w:ascii="宋体" w:hAnsi="宋体" w:eastAsia="宋体" w:cs="宋体"/>
                <w:b w:val="0"/>
                <w:i w:val="0"/>
                <w:color w:val="000000"/>
                <w:sz w:val="18"/>
              </w:rPr>
              <w:t>03</w:t>
            </w:r>
          </w:p>
        </w:tc>
        <w:tc>
          <w:tcPr>
            <w:tcW w:w="0" w:type="auto"/>
            <w:shd w:val="clear" w:color="auto" w:fill="auto"/>
            <w:vAlign w:val="center"/>
          </w:tcPr>
          <w:p w14:paraId="60DCE235">
            <w:pPr>
              <w:jc w:val="center"/>
            </w:pPr>
            <w:r>
              <w:rPr>
                <w:rFonts w:ascii="宋体" w:hAnsi="宋体" w:eastAsia="宋体" w:cs="宋体"/>
                <w:b w:val="0"/>
                <w:i w:val="0"/>
                <w:color w:val="000000"/>
                <w:sz w:val="18"/>
              </w:rPr>
              <w:t>培训费</w:t>
            </w:r>
          </w:p>
        </w:tc>
        <w:tc>
          <w:tcPr>
            <w:tcW w:w="0" w:type="auto"/>
            <w:shd w:val="clear" w:color="auto" w:fill="auto"/>
            <w:vAlign w:val="center"/>
          </w:tcPr>
          <w:p w14:paraId="6C9C8348">
            <w:pPr>
              <w:jc w:val="right"/>
            </w:pPr>
            <w:r>
              <w:rPr>
                <w:rFonts w:ascii="宋体" w:hAnsi="宋体" w:eastAsia="宋体" w:cs="宋体"/>
                <w:b w:val="0"/>
                <w:i w:val="0"/>
                <w:color w:val="000000"/>
                <w:sz w:val="18"/>
              </w:rPr>
              <w:t>0.30</w:t>
            </w:r>
          </w:p>
        </w:tc>
        <w:tc>
          <w:tcPr>
            <w:tcW w:w="0" w:type="auto"/>
            <w:shd w:val="clear" w:color="auto" w:fill="auto"/>
            <w:vAlign w:val="center"/>
          </w:tcPr>
          <w:p w14:paraId="38AB8DF0">
            <w:pPr>
              <w:jc w:val="right"/>
            </w:pPr>
            <w:r>
              <w:rPr>
                <w:rFonts w:ascii="宋体" w:hAnsi="宋体" w:eastAsia="宋体" w:cs="宋体"/>
                <w:b w:val="0"/>
                <w:i w:val="0"/>
                <w:color w:val="000000"/>
                <w:sz w:val="18"/>
              </w:rPr>
              <w:t>0.30</w:t>
            </w:r>
          </w:p>
        </w:tc>
        <w:tc>
          <w:tcPr>
            <w:tcW w:w="0" w:type="auto"/>
            <w:shd w:val="clear" w:color="auto" w:fill="auto"/>
            <w:vAlign w:val="center"/>
          </w:tcPr>
          <w:p w14:paraId="0A2DD52F">
            <w:pPr>
              <w:jc w:val="right"/>
            </w:pPr>
            <w:r>
              <w:rPr>
                <w:rFonts w:ascii="宋体" w:hAnsi="宋体" w:eastAsia="宋体" w:cs="宋体"/>
                <w:b w:val="0"/>
                <w:i w:val="0"/>
                <w:color w:val="000000"/>
                <w:sz w:val="18"/>
              </w:rPr>
              <w:t>0.30</w:t>
            </w:r>
          </w:p>
        </w:tc>
        <w:tc>
          <w:tcPr>
            <w:tcW w:w="0" w:type="auto"/>
            <w:shd w:val="clear" w:color="auto" w:fill="auto"/>
            <w:vAlign w:val="center"/>
          </w:tcPr>
          <w:p w14:paraId="722561AC">
            <w:pPr>
              <w:jc w:val="right"/>
            </w:pPr>
          </w:p>
        </w:tc>
        <w:tc>
          <w:tcPr>
            <w:tcW w:w="0" w:type="auto"/>
            <w:shd w:val="clear" w:color="auto" w:fill="auto"/>
            <w:vAlign w:val="center"/>
          </w:tcPr>
          <w:p w14:paraId="61B44CDD">
            <w:pPr>
              <w:jc w:val="right"/>
            </w:pPr>
          </w:p>
        </w:tc>
        <w:tc>
          <w:tcPr>
            <w:tcW w:w="0" w:type="auto"/>
            <w:shd w:val="clear" w:color="auto" w:fill="auto"/>
            <w:vAlign w:val="center"/>
          </w:tcPr>
          <w:p w14:paraId="5948D27E">
            <w:pPr>
              <w:jc w:val="right"/>
            </w:pPr>
          </w:p>
        </w:tc>
        <w:tc>
          <w:tcPr>
            <w:tcW w:w="0" w:type="auto"/>
            <w:shd w:val="clear" w:color="auto" w:fill="auto"/>
            <w:vAlign w:val="center"/>
          </w:tcPr>
          <w:p w14:paraId="725C5C8E">
            <w:pPr>
              <w:jc w:val="right"/>
            </w:pPr>
          </w:p>
        </w:tc>
        <w:tc>
          <w:tcPr>
            <w:tcW w:w="0" w:type="auto"/>
            <w:shd w:val="clear" w:color="auto" w:fill="auto"/>
            <w:vAlign w:val="center"/>
          </w:tcPr>
          <w:p w14:paraId="0A9A91FC">
            <w:pPr>
              <w:jc w:val="right"/>
            </w:pPr>
          </w:p>
        </w:tc>
        <w:tc>
          <w:tcPr>
            <w:tcW w:w="0" w:type="auto"/>
            <w:shd w:val="clear" w:color="auto" w:fill="auto"/>
            <w:vAlign w:val="center"/>
          </w:tcPr>
          <w:p w14:paraId="5AC738E1">
            <w:pPr>
              <w:jc w:val="right"/>
            </w:pPr>
          </w:p>
        </w:tc>
        <w:tc>
          <w:tcPr>
            <w:tcW w:w="0" w:type="auto"/>
            <w:shd w:val="clear" w:color="auto" w:fill="auto"/>
            <w:vAlign w:val="center"/>
          </w:tcPr>
          <w:p w14:paraId="79959A5A">
            <w:pPr>
              <w:jc w:val="right"/>
            </w:pPr>
          </w:p>
        </w:tc>
        <w:tc>
          <w:tcPr>
            <w:tcW w:w="0" w:type="auto"/>
            <w:shd w:val="clear" w:color="auto" w:fill="auto"/>
            <w:vAlign w:val="center"/>
          </w:tcPr>
          <w:p w14:paraId="6FB6BDC0">
            <w:pPr>
              <w:jc w:val="right"/>
            </w:pPr>
          </w:p>
        </w:tc>
        <w:tc>
          <w:tcPr>
            <w:tcW w:w="0" w:type="auto"/>
            <w:shd w:val="clear" w:color="auto" w:fill="auto"/>
            <w:vAlign w:val="center"/>
          </w:tcPr>
          <w:p w14:paraId="21E3FCE0">
            <w:pPr>
              <w:jc w:val="right"/>
            </w:pPr>
          </w:p>
        </w:tc>
      </w:tr>
      <w:tr w14:paraId="2EDB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F7BCB6E">
            <w:pPr>
              <w:jc w:val="center"/>
            </w:pPr>
            <w:r>
              <w:rPr>
                <w:rFonts w:ascii="宋体" w:hAnsi="宋体" w:eastAsia="宋体" w:cs="宋体"/>
                <w:b w:val="0"/>
                <w:i w:val="0"/>
                <w:color w:val="000000"/>
                <w:sz w:val="18"/>
              </w:rPr>
              <w:t>302</w:t>
            </w:r>
          </w:p>
        </w:tc>
        <w:tc>
          <w:tcPr>
            <w:tcW w:w="0" w:type="auto"/>
            <w:shd w:val="clear" w:color="auto" w:fill="auto"/>
            <w:vAlign w:val="center"/>
          </w:tcPr>
          <w:p w14:paraId="0BD6B6E9">
            <w:pPr>
              <w:jc w:val="center"/>
            </w:pPr>
            <w:r>
              <w:rPr>
                <w:rFonts w:ascii="宋体" w:hAnsi="宋体" w:eastAsia="宋体" w:cs="宋体"/>
                <w:b w:val="0"/>
                <w:i w:val="0"/>
                <w:color w:val="000000"/>
                <w:sz w:val="18"/>
              </w:rPr>
              <w:t>13</w:t>
            </w:r>
          </w:p>
        </w:tc>
        <w:tc>
          <w:tcPr>
            <w:tcW w:w="0" w:type="auto"/>
            <w:shd w:val="clear" w:color="auto" w:fill="auto"/>
            <w:vAlign w:val="center"/>
          </w:tcPr>
          <w:p w14:paraId="13C4285B">
            <w:pPr>
              <w:jc w:val="center"/>
            </w:pPr>
            <w:r>
              <w:rPr>
                <w:rFonts w:ascii="宋体" w:hAnsi="宋体" w:eastAsia="宋体" w:cs="宋体"/>
                <w:b w:val="0"/>
                <w:i w:val="0"/>
                <w:color w:val="000000"/>
                <w:sz w:val="18"/>
              </w:rPr>
              <w:t>维修（护）费</w:t>
            </w:r>
          </w:p>
        </w:tc>
        <w:tc>
          <w:tcPr>
            <w:tcW w:w="0" w:type="auto"/>
            <w:shd w:val="clear" w:color="auto" w:fill="auto"/>
            <w:vAlign w:val="center"/>
          </w:tcPr>
          <w:p w14:paraId="7AF33A80">
            <w:pPr>
              <w:jc w:val="center"/>
            </w:pPr>
            <w:r>
              <w:rPr>
                <w:rFonts w:ascii="宋体" w:hAnsi="宋体" w:eastAsia="宋体" w:cs="宋体"/>
                <w:b w:val="0"/>
                <w:i w:val="0"/>
                <w:color w:val="000000"/>
                <w:sz w:val="18"/>
              </w:rPr>
              <w:t>502</w:t>
            </w:r>
          </w:p>
        </w:tc>
        <w:tc>
          <w:tcPr>
            <w:tcW w:w="0" w:type="auto"/>
            <w:shd w:val="clear" w:color="auto" w:fill="auto"/>
            <w:vAlign w:val="center"/>
          </w:tcPr>
          <w:p w14:paraId="730A2656">
            <w:pPr>
              <w:jc w:val="center"/>
            </w:pPr>
            <w:r>
              <w:rPr>
                <w:rFonts w:ascii="宋体" w:hAnsi="宋体" w:eastAsia="宋体" w:cs="宋体"/>
                <w:b w:val="0"/>
                <w:i w:val="0"/>
                <w:color w:val="000000"/>
                <w:sz w:val="18"/>
              </w:rPr>
              <w:t>09</w:t>
            </w:r>
          </w:p>
        </w:tc>
        <w:tc>
          <w:tcPr>
            <w:tcW w:w="0" w:type="auto"/>
            <w:shd w:val="clear" w:color="auto" w:fill="auto"/>
            <w:vAlign w:val="center"/>
          </w:tcPr>
          <w:p w14:paraId="06CC7379">
            <w:pPr>
              <w:jc w:val="center"/>
            </w:pPr>
            <w:r>
              <w:rPr>
                <w:rFonts w:ascii="宋体" w:hAnsi="宋体" w:eastAsia="宋体" w:cs="宋体"/>
                <w:b w:val="0"/>
                <w:i w:val="0"/>
                <w:color w:val="000000"/>
                <w:sz w:val="18"/>
              </w:rPr>
              <w:t>维修（护）费</w:t>
            </w:r>
          </w:p>
        </w:tc>
        <w:tc>
          <w:tcPr>
            <w:tcW w:w="0" w:type="auto"/>
            <w:shd w:val="clear" w:color="auto" w:fill="auto"/>
            <w:vAlign w:val="center"/>
          </w:tcPr>
          <w:p w14:paraId="05EB62C0">
            <w:pPr>
              <w:jc w:val="right"/>
            </w:pPr>
            <w:r>
              <w:rPr>
                <w:rFonts w:ascii="宋体" w:hAnsi="宋体" w:eastAsia="宋体" w:cs="宋体"/>
                <w:b w:val="0"/>
                <w:i w:val="0"/>
                <w:color w:val="000000"/>
                <w:sz w:val="18"/>
              </w:rPr>
              <w:t>0.50</w:t>
            </w:r>
          </w:p>
        </w:tc>
        <w:tc>
          <w:tcPr>
            <w:tcW w:w="0" w:type="auto"/>
            <w:shd w:val="clear" w:color="auto" w:fill="auto"/>
            <w:vAlign w:val="center"/>
          </w:tcPr>
          <w:p w14:paraId="69DB6783">
            <w:pPr>
              <w:jc w:val="right"/>
            </w:pPr>
            <w:r>
              <w:rPr>
                <w:rFonts w:ascii="宋体" w:hAnsi="宋体" w:eastAsia="宋体" w:cs="宋体"/>
                <w:b w:val="0"/>
                <w:i w:val="0"/>
                <w:color w:val="000000"/>
                <w:sz w:val="18"/>
              </w:rPr>
              <w:t>0.50</w:t>
            </w:r>
          </w:p>
        </w:tc>
        <w:tc>
          <w:tcPr>
            <w:tcW w:w="0" w:type="auto"/>
            <w:shd w:val="clear" w:color="auto" w:fill="auto"/>
            <w:vAlign w:val="center"/>
          </w:tcPr>
          <w:p w14:paraId="645BAE52">
            <w:pPr>
              <w:jc w:val="right"/>
            </w:pPr>
            <w:r>
              <w:rPr>
                <w:rFonts w:ascii="宋体" w:hAnsi="宋体" w:eastAsia="宋体" w:cs="宋体"/>
                <w:b w:val="0"/>
                <w:i w:val="0"/>
                <w:color w:val="000000"/>
                <w:sz w:val="18"/>
              </w:rPr>
              <w:t>0.50</w:t>
            </w:r>
          </w:p>
        </w:tc>
        <w:tc>
          <w:tcPr>
            <w:tcW w:w="0" w:type="auto"/>
            <w:shd w:val="clear" w:color="auto" w:fill="auto"/>
            <w:vAlign w:val="center"/>
          </w:tcPr>
          <w:p w14:paraId="43B9F772">
            <w:pPr>
              <w:jc w:val="right"/>
            </w:pPr>
          </w:p>
        </w:tc>
        <w:tc>
          <w:tcPr>
            <w:tcW w:w="0" w:type="auto"/>
            <w:shd w:val="clear" w:color="auto" w:fill="auto"/>
            <w:vAlign w:val="center"/>
          </w:tcPr>
          <w:p w14:paraId="6A4235F7">
            <w:pPr>
              <w:jc w:val="right"/>
            </w:pPr>
          </w:p>
        </w:tc>
        <w:tc>
          <w:tcPr>
            <w:tcW w:w="0" w:type="auto"/>
            <w:shd w:val="clear" w:color="auto" w:fill="auto"/>
            <w:vAlign w:val="center"/>
          </w:tcPr>
          <w:p w14:paraId="45D4D2A2">
            <w:pPr>
              <w:jc w:val="right"/>
            </w:pPr>
          </w:p>
        </w:tc>
        <w:tc>
          <w:tcPr>
            <w:tcW w:w="0" w:type="auto"/>
            <w:shd w:val="clear" w:color="auto" w:fill="auto"/>
            <w:vAlign w:val="center"/>
          </w:tcPr>
          <w:p w14:paraId="4757810B">
            <w:pPr>
              <w:jc w:val="right"/>
            </w:pPr>
          </w:p>
        </w:tc>
        <w:tc>
          <w:tcPr>
            <w:tcW w:w="0" w:type="auto"/>
            <w:shd w:val="clear" w:color="auto" w:fill="auto"/>
            <w:vAlign w:val="center"/>
          </w:tcPr>
          <w:p w14:paraId="272601BC">
            <w:pPr>
              <w:jc w:val="right"/>
            </w:pPr>
          </w:p>
        </w:tc>
        <w:tc>
          <w:tcPr>
            <w:tcW w:w="0" w:type="auto"/>
            <w:shd w:val="clear" w:color="auto" w:fill="auto"/>
            <w:vAlign w:val="center"/>
          </w:tcPr>
          <w:p w14:paraId="6767B21B">
            <w:pPr>
              <w:jc w:val="right"/>
            </w:pPr>
          </w:p>
        </w:tc>
        <w:tc>
          <w:tcPr>
            <w:tcW w:w="0" w:type="auto"/>
            <w:shd w:val="clear" w:color="auto" w:fill="auto"/>
            <w:vAlign w:val="center"/>
          </w:tcPr>
          <w:p w14:paraId="4B2FE3EB">
            <w:pPr>
              <w:jc w:val="right"/>
            </w:pPr>
          </w:p>
        </w:tc>
        <w:tc>
          <w:tcPr>
            <w:tcW w:w="0" w:type="auto"/>
            <w:shd w:val="clear" w:color="auto" w:fill="auto"/>
            <w:vAlign w:val="center"/>
          </w:tcPr>
          <w:p w14:paraId="510F768F">
            <w:pPr>
              <w:jc w:val="right"/>
            </w:pPr>
          </w:p>
        </w:tc>
        <w:tc>
          <w:tcPr>
            <w:tcW w:w="0" w:type="auto"/>
            <w:shd w:val="clear" w:color="auto" w:fill="auto"/>
            <w:vAlign w:val="center"/>
          </w:tcPr>
          <w:p w14:paraId="569CD23C">
            <w:pPr>
              <w:jc w:val="right"/>
            </w:pPr>
          </w:p>
        </w:tc>
      </w:tr>
      <w:tr w14:paraId="7079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259474">
            <w:pPr>
              <w:jc w:val="center"/>
            </w:pPr>
            <w:r>
              <w:rPr>
                <w:rFonts w:ascii="宋体" w:hAnsi="宋体" w:eastAsia="宋体" w:cs="宋体"/>
                <w:b w:val="0"/>
                <w:i w:val="0"/>
                <w:color w:val="000000"/>
                <w:sz w:val="18"/>
              </w:rPr>
              <w:t>302</w:t>
            </w:r>
          </w:p>
        </w:tc>
        <w:tc>
          <w:tcPr>
            <w:tcW w:w="0" w:type="auto"/>
            <w:shd w:val="clear" w:color="auto" w:fill="auto"/>
            <w:vAlign w:val="center"/>
          </w:tcPr>
          <w:p w14:paraId="74051C16">
            <w:pPr>
              <w:jc w:val="center"/>
            </w:pPr>
            <w:r>
              <w:rPr>
                <w:rFonts w:ascii="宋体" w:hAnsi="宋体" w:eastAsia="宋体" w:cs="宋体"/>
                <w:b w:val="0"/>
                <w:i w:val="0"/>
                <w:color w:val="000000"/>
                <w:sz w:val="18"/>
              </w:rPr>
              <w:t>11</w:t>
            </w:r>
          </w:p>
        </w:tc>
        <w:tc>
          <w:tcPr>
            <w:tcW w:w="0" w:type="auto"/>
            <w:shd w:val="clear" w:color="auto" w:fill="auto"/>
            <w:vAlign w:val="center"/>
          </w:tcPr>
          <w:p w14:paraId="0EF1F97C">
            <w:pPr>
              <w:jc w:val="center"/>
            </w:pPr>
            <w:r>
              <w:rPr>
                <w:rFonts w:ascii="宋体" w:hAnsi="宋体" w:eastAsia="宋体" w:cs="宋体"/>
                <w:b w:val="0"/>
                <w:i w:val="0"/>
                <w:color w:val="000000"/>
                <w:sz w:val="18"/>
              </w:rPr>
              <w:t>差旅费</w:t>
            </w:r>
          </w:p>
        </w:tc>
        <w:tc>
          <w:tcPr>
            <w:tcW w:w="0" w:type="auto"/>
            <w:shd w:val="clear" w:color="auto" w:fill="auto"/>
            <w:vAlign w:val="center"/>
          </w:tcPr>
          <w:p w14:paraId="331D5AE7">
            <w:pPr>
              <w:jc w:val="center"/>
            </w:pPr>
            <w:r>
              <w:rPr>
                <w:rFonts w:ascii="宋体" w:hAnsi="宋体" w:eastAsia="宋体" w:cs="宋体"/>
                <w:b w:val="0"/>
                <w:i w:val="0"/>
                <w:color w:val="000000"/>
                <w:sz w:val="18"/>
              </w:rPr>
              <w:t>502</w:t>
            </w:r>
          </w:p>
        </w:tc>
        <w:tc>
          <w:tcPr>
            <w:tcW w:w="0" w:type="auto"/>
            <w:shd w:val="clear" w:color="auto" w:fill="auto"/>
            <w:vAlign w:val="center"/>
          </w:tcPr>
          <w:p w14:paraId="4DCF66BF">
            <w:pPr>
              <w:jc w:val="center"/>
            </w:pPr>
            <w:r>
              <w:rPr>
                <w:rFonts w:ascii="宋体" w:hAnsi="宋体" w:eastAsia="宋体" w:cs="宋体"/>
                <w:b w:val="0"/>
                <w:i w:val="0"/>
                <w:color w:val="000000"/>
                <w:sz w:val="18"/>
              </w:rPr>
              <w:t>01</w:t>
            </w:r>
          </w:p>
        </w:tc>
        <w:tc>
          <w:tcPr>
            <w:tcW w:w="0" w:type="auto"/>
            <w:shd w:val="clear" w:color="auto" w:fill="auto"/>
            <w:vAlign w:val="center"/>
          </w:tcPr>
          <w:p w14:paraId="6968AC43">
            <w:pPr>
              <w:jc w:val="center"/>
            </w:pPr>
            <w:r>
              <w:rPr>
                <w:rFonts w:ascii="宋体" w:hAnsi="宋体" w:eastAsia="宋体" w:cs="宋体"/>
                <w:b w:val="0"/>
                <w:i w:val="0"/>
                <w:color w:val="000000"/>
                <w:sz w:val="18"/>
              </w:rPr>
              <w:t>办公经费</w:t>
            </w:r>
          </w:p>
        </w:tc>
        <w:tc>
          <w:tcPr>
            <w:tcW w:w="0" w:type="auto"/>
            <w:shd w:val="clear" w:color="auto" w:fill="auto"/>
            <w:vAlign w:val="center"/>
          </w:tcPr>
          <w:p w14:paraId="268601BB">
            <w:pPr>
              <w:jc w:val="right"/>
            </w:pPr>
            <w:r>
              <w:rPr>
                <w:rFonts w:ascii="宋体" w:hAnsi="宋体" w:eastAsia="宋体" w:cs="宋体"/>
                <w:b w:val="0"/>
                <w:i w:val="0"/>
                <w:color w:val="000000"/>
                <w:sz w:val="18"/>
              </w:rPr>
              <w:t>0.20</w:t>
            </w:r>
          </w:p>
        </w:tc>
        <w:tc>
          <w:tcPr>
            <w:tcW w:w="0" w:type="auto"/>
            <w:shd w:val="clear" w:color="auto" w:fill="auto"/>
            <w:vAlign w:val="center"/>
          </w:tcPr>
          <w:p w14:paraId="7C961355">
            <w:pPr>
              <w:jc w:val="right"/>
            </w:pPr>
            <w:r>
              <w:rPr>
                <w:rFonts w:ascii="宋体" w:hAnsi="宋体" w:eastAsia="宋体" w:cs="宋体"/>
                <w:b w:val="0"/>
                <w:i w:val="0"/>
                <w:color w:val="000000"/>
                <w:sz w:val="18"/>
              </w:rPr>
              <w:t>0.20</w:t>
            </w:r>
          </w:p>
        </w:tc>
        <w:tc>
          <w:tcPr>
            <w:tcW w:w="0" w:type="auto"/>
            <w:shd w:val="clear" w:color="auto" w:fill="auto"/>
            <w:vAlign w:val="center"/>
          </w:tcPr>
          <w:p w14:paraId="676E8C6E">
            <w:pPr>
              <w:jc w:val="right"/>
            </w:pPr>
            <w:r>
              <w:rPr>
                <w:rFonts w:ascii="宋体" w:hAnsi="宋体" w:eastAsia="宋体" w:cs="宋体"/>
                <w:b w:val="0"/>
                <w:i w:val="0"/>
                <w:color w:val="000000"/>
                <w:sz w:val="18"/>
              </w:rPr>
              <w:t>0.20</w:t>
            </w:r>
          </w:p>
        </w:tc>
        <w:tc>
          <w:tcPr>
            <w:tcW w:w="0" w:type="auto"/>
            <w:shd w:val="clear" w:color="auto" w:fill="auto"/>
            <w:vAlign w:val="center"/>
          </w:tcPr>
          <w:p w14:paraId="05F8F630">
            <w:pPr>
              <w:jc w:val="right"/>
            </w:pPr>
          </w:p>
        </w:tc>
        <w:tc>
          <w:tcPr>
            <w:tcW w:w="0" w:type="auto"/>
            <w:shd w:val="clear" w:color="auto" w:fill="auto"/>
            <w:vAlign w:val="center"/>
          </w:tcPr>
          <w:p w14:paraId="1C963AC8">
            <w:pPr>
              <w:jc w:val="right"/>
            </w:pPr>
          </w:p>
        </w:tc>
        <w:tc>
          <w:tcPr>
            <w:tcW w:w="0" w:type="auto"/>
            <w:shd w:val="clear" w:color="auto" w:fill="auto"/>
            <w:vAlign w:val="center"/>
          </w:tcPr>
          <w:p w14:paraId="7AF2CF23">
            <w:pPr>
              <w:jc w:val="right"/>
            </w:pPr>
          </w:p>
        </w:tc>
        <w:tc>
          <w:tcPr>
            <w:tcW w:w="0" w:type="auto"/>
            <w:shd w:val="clear" w:color="auto" w:fill="auto"/>
            <w:vAlign w:val="center"/>
          </w:tcPr>
          <w:p w14:paraId="26C1A4A2">
            <w:pPr>
              <w:jc w:val="right"/>
            </w:pPr>
          </w:p>
        </w:tc>
        <w:tc>
          <w:tcPr>
            <w:tcW w:w="0" w:type="auto"/>
            <w:shd w:val="clear" w:color="auto" w:fill="auto"/>
            <w:vAlign w:val="center"/>
          </w:tcPr>
          <w:p w14:paraId="66EC3348">
            <w:pPr>
              <w:jc w:val="right"/>
            </w:pPr>
          </w:p>
        </w:tc>
        <w:tc>
          <w:tcPr>
            <w:tcW w:w="0" w:type="auto"/>
            <w:shd w:val="clear" w:color="auto" w:fill="auto"/>
            <w:vAlign w:val="center"/>
          </w:tcPr>
          <w:p w14:paraId="6B853986">
            <w:pPr>
              <w:jc w:val="right"/>
            </w:pPr>
          </w:p>
        </w:tc>
        <w:tc>
          <w:tcPr>
            <w:tcW w:w="0" w:type="auto"/>
            <w:shd w:val="clear" w:color="auto" w:fill="auto"/>
            <w:vAlign w:val="center"/>
          </w:tcPr>
          <w:p w14:paraId="0D3D3478">
            <w:pPr>
              <w:jc w:val="right"/>
            </w:pPr>
          </w:p>
        </w:tc>
        <w:tc>
          <w:tcPr>
            <w:tcW w:w="0" w:type="auto"/>
            <w:shd w:val="clear" w:color="auto" w:fill="auto"/>
            <w:vAlign w:val="center"/>
          </w:tcPr>
          <w:p w14:paraId="50A5C351">
            <w:pPr>
              <w:jc w:val="right"/>
            </w:pPr>
          </w:p>
        </w:tc>
        <w:tc>
          <w:tcPr>
            <w:tcW w:w="0" w:type="auto"/>
            <w:shd w:val="clear" w:color="auto" w:fill="auto"/>
            <w:vAlign w:val="center"/>
          </w:tcPr>
          <w:p w14:paraId="1EB4D58B">
            <w:pPr>
              <w:jc w:val="right"/>
            </w:pPr>
          </w:p>
        </w:tc>
      </w:tr>
      <w:tr w14:paraId="47D3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C53423">
            <w:pPr>
              <w:jc w:val="center"/>
            </w:pPr>
            <w:r>
              <w:rPr>
                <w:rFonts w:ascii="宋体" w:hAnsi="宋体" w:eastAsia="宋体" w:cs="宋体"/>
                <w:b w:val="0"/>
                <w:i w:val="0"/>
                <w:color w:val="000000"/>
                <w:sz w:val="18"/>
              </w:rPr>
              <w:t>302</w:t>
            </w:r>
          </w:p>
        </w:tc>
        <w:tc>
          <w:tcPr>
            <w:tcW w:w="0" w:type="auto"/>
            <w:shd w:val="clear" w:color="auto" w:fill="auto"/>
            <w:vAlign w:val="center"/>
          </w:tcPr>
          <w:p w14:paraId="78D6C199">
            <w:pPr>
              <w:jc w:val="center"/>
            </w:pPr>
            <w:r>
              <w:rPr>
                <w:rFonts w:ascii="宋体" w:hAnsi="宋体" w:eastAsia="宋体" w:cs="宋体"/>
                <w:b w:val="0"/>
                <w:i w:val="0"/>
                <w:color w:val="000000"/>
                <w:sz w:val="18"/>
              </w:rPr>
              <w:t>07</w:t>
            </w:r>
          </w:p>
        </w:tc>
        <w:tc>
          <w:tcPr>
            <w:tcW w:w="0" w:type="auto"/>
            <w:shd w:val="clear" w:color="auto" w:fill="auto"/>
            <w:vAlign w:val="center"/>
          </w:tcPr>
          <w:p w14:paraId="14A91007">
            <w:pPr>
              <w:jc w:val="center"/>
            </w:pPr>
            <w:r>
              <w:rPr>
                <w:rFonts w:ascii="宋体" w:hAnsi="宋体" w:eastAsia="宋体" w:cs="宋体"/>
                <w:b w:val="0"/>
                <w:i w:val="0"/>
                <w:color w:val="000000"/>
                <w:sz w:val="18"/>
              </w:rPr>
              <w:t>邮电费</w:t>
            </w:r>
          </w:p>
        </w:tc>
        <w:tc>
          <w:tcPr>
            <w:tcW w:w="0" w:type="auto"/>
            <w:shd w:val="clear" w:color="auto" w:fill="auto"/>
            <w:vAlign w:val="center"/>
          </w:tcPr>
          <w:p w14:paraId="060B79B1">
            <w:pPr>
              <w:jc w:val="center"/>
            </w:pPr>
            <w:r>
              <w:rPr>
                <w:rFonts w:ascii="宋体" w:hAnsi="宋体" w:eastAsia="宋体" w:cs="宋体"/>
                <w:b w:val="0"/>
                <w:i w:val="0"/>
                <w:color w:val="000000"/>
                <w:sz w:val="18"/>
              </w:rPr>
              <w:t>502</w:t>
            </w:r>
          </w:p>
        </w:tc>
        <w:tc>
          <w:tcPr>
            <w:tcW w:w="0" w:type="auto"/>
            <w:shd w:val="clear" w:color="auto" w:fill="auto"/>
            <w:vAlign w:val="center"/>
          </w:tcPr>
          <w:p w14:paraId="401C2707">
            <w:pPr>
              <w:jc w:val="center"/>
            </w:pPr>
            <w:r>
              <w:rPr>
                <w:rFonts w:ascii="宋体" w:hAnsi="宋体" w:eastAsia="宋体" w:cs="宋体"/>
                <w:b w:val="0"/>
                <w:i w:val="0"/>
                <w:color w:val="000000"/>
                <w:sz w:val="18"/>
              </w:rPr>
              <w:t>01</w:t>
            </w:r>
          </w:p>
        </w:tc>
        <w:tc>
          <w:tcPr>
            <w:tcW w:w="0" w:type="auto"/>
            <w:shd w:val="clear" w:color="auto" w:fill="auto"/>
            <w:vAlign w:val="center"/>
          </w:tcPr>
          <w:p w14:paraId="4A0255E4">
            <w:pPr>
              <w:jc w:val="center"/>
            </w:pPr>
            <w:r>
              <w:rPr>
                <w:rFonts w:ascii="宋体" w:hAnsi="宋体" w:eastAsia="宋体" w:cs="宋体"/>
                <w:b w:val="0"/>
                <w:i w:val="0"/>
                <w:color w:val="000000"/>
                <w:sz w:val="18"/>
              </w:rPr>
              <w:t>办公经费</w:t>
            </w:r>
          </w:p>
        </w:tc>
        <w:tc>
          <w:tcPr>
            <w:tcW w:w="0" w:type="auto"/>
            <w:shd w:val="clear" w:color="auto" w:fill="auto"/>
            <w:vAlign w:val="center"/>
          </w:tcPr>
          <w:p w14:paraId="2CE79B36">
            <w:pPr>
              <w:jc w:val="right"/>
            </w:pPr>
            <w:r>
              <w:rPr>
                <w:rFonts w:ascii="宋体" w:hAnsi="宋体" w:eastAsia="宋体" w:cs="宋体"/>
                <w:b w:val="0"/>
                <w:i w:val="0"/>
                <w:color w:val="000000"/>
                <w:sz w:val="18"/>
              </w:rPr>
              <w:t>0.50</w:t>
            </w:r>
          </w:p>
        </w:tc>
        <w:tc>
          <w:tcPr>
            <w:tcW w:w="0" w:type="auto"/>
            <w:shd w:val="clear" w:color="auto" w:fill="auto"/>
            <w:vAlign w:val="center"/>
          </w:tcPr>
          <w:p w14:paraId="7FE66E2C">
            <w:pPr>
              <w:jc w:val="right"/>
            </w:pPr>
            <w:r>
              <w:rPr>
                <w:rFonts w:ascii="宋体" w:hAnsi="宋体" w:eastAsia="宋体" w:cs="宋体"/>
                <w:b w:val="0"/>
                <w:i w:val="0"/>
                <w:color w:val="000000"/>
                <w:sz w:val="18"/>
              </w:rPr>
              <w:t>0.50</w:t>
            </w:r>
          </w:p>
        </w:tc>
        <w:tc>
          <w:tcPr>
            <w:tcW w:w="0" w:type="auto"/>
            <w:shd w:val="clear" w:color="auto" w:fill="auto"/>
            <w:vAlign w:val="center"/>
          </w:tcPr>
          <w:p w14:paraId="722EDB48">
            <w:pPr>
              <w:jc w:val="right"/>
            </w:pPr>
            <w:r>
              <w:rPr>
                <w:rFonts w:ascii="宋体" w:hAnsi="宋体" w:eastAsia="宋体" w:cs="宋体"/>
                <w:b w:val="0"/>
                <w:i w:val="0"/>
                <w:color w:val="000000"/>
                <w:sz w:val="18"/>
              </w:rPr>
              <w:t>0.50</w:t>
            </w:r>
          </w:p>
        </w:tc>
        <w:tc>
          <w:tcPr>
            <w:tcW w:w="0" w:type="auto"/>
            <w:shd w:val="clear" w:color="auto" w:fill="auto"/>
            <w:vAlign w:val="center"/>
          </w:tcPr>
          <w:p w14:paraId="3DCD83D7">
            <w:pPr>
              <w:jc w:val="right"/>
            </w:pPr>
          </w:p>
        </w:tc>
        <w:tc>
          <w:tcPr>
            <w:tcW w:w="0" w:type="auto"/>
            <w:shd w:val="clear" w:color="auto" w:fill="auto"/>
            <w:vAlign w:val="center"/>
          </w:tcPr>
          <w:p w14:paraId="67D84B5E">
            <w:pPr>
              <w:jc w:val="right"/>
            </w:pPr>
          </w:p>
        </w:tc>
        <w:tc>
          <w:tcPr>
            <w:tcW w:w="0" w:type="auto"/>
            <w:shd w:val="clear" w:color="auto" w:fill="auto"/>
            <w:vAlign w:val="center"/>
          </w:tcPr>
          <w:p w14:paraId="1CC0F0E2">
            <w:pPr>
              <w:jc w:val="right"/>
            </w:pPr>
          </w:p>
        </w:tc>
        <w:tc>
          <w:tcPr>
            <w:tcW w:w="0" w:type="auto"/>
            <w:shd w:val="clear" w:color="auto" w:fill="auto"/>
            <w:vAlign w:val="center"/>
          </w:tcPr>
          <w:p w14:paraId="50CC07A3">
            <w:pPr>
              <w:jc w:val="right"/>
            </w:pPr>
          </w:p>
        </w:tc>
        <w:tc>
          <w:tcPr>
            <w:tcW w:w="0" w:type="auto"/>
            <w:shd w:val="clear" w:color="auto" w:fill="auto"/>
            <w:vAlign w:val="center"/>
          </w:tcPr>
          <w:p w14:paraId="470B9A3C">
            <w:pPr>
              <w:jc w:val="right"/>
            </w:pPr>
          </w:p>
        </w:tc>
        <w:tc>
          <w:tcPr>
            <w:tcW w:w="0" w:type="auto"/>
            <w:shd w:val="clear" w:color="auto" w:fill="auto"/>
            <w:vAlign w:val="center"/>
          </w:tcPr>
          <w:p w14:paraId="71D42128">
            <w:pPr>
              <w:jc w:val="right"/>
            </w:pPr>
          </w:p>
        </w:tc>
        <w:tc>
          <w:tcPr>
            <w:tcW w:w="0" w:type="auto"/>
            <w:shd w:val="clear" w:color="auto" w:fill="auto"/>
            <w:vAlign w:val="center"/>
          </w:tcPr>
          <w:p w14:paraId="7283EC81">
            <w:pPr>
              <w:jc w:val="right"/>
            </w:pPr>
          </w:p>
        </w:tc>
        <w:tc>
          <w:tcPr>
            <w:tcW w:w="0" w:type="auto"/>
            <w:shd w:val="clear" w:color="auto" w:fill="auto"/>
            <w:vAlign w:val="center"/>
          </w:tcPr>
          <w:p w14:paraId="569924FA">
            <w:pPr>
              <w:jc w:val="right"/>
            </w:pPr>
          </w:p>
        </w:tc>
        <w:tc>
          <w:tcPr>
            <w:tcW w:w="0" w:type="auto"/>
            <w:shd w:val="clear" w:color="auto" w:fill="auto"/>
            <w:vAlign w:val="center"/>
          </w:tcPr>
          <w:p w14:paraId="29282906">
            <w:pPr>
              <w:jc w:val="right"/>
            </w:pPr>
          </w:p>
        </w:tc>
      </w:tr>
      <w:tr w14:paraId="6115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C507C3">
            <w:pPr>
              <w:jc w:val="center"/>
            </w:pPr>
            <w:r>
              <w:rPr>
                <w:rFonts w:ascii="宋体" w:hAnsi="宋体" w:eastAsia="宋体" w:cs="宋体"/>
                <w:b w:val="0"/>
                <w:i w:val="0"/>
                <w:color w:val="000000"/>
                <w:sz w:val="18"/>
              </w:rPr>
              <w:t>302</w:t>
            </w:r>
          </w:p>
        </w:tc>
        <w:tc>
          <w:tcPr>
            <w:tcW w:w="0" w:type="auto"/>
            <w:shd w:val="clear" w:color="auto" w:fill="auto"/>
            <w:vAlign w:val="center"/>
          </w:tcPr>
          <w:p w14:paraId="2D1B4C3F">
            <w:pPr>
              <w:jc w:val="center"/>
            </w:pPr>
            <w:r>
              <w:rPr>
                <w:rFonts w:ascii="宋体" w:hAnsi="宋体" w:eastAsia="宋体" w:cs="宋体"/>
                <w:b w:val="0"/>
                <w:i w:val="0"/>
                <w:color w:val="000000"/>
                <w:sz w:val="18"/>
              </w:rPr>
              <w:t>02</w:t>
            </w:r>
          </w:p>
        </w:tc>
        <w:tc>
          <w:tcPr>
            <w:tcW w:w="0" w:type="auto"/>
            <w:shd w:val="clear" w:color="auto" w:fill="auto"/>
            <w:vAlign w:val="center"/>
          </w:tcPr>
          <w:p w14:paraId="749A0713">
            <w:pPr>
              <w:jc w:val="center"/>
            </w:pPr>
            <w:r>
              <w:rPr>
                <w:rFonts w:ascii="宋体" w:hAnsi="宋体" w:eastAsia="宋体" w:cs="宋体"/>
                <w:b w:val="0"/>
                <w:i w:val="0"/>
                <w:color w:val="000000"/>
                <w:sz w:val="18"/>
              </w:rPr>
              <w:t>印刷费</w:t>
            </w:r>
          </w:p>
        </w:tc>
        <w:tc>
          <w:tcPr>
            <w:tcW w:w="0" w:type="auto"/>
            <w:shd w:val="clear" w:color="auto" w:fill="auto"/>
            <w:vAlign w:val="center"/>
          </w:tcPr>
          <w:p w14:paraId="7169FE70">
            <w:pPr>
              <w:jc w:val="center"/>
            </w:pPr>
            <w:r>
              <w:rPr>
                <w:rFonts w:ascii="宋体" w:hAnsi="宋体" w:eastAsia="宋体" w:cs="宋体"/>
                <w:b w:val="0"/>
                <w:i w:val="0"/>
                <w:color w:val="000000"/>
                <w:sz w:val="18"/>
              </w:rPr>
              <w:t>502</w:t>
            </w:r>
          </w:p>
        </w:tc>
        <w:tc>
          <w:tcPr>
            <w:tcW w:w="0" w:type="auto"/>
            <w:shd w:val="clear" w:color="auto" w:fill="auto"/>
            <w:vAlign w:val="center"/>
          </w:tcPr>
          <w:p w14:paraId="4A492978">
            <w:pPr>
              <w:jc w:val="center"/>
            </w:pPr>
            <w:r>
              <w:rPr>
                <w:rFonts w:ascii="宋体" w:hAnsi="宋体" w:eastAsia="宋体" w:cs="宋体"/>
                <w:b w:val="0"/>
                <w:i w:val="0"/>
                <w:color w:val="000000"/>
                <w:sz w:val="18"/>
              </w:rPr>
              <w:t>01</w:t>
            </w:r>
          </w:p>
        </w:tc>
        <w:tc>
          <w:tcPr>
            <w:tcW w:w="0" w:type="auto"/>
            <w:shd w:val="clear" w:color="auto" w:fill="auto"/>
            <w:vAlign w:val="center"/>
          </w:tcPr>
          <w:p w14:paraId="4D19A1F2">
            <w:pPr>
              <w:jc w:val="center"/>
            </w:pPr>
            <w:r>
              <w:rPr>
                <w:rFonts w:ascii="宋体" w:hAnsi="宋体" w:eastAsia="宋体" w:cs="宋体"/>
                <w:b w:val="0"/>
                <w:i w:val="0"/>
                <w:color w:val="000000"/>
                <w:sz w:val="18"/>
              </w:rPr>
              <w:t>办公经费</w:t>
            </w:r>
          </w:p>
        </w:tc>
        <w:tc>
          <w:tcPr>
            <w:tcW w:w="0" w:type="auto"/>
            <w:shd w:val="clear" w:color="auto" w:fill="auto"/>
            <w:vAlign w:val="center"/>
          </w:tcPr>
          <w:p w14:paraId="4FAFC826">
            <w:pPr>
              <w:jc w:val="right"/>
            </w:pPr>
            <w:r>
              <w:rPr>
                <w:rFonts w:ascii="宋体" w:hAnsi="宋体" w:eastAsia="宋体" w:cs="宋体"/>
                <w:b w:val="0"/>
                <w:i w:val="0"/>
                <w:color w:val="000000"/>
                <w:sz w:val="18"/>
              </w:rPr>
              <w:t>0.80</w:t>
            </w:r>
          </w:p>
        </w:tc>
        <w:tc>
          <w:tcPr>
            <w:tcW w:w="0" w:type="auto"/>
            <w:shd w:val="clear" w:color="auto" w:fill="auto"/>
            <w:vAlign w:val="center"/>
          </w:tcPr>
          <w:p w14:paraId="1817DAB4">
            <w:pPr>
              <w:jc w:val="right"/>
            </w:pPr>
            <w:r>
              <w:rPr>
                <w:rFonts w:ascii="宋体" w:hAnsi="宋体" w:eastAsia="宋体" w:cs="宋体"/>
                <w:b w:val="0"/>
                <w:i w:val="0"/>
                <w:color w:val="000000"/>
                <w:sz w:val="18"/>
              </w:rPr>
              <w:t>0.80</w:t>
            </w:r>
          </w:p>
        </w:tc>
        <w:tc>
          <w:tcPr>
            <w:tcW w:w="0" w:type="auto"/>
            <w:shd w:val="clear" w:color="auto" w:fill="auto"/>
            <w:vAlign w:val="center"/>
          </w:tcPr>
          <w:p w14:paraId="4F5E7D2E">
            <w:pPr>
              <w:jc w:val="right"/>
            </w:pPr>
            <w:r>
              <w:rPr>
                <w:rFonts w:ascii="宋体" w:hAnsi="宋体" w:eastAsia="宋体" w:cs="宋体"/>
                <w:b w:val="0"/>
                <w:i w:val="0"/>
                <w:color w:val="000000"/>
                <w:sz w:val="18"/>
              </w:rPr>
              <w:t>0.80</w:t>
            </w:r>
          </w:p>
        </w:tc>
        <w:tc>
          <w:tcPr>
            <w:tcW w:w="0" w:type="auto"/>
            <w:shd w:val="clear" w:color="auto" w:fill="auto"/>
            <w:vAlign w:val="center"/>
          </w:tcPr>
          <w:p w14:paraId="44B112C2">
            <w:pPr>
              <w:jc w:val="right"/>
            </w:pPr>
          </w:p>
        </w:tc>
        <w:tc>
          <w:tcPr>
            <w:tcW w:w="0" w:type="auto"/>
            <w:shd w:val="clear" w:color="auto" w:fill="auto"/>
            <w:vAlign w:val="center"/>
          </w:tcPr>
          <w:p w14:paraId="480BA758">
            <w:pPr>
              <w:jc w:val="right"/>
            </w:pPr>
          </w:p>
        </w:tc>
        <w:tc>
          <w:tcPr>
            <w:tcW w:w="0" w:type="auto"/>
            <w:shd w:val="clear" w:color="auto" w:fill="auto"/>
            <w:vAlign w:val="center"/>
          </w:tcPr>
          <w:p w14:paraId="53EFD486">
            <w:pPr>
              <w:jc w:val="right"/>
            </w:pPr>
          </w:p>
        </w:tc>
        <w:tc>
          <w:tcPr>
            <w:tcW w:w="0" w:type="auto"/>
            <w:shd w:val="clear" w:color="auto" w:fill="auto"/>
            <w:vAlign w:val="center"/>
          </w:tcPr>
          <w:p w14:paraId="40C33D62">
            <w:pPr>
              <w:jc w:val="right"/>
            </w:pPr>
          </w:p>
        </w:tc>
        <w:tc>
          <w:tcPr>
            <w:tcW w:w="0" w:type="auto"/>
            <w:shd w:val="clear" w:color="auto" w:fill="auto"/>
            <w:vAlign w:val="center"/>
          </w:tcPr>
          <w:p w14:paraId="16582B37">
            <w:pPr>
              <w:jc w:val="right"/>
            </w:pPr>
          </w:p>
        </w:tc>
        <w:tc>
          <w:tcPr>
            <w:tcW w:w="0" w:type="auto"/>
            <w:shd w:val="clear" w:color="auto" w:fill="auto"/>
            <w:vAlign w:val="center"/>
          </w:tcPr>
          <w:p w14:paraId="2FE4529E">
            <w:pPr>
              <w:jc w:val="right"/>
            </w:pPr>
          </w:p>
        </w:tc>
        <w:tc>
          <w:tcPr>
            <w:tcW w:w="0" w:type="auto"/>
            <w:shd w:val="clear" w:color="auto" w:fill="auto"/>
            <w:vAlign w:val="center"/>
          </w:tcPr>
          <w:p w14:paraId="1374B1C1">
            <w:pPr>
              <w:jc w:val="right"/>
            </w:pPr>
          </w:p>
        </w:tc>
        <w:tc>
          <w:tcPr>
            <w:tcW w:w="0" w:type="auto"/>
            <w:shd w:val="clear" w:color="auto" w:fill="auto"/>
            <w:vAlign w:val="center"/>
          </w:tcPr>
          <w:p w14:paraId="3496ADAB">
            <w:pPr>
              <w:jc w:val="right"/>
            </w:pPr>
          </w:p>
        </w:tc>
        <w:tc>
          <w:tcPr>
            <w:tcW w:w="0" w:type="auto"/>
            <w:shd w:val="clear" w:color="auto" w:fill="auto"/>
            <w:vAlign w:val="center"/>
          </w:tcPr>
          <w:p w14:paraId="740F73C6">
            <w:pPr>
              <w:jc w:val="right"/>
            </w:pPr>
          </w:p>
        </w:tc>
      </w:tr>
      <w:tr w14:paraId="5BCE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A27807">
            <w:pPr>
              <w:jc w:val="center"/>
            </w:pPr>
            <w:r>
              <w:rPr>
                <w:rFonts w:ascii="宋体" w:hAnsi="宋体" w:eastAsia="宋体" w:cs="宋体"/>
                <w:b w:val="0"/>
                <w:i w:val="0"/>
                <w:color w:val="000000"/>
                <w:sz w:val="18"/>
              </w:rPr>
              <w:t>302</w:t>
            </w:r>
          </w:p>
        </w:tc>
        <w:tc>
          <w:tcPr>
            <w:tcW w:w="0" w:type="auto"/>
            <w:shd w:val="clear" w:color="auto" w:fill="auto"/>
            <w:vAlign w:val="center"/>
          </w:tcPr>
          <w:p w14:paraId="278A7D67">
            <w:pPr>
              <w:jc w:val="center"/>
            </w:pPr>
            <w:r>
              <w:rPr>
                <w:rFonts w:ascii="宋体" w:hAnsi="宋体" w:eastAsia="宋体" w:cs="宋体"/>
                <w:b w:val="0"/>
                <w:i w:val="0"/>
                <w:color w:val="000000"/>
                <w:sz w:val="18"/>
              </w:rPr>
              <w:t>01</w:t>
            </w:r>
          </w:p>
        </w:tc>
        <w:tc>
          <w:tcPr>
            <w:tcW w:w="0" w:type="auto"/>
            <w:shd w:val="clear" w:color="auto" w:fill="auto"/>
            <w:vAlign w:val="center"/>
          </w:tcPr>
          <w:p w14:paraId="2924E108">
            <w:pPr>
              <w:jc w:val="center"/>
            </w:pPr>
            <w:r>
              <w:rPr>
                <w:rFonts w:ascii="宋体" w:hAnsi="宋体" w:eastAsia="宋体" w:cs="宋体"/>
                <w:b w:val="0"/>
                <w:i w:val="0"/>
                <w:color w:val="000000"/>
                <w:sz w:val="18"/>
              </w:rPr>
              <w:t>办公费</w:t>
            </w:r>
          </w:p>
        </w:tc>
        <w:tc>
          <w:tcPr>
            <w:tcW w:w="0" w:type="auto"/>
            <w:shd w:val="clear" w:color="auto" w:fill="auto"/>
            <w:vAlign w:val="center"/>
          </w:tcPr>
          <w:p w14:paraId="66BFF808">
            <w:pPr>
              <w:jc w:val="center"/>
            </w:pPr>
            <w:r>
              <w:rPr>
                <w:rFonts w:ascii="宋体" w:hAnsi="宋体" w:eastAsia="宋体" w:cs="宋体"/>
                <w:b w:val="0"/>
                <w:i w:val="0"/>
                <w:color w:val="000000"/>
                <w:sz w:val="18"/>
              </w:rPr>
              <w:t>502</w:t>
            </w:r>
          </w:p>
        </w:tc>
        <w:tc>
          <w:tcPr>
            <w:tcW w:w="0" w:type="auto"/>
            <w:shd w:val="clear" w:color="auto" w:fill="auto"/>
            <w:vAlign w:val="center"/>
          </w:tcPr>
          <w:p w14:paraId="2D8B5398">
            <w:pPr>
              <w:jc w:val="center"/>
            </w:pPr>
            <w:r>
              <w:rPr>
                <w:rFonts w:ascii="宋体" w:hAnsi="宋体" w:eastAsia="宋体" w:cs="宋体"/>
                <w:b w:val="0"/>
                <w:i w:val="0"/>
                <w:color w:val="000000"/>
                <w:sz w:val="18"/>
              </w:rPr>
              <w:t>01</w:t>
            </w:r>
          </w:p>
        </w:tc>
        <w:tc>
          <w:tcPr>
            <w:tcW w:w="0" w:type="auto"/>
            <w:shd w:val="clear" w:color="auto" w:fill="auto"/>
            <w:vAlign w:val="center"/>
          </w:tcPr>
          <w:p w14:paraId="365536DB">
            <w:pPr>
              <w:jc w:val="center"/>
            </w:pPr>
            <w:r>
              <w:rPr>
                <w:rFonts w:ascii="宋体" w:hAnsi="宋体" w:eastAsia="宋体" w:cs="宋体"/>
                <w:b w:val="0"/>
                <w:i w:val="0"/>
                <w:color w:val="000000"/>
                <w:sz w:val="18"/>
              </w:rPr>
              <w:t>办公经费</w:t>
            </w:r>
          </w:p>
        </w:tc>
        <w:tc>
          <w:tcPr>
            <w:tcW w:w="0" w:type="auto"/>
            <w:shd w:val="clear" w:color="auto" w:fill="auto"/>
            <w:vAlign w:val="center"/>
          </w:tcPr>
          <w:p w14:paraId="13E66DAF">
            <w:pPr>
              <w:jc w:val="right"/>
            </w:pPr>
            <w:r>
              <w:rPr>
                <w:rFonts w:ascii="宋体" w:hAnsi="宋体" w:eastAsia="宋体" w:cs="宋体"/>
                <w:b w:val="0"/>
                <w:i w:val="0"/>
                <w:color w:val="000000"/>
                <w:sz w:val="18"/>
              </w:rPr>
              <w:t>51.00</w:t>
            </w:r>
          </w:p>
        </w:tc>
        <w:tc>
          <w:tcPr>
            <w:tcW w:w="0" w:type="auto"/>
            <w:shd w:val="clear" w:color="auto" w:fill="auto"/>
            <w:vAlign w:val="center"/>
          </w:tcPr>
          <w:p w14:paraId="70E4A1F8">
            <w:pPr>
              <w:jc w:val="right"/>
            </w:pPr>
            <w:r>
              <w:rPr>
                <w:rFonts w:ascii="宋体" w:hAnsi="宋体" w:eastAsia="宋体" w:cs="宋体"/>
                <w:b w:val="0"/>
                <w:i w:val="0"/>
                <w:color w:val="000000"/>
                <w:sz w:val="18"/>
              </w:rPr>
              <w:t>51.00</w:t>
            </w:r>
          </w:p>
        </w:tc>
        <w:tc>
          <w:tcPr>
            <w:tcW w:w="0" w:type="auto"/>
            <w:shd w:val="clear" w:color="auto" w:fill="auto"/>
            <w:vAlign w:val="center"/>
          </w:tcPr>
          <w:p w14:paraId="7E50463D">
            <w:pPr>
              <w:jc w:val="right"/>
            </w:pPr>
            <w:r>
              <w:rPr>
                <w:rFonts w:ascii="宋体" w:hAnsi="宋体" w:eastAsia="宋体" w:cs="宋体"/>
                <w:b w:val="0"/>
                <w:i w:val="0"/>
                <w:color w:val="000000"/>
                <w:sz w:val="18"/>
              </w:rPr>
              <w:t>51.00</w:t>
            </w:r>
          </w:p>
        </w:tc>
        <w:tc>
          <w:tcPr>
            <w:tcW w:w="0" w:type="auto"/>
            <w:shd w:val="clear" w:color="auto" w:fill="auto"/>
            <w:vAlign w:val="center"/>
          </w:tcPr>
          <w:p w14:paraId="6ECC70EE">
            <w:pPr>
              <w:jc w:val="right"/>
            </w:pPr>
          </w:p>
        </w:tc>
        <w:tc>
          <w:tcPr>
            <w:tcW w:w="0" w:type="auto"/>
            <w:shd w:val="clear" w:color="auto" w:fill="auto"/>
            <w:vAlign w:val="center"/>
          </w:tcPr>
          <w:p w14:paraId="58624A84">
            <w:pPr>
              <w:jc w:val="right"/>
            </w:pPr>
          </w:p>
        </w:tc>
        <w:tc>
          <w:tcPr>
            <w:tcW w:w="0" w:type="auto"/>
            <w:shd w:val="clear" w:color="auto" w:fill="auto"/>
            <w:vAlign w:val="center"/>
          </w:tcPr>
          <w:p w14:paraId="663438A9">
            <w:pPr>
              <w:jc w:val="right"/>
            </w:pPr>
          </w:p>
        </w:tc>
        <w:tc>
          <w:tcPr>
            <w:tcW w:w="0" w:type="auto"/>
            <w:shd w:val="clear" w:color="auto" w:fill="auto"/>
            <w:vAlign w:val="center"/>
          </w:tcPr>
          <w:p w14:paraId="669D4B5C">
            <w:pPr>
              <w:jc w:val="right"/>
            </w:pPr>
          </w:p>
        </w:tc>
        <w:tc>
          <w:tcPr>
            <w:tcW w:w="0" w:type="auto"/>
            <w:shd w:val="clear" w:color="auto" w:fill="auto"/>
            <w:vAlign w:val="center"/>
          </w:tcPr>
          <w:p w14:paraId="79EAAEB7">
            <w:pPr>
              <w:jc w:val="right"/>
            </w:pPr>
          </w:p>
        </w:tc>
        <w:tc>
          <w:tcPr>
            <w:tcW w:w="0" w:type="auto"/>
            <w:shd w:val="clear" w:color="auto" w:fill="auto"/>
            <w:vAlign w:val="center"/>
          </w:tcPr>
          <w:p w14:paraId="008B5258">
            <w:pPr>
              <w:jc w:val="right"/>
            </w:pPr>
          </w:p>
        </w:tc>
        <w:tc>
          <w:tcPr>
            <w:tcW w:w="0" w:type="auto"/>
            <w:shd w:val="clear" w:color="auto" w:fill="auto"/>
            <w:vAlign w:val="center"/>
          </w:tcPr>
          <w:p w14:paraId="42A0BD26">
            <w:pPr>
              <w:jc w:val="right"/>
            </w:pPr>
          </w:p>
        </w:tc>
        <w:tc>
          <w:tcPr>
            <w:tcW w:w="0" w:type="auto"/>
            <w:shd w:val="clear" w:color="auto" w:fill="auto"/>
            <w:vAlign w:val="center"/>
          </w:tcPr>
          <w:p w14:paraId="109D1ECA">
            <w:pPr>
              <w:jc w:val="right"/>
            </w:pPr>
          </w:p>
        </w:tc>
        <w:tc>
          <w:tcPr>
            <w:tcW w:w="0" w:type="auto"/>
            <w:shd w:val="clear" w:color="auto" w:fill="auto"/>
            <w:vAlign w:val="center"/>
          </w:tcPr>
          <w:p w14:paraId="7D65C26B">
            <w:pPr>
              <w:jc w:val="right"/>
            </w:pPr>
          </w:p>
        </w:tc>
      </w:tr>
      <w:tr w14:paraId="2905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EFB61F">
            <w:pPr>
              <w:jc w:val="center"/>
            </w:pPr>
            <w:r>
              <w:rPr>
                <w:rFonts w:ascii="宋体" w:hAnsi="宋体" w:eastAsia="宋体" w:cs="宋体"/>
                <w:b w:val="0"/>
                <w:i w:val="0"/>
                <w:color w:val="000000"/>
                <w:sz w:val="18"/>
              </w:rPr>
              <w:t>303</w:t>
            </w:r>
          </w:p>
        </w:tc>
        <w:tc>
          <w:tcPr>
            <w:tcW w:w="0" w:type="auto"/>
            <w:shd w:val="clear" w:color="auto" w:fill="auto"/>
            <w:vAlign w:val="center"/>
          </w:tcPr>
          <w:p w14:paraId="726C6487">
            <w:pPr>
              <w:jc w:val="center"/>
            </w:pPr>
            <w:r>
              <w:rPr>
                <w:rFonts w:ascii="宋体" w:hAnsi="宋体" w:eastAsia="宋体" w:cs="宋体"/>
                <w:b w:val="0"/>
                <w:i w:val="0"/>
                <w:color w:val="000000"/>
                <w:sz w:val="18"/>
              </w:rPr>
              <w:t>05</w:t>
            </w:r>
          </w:p>
        </w:tc>
        <w:tc>
          <w:tcPr>
            <w:tcW w:w="0" w:type="auto"/>
            <w:shd w:val="clear" w:color="auto" w:fill="auto"/>
            <w:vAlign w:val="center"/>
          </w:tcPr>
          <w:p w14:paraId="26CC4469">
            <w:pPr>
              <w:jc w:val="center"/>
            </w:pPr>
            <w:r>
              <w:rPr>
                <w:rFonts w:ascii="宋体" w:hAnsi="宋体" w:eastAsia="宋体" w:cs="宋体"/>
                <w:b w:val="0"/>
                <w:i w:val="0"/>
                <w:color w:val="000000"/>
                <w:sz w:val="18"/>
              </w:rPr>
              <w:t>生活补助</w:t>
            </w:r>
          </w:p>
        </w:tc>
        <w:tc>
          <w:tcPr>
            <w:tcW w:w="0" w:type="auto"/>
            <w:shd w:val="clear" w:color="auto" w:fill="auto"/>
            <w:vAlign w:val="center"/>
          </w:tcPr>
          <w:p w14:paraId="3727248B">
            <w:pPr>
              <w:jc w:val="center"/>
            </w:pPr>
            <w:r>
              <w:rPr>
                <w:rFonts w:ascii="宋体" w:hAnsi="宋体" w:eastAsia="宋体" w:cs="宋体"/>
                <w:b w:val="0"/>
                <w:i w:val="0"/>
                <w:color w:val="000000"/>
                <w:sz w:val="18"/>
              </w:rPr>
              <w:t>509</w:t>
            </w:r>
          </w:p>
        </w:tc>
        <w:tc>
          <w:tcPr>
            <w:tcW w:w="0" w:type="auto"/>
            <w:shd w:val="clear" w:color="auto" w:fill="auto"/>
            <w:vAlign w:val="center"/>
          </w:tcPr>
          <w:p w14:paraId="72649261">
            <w:pPr>
              <w:jc w:val="center"/>
            </w:pPr>
            <w:r>
              <w:rPr>
                <w:rFonts w:ascii="宋体" w:hAnsi="宋体" w:eastAsia="宋体" w:cs="宋体"/>
                <w:b w:val="0"/>
                <w:i w:val="0"/>
                <w:color w:val="000000"/>
                <w:sz w:val="18"/>
              </w:rPr>
              <w:t>01</w:t>
            </w:r>
          </w:p>
        </w:tc>
        <w:tc>
          <w:tcPr>
            <w:tcW w:w="0" w:type="auto"/>
            <w:shd w:val="clear" w:color="auto" w:fill="auto"/>
            <w:vAlign w:val="center"/>
          </w:tcPr>
          <w:p w14:paraId="1F21FAF9">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412B762A">
            <w:pPr>
              <w:jc w:val="right"/>
            </w:pPr>
            <w:r>
              <w:rPr>
                <w:rFonts w:ascii="宋体" w:hAnsi="宋体" w:eastAsia="宋体" w:cs="宋体"/>
                <w:b w:val="0"/>
                <w:i w:val="0"/>
                <w:color w:val="000000"/>
                <w:sz w:val="18"/>
              </w:rPr>
              <w:t>12.88</w:t>
            </w:r>
          </w:p>
        </w:tc>
        <w:tc>
          <w:tcPr>
            <w:tcW w:w="0" w:type="auto"/>
            <w:shd w:val="clear" w:color="auto" w:fill="auto"/>
            <w:vAlign w:val="center"/>
          </w:tcPr>
          <w:p w14:paraId="1F991E73">
            <w:pPr>
              <w:jc w:val="right"/>
            </w:pPr>
            <w:r>
              <w:rPr>
                <w:rFonts w:ascii="宋体" w:hAnsi="宋体" w:eastAsia="宋体" w:cs="宋体"/>
                <w:b w:val="0"/>
                <w:i w:val="0"/>
                <w:color w:val="000000"/>
                <w:sz w:val="18"/>
              </w:rPr>
              <w:t>12.88</w:t>
            </w:r>
          </w:p>
        </w:tc>
        <w:tc>
          <w:tcPr>
            <w:tcW w:w="0" w:type="auto"/>
            <w:shd w:val="clear" w:color="auto" w:fill="auto"/>
            <w:vAlign w:val="center"/>
          </w:tcPr>
          <w:p w14:paraId="3119FAEB">
            <w:pPr>
              <w:jc w:val="right"/>
            </w:pPr>
            <w:r>
              <w:rPr>
                <w:rFonts w:ascii="宋体" w:hAnsi="宋体" w:eastAsia="宋体" w:cs="宋体"/>
                <w:b w:val="0"/>
                <w:i w:val="0"/>
                <w:color w:val="000000"/>
                <w:sz w:val="18"/>
              </w:rPr>
              <w:t>12.88</w:t>
            </w:r>
          </w:p>
        </w:tc>
        <w:tc>
          <w:tcPr>
            <w:tcW w:w="0" w:type="auto"/>
            <w:shd w:val="clear" w:color="auto" w:fill="auto"/>
            <w:vAlign w:val="center"/>
          </w:tcPr>
          <w:p w14:paraId="7F6E5EFE">
            <w:pPr>
              <w:jc w:val="right"/>
            </w:pPr>
          </w:p>
        </w:tc>
        <w:tc>
          <w:tcPr>
            <w:tcW w:w="0" w:type="auto"/>
            <w:shd w:val="clear" w:color="auto" w:fill="auto"/>
            <w:vAlign w:val="center"/>
          </w:tcPr>
          <w:p w14:paraId="0BF531BA">
            <w:pPr>
              <w:jc w:val="right"/>
            </w:pPr>
          </w:p>
        </w:tc>
        <w:tc>
          <w:tcPr>
            <w:tcW w:w="0" w:type="auto"/>
            <w:shd w:val="clear" w:color="auto" w:fill="auto"/>
            <w:vAlign w:val="center"/>
          </w:tcPr>
          <w:p w14:paraId="015E8705">
            <w:pPr>
              <w:jc w:val="right"/>
            </w:pPr>
          </w:p>
        </w:tc>
        <w:tc>
          <w:tcPr>
            <w:tcW w:w="0" w:type="auto"/>
            <w:shd w:val="clear" w:color="auto" w:fill="auto"/>
            <w:vAlign w:val="center"/>
          </w:tcPr>
          <w:p w14:paraId="2FB90B32">
            <w:pPr>
              <w:jc w:val="right"/>
            </w:pPr>
          </w:p>
        </w:tc>
        <w:tc>
          <w:tcPr>
            <w:tcW w:w="0" w:type="auto"/>
            <w:shd w:val="clear" w:color="auto" w:fill="auto"/>
            <w:vAlign w:val="center"/>
          </w:tcPr>
          <w:p w14:paraId="01FC9425">
            <w:pPr>
              <w:jc w:val="right"/>
            </w:pPr>
          </w:p>
        </w:tc>
        <w:tc>
          <w:tcPr>
            <w:tcW w:w="0" w:type="auto"/>
            <w:shd w:val="clear" w:color="auto" w:fill="auto"/>
            <w:vAlign w:val="center"/>
          </w:tcPr>
          <w:p w14:paraId="2D519C06">
            <w:pPr>
              <w:jc w:val="right"/>
            </w:pPr>
          </w:p>
        </w:tc>
        <w:tc>
          <w:tcPr>
            <w:tcW w:w="0" w:type="auto"/>
            <w:shd w:val="clear" w:color="auto" w:fill="auto"/>
            <w:vAlign w:val="center"/>
          </w:tcPr>
          <w:p w14:paraId="1B168BF8">
            <w:pPr>
              <w:jc w:val="right"/>
            </w:pPr>
          </w:p>
        </w:tc>
        <w:tc>
          <w:tcPr>
            <w:tcW w:w="0" w:type="auto"/>
            <w:shd w:val="clear" w:color="auto" w:fill="auto"/>
            <w:vAlign w:val="center"/>
          </w:tcPr>
          <w:p w14:paraId="16B326FA">
            <w:pPr>
              <w:jc w:val="right"/>
            </w:pPr>
          </w:p>
        </w:tc>
        <w:tc>
          <w:tcPr>
            <w:tcW w:w="0" w:type="auto"/>
            <w:shd w:val="clear" w:color="auto" w:fill="auto"/>
            <w:vAlign w:val="center"/>
          </w:tcPr>
          <w:p w14:paraId="421ED887">
            <w:pPr>
              <w:jc w:val="right"/>
            </w:pPr>
          </w:p>
        </w:tc>
      </w:tr>
      <w:tr w14:paraId="7932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14C84A5">
            <w:pPr>
              <w:jc w:val="center"/>
            </w:pPr>
            <w:r>
              <w:rPr>
                <w:rFonts w:ascii="宋体" w:hAnsi="宋体" w:eastAsia="宋体" w:cs="宋体"/>
                <w:b w:val="0"/>
                <w:i w:val="0"/>
                <w:color w:val="000000"/>
                <w:sz w:val="18"/>
              </w:rPr>
              <w:t>302</w:t>
            </w:r>
          </w:p>
        </w:tc>
        <w:tc>
          <w:tcPr>
            <w:tcW w:w="0" w:type="auto"/>
            <w:shd w:val="clear" w:color="auto" w:fill="auto"/>
            <w:vAlign w:val="center"/>
          </w:tcPr>
          <w:p w14:paraId="54A30B9A">
            <w:pPr>
              <w:jc w:val="center"/>
            </w:pPr>
            <w:r>
              <w:rPr>
                <w:rFonts w:ascii="宋体" w:hAnsi="宋体" w:eastAsia="宋体" w:cs="宋体"/>
                <w:b w:val="0"/>
                <w:i w:val="0"/>
                <w:color w:val="000000"/>
                <w:sz w:val="18"/>
              </w:rPr>
              <w:t>26</w:t>
            </w:r>
          </w:p>
        </w:tc>
        <w:tc>
          <w:tcPr>
            <w:tcW w:w="0" w:type="auto"/>
            <w:shd w:val="clear" w:color="auto" w:fill="auto"/>
            <w:vAlign w:val="center"/>
          </w:tcPr>
          <w:p w14:paraId="3D97D184">
            <w:pPr>
              <w:jc w:val="center"/>
            </w:pPr>
            <w:r>
              <w:rPr>
                <w:rFonts w:ascii="宋体" w:hAnsi="宋体" w:eastAsia="宋体" w:cs="宋体"/>
                <w:b w:val="0"/>
                <w:i w:val="0"/>
                <w:color w:val="000000"/>
                <w:sz w:val="18"/>
              </w:rPr>
              <w:t>劳务费</w:t>
            </w:r>
          </w:p>
        </w:tc>
        <w:tc>
          <w:tcPr>
            <w:tcW w:w="0" w:type="auto"/>
            <w:shd w:val="clear" w:color="auto" w:fill="auto"/>
            <w:vAlign w:val="center"/>
          </w:tcPr>
          <w:p w14:paraId="6FB8840A">
            <w:pPr>
              <w:jc w:val="center"/>
            </w:pPr>
            <w:r>
              <w:rPr>
                <w:rFonts w:ascii="宋体" w:hAnsi="宋体" w:eastAsia="宋体" w:cs="宋体"/>
                <w:b w:val="0"/>
                <w:i w:val="0"/>
                <w:color w:val="000000"/>
                <w:sz w:val="18"/>
              </w:rPr>
              <w:t>505</w:t>
            </w:r>
          </w:p>
        </w:tc>
        <w:tc>
          <w:tcPr>
            <w:tcW w:w="0" w:type="auto"/>
            <w:shd w:val="clear" w:color="auto" w:fill="auto"/>
            <w:vAlign w:val="center"/>
          </w:tcPr>
          <w:p w14:paraId="1A5EC6A7">
            <w:pPr>
              <w:jc w:val="center"/>
            </w:pPr>
            <w:r>
              <w:rPr>
                <w:rFonts w:ascii="宋体" w:hAnsi="宋体" w:eastAsia="宋体" w:cs="宋体"/>
                <w:b w:val="0"/>
                <w:i w:val="0"/>
                <w:color w:val="000000"/>
                <w:sz w:val="18"/>
              </w:rPr>
              <w:t>02</w:t>
            </w:r>
          </w:p>
        </w:tc>
        <w:tc>
          <w:tcPr>
            <w:tcW w:w="0" w:type="auto"/>
            <w:shd w:val="clear" w:color="auto" w:fill="auto"/>
            <w:vAlign w:val="center"/>
          </w:tcPr>
          <w:p w14:paraId="7BC2DC4D">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27BF421D">
            <w:pPr>
              <w:jc w:val="right"/>
            </w:pPr>
            <w:r>
              <w:rPr>
                <w:rFonts w:ascii="宋体" w:hAnsi="宋体" w:eastAsia="宋体" w:cs="宋体"/>
                <w:b w:val="0"/>
                <w:i w:val="0"/>
                <w:color w:val="000000"/>
                <w:sz w:val="18"/>
              </w:rPr>
              <w:t>18.97</w:t>
            </w:r>
          </w:p>
        </w:tc>
        <w:tc>
          <w:tcPr>
            <w:tcW w:w="0" w:type="auto"/>
            <w:shd w:val="clear" w:color="auto" w:fill="auto"/>
            <w:vAlign w:val="center"/>
          </w:tcPr>
          <w:p w14:paraId="1D4B4A49">
            <w:pPr>
              <w:jc w:val="right"/>
            </w:pPr>
            <w:r>
              <w:rPr>
                <w:rFonts w:ascii="宋体" w:hAnsi="宋体" w:eastAsia="宋体" w:cs="宋体"/>
                <w:b w:val="0"/>
                <w:i w:val="0"/>
                <w:color w:val="000000"/>
                <w:sz w:val="18"/>
              </w:rPr>
              <w:t>18.97</w:t>
            </w:r>
          </w:p>
        </w:tc>
        <w:tc>
          <w:tcPr>
            <w:tcW w:w="0" w:type="auto"/>
            <w:shd w:val="clear" w:color="auto" w:fill="auto"/>
            <w:vAlign w:val="center"/>
          </w:tcPr>
          <w:p w14:paraId="267FA1C8">
            <w:pPr>
              <w:jc w:val="right"/>
            </w:pPr>
            <w:r>
              <w:rPr>
                <w:rFonts w:ascii="宋体" w:hAnsi="宋体" w:eastAsia="宋体" w:cs="宋体"/>
                <w:b w:val="0"/>
                <w:i w:val="0"/>
                <w:color w:val="000000"/>
                <w:sz w:val="18"/>
              </w:rPr>
              <w:t>18.97</w:t>
            </w:r>
          </w:p>
        </w:tc>
        <w:tc>
          <w:tcPr>
            <w:tcW w:w="0" w:type="auto"/>
            <w:shd w:val="clear" w:color="auto" w:fill="auto"/>
            <w:vAlign w:val="center"/>
          </w:tcPr>
          <w:p w14:paraId="09E8A86E">
            <w:pPr>
              <w:jc w:val="right"/>
            </w:pPr>
          </w:p>
        </w:tc>
        <w:tc>
          <w:tcPr>
            <w:tcW w:w="0" w:type="auto"/>
            <w:shd w:val="clear" w:color="auto" w:fill="auto"/>
            <w:vAlign w:val="center"/>
          </w:tcPr>
          <w:p w14:paraId="6B23FA33">
            <w:pPr>
              <w:jc w:val="right"/>
            </w:pPr>
          </w:p>
        </w:tc>
        <w:tc>
          <w:tcPr>
            <w:tcW w:w="0" w:type="auto"/>
            <w:shd w:val="clear" w:color="auto" w:fill="auto"/>
            <w:vAlign w:val="center"/>
          </w:tcPr>
          <w:p w14:paraId="6197D4CD">
            <w:pPr>
              <w:jc w:val="right"/>
            </w:pPr>
          </w:p>
        </w:tc>
        <w:tc>
          <w:tcPr>
            <w:tcW w:w="0" w:type="auto"/>
            <w:shd w:val="clear" w:color="auto" w:fill="auto"/>
            <w:vAlign w:val="center"/>
          </w:tcPr>
          <w:p w14:paraId="75153580">
            <w:pPr>
              <w:jc w:val="right"/>
            </w:pPr>
          </w:p>
        </w:tc>
        <w:tc>
          <w:tcPr>
            <w:tcW w:w="0" w:type="auto"/>
            <w:shd w:val="clear" w:color="auto" w:fill="auto"/>
            <w:vAlign w:val="center"/>
          </w:tcPr>
          <w:p w14:paraId="13AD1E19">
            <w:pPr>
              <w:jc w:val="right"/>
            </w:pPr>
          </w:p>
        </w:tc>
        <w:tc>
          <w:tcPr>
            <w:tcW w:w="0" w:type="auto"/>
            <w:shd w:val="clear" w:color="auto" w:fill="auto"/>
            <w:vAlign w:val="center"/>
          </w:tcPr>
          <w:p w14:paraId="2FD2C6FF">
            <w:pPr>
              <w:jc w:val="right"/>
            </w:pPr>
          </w:p>
        </w:tc>
        <w:tc>
          <w:tcPr>
            <w:tcW w:w="0" w:type="auto"/>
            <w:shd w:val="clear" w:color="auto" w:fill="auto"/>
            <w:vAlign w:val="center"/>
          </w:tcPr>
          <w:p w14:paraId="7EFC08B1">
            <w:pPr>
              <w:jc w:val="right"/>
            </w:pPr>
          </w:p>
        </w:tc>
        <w:tc>
          <w:tcPr>
            <w:tcW w:w="0" w:type="auto"/>
            <w:shd w:val="clear" w:color="auto" w:fill="auto"/>
            <w:vAlign w:val="center"/>
          </w:tcPr>
          <w:p w14:paraId="53C47088">
            <w:pPr>
              <w:jc w:val="right"/>
            </w:pPr>
          </w:p>
        </w:tc>
        <w:tc>
          <w:tcPr>
            <w:tcW w:w="0" w:type="auto"/>
            <w:shd w:val="clear" w:color="auto" w:fill="auto"/>
            <w:vAlign w:val="center"/>
          </w:tcPr>
          <w:p w14:paraId="677DB1C0">
            <w:pPr>
              <w:jc w:val="right"/>
            </w:pPr>
          </w:p>
        </w:tc>
      </w:tr>
      <w:tr w14:paraId="3E6D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0033AA">
            <w:pPr>
              <w:jc w:val="center"/>
            </w:pPr>
            <w:r>
              <w:rPr>
                <w:rFonts w:ascii="宋体" w:hAnsi="宋体" w:eastAsia="宋体" w:cs="宋体"/>
                <w:b w:val="0"/>
                <w:i w:val="0"/>
                <w:color w:val="000000"/>
                <w:sz w:val="18"/>
              </w:rPr>
              <w:t>302</w:t>
            </w:r>
          </w:p>
        </w:tc>
        <w:tc>
          <w:tcPr>
            <w:tcW w:w="0" w:type="auto"/>
            <w:shd w:val="clear" w:color="auto" w:fill="auto"/>
            <w:vAlign w:val="center"/>
          </w:tcPr>
          <w:p w14:paraId="1F22A732">
            <w:pPr>
              <w:jc w:val="center"/>
            </w:pPr>
            <w:r>
              <w:rPr>
                <w:rFonts w:ascii="宋体" w:hAnsi="宋体" w:eastAsia="宋体" w:cs="宋体"/>
                <w:b w:val="0"/>
                <w:i w:val="0"/>
                <w:color w:val="000000"/>
                <w:sz w:val="18"/>
              </w:rPr>
              <w:t>26</w:t>
            </w:r>
          </w:p>
        </w:tc>
        <w:tc>
          <w:tcPr>
            <w:tcW w:w="0" w:type="auto"/>
            <w:shd w:val="clear" w:color="auto" w:fill="auto"/>
            <w:vAlign w:val="center"/>
          </w:tcPr>
          <w:p w14:paraId="5E2DAED9">
            <w:pPr>
              <w:jc w:val="center"/>
            </w:pPr>
            <w:r>
              <w:rPr>
                <w:rFonts w:ascii="宋体" w:hAnsi="宋体" w:eastAsia="宋体" w:cs="宋体"/>
                <w:b w:val="0"/>
                <w:i w:val="0"/>
                <w:color w:val="000000"/>
                <w:sz w:val="18"/>
              </w:rPr>
              <w:t>劳务费</w:t>
            </w:r>
          </w:p>
        </w:tc>
        <w:tc>
          <w:tcPr>
            <w:tcW w:w="0" w:type="auto"/>
            <w:shd w:val="clear" w:color="auto" w:fill="auto"/>
            <w:vAlign w:val="center"/>
          </w:tcPr>
          <w:p w14:paraId="2C3AFCC3">
            <w:pPr>
              <w:jc w:val="center"/>
            </w:pPr>
            <w:r>
              <w:rPr>
                <w:rFonts w:ascii="宋体" w:hAnsi="宋体" w:eastAsia="宋体" w:cs="宋体"/>
                <w:b w:val="0"/>
                <w:i w:val="0"/>
                <w:color w:val="000000"/>
                <w:sz w:val="18"/>
              </w:rPr>
              <w:t>502</w:t>
            </w:r>
          </w:p>
        </w:tc>
        <w:tc>
          <w:tcPr>
            <w:tcW w:w="0" w:type="auto"/>
            <w:shd w:val="clear" w:color="auto" w:fill="auto"/>
            <w:vAlign w:val="center"/>
          </w:tcPr>
          <w:p w14:paraId="196B39DF">
            <w:pPr>
              <w:jc w:val="center"/>
            </w:pPr>
            <w:r>
              <w:rPr>
                <w:rFonts w:ascii="宋体" w:hAnsi="宋体" w:eastAsia="宋体" w:cs="宋体"/>
                <w:b w:val="0"/>
                <w:i w:val="0"/>
                <w:color w:val="000000"/>
                <w:sz w:val="18"/>
              </w:rPr>
              <w:t>05</w:t>
            </w:r>
          </w:p>
        </w:tc>
        <w:tc>
          <w:tcPr>
            <w:tcW w:w="0" w:type="auto"/>
            <w:shd w:val="clear" w:color="auto" w:fill="auto"/>
            <w:vAlign w:val="center"/>
          </w:tcPr>
          <w:p w14:paraId="31ADA208">
            <w:pPr>
              <w:jc w:val="center"/>
            </w:pPr>
            <w:r>
              <w:rPr>
                <w:rFonts w:ascii="宋体" w:hAnsi="宋体" w:eastAsia="宋体" w:cs="宋体"/>
                <w:b w:val="0"/>
                <w:i w:val="0"/>
                <w:color w:val="000000"/>
                <w:sz w:val="18"/>
              </w:rPr>
              <w:t>委托业务费</w:t>
            </w:r>
          </w:p>
        </w:tc>
        <w:tc>
          <w:tcPr>
            <w:tcW w:w="0" w:type="auto"/>
            <w:shd w:val="clear" w:color="auto" w:fill="auto"/>
            <w:vAlign w:val="center"/>
          </w:tcPr>
          <w:p w14:paraId="5C8F5A8D">
            <w:pPr>
              <w:jc w:val="right"/>
            </w:pPr>
            <w:r>
              <w:rPr>
                <w:rFonts w:ascii="宋体" w:hAnsi="宋体" w:eastAsia="宋体" w:cs="宋体"/>
                <w:b w:val="0"/>
                <w:i w:val="0"/>
                <w:color w:val="000000"/>
                <w:sz w:val="18"/>
              </w:rPr>
              <w:t>6.83</w:t>
            </w:r>
          </w:p>
        </w:tc>
        <w:tc>
          <w:tcPr>
            <w:tcW w:w="0" w:type="auto"/>
            <w:shd w:val="clear" w:color="auto" w:fill="auto"/>
            <w:vAlign w:val="center"/>
          </w:tcPr>
          <w:p w14:paraId="7D1BD0BA">
            <w:pPr>
              <w:jc w:val="right"/>
            </w:pPr>
            <w:r>
              <w:rPr>
                <w:rFonts w:ascii="宋体" w:hAnsi="宋体" w:eastAsia="宋体" w:cs="宋体"/>
                <w:b w:val="0"/>
                <w:i w:val="0"/>
                <w:color w:val="000000"/>
                <w:sz w:val="18"/>
              </w:rPr>
              <w:t>6.83</w:t>
            </w:r>
          </w:p>
        </w:tc>
        <w:tc>
          <w:tcPr>
            <w:tcW w:w="0" w:type="auto"/>
            <w:shd w:val="clear" w:color="auto" w:fill="auto"/>
            <w:vAlign w:val="center"/>
          </w:tcPr>
          <w:p w14:paraId="3DC64F50">
            <w:pPr>
              <w:jc w:val="right"/>
            </w:pPr>
            <w:r>
              <w:rPr>
                <w:rFonts w:ascii="宋体" w:hAnsi="宋体" w:eastAsia="宋体" w:cs="宋体"/>
                <w:b w:val="0"/>
                <w:i w:val="0"/>
                <w:color w:val="000000"/>
                <w:sz w:val="18"/>
              </w:rPr>
              <w:t>6.83</w:t>
            </w:r>
          </w:p>
        </w:tc>
        <w:tc>
          <w:tcPr>
            <w:tcW w:w="0" w:type="auto"/>
            <w:shd w:val="clear" w:color="auto" w:fill="auto"/>
            <w:vAlign w:val="center"/>
          </w:tcPr>
          <w:p w14:paraId="104F350C">
            <w:pPr>
              <w:jc w:val="right"/>
            </w:pPr>
          </w:p>
        </w:tc>
        <w:tc>
          <w:tcPr>
            <w:tcW w:w="0" w:type="auto"/>
            <w:shd w:val="clear" w:color="auto" w:fill="auto"/>
            <w:vAlign w:val="center"/>
          </w:tcPr>
          <w:p w14:paraId="450DE7F5">
            <w:pPr>
              <w:jc w:val="right"/>
            </w:pPr>
          </w:p>
        </w:tc>
        <w:tc>
          <w:tcPr>
            <w:tcW w:w="0" w:type="auto"/>
            <w:shd w:val="clear" w:color="auto" w:fill="auto"/>
            <w:vAlign w:val="center"/>
          </w:tcPr>
          <w:p w14:paraId="28DA8D93">
            <w:pPr>
              <w:jc w:val="right"/>
            </w:pPr>
          </w:p>
        </w:tc>
        <w:tc>
          <w:tcPr>
            <w:tcW w:w="0" w:type="auto"/>
            <w:shd w:val="clear" w:color="auto" w:fill="auto"/>
            <w:vAlign w:val="center"/>
          </w:tcPr>
          <w:p w14:paraId="486B806B">
            <w:pPr>
              <w:jc w:val="right"/>
            </w:pPr>
          </w:p>
        </w:tc>
        <w:tc>
          <w:tcPr>
            <w:tcW w:w="0" w:type="auto"/>
            <w:shd w:val="clear" w:color="auto" w:fill="auto"/>
            <w:vAlign w:val="center"/>
          </w:tcPr>
          <w:p w14:paraId="5E913D04">
            <w:pPr>
              <w:jc w:val="right"/>
            </w:pPr>
          </w:p>
        </w:tc>
        <w:tc>
          <w:tcPr>
            <w:tcW w:w="0" w:type="auto"/>
            <w:shd w:val="clear" w:color="auto" w:fill="auto"/>
            <w:vAlign w:val="center"/>
          </w:tcPr>
          <w:p w14:paraId="3A7A3499">
            <w:pPr>
              <w:jc w:val="right"/>
            </w:pPr>
          </w:p>
        </w:tc>
        <w:tc>
          <w:tcPr>
            <w:tcW w:w="0" w:type="auto"/>
            <w:shd w:val="clear" w:color="auto" w:fill="auto"/>
            <w:vAlign w:val="center"/>
          </w:tcPr>
          <w:p w14:paraId="3C914200">
            <w:pPr>
              <w:jc w:val="right"/>
            </w:pPr>
          </w:p>
        </w:tc>
        <w:tc>
          <w:tcPr>
            <w:tcW w:w="0" w:type="auto"/>
            <w:shd w:val="clear" w:color="auto" w:fill="auto"/>
            <w:vAlign w:val="center"/>
          </w:tcPr>
          <w:p w14:paraId="4CAF922B">
            <w:pPr>
              <w:jc w:val="right"/>
            </w:pPr>
          </w:p>
        </w:tc>
        <w:tc>
          <w:tcPr>
            <w:tcW w:w="0" w:type="auto"/>
            <w:shd w:val="clear" w:color="auto" w:fill="auto"/>
            <w:vAlign w:val="center"/>
          </w:tcPr>
          <w:p w14:paraId="5540ADAD">
            <w:pPr>
              <w:jc w:val="right"/>
            </w:pPr>
          </w:p>
        </w:tc>
      </w:tr>
      <w:tr w14:paraId="60B3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F8C0F9">
            <w:pPr>
              <w:jc w:val="center"/>
            </w:pPr>
            <w:r>
              <w:rPr>
                <w:rFonts w:ascii="宋体" w:hAnsi="宋体" w:eastAsia="宋体" w:cs="宋体"/>
                <w:b w:val="0"/>
                <w:i w:val="0"/>
                <w:color w:val="000000"/>
                <w:sz w:val="18"/>
              </w:rPr>
              <w:t>303</w:t>
            </w:r>
          </w:p>
        </w:tc>
        <w:tc>
          <w:tcPr>
            <w:tcW w:w="0" w:type="auto"/>
            <w:shd w:val="clear" w:color="auto" w:fill="auto"/>
            <w:vAlign w:val="center"/>
          </w:tcPr>
          <w:p w14:paraId="5D2A32E3">
            <w:pPr>
              <w:jc w:val="center"/>
            </w:pPr>
            <w:r>
              <w:rPr>
                <w:rFonts w:ascii="宋体" w:hAnsi="宋体" w:eastAsia="宋体" w:cs="宋体"/>
                <w:b w:val="0"/>
                <w:i w:val="0"/>
                <w:color w:val="000000"/>
                <w:sz w:val="18"/>
              </w:rPr>
              <w:t>01</w:t>
            </w:r>
          </w:p>
        </w:tc>
        <w:tc>
          <w:tcPr>
            <w:tcW w:w="0" w:type="auto"/>
            <w:shd w:val="clear" w:color="auto" w:fill="auto"/>
            <w:vAlign w:val="center"/>
          </w:tcPr>
          <w:p w14:paraId="379F5AFD">
            <w:pPr>
              <w:jc w:val="center"/>
            </w:pPr>
            <w:r>
              <w:rPr>
                <w:rFonts w:ascii="宋体" w:hAnsi="宋体" w:eastAsia="宋体" w:cs="宋体"/>
                <w:b w:val="0"/>
                <w:i w:val="0"/>
                <w:color w:val="000000"/>
                <w:sz w:val="18"/>
              </w:rPr>
              <w:t>离休费</w:t>
            </w:r>
          </w:p>
        </w:tc>
        <w:tc>
          <w:tcPr>
            <w:tcW w:w="0" w:type="auto"/>
            <w:shd w:val="clear" w:color="auto" w:fill="auto"/>
            <w:vAlign w:val="center"/>
          </w:tcPr>
          <w:p w14:paraId="77C0DA57">
            <w:pPr>
              <w:jc w:val="center"/>
            </w:pPr>
            <w:r>
              <w:rPr>
                <w:rFonts w:ascii="宋体" w:hAnsi="宋体" w:eastAsia="宋体" w:cs="宋体"/>
                <w:b w:val="0"/>
                <w:i w:val="0"/>
                <w:color w:val="000000"/>
                <w:sz w:val="18"/>
              </w:rPr>
              <w:t>509</w:t>
            </w:r>
          </w:p>
        </w:tc>
        <w:tc>
          <w:tcPr>
            <w:tcW w:w="0" w:type="auto"/>
            <w:shd w:val="clear" w:color="auto" w:fill="auto"/>
            <w:vAlign w:val="center"/>
          </w:tcPr>
          <w:p w14:paraId="6C6619CB">
            <w:pPr>
              <w:jc w:val="center"/>
            </w:pPr>
            <w:r>
              <w:rPr>
                <w:rFonts w:ascii="宋体" w:hAnsi="宋体" w:eastAsia="宋体" w:cs="宋体"/>
                <w:b w:val="0"/>
                <w:i w:val="0"/>
                <w:color w:val="000000"/>
                <w:sz w:val="18"/>
              </w:rPr>
              <w:t>05</w:t>
            </w:r>
          </w:p>
        </w:tc>
        <w:tc>
          <w:tcPr>
            <w:tcW w:w="0" w:type="auto"/>
            <w:shd w:val="clear" w:color="auto" w:fill="auto"/>
            <w:vAlign w:val="center"/>
          </w:tcPr>
          <w:p w14:paraId="3BB54ACF">
            <w:pPr>
              <w:jc w:val="center"/>
            </w:pPr>
            <w:r>
              <w:rPr>
                <w:rFonts w:ascii="宋体" w:hAnsi="宋体" w:eastAsia="宋体" w:cs="宋体"/>
                <w:b w:val="0"/>
                <w:i w:val="0"/>
                <w:color w:val="000000"/>
                <w:sz w:val="18"/>
              </w:rPr>
              <w:t>离退休费</w:t>
            </w:r>
          </w:p>
        </w:tc>
        <w:tc>
          <w:tcPr>
            <w:tcW w:w="0" w:type="auto"/>
            <w:shd w:val="clear" w:color="auto" w:fill="auto"/>
            <w:vAlign w:val="center"/>
          </w:tcPr>
          <w:p w14:paraId="1B59A1F6">
            <w:pPr>
              <w:jc w:val="right"/>
            </w:pPr>
            <w:r>
              <w:rPr>
                <w:rFonts w:ascii="宋体" w:hAnsi="宋体" w:eastAsia="宋体" w:cs="宋体"/>
                <w:b w:val="0"/>
                <w:i w:val="0"/>
                <w:color w:val="000000"/>
                <w:sz w:val="18"/>
              </w:rPr>
              <w:t>70.21</w:t>
            </w:r>
          </w:p>
        </w:tc>
        <w:tc>
          <w:tcPr>
            <w:tcW w:w="0" w:type="auto"/>
            <w:shd w:val="clear" w:color="auto" w:fill="auto"/>
            <w:vAlign w:val="center"/>
          </w:tcPr>
          <w:p w14:paraId="1978A3E9">
            <w:pPr>
              <w:jc w:val="right"/>
            </w:pPr>
            <w:r>
              <w:rPr>
                <w:rFonts w:ascii="宋体" w:hAnsi="宋体" w:eastAsia="宋体" w:cs="宋体"/>
                <w:b w:val="0"/>
                <w:i w:val="0"/>
                <w:color w:val="000000"/>
                <w:sz w:val="18"/>
              </w:rPr>
              <w:t>70.21</w:t>
            </w:r>
          </w:p>
        </w:tc>
        <w:tc>
          <w:tcPr>
            <w:tcW w:w="0" w:type="auto"/>
            <w:shd w:val="clear" w:color="auto" w:fill="auto"/>
            <w:vAlign w:val="center"/>
          </w:tcPr>
          <w:p w14:paraId="3C5CA37C">
            <w:pPr>
              <w:jc w:val="right"/>
            </w:pPr>
            <w:r>
              <w:rPr>
                <w:rFonts w:ascii="宋体" w:hAnsi="宋体" w:eastAsia="宋体" w:cs="宋体"/>
                <w:b w:val="0"/>
                <w:i w:val="0"/>
                <w:color w:val="000000"/>
                <w:sz w:val="18"/>
              </w:rPr>
              <w:t>70.21</w:t>
            </w:r>
          </w:p>
        </w:tc>
        <w:tc>
          <w:tcPr>
            <w:tcW w:w="0" w:type="auto"/>
            <w:shd w:val="clear" w:color="auto" w:fill="auto"/>
            <w:vAlign w:val="center"/>
          </w:tcPr>
          <w:p w14:paraId="027A49EF">
            <w:pPr>
              <w:jc w:val="right"/>
            </w:pPr>
          </w:p>
        </w:tc>
        <w:tc>
          <w:tcPr>
            <w:tcW w:w="0" w:type="auto"/>
            <w:shd w:val="clear" w:color="auto" w:fill="auto"/>
            <w:vAlign w:val="center"/>
          </w:tcPr>
          <w:p w14:paraId="57322FE6">
            <w:pPr>
              <w:jc w:val="right"/>
            </w:pPr>
          </w:p>
        </w:tc>
        <w:tc>
          <w:tcPr>
            <w:tcW w:w="0" w:type="auto"/>
            <w:shd w:val="clear" w:color="auto" w:fill="auto"/>
            <w:vAlign w:val="center"/>
          </w:tcPr>
          <w:p w14:paraId="7C5C7ACF">
            <w:pPr>
              <w:jc w:val="right"/>
            </w:pPr>
          </w:p>
        </w:tc>
        <w:tc>
          <w:tcPr>
            <w:tcW w:w="0" w:type="auto"/>
            <w:shd w:val="clear" w:color="auto" w:fill="auto"/>
            <w:vAlign w:val="center"/>
          </w:tcPr>
          <w:p w14:paraId="5F3C090D">
            <w:pPr>
              <w:jc w:val="right"/>
            </w:pPr>
          </w:p>
        </w:tc>
        <w:tc>
          <w:tcPr>
            <w:tcW w:w="0" w:type="auto"/>
            <w:shd w:val="clear" w:color="auto" w:fill="auto"/>
            <w:vAlign w:val="center"/>
          </w:tcPr>
          <w:p w14:paraId="238A12EE">
            <w:pPr>
              <w:jc w:val="right"/>
            </w:pPr>
          </w:p>
        </w:tc>
        <w:tc>
          <w:tcPr>
            <w:tcW w:w="0" w:type="auto"/>
            <w:shd w:val="clear" w:color="auto" w:fill="auto"/>
            <w:vAlign w:val="center"/>
          </w:tcPr>
          <w:p w14:paraId="0F59231A">
            <w:pPr>
              <w:jc w:val="right"/>
            </w:pPr>
          </w:p>
        </w:tc>
        <w:tc>
          <w:tcPr>
            <w:tcW w:w="0" w:type="auto"/>
            <w:shd w:val="clear" w:color="auto" w:fill="auto"/>
            <w:vAlign w:val="center"/>
          </w:tcPr>
          <w:p w14:paraId="3D5D202B">
            <w:pPr>
              <w:jc w:val="right"/>
            </w:pPr>
          </w:p>
        </w:tc>
        <w:tc>
          <w:tcPr>
            <w:tcW w:w="0" w:type="auto"/>
            <w:shd w:val="clear" w:color="auto" w:fill="auto"/>
            <w:vAlign w:val="center"/>
          </w:tcPr>
          <w:p w14:paraId="377DEBBA">
            <w:pPr>
              <w:jc w:val="right"/>
            </w:pPr>
          </w:p>
        </w:tc>
        <w:tc>
          <w:tcPr>
            <w:tcW w:w="0" w:type="auto"/>
            <w:shd w:val="clear" w:color="auto" w:fill="auto"/>
            <w:vAlign w:val="center"/>
          </w:tcPr>
          <w:p w14:paraId="2BF56708">
            <w:pPr>
              <w:jc w:val="right"/>
            </w:pPr>
          </w:p>
        </w:tc>
      </w:tr>
      <w:tr w14:paraId="123B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06B79D">
            <w:pPr>
              <w:jc w:val="center"/>
            </w:pPr>
            <w:r>
              <w:rPr>
                <w:rFonts w:ascii="宋体" w:hAnsi="宋体" w:eastAsia="宋体" w:cs="宋体"/>
                <w:b w:val="0"/>
                <w:i w:val="0"/>
                <w:color w:val="000000"/>
                <w:sz w:val="18"/>
              </w:rPr>
              <w:t>303</w:t>
            </w:r>
          </w:p>
        </w:tc>
        <w:tc>
          <w:tcPr>
            <w:tcW w:w="0" w:type="auto"/>
            <w:shd w:val="clear" w:color="auto" w:fill="auto"/>
            <w:vAlign w:val="center"/>
          </w:tcPr>
          <w:p w14:paraId="626EEF2D">
            <w:pPr>
              <w:jc w:val="center"/>
            </w:pPr>
            <w:r>
              <w:rPr>
                <w:rFonts w:ascii="宋体" w:hAnsi="宋体" w:eastAsia="宋体" w:cs="宋体"/>
                <w:b w:val="0"/>
                <w:i w:val="0"/>
                <w:color w:val="000000"/>
                <w:sz w:val="18"/>
              </w:rPr>
              <w:t>02</w:t>
            </w:r>
          </w:p>
        </w:tc>
        <w:tc>
          <w:tcPr>
            <w:tcW w:w="0" w:type="auto"/>
            <w:shd w:val="clear" w:color="auto" w:fill="auto"/>
            <w:vAlign w:val="center"/>
          </w:tcPr>
          <w:p w14:paraId="19D23FB1">
            <w:pPr>
              <w:jc w:val="center"/>
            </w:pPr>
            <w:r>
              <w:rPr>
                <w:rFonts w:ascii="宋体" w:hAnsi="宋体" w:eastAsia="宋体" w:cs="宋体"/>
                <w:b w:val="0"/>
                <w:i w:val="0"/>
                <w:color w:val="000000"/>
                <w:sz w:val="18"/>
              </w:rPr>
              <w:t>退休费</w:t>
            </w:r>
          </w:p>
        </w:tc>
        <w:tc>
          <w:tcPr>
            <w:tcW w:w="0" w:type="auto"/>
            <w:shd w:val="clear" w:color="auto" w:fill="auto"/>
            <w:vAlign w:val="center"/>
          </w:tcPr>
          <w:p w14:paraId="77C7E31A">
            <w:pPr>
              <w:jc w:val="center"/>
            </w:pPr>
            <w:r>
              <w:rPr>
                <w:rFonts w:ascii="宋体" w:hAnsi="宋体" w:eastAsia="宋体" w:cs="宋体"/>
                <w:b w:val="0"/>
                <w:i w:val="0"/>
                <w:color w:val="000000"/>
                <w:sz w:val="18"/>
              </w:rPr>
              <w:t>509</w:t>
            </w:r>
          </w:p>
        </w:tc>
        <w:tc>
          <w:tcPr>
            <w:tcW w:w="0" w:type="auto"/>
            <w:shd w:val="clear" w:color="auto" w:fill="auto"/>
            <w:vAlign w:val="center"/>
          </w:tcPr>
          <w:p w14:paraId="016E47CE">
            <w:pPr>
              <w:jc w:val="center"/>
            </w:pPr>
            <w:r>
              <w:rPr>
                <w:rFonts w:ascii="宋体" w:hAnsi="宋体" w:eastAsia="宋体" w:cs="宋体"/>
                <w:b w:val="0"/>
                <w:i w:val="0"/>
                <w:color w:val="000000"/>
                <w:sz w:val="18"/>
              </w:rPr>
              <w:t>05</w:t>
            </w:r>
          </w:p>
        </w:tc>
        <w:tc>
          <w:tcPr>
            <w:tcW w:w="0" w:type="auto"/>
            <w:shd w:val="clear" w:color="auto" w:fill="auto"/>
            <w:vAlign w:val="center"/>
          </w:tcPr>
          <w:p w14:paraId="05190455">
            <w:pPr>
              <w:jc w:val="center"/>
            </w:pPr>
            <w:r>
              <w:rPr>
                <w:rFonts w:ascii="宋体" w:hAnsi="宋体" w:eastAsia="宋体" w:cs="宋体"/>
                <w:b w:val="0"/>
                <w:i w:val="0"/>
                <w:color w:val="000000"/>
                <w:sz w:val="18"/>
              </w:rPr>
              <w:t>离退休费</w:t>
            </w:r>
          </w:p>
        </w:tc>
        <w:tc>
          <w:tcPr>
            <w:tcW w:w="0" w:type="auto"/>
            <w:shd w:val="clear" w:color="auto" w:fill="auto"/>
            <w:vAlign w:val="center"/>
          </w:tcPr>
          <w:p w14:paraId="6C45A408">
            <w:pPr>
              <w:jc w:val="right"/>
            </w:pPr>
            <w:r>
              <w:rPr>
                <w:rFonts w:ascii="宋体" w:hAnsi="宋体" w:eastAsia="宋体" w:cs="宋体"/>
                <w:b w:val="0"/>
                <w:i w:val="0"/>
                <w:color w:val="000000"/>
                <w:sz w:val="18"/>
              </w:rPr>
              <w:t>8.72</w:t>
            </w:r>
          </w:p>
        </w:tc>
        <w:tc>
          <w:tcPr>
            <w:tcW w:w="0" w:type="auto"/>
            <w:shd w:val="clear" w:color="auto" w:fill="auto"/>
            <w:vAlign w:val="center"/>
          </w:tcPr>
          <w:p w14:paraId="138EF971">
            <w:pPr>
              <w:jc w:val="right"/>
            </w:pPr>
            <w:r>
              <w:rPr>
                <w:rFonts w:ascii="宋体" w:hAnsi="宋体" w:eastAsia="宋体" w:cs="宋体"/>
                <w:b w:val="0"/>
                <w:i w:val="0"/>
                <w:color w:val="000000"/>
                <w:sz w:val="18"/>
              </w:rPr>
              <w:t>8.72</w:t>
            </w:r>
          </w:p>
        </w:tc>
        <w:tc>
          <w:tcPr>
            <w:tcW w:w="0" w:type="auto"/>
            <w:shd w:val="clear" w:color="auto" w:fill="auto"/>
            <w:vAlign w:val="center"/>
          </w:tcPr>
          <w:p w14:paraId="74511011">
            <w:pPr>
              <w:jc w:val="right"/>
            </w:pPr>
            <w:r>
              <w:rPr>
                <w:rFonts w:ascii="宋体" w:hAnsi="宋体" w:eastAsia="宋体" w:cs="宋体"/>
                <w:b w:val="0"/>
                <w:i w:val="0"/>
                <w:color w:val="000000"/>
                <w:sz w:val="18"/>
              </w:rPr>
              <w:t>8.72</w:t>
            </w:r>
          </w:p>
        </w:tc>
        <w:tc>
          <w:tcPr>
            <w:tcW w:w="0" w:type="auto"/>
            <w:shd w:val="clear" w:color="auto" w:fill="auto"/>
            <w:vAlign w:val="center"/>
          </w:tcPr>
          <w:p w14:paraId="7612130C">
            <w:pPr>
              <w:jc w:val="right"/>
            </w:pPr>
          </w:p>
        </w:tc>
        <w:tc>
          <w:tcPr>
            <w:tcW w:w="0" w:type="auto"/>
            <w:shd w:val="clear" w:color="auto" w:fill="auto"/>
            <w:vAlign w:val="center"/>
          </w:tcPr>
          <w:p w14:paraId="59F5222D">
            <w:pPr>
              <w:jc w:val="right"/>
            </w:pPr>
          </w:p>
        </w:tc>
        <w:tc>
          <w:tcPr>
            <w:tcW w:w="0" w:type="auto"/>
            <w:shd w:val="clear" w:color="auto" w:fill="auto"/>
            <w:vAlign w:val="center"/>
          </w:tcPr>
          <w:p w14:paraId="71267BBA">
            <w:pPr>
              <w:jc w:val="right"/>
            </w:pPr>
          </w:p>
        </w:tc>
        <w:tc>
          <w:tcPr>
            <w:tcW w:w="0" w:type="auto"/>
            <w:shd w:val="clear" w:color="auto" w:fill="auto"/>
            <w:vAlign w:val="center"/>
          </w:tcPr>
          <w:p w14:paraId="0C0952BF">
            <w:pPr>
              <w:jc w:val="right"/>
            </w:pPr>
          </w:p>
        </w:tc>
        <w:tc>
          <w:tcPr>
            <w:tcW w:w="0" w:type="auto"/>
            <w:shd w:val="clear" w:color="auto" w:fill="auto"/>
            <w:vAlign w:val="center"/>
          </w:tcPr>
          <w:p w14:paraId="70476A7F">
            <w:pPr>
              <w:jc w:val="right"/>
            </w:pPr>
          </w:p>
        </w:tc>
        <w:tc>
          <w:tcPr>
            <w:tcW w:w="0" w:type="auto"/>
            <w:shd w:val="clear" w:color="auto" w:fill="auto"/>
            <w:vAlign w:val="center"/>
          </w:tcPr>
          <w:p w14:paraId="2DC0CC35">
            <w:pPr>
              <w:jc w:val="right"/>
            </w:pPr>
          </w:p>
        </w:tc>
        <w:tc>
          <w:tcPr>
            <w:tcW w:w="0" w:type="auto"/>
            <w:shd w:val="clear" w:color="auto" w:fill="auto"/>
            <w:vAlign w:val="center"/>
          </w:tcPr>
          <w:p w14:paraId="6F0B6C96">
            <w:pPr>
              <w:jc w:val="right"/>
            </w:pPr>
          </w:p>
        </w:tc>
        <w:tc>
          <w:tcPr>
            <w:tcW w:w="0" w:type="auto"/>
            <w:shd w:val="clear" w:color="auto" w:fill="auto"/>
            <w:vAlign w:val="center"/>
          </w:tcPr>
          <w:p w14:paraId="1EA188C2">
            <w:pPr>
              <w:jc w:val="right"/>
            </w:pPr>
          </w:p>
        </w:tc>
        <w:tc>
          <w:tcPr>
            <w:tcW w:w="0" w:type="auto"/>
            <w:shd w:val="clear" w:color="auto" w:fill="auto"/>
            <w:vAlign w:val="center"/>
          </w:tcPr>
          <w:p w14:paraId="1BCD69FC">
            <w:pPr>
              <w:jc w:val="right"/>
            </w:pPr>
          </w:p>
        </w:tc>
      </w:tr>
      <w:tr w14:paraId="02AB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F5622F">
            <w:pPr>
              <w:jc w:val="center"/>
            </w:pPr>
            <w:r>
              <w:rPr>
                <w:rFonts w:ascii="宋体" w:hAnsi="宋体" w:eastAsia="宋体" w:cs="宋体"/>
                <w:b w:val="0"/>
                <w:i w:val="0"/>
                <w:color w:val="000000"/>
                <w:sz w:val="18"/>
              </w:rPr>
              <w:t>301</w:t>
            </w:r>
          </w:p>
        </w:tc>
        <w:tc>
          <w:tcPr>
            <w:tcW w:w="0" w:type="auto"/>
            <w:shd w:val="clear" w:color="auto" w:fill="auto"/>
            <w:vAlign w:val="center"/>
          </w:tcPr>
          <w:p w14:paraId="177CD630">
            <w:pPr>
              <w:jc w:val="center"/>
            </w:pPr>
            <w:r>
              <w:rPr>
                <w:rFonts w:ascii="宋体" w:hAnsi="宋体" w:eastAsia="宋体" w:cs="宋体"/>
                <w:b w:val="0"/>
                <w:i w:val="0"/>
                <w:color w:val="000000"/>
                <w:sz w:val="18"/>
              </w:rPr>
              <w:t>08</w:t>
            </w:r>
          </w:p>
        </w:tc>
        <w:tc>
          <w:tcPr>
            <w:tcW w:w="0" w:type="auto"/>
            <w:shd w:val="clear" w:color="auto" w:fill="auto"/>
            <w:vAlign w:val="center"/>
          </w:tcPr>
          <w:p w14:paraId="0341DB13">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2083EAF2">
            <w:pPr>
              <w:jc w:val="center"/>
            </w:pPr>
            <w:r>
              <w:rPr>
                <w:rFonts w:ascii="宋体" w:hAnsi="宋体" w:eastAsia="宋体" w:cs="宋体"/>
                <w:b w:val="0"/>
                <w:i w:val="0"/>
                <w:color w:val="000000"/>
                <w:sz w:val="18"/>
              </w:rPr>
              <w:t>501</w:t>
            </w:r>
          </w:p>
        </w:tc>
        <w:tc>
          <w:tcPr>
            <w:tcW w:w="0" w:type="auto"/>
            <w:shd w:val="clear" w:color="auto" w:fill="auto"/>
            <w:vAlign w:val="center"/>
          </w:tcPr>
          <w:p w14:paraId="64790E0E">
            <w:pPr>
              <w:jc w:val="center"/>
            </w:pPr>
            <w:r>
              <w:rPr>
                <w:rFonts w:ascii="宋体" w:hAnsi="宋体" w:eastAsia="宋体" w:cs="宋体"/>
                <w:b w:val="0"/>
                <w:i w:val="0"/>
                <w:color w:val="000000"/>
                <w:sz w:val="18"/>
              </w:rPr>
              <w:t>02</w:t>
            </w:r>
          </w:p>
        </w:tc>
        <w:tc>
          <w:tcPr>
            <w:tcW w:w="0" w:type="auto"/>
            <w:shd w:val="clear" w:color="auto" w:fill="auto"/>
            <w:vAlign w:val="center"/>
          </w:tcPr>
          <w:p w14:paraId="422C91E5">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676E992B">
            <w:pPr>
              <w:jc w:val="right"/>
            </w:pPr>
            <w:r>
              <w:rPr>
                <w:rFonts w:ascii="宋体" w:hAnsi="宋体" w:eastAsia="宋体" w:cs="宋体"/>
                <w:b w:val="0"/>
                <w:i w:val="0"/>
                <w:color w:val="000000"/>
                <w:sz w:val="18"/>
              </w:rPr>
              <w:t>12.52</w:t>
            </w:r>
          </w:p>
        </w:tc>
        <w:tc>
          <w:tcPr>
            <w:tcW w:w="0" w:type="auto"/>
            <w:shd w:val="clear" w:color="auto" w:fill="auto"/>
            <w:vAlign w:val="center"/>
          </w:tcPr>
          <w:p w14:paraId="5621F939">
            <w:pPr>
              <w:jc w:val="right"/>
            </w:pPr>
            <w:r>
              <w:rPr>
                <w:rFonts w:ascii="宋体" w:hAnsi="宋体" w:eastAsia="宋体" w:cs="宋体"/>
                <w:b w:val="0"/>
                <w:i w:val="0"/>
                <w:color w:val="000000"/>
                <w:sz w:val="18"/>
              </w:rPr>
              <w:t>12.52</w:t>
            </w:r>
          </w:p>
        </w:tc>
        <w:tc>
          <w:tcPr>
            <w:tcW w:w="0" w:type="auto"/>
            <w:shd w:val="clear" w:color="auto" w:fill="auto"/>
            <w:vAlign w:val="center"/>
          </w:tcPr>
          <w:p w14:paraId="1E8AD2C3">
            <w:pPr>
              <w:jc w:val="right"/>
            </w:pPr>
            <w:r>
              <w:rPr>
                <w:rFonts w:ascii="宋体" w:hAnsi="宋体" w:eastAsia="宋体" w:cs="宋体"/>
                <w:b w:val="0"/>
                <w:i w:val="0"/>
                <w:color w:val="000000"/>
                <w:sz w:val="18"/>
              </w:rPr>
              <w:t>12.52</w:t>
            </w:r>
          </w:p>
        </w:tc>
        <w:tc>
          <w:tcPr>
            <w:tcW w:w="0" w:type="auto"/>
            <w:shd w:val="clear" w:color="auto" w:fill="auto"/>
            <w:vAlign w:val="center"/>
          </w:tcPr>
          <w:p w14:paraId="13DC97DF">
            <w:pPr>
              <w:jc w:val="right"/>
            </w:pPr>
          </w:p>
        </w:tc>
        <w:tc>
          <w:tcPr>
            <w:tcW w:w="0" w:type="auto"/>
            <w:shd w:val="clear" w:color="auto" w:fill="auto"/>
            <w:vAlign w:val="center"/>
          </w:tcPr>
          <w:p w14:paraId="645FB87B">
            <w:pPr>
              <w:jc w:val="right"/>
            </w:pPr>
          </w:p>
        </w:tc>
        <w:tc>
          <w:tcPr>
            <w:tcW w:w="0" w:type="auto"/>
            <w:shd w:val="clear" w:color="auto" w:fill="auto"/>
            <w:vAlign w:val="center"/>
          </w:tcPr>
          <w:p w14:paraId="3A915237">
            <w:pPr>
              <w:jc w:val="right"/>
            </w:pPr>
          </w:p>
        </w:tc>
        <w:tc>
          <w:tcPr>
            <w:tcW w:w="0" w:type="auto"/>
            <w:shd w:val="clear" w:color="auto" w:fill="auto"/>
            <w:vAlign w:val="center"/>
          </w:tcPr>
          <w:p w14:paraId="1136C8EA">
            <w:pPr>
              <w:jc w:val="right"/>
            </w:pPr>
          </w:p>
        </w:tc>
        <w:tc>
          <w:tcPr>
            <w:tcW w:w="0" w:type="auto"/>
            <w:shd w:val="clear" w:color="auto" w:fill="auto"/>
            <w:vAlign w:val="center"/>
          </w:tcPr>
          <w:p w14:paraId="40527824">
            <w:pPr>
              <w:jc w:val="right"/>
            </w:pPr>
          </w:p>
        </w:tc>
        <w:tc>
          <w:tcPr>
            <w:tcW w:w="0" w:type="auto"/>
            <w:shd w:val="clear" w:color="auto" w:fill="auto"/>
            <w:vAlign w:val="center"/>
          </w:tcPr>
          <w:p w14:paraId="7A925655">
            <w:pPr>
              <w:jc w:val="right"/>
            </w:pPr>
          </w:p>
        </w:tc>
        <w:tc>
          <w:tcPr>
            <w:tcW w:w="0" w:type="auto"/>
            <w:shd w:val="clear" w:color="auto" w:fill="auto"/>
            <w:vAlign w:val="center"/>
          </w:tcPr>
          <w:p w14:paraId="75F81133">
            <w:pPr>
              <w:jc w:val="right"/>
            </w:pPr>
          </w:p>
        </w:tc>
        <w:tc>
          <w:tcPr>
            <w:tcW w:w="0" w:type="auto"/>
            <w:shd w:val="clear" w:color="auto" w:fill="auto"/>
            <w:vAlign w:val="center"/>
          </w:tcPr>
          <w:p w14:paraId="16B5A6CF">
            <w:pPr>
              <w:jc w:val="right"/>
            </w:pPr>
          </w:p>
        </w:tc>
        <w:tc>
          <w:tcPr>
            <w:tcW w:w="0" w:type="auto"/>
            <w:shd w:val="clear" w:color="auto" w:fill="auto"/>
            <w:vAlign w:val="center"/>
          </w:tcPr>
          <w:p w14:paraId="3A792504">
            <w:pPr>
              <w:jc w:val="right"/>
            </w:pPr>
          </w:p>
        </w:tc>
      </w:tr>
      <w:tr w14:paraId="240E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DE078C">
            <w:pPr>
              <w:jc w:val="center"/>
            </w:pPr>
            <w:r>
              <w:rPr>
                <w:rFonts w:ascii="宋体" w:hAnsi="宋体" w:eastAsia="宋体" w:cs="宋体"/>
                <w:b w:val="0"/>
                <w:i w:val="0"/>
                <w:color w:val="000000"/>
                <w:sz w:val="18"/>
              </w:rPr>
              <w:t>301</w:t>
            </w:r>
          </w:p>
        </w:tc>
        <w:tc>
          <w:tcPr>
            <w:tcW w:w="0" w:type="auto"/>
            <w:shd w:val="clear" w:color="auto" w:fill="auto"/>
            <w:vAlign w:val="center"/>
          </w:tcPr>
          <w:p w14:paraId="0EBCF853">
            <w:pPr>
              <w:jc w:val="center"/>
            </w:pPr>
            <w:r>
              <w:rPr>
                <w:rFonts w:ascii="宋体" w:hAnsi="宋体" w:eastAsia="宋体" w:cs="宋体"/>
                <w:b w:val="0"/>
                <w:i w:val="0"/>
                <w:color w:val="000000"/>
                <w:sz w:val="18"/>
              </w:rPr>
              <w:t>10</w:t>
            </w:r>
          </w:p>
        </w:tc>
        <w:tc>
          <w:tcPr>
            <w:tcW w:w="0" w:type="auto"/>
            <w:shd w:val="clear" w:color="auto" w:fill="auto"/>
            <w:vAlign w:val="center"/>
          </w:tcPr>
          <w:p w14:paraId="4A5B8952">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37AE4F1E">
            <w:pPr>
              <w:jc w:val="center"/>
            </w:pPr>
            <w:r>
              <w:rPr>
                <w:rFonts w:ascii="宋体" w:hAnsi="宋体" w:eastAsia="宋体" w:cs="宋体"/>
                <w:b w:val="0"/>
                <w:i w:val="0"/>
                <w:color w:val="000000"/>
                <w:sz w:val="18"/>
              </w:rPr>
              <w:t>501</w:t>
            </w:r>
          </w:p>
        </w:tc>
        <w:tc>
          <w:tcPr>
            <w:tcW w:w="0" w:type="auto"/>
            <w:shd w:val="clear" w:color="auto" w:fill="auto"/>
            <w:vAlign w:val="center"/>
          </w:tcPr>
          <w:p w14:paraId="3A149381">
            <w:pPr>
              <w:jc w:val="center"/>
            </w:pPr>
            <w:r>
              <w:rPr>
                <w:rFonts w:ascii="宋体" w:hAnsi="宋体" w:eastAsia="宋体" w:cs="宋体"/>
                <w:b w:val="0"/>
                <w:i w:val="0"/>
                <w:color w:val="000000"/>
                <w:sz w:val="18"/>
              </w:rPr>
              <w:t>02</w:t>
            </w:r>
          </w:p>
        </w:tc>
        <w:tc>
          <w:tcPr>
            <w:tcW w:w="0" w:type="auto"/>
            <w:shd w:val="clear" w:color="auto" w:fill="auto"/>
            <w:vAlign w:val="center"/>
          </w:tcPr>
          <w:p w14:paraId="179D64D4">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2138EBC7">
            <w:pPr>
              <w:jc w:val="right"/>
            </w:pPr>
            <w:r>
              <w:rPr>
                <w:rFonts w:ascii="宋体" w:hAnsi="宋体" w:eastAsia="宋体" w:cs="宋体"/>
                <w:b w:val="0"/>
                <w:i w:val="0"/>
                <w:color w:val="000000"/>
                <w:sz w:val="18"/>
              </w:rPr>
              <w:t>5.71</w:t>
            </w:r>
          </w:p>
        </w:tc>
        <w:tc>
          <w:tcPr>
            <w:tcW w:w="0" w:type="auto"/>
            <w:shd w:val="clear" w:color="auto" w:fill="auto"/>
            <w:vAlign w:val="center"/>
          </w:tcPr>
          <w:p w14:paraId="386849CB">
            <w:pPr>
              <w:jc w:val="right"/>
            </w:pPr>
            <w:r>
              <w:rPr>
                <w:rFonts w:ascii="宋体" w:hAnsi="宋体" w:eastAsia="宋体" w:cs="宋体"/>
                <w:b w:val="0"/>
                <w:i w:val="0"/>
                <w:color w:val="000000"/>
                <w:sz w:val="18"/>
              </w:rPr>
              <w:t>5.71</w:t>
            </w:r>
          </w:p>
        </w:tc>
        <w:tc>
          <w:tcPr>
            <w:tcW w:w="0" w:type="auto"/>
            <w:shd w:val="clear" w:color="auto" w:fill="auto"/>
            <w:vAlign w:val="center"/>
          </w:tcPr>
          <w:p w14:paraId="55FE52AC">
            <w:pPr>
              <w:jc w:val="right"/>
            </w:pPr>
            <w:r>
              <w:rPr>
                <w:rFonts w:ascii="宋体" w:hAnsi="宋体" w:eastAsia="宋体" w:cs="宋体"/>
                <w:b w:val="0"/>
                <w:i w:val="0"/>
                <w:color w:val="000000"/>
                <w:sz w:val="18"/>
              </w:rPr>
              <w:t>5.71</w:t>
            </w:r>
          </w:p>
        </w:tc>
        <w:tc>
          <w:tcPr>
            <w:tcW w:w="0" w:type="auto"/>
            <w:shd w:val="clear" w:color="auto" w:fill="auto"/>
            <w:vAlign w:val="center"/>
          </w:tcPr>
          <w:p w14:paraId="46149B5A">
            <w:pPr>
              <w:jc w:val="right"/>
            </w:pPr>
          </w:p>
        </w:tc>
        <w:tc>
          <w:tcPr>
            <w:tcW w:w="0" w:type="auto"/>
            <w:shd w:val="clear" w:color="auto" w:fill="auto"/>
            <w:vAlign w:val="center"/>
          </w:tcPr>
          <w:p w14:paraId="66712364">
            <w:pPr>
              <w:jc w:val="right"/>
            </w:pPr>
          </w:p>
        </w:tc>
        <w:tc>
          <w:tcPr>
            <w:tcW w:w="0" w:type="auto"/>
            <w:shd w:val="clear" w:color="auto" w:fill="auto"/>
            <w:vAlign w:val="center"/>
          </w:tcPr>
          <w:p w14:paraId="7617129E">
            <w:pPr>
              <w:jc w:val="right"/>
            </w:pPr>
          </w:p>
        </w:tc>
        <w:tc>
          <w:tcPr>
            <w:tcW w:w="0" w:type="auto"/>
            <w:shd w:val="clear" w:color="auto" w:fill="auto"/>
            <w:vAlign w:val="center"/>
          </w:tcPr>
          <w:p w14:paraId="0F8CF82A">
            <w:pPr>
              <w:jc w:val="right"/>
            </w:pPr>
          </w:p>
        </w:tc>
        <w:tc>
          <w:tcPr>
            <w:tcW w:w="0" w:type="auto"/>
            <w:shd w:val="clear" w:color="auto" w:fill="auto"/>
            <w:vAlign w:val="center"/>
          </w:tcPr>
          <w:p w14:paraId="79AB0C65">
            <w:pPr>
              <w:jc w:val="right"/>
            </w:pPr>
          </w:p>
        </w:tc>
        <w:tc>
          <w:tcPr>
            <w:tcW w:w="0" w:type="auto"/>
            <w:shd w:val="clear" w:color="auto" w:fill="auto"/>
            <w:vAlign w:val="center"/>
          </w:tcPr>
          <w:p w14:paraId="4E2D44D4">
            <w:pPr>
              <w:jc w:val="right"/>
            </w:pPr>
          </w:p>
        </w:tc>
        <w:tc>
          <w:tcPr>
            <w:tcW w:w="0" w:type="auto"/>
            <w:shd w:val="clear" w:color="auto" w:fill="auto"/>
            <w:vAlign w:val="center"/>
          </w:tcPr>
          <w:p w14:paraId="6DEFEAC3">
            <w:pPr>
              <w:jc w:val="right"/>
            </w:pPr>
          </w:p>
        </w:tc>
        <w:tc>
          <w:tcPr>
            <w:tcW w:w="0" w:type="auto"/>
            <w:shd w:val="clear" w:color="auto" w:fill="auto"/>
            <w:vAlign w:val="center"/>
          </w:tcPr>
          <w:p w14:paraId="725F62F9">
            <w:pPr>
              <w:jc w:val="right"/>
            </w:pPr>
          </w:p>
        </w:tc>
        <w:tc>
          <w:tcPr>
            <w:tcW w:w="0" w:type="auto"/>
            <w:shd w:val="clear" w:color="auto" w:fill="auto"/>
            <w:vAlign w:val="center"/>
          </w:tcPr>
          <w:p w14:paraId="34EDC8A6">
            <w:pPr>
              <w:jc w:val="right"/>
            </w:pPr>
          </w:p>
        </w:tc>
      </w:tr>
      <w:tr w14:paraId="14C0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4A501B">
            <w:pPr>
              <w:jc w:val="center"/>
            </w:pPr>
            <w:r>
              <w:rPr>
                <w:rFonts w:ascii="宋体" w:hAnsi="宋体" w:eastAsia="宋体" w:cs="宋体"/>
                <w:b w:val="0"/>
                <w:i w:val="0"/>
                <w:color w:val="000000"/>
                <w:sz w:val="18"/>
              </w:rPr>
              <w:t>301</w:t>
            </w:r>
          </w:p>
        </w:tc>
        <w:tc>
          <w:tcPr>
            <w:tcW w:w="0" w:type="auto"/>
            <w:shd w:val="clear" w:color="auto" w:fill="auto"/>
            <w:vAlign w:val="center"/>
          </w:tcPr>
          <w:p w14:paraId="249D6E1D">
            <w:pPr>
              <w:jc w:val="center"/>
            </w:pPr>
            <w:r>
              <w:rPr>
                <w:rFonts w:ascii="宋体" w:hAnsi="宋体" w:eastAsia="宋体" w:cs="宋体"/>
                <w:b w:val="0"/>
                <w:i w:val="0"/>
                <w:color w:val="000000"/>
                <w:sz w:val="18"/>
              </w:rPr>
              <w:t>12</w:t>
            </w:r>
          </w:p>
        </w:tc>
        <w:tc>
          <w:tcPr>
            <w:tcW w:w="0" w:type="auto"/>
            <w:shd w:val="clear" w:color="auto" w:fill="auto"/>
            <w:vAlign w:val="center"/>
          </w:tcPr>
          <w:p w14:paraId="0CDB1469">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26292509">
            <w:pPr>
              <w:jc w:val="center"/>
            </w:pPr>
            <w:r>
              <w:rPr>
                <w:rFonts w:ascii="宋体" w:hAnsi="宋体" w:eastAsia="宋体" w:cs="宋体"/>
                <w:b w:val="0"/>
                <w:i w:val="0"/>
                <w:color w:val="000000"/>
                <w:sz w:val="18"/>
              </w:rPr>
              <w:t>501</w:t>
            </w:r>
          </w:p>
        </w:tc>
        <w:tc>
          <w:tcPr>
            <w:tcW w:w="0" w:type="auto"/>
            <w:shd w:val="clear" w:color="auto" w:fill="auto"/>
            <w:vAlign w:val="center"/>
          </w:tcPr>
          <w:p w14:paraId="6795EC96">
            <w:pPr>
              <w:jc w:val="center"/>
            </w:pPr>
            <w:r>
              <w:rPr>
                <w:rFonts w:ascii="宋体" w:hAnsi="宋体" w:eastAsia="宋体" w:cs="宋体"/>
                <w:b w:val="0"/>
                <w:i w:val="0"/>
                <w:color w:val="000000"/>
                <w:sz w:val="18"/>
              </w:rPr>
              <w:t>02</w:t>
            </w:r>
          </w:p>
        </w:tc>
        <w:tc>
          <w:tcPr>
            <w:tcW w:w="0" w:type="auto"/>
            <w:shd w:val="clear" w:color="auto" w:fill="auto"/>
            <w:vAlign w:val="center"/>
          </w:tcPr>
          <w:p w14:paraId="1DE8D6FD">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709E341A">
            <w:pPr>
              <w:jc w:val="right"/>
            </w:pPr>
            <w:r>
              <w:rPr>
                <w:rFonts w:ascii="宋体" w:hAnsi="宋体" w:eastAsia="宋体" w:cs="宋体"/>
                <w:b w:val="0"/>
                <w:i w:val="0"/>
                <w:color w:val="000000"/>
                <w:sz w:val="18"/>
              </w:rPr>
              <w:t>0.31</w:t>
            </w:r>
          </w:p>
        </w:tc>
        <w:tc>
          <w:tcPr>
            <w:tcW w:w="0" w:type="auto"/>
            <w:shd w:val="clear" w:color="auto" w:fill="auto"/>
            <w:vAlign w:val="center"/>
          </w:tcPr>
          <w:p w14:paraId="175D6ED2">
            <w:pPr>
              <w:jc w:val="right"/>
            </w:pPr>
            <w:r>
              <w:rPr>
                <w:rFonts w:ascii="宋体" w:hAnsi="宋体" w:eastAsia="宋体" w:cs="宋体"/>
                <w:b w:val="0"/>
                <w:i w:val="0"/>
                <w:color w:val="000000"/>
                <w:sz w:val="18"/>
              </w:rPr>
              <w:t>0.31</w:t>
            </w:r>
          </w:p>
        </w:tc>
        <w:tc>
          <w:tcPr>
            <w:tcW w:w="0" w:type="auto"/>
            <w:shd w:val="clear" w:color="auto" w:fill="auto"/>
            <w:vAlign w:val="center"/>
          </w:tcPr>
          <w:p w14:paraId="2F263539">
            <w:pPr>
              <w:jc w:val="right"/>
            </w:pPr>
            <w:r>
              <w:rPr>
                <w:rFonts w:ascii="宋体" w:hAnsi="宋体" w:eastAsia="宋体" w:cs="宋体"/>
                <w:b w:val="0"/>
                <w:i w:val="0"/>
                <w:color w:val="000000"/>
                <w:sz w:val="18"/>
              </w:rPr>
              <w:t>0.31</w:t>
            </w:r>
          </w:p>
        </w:tc>
        <w:tc>
          <w:tcPr>
            <w:tcW w:w="0" w:type="auto"/>
            <w:shd w:val="clear" w:color="auto" w:fill="auto"/>
            <w:vAlign w:val="center"/>
          </w:tcPr>
          <w:p w14:paraId="1173F058">
            <w:pPr>
              <w:jc w:val="right"/>
            </w:pPr>
          </w:p>
        </w:tc>
        <w:tc>
          <w:tcPr>
            <w:tcW w:w="0" w:type="auto"/>
            <w:shd w:val="clear" w:color="auto" w:fill="auto"/>
            <w:vAlign w:val="center"/>
          </w:tcPr>
          <w:p w14:paraId="3C6B558A">
            <w:pPr>
              <w:jc w:val="right"/>
            </w:pPr>
          </w:p>
        </w:tc>
        <w:tc>
          <w:tcPr>
            <w:tcW w:w="0" w:type="auto"/>
            <w:shd w:val="clear" w:color="auto" w:fill="auto"/>
            <w:vAlign w:val="center"/>
          </w:tcPr>
          <w:p w14:paraId="5CA5AD3D">
            <w:pPr>
              <w:jc w:val="right"/>
            </w:pPr>
          </w:p>
        </w:tc>
        <w:tc>
          <w:tcPr>
            <w:tcW w:w="0" w:type="auto"/>
            <w:shd w:val="clear" w:color="auto" w:fill="auto"/>
            <w:vAlign w:val="center"/>
          </w:tcPr>
          <w:p w14:paraId="71484F15">
            <w:pPr>
              <w:jc w:val="right"/>
            </w:pPr>
          </w:p>
        </w:tc>
        <w:tc>
          <w:tcPr>
            <w:tcW w:w="0" w:type="auto"/>
            <w:shd w:val="clear" w:color="auto" w:fill="auto"/>
            <w:vAlign w:val="center"/>
          </w:tcPr>
          <w:p w14:paraId="30ADD42C">
            <w:pPr>
              <w:jc w:val="right"/>
            </w:pPr>
          </w:p>
        </w:tc>
        <w:tc>
          <w:tcPr>
            <w:tcW w:w="0" w:type="auto"/>
            <w:shd w:val="clear" w:color="auto" w:fill="auto"/>
            <w:vAlign w:val="center"/>
          </w:tcPr>
          <w:p w14:paraId="5DE14E89">
            <w:pPr>
              <w:jc w:val="right"/>
            </w:pPr>
          </w:p>
        </w:tc>
        <w:tc>
          <w:tcPr>
            <w:tcW w:w="0" w:type="auto"/>
            <w:shd w:val="clear" w:color="auto" w:fill="auto"/>
            <w:vAlign w:val="center"/>
          </w:tcPr>
          <w:p w14:paraId="470BDE4B">
            <w:pPr>
              <w:jc w:val="right"/>
            </w:pPr>
          </w:p>
        </w:tc>
        <w:tc>
          <w:tcPr>
            <w:tcW w:w="0" w:type="auto"/>
            <w:shd w:val="clear" w:color="auto" w:fill="auto"/>
            <w:vAlign w:val="center"/>
          </w:tcPr>
          <w:p w14:paraId="5972C691">
            <w:pPr>
              <w:jc w:val="right"/>
            </w:pPr>
          </w:p>
        </w:tc>
        <w:tc>
          <w:tcPr>
            <w:tcW w:w="0" w:type="auto"/>
            <w:shd w:val="clear" w:color="auto" w:fill="auto"/>
            <w:vAlign w:val="center"/>
          </w:tcPr>
          <w:p w14:paraId="08C06A27">
            <w:pPr>
              <w:jc w:val="right"/>
            </w:pPr>
          </w:p>
        </w:tc>
      </w:tr>
      <w:tr w14:paraId="3FD7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F252F4">
            <w:pPr>
              <w:jc w:val="center"/>
            </w:pPr>
            <w:r>
              <w:rPr>
                <w:rFonts w:ascii="宋体" w:hAnsi="宋体" w:eastAsia="宋体" w:cs="宋体"/>
                <w:b w:val="0"/>
                <w:i w:val="0"/>
                <w:color w:val="000000"/>
                <w:sz w:val="18"/>
              </w:rPr>
              <w:t>301</w:t>
            </w:r>
          </w:p>
        </w:tc>
        <w:tc>
          <w:tcPr>
            <w:tcW w:w="0" w:type="auto"/>
            <w:shd w:val="clear" w:color="auto" w:fill="auto"/>
            <w:vAlign w:val="center"/>
          </w:tcPr>
          <w:p w14:paraId="09418D46">
            <w:pPr>
              <w:jc w:val="center"/>
            </w:pPr>
            <w:r>
              <w:rPr>
                <w:rFonts w:ascii="宋体" w:hAnsi="宋体" w:eastAsia="宋体" w:cs="宋体"/>
                <w:b w:val="0"/>
                <w:i w:val="0"/>
                <w:color w:val="000000"/>
                <w:sz w:val="18"/>
              </w:rPr>
              <w:t>13</w:t>
            </w:r>
          </w:p>
        </w:tc>
        <w:tc>
          <w:tcPr>
            <w:tcW w:w="0" w:type="auto"/>
            <w:shd w:val="clear" w:color="auto" w:fill="auto"/>
            <w:vAlign w:val="center"/>
          </w:tcPr>
          <w:p w14:paraId="187C71CD">
            <w:pPr>
              <w:jc w:val="center"/>
            </w:pPr>
            <w:r>
              <w:rPr>
                <w:rFonts w:ascii="宋体" w:hAnsi="宋体" w:eastAsia="宋体" w:cs="宋体"/>
                <w:b w:val="0"/>
                <w:i w:val="0"/>
                <w:color w:val="000000"/>
                <w:sz w:val="18"/>
              </w:rPr>
              <w:t>住房公积金</w:t>
            </w:r>
          </w:p>
        </w:tc>
        <w:tc>
          <w:tcPr>
            <w:tcW w:w="0" w:type="auto"/>
            <w:shd w:val="clear" w:color="auto" w:fill="auto"/>
            <w:vAlign w:val="center"/>
          </w:tcPr>
          <w:p w14:paraId="2AFA7CD2">
            <w:pPr>
              <w:jc w:val="center"/>
            </w:pPr>
            <w:r>
              <w:rPr>
                <w:rFonts w:ascii="宋体" w:hAnsi="宋体" w:eastAsia="宋体" w:cs="宋体"/>
                <w:b w:val="0"/>
                <w:i w:val="0"/>
                <w:color w:val="000000"/>
                <w:sz w:val="18"/>
              </w:rPr>
              <w:t>501</w:t>
            </w:r>
          </w:p>
        </w:tc>
        <w:tc>
          <w:tcPr>
            <w:tcW w:w="0" w:type="auto"/>
            <w:shd w:val="clear" w:color="auto" w:fill="auto"/>
            <w:vAlign w:val="center"/>
          </w:tcPr>
          <w:p w14:paraId="4F2D5CBB">
            <w:pPr>
              <w:jc w:val="center"/>
            </w:pPr>
            <w:r>
              <w:rPr>
                <w:rFonts w:ascii="宋体" w:hAnsi="宋体" w:eastAsia="宋体" w:cs="宋体"/>
                <w:b w:val="0"/>
                <w:i w:val="0"/>
                <w:color w:val="000000"/>
                <w:sz w:val="18"/>
              </w:rPr>
              <w:t>03</w:t>
            </w:r>
          </w:p>
        </w:tc>
        <w:tc>
          <w:tcPr>
            <w:tcW w:w="0" w:type="auto"/>
            <w:shd w:val="clear" w:color="auto" w:fill="auto"/>
            <w:vAlign w:val="center"/>
          </w:tcPr>
          <w:p w14:paraId="27DC1C98">
            <w:pPr>
              <w:jc w:val="center"/>
            </w:pPr>
            <w:r>
              <w:rPr>
                <w:rFonts w:ascii="宋体" w:hAnsi="宋体" w:eastAsia="宋体" w:cs="宋体"/>
                <w:b w:val="0"/>
                <w:i w:val="0"/>
                <w:color w:val="000000"/>
                <w:sz w:val="18"/>
              </w:rPr>
              <w:t>住房公积金</w:t>
            </w:r>
          </w:p>
        </w:tc>
        <w:tc>
          <w:tcPr>
            <w:tcW w:w="0" w:type="auto"/>
            <w:shd w:val="clear" w:color="auto" w:fill="auto"/>
            <w:vAlign w:val="center"/>
          </w:tcPr>
          <w:p w14:paraId="04774BE4">
            <w:pPr>
              <w:jc w:val="right"/>
            </w:pPr>
            <w:r>
              <w:rPr>
                <w:rFonts w:ascii="宋体" w:hAnsi="宋体" w:eastAsia="宋体" w:cs="宋体"/>
                <w:b w:val="0"/>
                <w:i w:val="0"/>
                <w:color w:val="000000"/>
                <w:sz w:val="18"/>
              </w:rPr>
              <w:t>10.48</w:t>
            </w:r>
          </w:p>
        </w:tc>
        <w:tc>
          <w:tcPr>
            <w:tcW w:w="0" w:type="auto"/>
            <w:shd w:val="clear" w:color="auto" w:fill="auto"/>
            <w:vAlign w:val="center"/>
          </w:tcPr>
          <w:p w14:paraId="59ACB5F4">
            <w:pPr>
              <w:jc w:val="right"/>
            </w:pPr>
            <w:r>
              <w:rPr>
                <w:rFonts w:ascii="宋体" w:hAnsi="宋体" w:eastAsia="宋体" w:cs="宋体"/>
                <w:b w:val="0"/>
                <w:i w:val="0"/>
                <w:color w:val="000000"/>
                <w:sz w:val="18"/>
              </w:rPr>
              <w:t>10.48</w:t>
            </w:r>
          </w:p>
        </w:tc>
        <w:tc>
          <w:tcPr>
            <w:tcW w:w="0" w:type="auto"/>
            <w:shd w:val="clear" w:color="auto" w:fill="auto"/>
            <w:vAlign w:val="center"/>
          </w:tcPr>
          <w:p w14:paraId="1813C987">
            <w:pPr>
              <w:jc w:val="right"/>
            </w:pPr>
            <w:r>
              <w:rPr>
                <w:rFonts w:ascii="宋体" w:hAnsi="宋体" w:eastAsia="宋体" w:cs="宋体"/>
                <w:b w:val="0"/>
                <w:i w:val="0"/>
                <w:color w:val="000000"/>
                <w:sz w:val="18"/>
              </w:rPr>
              <w:t>10.48</w:t>
            </w:r>
          </w:p>
        </w:tc>
        <w:tc>
          <w:tcPr>
            <w:tcW w:w="0" w:type="auto"/>
            <w:shd w:val="clear" w:color="auto" w:fill="auto"/>
            <w:vAlign w:val="center"/>
          </w:tcPr>
          <w:p w14:paraId="077B0D46">
            <w:pPr>
              <w:jc w:val="right"/>
            </w:pPr>
          </w:p>
        </w:tc>
        <w:tc>
          <w:tcPr>
            <w:tcW w:w="0" w:type="auto"/>
            <w:shd w:val="clear" w:color="auto" w:fill="auto"/>
            <w:vAlign w:val="center"/>
          </w:tcPr>
          <w:p w14:paraId="716A43BB">
            <w:pPr>
              <w:jc w:val="right"/>
            </w:pPr>
          </w:p>
        </w:tc>
        <w:tc>
          <w:tcPr>
            <w:tcW w:w="0" w:type="auto"/>
            <w:shd w:val="clear" w:color="auto" w:fill="auto"/>
            <w:vAlign w:val="center"/>
          </w:tcPr>
          <w:p w14:paraId="38D3DDC5">
            <w:pPr>
              <w:jc w:val="right"/>
            </w:pPr>
          </w:p>
        </w:tc>
        <w:tc>
          <w:tcPr>
            <w:tcW w:w="0" w:type="auto"/>
            <w:shd w:val="clear" w:color="auto" w:fill="auto"/>
            <w:vAlign w:val="center"/>
          </w:tcPr>
          <w:p w14:paraId="78A3F5BB">
            <w:pPr>
              <w:jc w:val="right"/>
            </w:pPr>
          </w:p>
        </w:tc>
        <w:tc>
          <w:tcPr>
            <w:tcW w:w="0" w:type="auto"/>
            <w:shd w:val="clear" w:color="auto" w:fill="auto"/>
            <w:vAlign w:val="center"/>
          </w:tcPr>
          <w:p w14:paraId="2603E8B6">
            <w:pPr>
              <w:jc w:val="right"/>
            </w:pPr>
          </w:p>
        </w:tc>
        <w:tc>
          <w:tcPr>
            <w:tcW w:w="0" w:type="auto"/>
            <w:shd w:val="clear" w:color="auto" w:fill="auto"/>
            <w:vAlign w:val="center"/>
          </w:tcPr>
          <w:p w14:paraId="372199F3">
            <w:pPr>
              <w:jc w:val="right"/>
            </w:pPr>
          </w:p>
        </w:tc>
        <w:tc>
          <w:tcPr>
            <w:tcW w:w="0" w:type="auto"/>
            <w:shd w:val="clear" w:color="auto" w:fill="auto"/>
            <w:vAlign w:val="center"/>
          </w:tcPr>
          <w:p w14:paraId="160D3679">
            <w:pPr>
              <w:jc w:val="right"/>
            </w:pPr>
          </w:p>
        </w:tc>
        <w:tc>
          <w:tcPr>
            <w:tcW w:w="0" w:type="auto"/>
            <w:shd w:val="clear" w:color="auto" w:fill="auto"/>
            <w:vAlign w:val="center"/>
          </w:tcPr>
          <w:p w14:paraId="550966AF">
            <w:pPr>
              <w:jc w:val="right"/>
            </w:pPr>
          </w:p>
        </w:tc>
        <w:tc>
          <w:tcPr>
            <w:tcW w:w="0" w:type="auto"/>
            <w:shd w:val="clear" w:color="auto" w:fill="auto"/>
            <w:vAlign w:val="center"/>
          </w:tcPr>
          <w:p w14:paraId="3539AA39">
            <w:pPr>
              <w:jc w:val="right"/>
            </w:pPr>
          </w:p>
        </w:tc>
      </w:tr>
      <w:tr w14:paraId="5C80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1CD24D22">
            <w:r>
              <w:rPr>
                <w:sz w:val="18"/>
              </w:rPr>
              <w:t>注：如本表为空表，则表示本部门或单位当年无此项预算。</w:t>
            </w:r>
          </w:p>
        </w:tc>
      </w:tr>
    </w:tbl>
    <w:p w14:paraId="2E7F4F43">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23"/>
        <w:gridCol w:w="2446"/>
        <w:gridCol w:w="782"/>
        <w:gridCol w:w="1943"/>
        <w:gridCol w:w="2066"/>
        <w:gridCol w:w="5279"/>
      </w:tblGrid>
      <w:tr w14:paraId="6A2F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7DD2A35D">
            <w:pPr>
              <w:jc w:val="right"/>
            </w:pPr>
            <w:r>
              <w:rPr>
                <w:rFonts w:ascii="宋体" w:hAnsi="宋体" w:eastAsia="宋体" w:cs="宋体"/>
                <w:b w:val="0"/>
                <w:i w:val="0"/>
                <w:color w:val="000000"/>
                <w:sz w:val="18"/>
              </w:rPr>
              <w:t>预算08表</w:t>
            </w:r>
          </w:p>
        </w:tc>
      </w:tr>
      <w:tr w14:paraId="3442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1F4C7B02">
            <w:pPr>
              <w:jc w:val="center"/>
            </w:pPr>
            <w:r>
              <w:rPr>
                <w:rFonts w:ascii="宋体" w:hAnsi="宋体" w:eastAsia="宋体" w:cs="宋体"/>
                <w:b/>
                <w:i w:val="0"/>
                <w:color w:val="000000"/>
                <w:sz w:val="38"/>
              </w:rPr>
              <w:t>2026年一般公共预算“三公”经费支出情况表</w:t>
            </w:r>
          </w:p>
        </w:tc>
      </w:tr>
      <w:tr w14:paraId="1377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7068CA67">
            <w:pPr>
              <w:jc w:val="left"/>
            </w:pPr>
            <w:r>
              <w:rPr>
                <w:sz w:val="18"/>
              </w:rPr>
              <w:t>部门名称：中共汤阴县委老干部局</w:t>
            </w:r>
          </w:p>
        </w:tc>
        <w:tc>
          <w:tcPr>
            <w:tcW w:w="2473" w:type="dxa"/>
            <w:tcBorders>
              <w:top w:val="nil"/>
              <w:left w:val="nil"/>
              <w:bottom w:val="nil"/>
              <w:right w:val="nil"/>
            </w:tcBorders>
          </w:tcPr>
          <w:p w14:paraId="4F4C262F">
            <w:pPr>
              <w:jc w:val="right"/>
            </w:pPr>
            <w:r>
              <w:rPr>
                <w:sz w:val="18"/>
              </w:rPr>
              <w:t>单位：万元</w:t>
            </w:r>
          </w:p>
        </w:tc>
      </w:tr>
      <w:tr w14:paraId="6C02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14B5F0D1">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6D7A10C4">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5EB38AD9">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63AAFC11">
            <w:pPr>
              <w:jc w:val="center"/>
            </w:pPr>
            <w:r>
              <w:rPr>
                <w:rFonts w:ascii="宋体" w:hAnsi="宋体" w:eastAsia="宋体" w:cs="宋体"/>
                <w:b w:val="0"/>
                <w:i w:val="0"/>
                <w:color w:val="000000"/>
                <w:sz w:val="18"/>
              </w:rPr>
              <w:t>公务接待费</w:t>
            </w:r>
          </w:p>
        </w:tc>
      </w:tr>
      <w:tr w14:paraId="048C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0D7866A">
            <w:pPr>
              <w:jc w:val="center"/>
            </w:pPr>
          </w:p>
        </w:tc>
        <w:tc>
          <w:tcPr>
            <w:tcW w:w="0" w:type="auto"/>
            <w:vMerge w:val="continue"/>
            <w:shd w:val="clear" w:color="auto" w:fill="auto"/>
            <w:vAlign w:val="center"/>
          </w:tcPr>
          <w:p w14:paraId="5F351588">
            <w:pPr>
              <w:jc w:val="center"/>
            </w:pPr>
          </w:p>
        </w:tc>
        <w:tc>
          <w:tcPr>
            <w:tcW w:w="0" w:type="auto"/>
            <w:shd w:val="clear" w:color="auto" w:fill="auto"/>
            <w:vAlign w:val="center"/>
          </w:tcPr>
          <w:p w14:paraId="234BFA40">
            <w:pPr>
              <w:jc w:val="center"/>
            </w:pPr>
            <w:r>
              <w:rPr>
                <w:rFonts w:ascii="宋体" w:hAnsi="宋体" w:eastAsia="宋体" w:cs="宋体"/>
                <w:b w:val="0"/>
                <w:i w:val="0"/>
                <w:color w:val="000000"/>
                <w:sz w:val="18"/>
              </w:rPr>
              <w:t>小计</w:t>
            </w:r>
          </w:p>
        </w:tc>
        <w:tc>
          <w:tcPr>
            <w:tcW w:w="0" w:type="auto"/>
            <w:shd w:val="clear" w:color="auto" w:fill="auto"/>
            <w:vAlign w:val="center"/>
          </w:tcPr>
          <w:p w14:paraId="56790A5B">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6B93120A">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41508A3E">
            <w:pPr>
              <w:jc w:val="center"/>
            </w:pPr>
          </w:p>
        </w:tc>
      </w:tr>
      <w:tr w14:paraId="7380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F498AA">
            <w:pPr>
              <w:jc w:val="right"/>
            </w:pPr>
            <w:r>
              <w:rPr>
                <w:rFonts w:ascii="宋体" w:hAnsi="宋体" w:eastAsia="宋体" w:cs="宋体"/>
                <w:b w:val="0"/>
                <w:i w:val="0"/>
                <w:color w:val="000000"/>
                <w:sz w:val="18"/>
              </w:rPr>
              <w:t>4.40</w:t>
            </w:r>
          </w:p>
        </w:tc>
        <w:tc>
          <w:tcPr>
            <w:tcW w:w="0" w:type="auto"/>
            <w:shd w:val="clear" w:color="auto" w:fill="auto"/>
            <w:vAlign w:val="center"/>
          </w:tcPr>
          <w:p w14:paraId="291F1609">
            <w:pPr>
              <w:jc w:val="right"/>
            </w:pPr>
          </w:p>
        </w:tc>
        <w:tc>
          <w:tcPr>
            <w:tcW w:w="0" w:type="auto"/>
            <w:shd w:val="clear" w:color="auto" w:fill="auto"/>
            <w:vAlign w:val="center"/>
          </w:tcPr>
          <w:p w14:paraId="7D2EAB5B">
            <w:pPr>
              <w:jc w:val="right"/>
            </w:pPr>
            <w:r>
              <w:rPr>
                <w:rFonts w:ascii="宋体" w:hAnsi="宋体" w:eastAsia="宋体" w:cs="宋体"/>
                <w:b w:val="0"/>
                <w:i w:val="0"/>
                <w:color w:val="000000"/>
                <w:sz w:val="18"/>
              </w:rPr>
              <w:t>4.20</w:t>
            </w:r>
          </w:p>
        </w:tc>
        <w:tc>
          <w:tcPr>
            <w:tcW w:w="0" w:type="auto"/>
            <w:shd w:val="clear" w:color="auto" w:fill="auto"/>
            <w:vAlign w:val="center"/>
          </w:tcPr>
          <w:p w14:paraId="266914C6">
            <w:pPr>
              <w:jc w:val="right"/>
            </w:pPr>
          </w:p>
        </w:tc>
        <w:tc>
          <w:tcPr>
            <w:tcW w:w="0" w:type="auto"/>
            <w:shd w:val="clear" w:color="auto" w:fill="auto"/>
            <w:vAlign w:val="center"/>
          </w:tcPr>
          <w:p w14:paraId="455B704E">
            <w:pPr>
              <w:jc w:val="right"/>
            </w:pPr>
            <w:r>
              <w:rPr>
                <w:rFonts w:ascii="宋体" w:hAnsi="宋体" w:eastAsia="宋体" w:cs="宋体"/>
                <w:b w:val="0"/>
                <w:i w:val="0"/>
                <w:color w:val="000000"/>
                <w:sz w:val="18"/>
              </w:rPr>
              <w:t>4.20</w:t>
            </w:r>
          </w:p>
        </w:tc>
        <w:tc>
          <w:tcPr>
            <w:tcW w:w="0" w:type="auto"/>
            <w:shd w:val="clear" w:color="auto" w:fill="auto"/>
            <w:vAlign w:val="center"/>
          </w:tcPr>
          <w:p w14:paraId="09898D63">
            <w:pPr>
              <w:jc w:val="right"/>
            </w:pPr>
            <w:r>
              <w:rPr>
                <w:rFonts w:ascii="宋体" w:hAnsi="宋体" w:eastAsia="宋体" w:cs="宋体"/>
                <w:b w:val="0"/>
                <w:i w:val="0"/>
                <w:color w:val="000000"/>
                <w:sz w:val="18"/>
              </w:rPr>
              <w:t>0.20</w:t>
            </w:r>
          </w:p>
        </w:tc>
      </w:tr>
      <w:tr w14:paraId="268E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015DF2CA">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2696FDE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46C1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10F753AF">
            <w:pPr>
              <w:jc w:val="right"/>
            </w:pPr>
            <w:r>
              <w:rPr>
                <w:rFonts w:ascii="宋体" w:hAnsi="宋体" w:eastAsia="宋体" w:cs="宋体"/>
                <w:b w:val="0"/>
                <w:i w:val="0"/>
                <w:color w:val="000000"/>
                <w:sz w:val="18"/>
              </w:rPr>
              <w:t>预算09表</w:t>
            </w:r>
          </w:p>
        </w:tc>
      </w:tr>
      <w:tr w14:paraId="47A1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1D0293C">
            <w:pPr>
              <w:jc w:val="center"/>
            </w:pPr>
            <w:r>
              <w:rPr>
                <w:rFonts w:ascii="宋体" w:hAnsi="宋体" w:eastAsia="宋体" w:cs="宋体"/>
                <w:b/>
                <w:i w:val="0"/>
                <w:color w:val="000000"/>
                <w:sz w:val="38"/>
              </w:rPr>
              <w:t>2026年政府性基金预算支出情况表</w:t>
            </w:r>
          </w:p>
        </w:tc>
      </w:tr>
      <w:tr w14:paraId="5FF5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607682AB">
            <w:pPr>
              <w:jc w:val="left"/>
            </w:pPr>
            <w:r>
              <w:rPr>
                <w:sz w:val="18"/>
              </w:rPr>
              <w:t>部门名称：中共汤阴县委老干部局</w:t>
            </w:r>
          </w:p>
        </w:tc>
        <w:tc>
          <w:tcPr>
            <w:tcW w:w="1060" w:type="dxa"/>
            <w:tcBorders>
              <w:top w:val="nil"/>
              <w:left w:val="nil"/>
              <w:bottom w:val="nil"/>
              <w:right w:val="nil"/>
            </w:tcBorders>
          </w:tcPr>
          <w:p w14:paraId="544C339A">
            <w:pPr>
              <w:jc w:val="right"/>
            </w:pPr>
            <w:r>
              <w:rPr>
                <w:sz w:val="18"/>
              </w:rPr>
              <w:t>单位：万元</w:t>
            </w:r>
          </w:p>
        </w:tc>
      </w:tr>
      <w:tr w14:paraId="737D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3"/>
            <w:vMerge w:val="restart"/>
            <w:shd w:val="clear" w:color="auto" w:fill="auto"/>
            <w:vAlign w:val="center"/>
          </w:tcPr>
          <w:p w14:paraId="047CE81D">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5FC2BED">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224D8E0C">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4E22D3BE">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17D0A6E4">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2D4B27CD">
            <w:pPr>
              <w:jc w:val="center"/>
            </w:pPr>
            <w:r>
              <w:rPr>
                <w:rFonts w:ascii="宋体" w:hAnsi="宋体" w:eastAsia="宋体" w:cs="宋体"/>
                <w:b w:val="0"/>
                <w:i w:val="0"/>
                <w:color w:val="000000"/>
                <w:sz w:val="18"/>
              </w:rPr>
              <w:t>项目支出</w:t>
            </w:r>
          </w:p>
        </w:tc>
      </w:tr>
      <w:tr w14:paraId="3ACF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3C40A07C">
            <w:pPr>
              <w:jc w:val="center"/>
            </w:pPr>
          </w:p>
        </w:tc>
        <w:tc>
          <w:tcPr>
            <w:tcW w:w="0" w:type="auto"/>
            <w:vMerge w:val="continue"/>
            <w:shd w:val="clear" w:color="auto" w:fill="auto"/>
            <w:vAlign w:val="center"/>
          </w:tcPr>
          <w:p w14:paraId="75A796D0">
            <w:pPr>
              <w:jc w:val="center"/>
            </w:pPr>
          </w:p>
        </w:tc>
        <w:tc>
          <w:tcPr>
            <w:tcW w:w="0" w:type="auto"/>
            <w:vMerge w:val="continue"/>
            <w:shd w:val="clear" w:color="auto" w:fill="auto"/>
            <w:vAlign w:val="center"/>
          </w:tcPr>
          <w:p w14:paraId="6B7DDF18">
            <w:pPr>
              <w:jc w:val="center"/>
            </w:pPr>
          </w:p>
        </w:tc>
        <w:tc>
          <w:tcPr>
            <w:tcW w:w="0" w:type="auto"/>
            <w:vMerge w:val="continue"/>
            <w:shd w:val="clear" w:color="auto" w:fill="auto"/>
            <w:vAlign w:val="center"/>
          </w:tcPr>
          <w:p w14:paraId="684964CF">
            <w:pPr>
              <w:jc w:val="center"/>
            </w:pPr>
          </w:p>
        </w:tc>
        <w:tc>
          <w:tcPr>
            <w:tcW w:w="0" w:type="auto"/>
            <w:vMerge w:val="restart"/>
            <w:shd w:val="clear" w:color="auto" w:fill="auto"/>
            <w:vAlign w:val="center"/>
          </w:tcPr>
          <w:p w14:paraId="5981B730">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02B61937">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7664D235">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7DC5B27">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7E427EF0">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5AB47A97">
            <w:pPr>
              <w:jc w:val="center"/>
            </w:pPr>
            <w:r>
              <w:rPr>
                <w:rFonts w:ascii="宋体" w:hAnsi="宋体" w:eastAsia="宋体" w:cs="宋体"/>
                <w:b w:val="0"/>
                <w:i w:val="0"/>
                <w:color w:val="000000"/>
                <w:sz w:val="18"/>
              </w:rPr>
              <w:t>特定目标类</w:t>
            </w:r>
          </w:p>
        </w:tc>
      </w:tr>
      <w:tr w14:paraId="3F1F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8DE452A">
            <w:pPr>
              <w:jc w:val="center"/>
            </w:pPr>
            <w:r>
              <w:rPr>
                <w:rFonts w:ascii="宋体" w:hAnsi="宋体" w:eastAsia="宋体" w:cs="宋体"/>
                <w:b w:val="0"/>
                <w:i w:val="0"/>
                <w:color w:val="000000"/>
                <w:sz w:val="18"/>
              </w:rPr>
              <w:t>类</w:t>
            </w:r>
          </w:p>
        </w:tc>
        <w:tc>
          <w:tcPr>
            <w:tcW w:w="0" w:type="auto"/>
            <w:shd w:val="clear" w:color="auto" w:fill="auto"/>
            <w:vAlign w:val="center"/>
          </w:tcPr>
          <w:p w14:paraId="573D116B">
            <w:pPr>
              <w:jc w:val="center"/>
            </w:pPr>
            <w:r>
              <w:rPr>
                <w:rFonts w:ascii="宋体" w:hAnsi="宋体" w:eastAsia="宋体" w:cs="宋体"/>
                <w:b w:val="0"/>
                <w:i w:val="0"/>
                <w:color w:val="000000"/>
                <w:sz w:val="18"/>
              </w:rPr>
              <w:t>款</w:t>
            </w:r>
          </w:p>
        </w:tc>
        <w:tc>
          <w:tcPr>
            <w:tcW w:w="0" w:type="auto"/>
            <w:shd w:val="clear" w:color="auto" w:fill="auto"/>
            <w:vAlign w:val="center"/>
          </w:tcPr>
          <w:p w14:paraId="0048C5B2">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6286FD4B">
            <w:pPr>
              <w:jc w:val="center"/>
            </w:pPr>
          </w:p>
        </w:tc>
        <w:tc>
          <w:tcPr>
            <w:tcW w:w="0" w:type="auto"/>
            <w:vMerge w:val="continue"/>
            <w:shd w:val="clear" w:color="auto" w:fill="auto"/>
            <w:vAlign w:val="center"/>
          </w:tcPr>
          <w:p w14:paraId="02CB6CA9">
            <w:pPr>
              <w:jc w:val="center"/>
            </w:pPr>
          </w:p>
        </w:tc>
        <w:tc>
          <w:tcPr>
            <w:tcW w:w="0" w:type="auto"/>
            <w:vMerge w:val="continue"/>
            <w:shd w:val="clear" w:color="auto" w:fill="auto"/>
            <w:vAlign w:val="center"/>
          </w:tcPr>
          <w:p w14:paraId="3A21F989">
            <w:pPr>
              <w:jc w:val="center"/>
            </w:pPr>
          </w:p>
        </w:tc>
        <w:tc>
          <w:tcPr>
            <w:tcW w:w="0" w:type="auto"/>
            <w:vMerge w:val="continue"/>
            <w:shd w:val="clear" w:color="auto" w:fill="auto"/>
            <w:vAlign w:val="center"/>
          </w:tcPr>
          <w:p w14:paraId="1FEA66E1">
            <w:pPr>
              <w:jc w:val="center"/>
            </w:pPr>
          </w:p>
        </w:tc>
        <w:tc>
          <w:tcPr>
            <w:tcW w:w="0" w:type="auto"/>
            <w:shd w:val="clear" w:color="auto" w:fill="auto"/>
            <w:vAlign w:val="center"/>
          </w:tcPr>
          <w:p w14:paraId="717597AD">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D6C5560">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66AB770A">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94BA426">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64865E8A">
            <w:pPr>
              <w:jc w:val="center"/>
            </w:pPr>
          </w:p>
        </w:tc>
        <w:tc>
          <w:tcPr>
            <w:tcW w:w="0" w:type="auto"/>
            <w:vMerge w:val="continue"/>
            <w:shd w:val="clear" w:color="auto" w:fill="auto"/>
            <w:vAlign w:val="center"/>
          </w:tcPr>
          <w:p w14:paraId="17766F69">
            <w:pPr>
              <w:jc w:val="center"/>
            </w:pPr>
          </w:p>
        </w:tc>
        <w:tc>
          <w:tcPr>
            <w:tcW w:w="0" w:type="auto"/>
            <w:vMerge w:val="continue"/>
            <w:shd w:val="clear" w:color="auto" w:fill="auto"/>
            <w:vAlign w:val="center"/>
          </w:tcPr>
          <w:p w14:paraId="4929977C">
            <w:pPr>
              <w:jc w:val="center"/>
            </w:pPr>
          </w:p>
        </w:tc>
      </w:tr>
      <w:tr w14:paraId="1AC9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73FE24">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585C1B49">
            <w:pPr>
              <w:jc w:val="center"/>
            </w:pPr>
          </w:p>
        </w:tc>
        <w:tc>
          <w:tcPr>
            <w:tcW w:w="0" w:type="auto"/>
            <w:shd w:val="clear" w:color="auto" w:fill="auto"/>
            <w:vAlign w:val="center"/>
          </w:tcPr>
          <w:p w14:paraId="3C05AE1B">
            <w:pPr>
              <w:jc w:val="center"/>
            </w:pPr>
          </w:p>
        </w:tc>
        <w:tc>
          <w:tcPr>
            <w:tcW w:w="0" w:type="auto"/>
            <w:shd w:val="clear" w:color="auto" w:fill="auto"/>
            <w:vAlign w:val="center"/>
          </w:tcPr>
          <w:p w14:paraId="2CBEE935">
            <w:pPr>
              <w:jc w:val="center"/>
            </w:pPr>
          </w:p>
        </w:tc>
        <w:tc>
          <w:tcPr>
            <w:tcW w:w="0" w:type="auto"/>
            <w:shd w:val="clear" w:color="auto" w:fill="auto"/>
            <w:vAlign w:val="center"/>
          </w:tcPr>
          <w:p w14:paraId="21D2F73F">
            <w:pPr>
              <w:jc w:val="center"/>
            </w:pPr>
            <w:r>
              <w:rPr>
                <w:rFonts w:ascii="宋体" w:hAnsi="宋体" w:eastAsia="宋体" w:cs="宋体"/>
                <w:b w:val="0"/>
                <w:i w:val="0"/>
                <w:color w:val="000000"/>
                <w:sz w:val="18"/>
              </w:rPr>
              <w:t>合计</w:t>
            </w:r>
          </w:p>
        </w:tc>
        <w:tc>
          <w:tcPr>
            <w:tcW w:w="0" w:type="auto"/>
            <w:shd w:val="clear" w:color="auto" w:fill="auto"/>
            <w:vAlign w:val="center"/>
          </w:tcPr>
          <w:p w14:paraId="27E85C34">
            <w:pPr>
              <w:jc w:val="right"/>
            </w:pPr>
          </w:p>
        </w:tc>
        <w:tc>
          <w:tcPr>
            <w:tcW w:w="0" w:type="auto"/>
            <w:shd w:val="clear" w:color="auto" w:fill="auto"/>
            <w:vAlign w:val="center"/>
          </w:tcPr>
          <w:p w14:paraId="7B0F0085">
            <w:pPr>
              <w:jc w:val="right"/>
            </w:pPr>
          </w:p>
        </w:tc>
        <w:tc>
          <w:tcPr>
            <w:tcW w:w="0" w:type="auto"/>
            <w:shd w:val="clear" w:color="auto" w:fill="auto"/>
            <w:vAlign w:val="center"/>
          </w:tcPr>
          <w:p w14:paraId="38C3DB68">
            <w:pPr>
              <w:jc w:val="right"/>
            </w:pPr>
          </w:p>
        </w:tc>
        <w:tc>
          <w:tcPr>
            <w:tcW w:w="0" w:type="auto"/>
            <w:shd w:val="clear" w:color="auto" w:fill="auto"/>
            <w:vAlign w:val="center"/>
          </w:tcPr>
          <w:p w14:paraId="1FE87E8C">
            <w:pPr>
              <w:jc w:val="right"/>
            </w:pPr>
          </w:p>
        </w:tc>
        <w:tc>
          <w:tcPr>
            <w:tcW w:w="0" w:type="auto"/>
            <w:shd w:val="clear" w:color="auto" w:fill="auto"/>
            <w:vAlign w:val="center"/>
          </w:tcPr>
          <w:p w14:paraId="06CEB588">
            <w:pPr>
              <w:jc w:val="right"/>
            </w:pPr>
          </w:p>
        </w:tc>
        <w:tc>
          <w:tcPr>
            <w:tcW w:w="0" w:type="auto"/>
            <w:shd w:val="clear" w:color="auto" w:fill="auto"/>
            <w:vAlign w:val="center"/>
          </w:tcPr>
          <w:p w14:paraId="4F32F9B2">
            <w:pPr>
              <w:jc w:val="right"/>
            </w:pPr>
          </w:p>
        </w:tc>
        <w:tc>
          <w:tcPr>
            <w:tcW w:w="0" w:type="auto"/>
            <w:shd w:val="clear" w:color="auto" w:fill="auto"/>
            <w:vAlign w:val="center"/>
          </w:tcPr>
          <w:p w14:paraId="61D1CB46">
            <w:pPr>
              <w:jc w:val="right"/>
            </w:pPr>
          </w:p>
        </w:tc>
        <w:tc>
          <w:tcPr>
            <w:tcW w:w="0" w:type="auto"/>
            <w:shd w:val="clear" w:color="auto" w:fill="auto"/>
            <w:vAlign w:val="center"/>
          </w:tcPr>
          <w:p w14:paraId="448E00D0">
            <w:pPr>
              <w:jc w:val="right"/>
            </w:pPr>
          </w:p>
        </w:tc>
        <w:tc>
          <w:tcPr>
            <w:tcW w:w="0" w:type="auto"/>
            <w:shd w:val="clear" w:color="auto" w:fill="auto"/>
            <w:vAlign w:val="center"/>
          </w:tcPr>
          <w:p w14:paraId="5BC15C8D">
            <w:pPr>
              <w:jc w:val="right"/>
            </w:pPr>
          </w:p>
        </w:tc>
      </w:tr>
      <w:tr w14:paraId="2CD6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0EC25A1"/>
        </w:tc>
        <w:tc>
          <w:tcPr>
            <w:tcW w:w="0" w:type="auto"/>
            <w:shd w:val="clear" w:color="auto" w:fill="auto"/>
            <w:vAlign w:val="center"/>
          </w:tcPr>
          <w:p w14:paraId="0A3D3D69"/>
        </w:tc>
        <w:tc>
          <w:tcPr>
            <w:tcW w:w="0" w:type="auto"/>
            <w:shd w:val="clear" w:color="auto" w:fill="auto"/>
            <w:vAlign w:val="center"/>
          </w:tcPr>
          <w:p w14:paraId="4C3E9844"/>
        </w:tc>
        <w:tc>
          <w:tcPr>
            <w:tcW w:w="0" w:type="auto"/>
            <w:shd w:val="clear" w:color="auto" w:fill="auto"/>
            <w:vAlign w:val="center"/>
          </w:tcPr>
          <w:p w14:paraId="571D5E22"/>
        </w:tc>
        <w:tc>
          <w:tcPr>
            <w:tcW w:w="0" w:type="auto"/>
            <w:shd w:val="clear" w:color="auto" w:fill="auto"/>
            <w:vAlign w:val="center"/>
          </w:tcPr>
          <w:p w14:paraId="2ACD3A4A"/>
        </w:tc>
        <w:tc>
          <w:tcPr>
            <w:tcW w:w="0" w:type="auto"/>
            <w:shd w:val="clear" w:color="auto" w:fill="auto"/>
            <w:vAlign w:val="center"/>
          </w:tcPr>
          <w:p w14:paraId="4D0D302F">
            <w:pPr>
              <w:jc w:val="right"/>
            </w:pPr>
          </w:p>
        </w:tc>
        <w:tc>
          <w:tcPr>
            <w:tcW w:w="0" w:type="auto"/>
            <w:shd w:val="clear" w:color="auto" w:fill="auto"/>
            <w:vAlign w:val="center"/>
          </w:tcPr>
          <w:p w14:paraId="62EC29DF">
            <w:pPr>
              <w:jc w:val="right"/>
            </w:pPr>
          </w:p>
        </w:tc>
        <w:tc>
          <w:tcPr>
            <w:tcW w:w="0" w:type="auto"/>
            <w:shd w:val="clear" w:color="auto" w:fill="auto"/>
            <w:vAlign w:val="center"/>
          </w:tcPr>
          <w:p w14:paraId="3D150B86">
            <w:pPr>
              <w:jc w:val="right"/>
            </w:pPr>
          </w:p>
        </w:tc>
        <w:tc>
          <w:tcPr>
            <w:tcW w:w="0" w:type="auto"/>
            <w:shd w:val="clear" w:color="auto" w:fill="auto"/>
            <w:vAlign w:val="center"/>
          </w:tcPr>
          <w:p w14:paraId="54944E68">
            <w:pPr>
              <w:jc w:val="right"/>
            </w:pPr>
          </w:p>
        </w:tc>
        <w:tc>
          <w:tcPr>
            <w:tcW w:w="0" w:type="auto"/>
            <w:shd w:val="clear" w:color="auto" w:fill="auto"/>
            <w:vAlign w:val="center"/>
          </w:tcPr>
          <w:p w14:paraId="49A3C415">
            <w:pPr>
              <w:jc w:val="right"/>
            </w:pPr>
          </w:p>
        </w:tc>
        <w:tc>
          <w:tcPr>
            <w:tcW w:w="0" w:type="auto"/>
            <w:shd w:val="clear" w:color="auto" w:fill="auto"/>
            <w:vAlign w:val="center"/>
          </w:tcPr>
          <w:p w14:paraId="4B96FEE2">
            <w:pPr>
              <w:jc w:val="right"/>
            </w:pPr>
          </w:p>
        </w:tc>
        <w:tc>
          <w:tcPr>
            <w:tcW w:w="0" w:type="auto"/>
            <w:shd w:val="clear" w:color="auto" w:fill="auto"/>
            <w:vAlign w:val="center"/>
          </w:tcPr>
          <w:p w14:paraId="573686A9">
            <w:pPr>
              <w:jc w:val="right"/>
            </w:pPr>
          </w:p>
        </w:tc>
        <w:tc>
          <w:tcPr>
            <w:tcW w:w="0" w:type="auto"/>
            <w:shd w:val="clear" w:color="auto" w:fill="auto"/>
            <w:vAlign w:val="center"/>
          </w:tcPr>
          <w:p w14:paraId="5F48B4EB">
            <w:pPr>
              <w:jc w:val="right"/>
            </w:pPr>
          </w:p>
        </w:tc>
        <w:tc>
          <w:tcPr>
            <w:tcW w:w="0" w:type="auto"/>
            <w:shd w:val="clear" w:color="auto" w:fill="auto"/>
            <w:vAlign w:val="center"/>
          </w:tcPr>
          <w:p w14:paraId="51738C5D">
            <w:pPr>
              <w:jc w:val="right"/>
            </w:pPr>
          </w:p>
        </w:tc>
      </w:tr>
      <w:tr w14:paraId="0C46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2409D1A6"/>
        </w:tc>
        <w:tc>
          <w:tcPr>
            <w:tcW w:w="0" w:type="auto"/>
            <w:shd w:val="clear" w:color="auto" w:fill="auto"/>
            <w:vAlign w:val="center"/>
          </w:tcPr>
          <w:p w14:paraId="3A96A7C4"/>
        </w:tc>
        <w:tc>
          <w:tcPr>
            <w:tcW w:w="0" w:type="auto"/>
            <w:shd w:val="clear" w:color="auto" w:fill="auto"/>
            <w:vAlign w:val="center"/>
          </w:tcPr>
          <w:p w14:paraId="63A3BEB5"/>
        </w:tc>
        <w:tc>
          <w:tcPr>
            <w:tcW w:w="0" w:type="auto"/>
            <w:shd w:val="clear" w:color="auto" w:fill="auto"/>
            <w:vAlign w:val="center"/>
          </w:tcPr>
          <w:p w14:paraId="182B5B57"/>
        </w:tc>
        <w:tc>
          <w:tcPr>
            <w:tcW w:w="0" w:type="auto"/>
            <w:shd w:val="clear" w:color="auto" w:fill="auto"/>
            <w:vAlign w:val="center"/>
          </w:tcPr>
          <w:p w14:paraId="66346B25"/>
        </w:tc>
        <w:tc>
          <w:tcPr>
            <w:tcW w:w="0" w:type="auto"/>
            <w:shd w:val="clear" w:color="auto" w:fill="auto"/>
            <w:vAlign w:val="center"/>
          </w:tcPr>
          <w:p w14:paraId="7638C467">
            <w:pPr>
              <w:jc w:val="right"/>
            </w:pPr>
          </w:p>
        </w:tc>
        <w:tc>
          <w:tcPr>
            <w:tcW w:w="0" w:type="auto"/>
            <w:shd w:val="clear" w:color="auto" w:fill="auto"/>
            <w:vAlign w:val="center"/>
          </w:tcPr>
          <w:p w14:paraId="2A68813A">
            <w:pPr>
              <w:jc w:val="right"/>
            </w:pPr>
          </w:p>
        </w:tc>
        <w:tc>
          <w:tcPr>
            <w:tcW w:w="0" w:type="auto"/>
            <w:shd w:val="clear" w:color="auto" w:fill="auto"/>
            <w:vAlign w:val="center"/>
          </w:tcPr>
          <w:p w14:paraId="1409AAF4">
            <w:pPr>
              <w:jc w:val="right"/>
            </w:pPr>
          </w:p>
        </w:tc>
        <w:tc>
          <w:tcPr>
            <w:tcW w:w="0" w:type="auto"/>
            <w:shd w:val="clear" w:color="auto" w:fill="auto"/>
            <w:vAlign w:val="center"/>
          </w:tcPr>
          <w:p w14:paraId="3DA45B34">
            <w:pPr>
              <w:jc w:val="right"/>
            </w:pPr>
          </w:p>
        </w:tc>
        <w:tc>
          <w:tcPr>
            <w:tcW w:w="0" w:type="auto"/>
            <w:shd w:val="clear" w:color="auto" w:fill="auto"/>
            <w:vAlign w:val="center"/>
          </w:tcPr>
          <w:p w14:paraId="6D1E709B">
            <w:pPr>
              <w:jc w:val="right"/>
            </w:pPr>
          </w:p>
        </w:tc>
        <w:tc>
          <w:tcPr>
            <w:tcW w:w="0" w:type="auto"/>
            <w:shd w:val="clear" w:color="auto" w:fill="auto"/>
            <w:vAlign w:val="center"/>
          </w:tcPr>
          <w:p w14:paraId="2E2385BD">
            <w:pPr>
              <w:jc w:val="right"/>
            </w:pPr>
          </w:p>
        </w:tc>
        <w:tc>
          <w:tcPr>
            <w:tcW w:w="0" w:type="auto"/>
            <w:shd w:val="clear" w:color="auto" w:fill="auto"/>
            <w:vAlign w:val="center"/>
          </w:tcPr>
          <w:p w14:paraId="07DD5977">
            <w:pPr>
              <w:jc w:val="right"/>
            </w:pPr>
          </w:p>
        </w:tc>
        <w:tc>
          <w:tcPr>
            <w:tcW w:w="0" w:type="auto"/>
            <w:shd w:val="clear" w:color="auto" w:fill="auto"/>
            <w:vAlign w:val="center"/>
          </w:tcPr>
          <w:p w14:paraId="0FF1DDDF">
            <w:pPr>
              <w:jc w:val="right"/>
            </w:pPr>
          </w:p>
        </w:tc>
        <w:tc>
          <w:tcPr>
            <w:tcW w:w="0" w:type="auto"/>
            <w:shd w:val="clear" w:color="auto" w:fill="auto"/>
            <w:vAlign w:val="center"/>
          </w:tcPr>
          <w:p w14:paraId="3D8EA0FF">
            <w:pPr>
              <w:jc w:val="right"/>
            </w:pPr>
          </w:p>
        </w:tc>
      </w:tr>
      <w:tr w14:paraId="5DF7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0" w:type="auto"/>
            <w:gridSpan w:val="14"/>
            <w:tcBorders>
              <w:top w:val="nil"/>
              <w:left w:val="nil"/>
              <w:bottom w:val="nil"/>
              <w:right w:val="nil"/>
            </w:tcBorders>
            <w:shd w:val="clear" w:color="auto" w:fill="auto"/>
            <w:vAlign w:val="center"/>
          </w:tcPr>
          <w:p w14:paraId="4956EDA9">
            <w:r>
              <w:rPr>
                <w:sz w:val="18"/>
              </w:rPr>
              <w:t>注：如本表为空表，则表示本部门或单位当年无此项预算。</w:t>
            </w:r>
          </w:p>
        </w:tc>
      </w:tr>
    </w:tbl>
    <w:p w14:paraId="734B9E00">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7"/>
        <w:gridCol w:w="1936"/>
        <w:gridCol w:w="1714"/>
        <w:gridCol w:w="460"/>
        <w:gridCol w:w="1053"/>
        <w:gridCol w:w="1206"/>
        <w:gridCol w:w="1375"/>
        <w:gridCol w:w="1036"/>
        <w:gridCol w:w="1206"/>
        <w:gridCol w:w="1375"/>
        <w:gridCol w:w="1375"/>
        <w:gridCol w:w="1236"/>
      </w:tblGrid>
      <w:tr w14:paraId="5048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52E77CD9">
            <w:pPr>
              <w:jc w:val="right"/>
            </w:pPr>
            <w:r>
              <w:rPr>
                <w:rFonts w:ascii="宋体" w:hAnsi="宋体" w:eastAsia="宋体" w:cs="宋体"/>
                <w:b w:val="0"/>
                <w:i w:val="0"/>
                <w:color w:val="000000"/>
                <w:sz w:val="18"/>
              </w:rPr>
              <w:t>预算10表</w:t>
            </w:r>
          </w:p>
        </w:tc>
      </w:tr>
      <w:tr w14:paraId="7DC6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16EAB431">
            <w:pPr>
              <w:jc w:val="center"/>
            </w:pPr>
            <w:r>
              <w:rPr>
                <w:rFonts w:ascii="宋体" w:hAnsi="宋体" w:eastAsia="宋体" w:cs="宋体"/>
                <w:b/>
                <w:i w:val="0"/>
                <w:color w:val="000000"/>
                <w:sz w:val="38"/>
              </w:rPr>
              <w:t>2026年项目支出表</w:t>
            </w:r>
          </w:p>
        </w:tc>
      </w:tr>
      <w:tr w14:paraId="15C4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6D60397A">
            <w:pPr>
              <w:jc w:val="left"/>
            </w:pPr>
            <w:r>
              <w:rPr>
                <w:sz w:val="18"/>
              </w:rPr>
              <w:t>部门名称：中共汤阴县委老干部局</w:t>
            </w:r>
          </w:p>
        </w:tc>
        <w:tc>
          <w:tcPr>
            <w:tcW w:w="1237" w:type="dxa"/>
            <w:tcBorders>
              <w:top w:val="nil"/>
              <w:left w:val="nil"/>
              <w:bottom w:val="nil"/>
              <w:right w:val="nil"/>
            </w:tcBorders>
          </w:tcPr>
          <w:p w14:paraId="50A68F29">
            <w:pPr>
              <w:jc w:val="right"/>
            </w:pPr>
            <w:r>
              <w:rPr>
                <w:sz w:val="18"/>
              </w:rPr>
              <w:t>单位：万元</w:t>
            </w:r>
          </w:p>
        </w:tc>
      </w:tr>
      <w:tr w14:paraId="3D76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20CED7C3">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53D1A220">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5753FF0C">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3661507D">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6689EC5A">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3FBE6870">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1BFFC475">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20D6B7F4">
            <w:pPr>
              <w:jc w:val="center"/>
            </w:pPr>
            <w:r>
              <w:rPr>
                <w:rFonts w:ascii="宋体" w:hAnsi="宋体" w:eastAsia="宋体" w:cs="宋体"/>
                <w:b w:val="0"/>
                <w:i w:val="0"/>
                <w:color w:val="000000"/>
                <w:sz w:val="18"/>
              </w:rPr>
              <w:t>单位资金</w:t>
            </w:r>
          </w:p>
        </w:tc>
      </w:tr>
      <w:tr w14:paraId="4D79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2749EA4">
            <w:pPr>
              <w:jc w:val="center"/>
            </w:pPr>
          </w:p>
        </w:tc>
        <w:tc>
          <w:tcPr>
            <w:tcW w:w="0" w:type="auto"/>
            <w:vMerge w:val="continue"/>
            <w:shd w:val="clear" w:color="auto" w:fill="auto"/>
            <w:vAlign w:val="center"/>
          </w:tcPr>
          <w:p w14:paraId="29551339">
            <w:pPr>
              <w:jc w:val="center"/>
            </w:pPr>
          </w:p>
        </w:tc>
        <w:tc>
          <w:tcPr>
            <w:tcW w:w="0" w:type="auto"/>
            <w:vMerge w:val="continue"/>
            <w:shd w:val="clear" w:color="auto" w:fill="auto"/>
            <w:vAlign w:val="center"/>
          </w:tcPr>
          <w:p w14:paraId="55794F0B">
            <w:pPr>
              <w:jc w:val="center"/>
            </w:pPr>
          </w:p>
        </w:tc>
        <w:tc>
          <w:tcPr>
            <w:tcW w:w="0" w:type="auto"/>
            <w:vMerge w:val="continue"/>
            <w:shd w:val="clear" w:color="auto" w:fill="auto"/>
            <w:vAlign w:val="center"/>
          </w:tcPr>
          <w:p w14:paraId="1D3E51B4">
            <w:pPr>
              <w:jc w:val="center"/>
            </w:pPr>
          </w:p>
        </w:tc>
        <w:tc>
          <w:tcPr>
            <w:tcW w:w="0" w:type="auto"/>
            <w:shd w:val="clear" w:color="auto" w:fill="auto"/>
            <w:vAlign w:val="center"/>
          </w:tcPr>
          <w:p w14:paraId="1523B756">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4EB9551C">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66B34ABC">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76A6A398">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67924F46">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2340CE7B">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7BDC8450">
            <w:pPr>
              <w:jc w:val="center"/>
            </w:pPr>
          </w:p>
        </w:tc>
        <w:tc>
          <w:tcPr>
            <w:tcW w:w="0" w:type="auto"/>
            <w:vMerge w:val="continue"/>
            <w:shd w:val="clear" w:color="auto" w:fill="auto"/>
            <w:vAlign w:val="center"/>
          </w:tcPr>
          <w:p w14:paraId="6C714E63">
            <w:pPr>
              <w:jc w:val="center"/>
            </w:pPr>
          </w:p>
        </w:tc>
      </w:tr>
      <w:tr w14:paraId="5318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9310BD"/>
        </w:tc>
        <w:tc>
          <w:tcPr>
            <w:tcW w:w="0" w:type="auto"/>
            <w:shd w:val="clear" w:color="auto" w:fill="auto"/>
            <w:vAlign w:val="center"/>
          </w:tcPr>
          <w:p w14:paraId="76AE620E"/>
        </w:tc>
        <w:tc>
          <w:tcPr>
            <w:tcW w:w="0" w:type="auto"/>
            <w:shd w:val="clear" w:color="auto" w:fill="auto"/>
            <w:vAlign w:val="center"/>
          </w:tcPr>
          <w:p w14:paraId="0EAD6C94"/>
        </w:tc>
        <w:tc>
          <w:tcPr>
            <w:tcW w:w="0" w:type="auto"/>
            <w:shd w:val="clear" w:color="auto" w:fill="auto"/>
            <w:vAlign w:val="center"/>
          </w:tcPr>
          <w:p w14:paraId="681E69CD">
            <w:pPr>
              <w:jc w:val="right"/>
            </w:pPr>
            <w:r>
              <w:rPr>
                <w:rFonts w:ascii="宋体" w:hAnsi="宋体" w:eastAsia="宋体" w:cs="宋体"/>
                <w:b w:val="0"/>
                <w:i w:val="0"/>
                <w:color w:val="000000"/>
                <w:sz w:val="18"/>
              </w:rPr>
              <w:t>88.68</w:t>
            </w:r>
          </w:p>
        </w:tc>
        <w:tc>
          <w:tcPr>
            <w:tcW w:w="0" w:type="auto"/>
            <w:shd w:val="clear" w:color="auto" w:fill="auto"/>
            <w:vAlign w:val="center"/>
          </w:tcPr>
          <w:p w14:paraId="49708727">
            <w:pPr>
              <w:jc w:val="right"/>
            </w:pPr>
            <w:r>
              <w:rPr>
                <w:rFonts w:ascii="宋体" w:hAnsi="宋体" w:eastAsia="宋体" w:cs="宋体"/>
                <w:b w:val="0"/>
                <w:i w:val="0"/>
                <w:color w:val="000000"/>
                <w:sz w:val="18"/>
              </w:rPr>
              <w:t>88.68</w:t>
            </w:r>
          </w:p>
        </w:tc>
        <w:tc>
          <w:tcPr>
            <w:tcW w:w="0" w:type="auto"/>
            <w:shd w:val="clear" w:color="auto" w:fill="auto"/>
            <w:vAlign w:val="center"/>
          </w:tcPr>
          <w:p w14:paraId="7650B3E3">
            <w:pPr>
              <w:jc w:val="right"/>
            </w:pPr>
          </w:p>
        </w:tc>
        <w:tc>
          <w:tcPr>
            <w:tcW w:w="0" w:type="auto"/>
            <w:shd w:val="clear" w:color="auto" w:fill="auto"/>
            <w:vAlign w:val="center"/>
          </w:tcPr>
          <w:p w14:paraId="484B63B7">
            <w:pPr>
              <w:jc w:val="right"/>
            </w:pPr>
          </w:p>
        </w:tc>
        <w:tc>
          <w:tcPr>
            <w:tcW w:w="0" w:type="auto"/>
            <w:shd w:val="clear" w:color="auto" w:fill="auto"/>
            <w:vAlign w:val="center"/>
          </w:tcPr>
          <w:p w14:paraId="246C9785">
            <w:pPr>
              <w:jc w:val="right"/>
            </w:pPr>
          </w:p>
        </w:tc>
        <w:tc>
          <w:tcPr>
            <w:tcW w:w="0" w:type="auto"/>
            <w:shd w:val="clear" w:color="auto" w:fill="auto"/>
            <w:vAlign w:val="center"/>
          </w:tcPr>
          <w:p w14:paraId="513E46ED">
            <w:pPr>
              <w:jc w:val="right"/>
            </w:pPr>
          </w:p>
        </w:tc>
        <w:tc>
          <w:tcPr>
            <w:tcW w:w="0" w:type="auto"/>
            <w:shd w:val="clear" w:color="auto" w:fill="auto"/>
            <w:vAlign w:val="center"/>
          </w:tcPr>
          <w:p w14:paraId="3EBFE1F5">
            <w:pPr>
              <w:jc w:val="right"/>
            </w:pPr>
          </w:p>
        </w:tc>
        <w:tc>
          <w:tcPr>
            <w:tcW w:w="0" w:type="auto"/>
            <w:shd w:val="clear" w:color="auto" w:fill="auto"/>
            <w:vAlign w:val="center"/>
          </w:tcPr>
          <w:p w14:paraId="79A58811">
            <w:pPr>
              <w:jc w:val="right"/>
            </w:pPr>
          </w:p>
        </w:tc>
        <w:tc>
          <w:tcPr>
            <w:tcW w:w="0" w:type="auto"/>
            <w:shd w:val="clear" w:color="auto" w:fill="auto"/>
            <w:vAlign w:val="center"/>
          </w:tcPr>
          <w:p w14:paraId="638E385C">
            <w:pPr>
              <w:jc w:val="right"/>
            </w:pPr>
          </w:p>
        </w:tc>
      </w:tr>
      <w:tr w14:paraId="253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657970"/>
        </w:tc>
        <w:tc>
          <w:tcPr>
            <w:tcW w:w="0" w:type="auto"/>
            <w:shd w:val="clear" w:color="auto" w:fill="auto"/>
            <w:vAlign w:val="center"/>
          </w:tcPr>
          <w:p w14:paraId="09AA7FE2">
            <w:r>
              <w:rPr>
                <w:rFonts w:ascii="宋体" w:hAnsi="宋体" w:eastAsia="宋体" w:cs="宋体"/>
                <w:b w:val="0"/>
                <w:i w:val="0"/>
                <w:color w:val="000000"/>
                <w:sz w:val="18"/>
              </w:rPr>
              <w:t>103</w:t>
            </w:r>
          </w:p>
        </w:tc>
        <w:tc>
          <w:tcPr>
            <w:tcW w:w="0" w:type="auto"/>
            <w:shd w:val="clear" w:color="auto" w:fill="auto"/>
            <w:vAlign w:val="center"/>
          </w:tcPr>
          <w:p w14:paraId="3B6AF936">
            <w:r>
              <w:rPr>
                <w:rFonts w:ascii="宋体" w:hAnsi="宋体" w:eastAsia="宋体" w:cs="宋体"/>
                <w:b w:val="0"/>
                <w:i w:val="0"/>
                <w:color w:val="000000"/>
                <w:sz w:val="18"/>
              </w:rPr>
              <w:t>中共汤阴县委老干部局</w:t>
            </w:r>
          </w:p>
        </w:tc>
        <w:tc>
          <w:tcPr>
            <w:tcW w:w="0" w:type="auto"/>
            <w:shd w:val="clear" w:color="auto" w:fill="auto"/>
            <w:vAlign w:val="center"/>
          </w:tcPr>
          <w:p w14:paraId="714F5C1B">
            <w:pPr>
              <w:jc w:val="right"/>
            </w:pPr>
            <w:r>
              <w:rPr>
                <w:rFonts w:ascii="宋体" w:hAnsi="宋体" w:eastAsia="宋体" w:cs="宋体"/>
                <w:b w:val="0"/>
                <w:i w:val="0"/>
                <w:color w:val="000000"/>
                <w:sz w:val="18"/>
              </w:rPr>
              <w:t>88.68</w:t>
            </w:r>
          </w:p>
        </w:tc>
        <w:tc>
          <w:tcPr>
            <w:tcW w:w="0" w:type="auto"/>
            <w:shd w:val="clear" w:color="auto" w:fill="auto"/>
            <w:vAlign w:val="center"/>
          </w:tcPr>
          <w:p w14:paraId="5ABD7A23">
            <w:pPr>
              <w:jc w:val="right"/>
            </w:pPr>
            <w:r>
              <w:rPr>
                <w:rFonts w:ascii="宋体" w:hAnsi="宋体" w:eastAsia="宋体" w:cs="宋体"/>
                <w:b w:val="0"/>
                <w:i w:val="0"/>
                <w:color w:val="000000"/>
                <w:sz w:val="18"/>
              </w:rPr>
              <w:t>88.68</w:t>
            </w:r>
          </w:p>
        </w:tc>
        <w:tc>
          <w:tcPr>
            <w:tcW w:w="0" w:type="auto"/>
            <w:shd w:val="clear" w:color="auto" w:fill="auto"/>
            <w:vAlign w:val="center"/>
          </w:tcPr>
          <w:p w14:paraId="2DC39A23">
            <w:pPr>
              <w:jc w:val="right"/>
            </w:pPr>
          </w:p>
        </w:tc>
        <w:tc>
          <w:tcPr>
            <w:tcW w:w="0" w:type="auto"/>
            <w:shd w:val="clear" w:color="auto" w:fill="auto"/>
            <w:vAlign w:val="center"/>
          </w:tcPr>
          <w:p w14:paraId="59B95E3E">
            <w:pPr>
              <w:jc w:val="right"/>
            </w:pPr>
          </w:p>
        </w:tc>
        <w:tc>
          <w:tcPr>
            <w:tcW w:w="0" w:type="auto"/>
            <w:shd w:val="clear" w:color="auto" w:fill="auto"/>
            <w:vAlign w:val="center"/>
          </w:tcPr>
          <w:p w14:paraId="5866EBB0">
            <w:pPr>
              <w:jc w:val="right"/>
            </w:pPr>
          </w:p>
        </w:tc>
        <w:tc>
          <w:tcPr>
            <w:tcW w:w="0" w:type="auto"/>
            <w:shd w:val="clear" w:color="auto" w:fill="auto"/>
            <w:vAlign w:val="center"/>
          </w:tcPr>
          <w:p w14:paraId="50315381">
            <w:pPr>
              <w:jc w:val="right"/>
            </w:pPr>
          </w:p>
        </w:tc>
        <w:tc>
          <w:tcPr>
            <w:tcW w:w="0" w:type="auto"/>
            <w:shd w:val="clear" w:color="auto" w:fill="auto"/>
            <w:vAlign w:val="center"/>
          </w:tcPr>
          <w:p w14:paraId="56C56C0B">
            <w:pPr>
              <w:jc w:val="right"/>
            </w:pPr>
          </w:p>
        </w:tc>
        <w:tc>
          <w:tcPr>
            <w:tcW w:w="0" w:type="auto"/>
            <w:shd w:val="clear" w:color="auto" w:fill="auto"/>
            <w:vAlign w:val="center"/>
          </w:tcPr>
          <w:p w14:paraId="1142D073">
            <w:pPr>
              <w:jc w:val="right"/>
            </w:pPr>
          </w:p>
        </w:tc>
        <w:tc>
          <w:tcPr>
            <w:tcW w:w="0" w:type="auto"/>
            <w:shd w:val="clear" w:color="auto" w:fill="auto"/>
            <w:vAlign w:val="center"/>
          </w:tcPr>
          <w:p w14:paraId="4685052C">
            <w:pPr>
              <w:jc w:val="right"/>
            </w:pPr>
          </w:p>
        </w:tc>
      </w:tr>
      <w:tr w14:paraId="2782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BDB485">
            <w:r>
              <w:rPr>
                <w:rFonts w:ascii="宋体" w:hAnsi="宋体" w:eastAsia="宋体" w:cs="宋体"/>
                <w:b w:val="0"/>
                <w:i w:val="0"/>
                <w:color w:val="000000"/>
                <w:sz w:val="18"/>
              </w:rPr>
              <w:t>其他运转类</w:t>
            </w:r>
          </w:p>
        </w:tc>
        <w:tc>
          <w:tcPr>
            <w:tcW w:w="0" w:type="auto"/>
            <w:shd w:val="clear" w:color="auto" w:fill="auto"/>
            <w:vAlign w:val="center"/>
          </w:tcPr>
          <w:p w14:paraId="51A09DE8">
            <w:r>
              <w:rPr>
                <w:rFonts w:ascii="宋体" w:hAnsi="宋体" w:eastAsia="宋体" w:cs="宋体"/>
                <w:b w:val="0"/>
                <w:i w:val="0"/>
                <w:color w:val="000000"/>
                <w:sz w:val="18"/>
              </w:rPr>
              <w:t>2026年遗属补助</w:t>
            </w:r>
          </w:p>
        </w:tc>
        <w:tc>
          <w:tcPr>
            <w:tcW w:w="0" w:type="auto"/>
            <w:shd w:val="clear" w:color="auto" w:fill="auto"/>
            <w:vAlign w:val="center"/>
          </w:tcPr>
          <w:p w14:paraId="6BDE0406">
            <w:r>
              <w:rPr>
                <w:rFonts w:ascii="宋体" w:hAnsi="宋体" w:eastAsia="宋体" w:cs="宋体"/>
                <w:b w:val="0"/>
                <w:i w:val="0"/>
                <w:color w:val="000000"/>
                <w:sz w:val="18"/>
              </w:rPr>
              <w:t>中共汤阴县委老干部局</w:t>
            </w:r>
          </w:p>
        </w:tc>
        <w:tc>
          <w:tcPr>
            <w:tcW w:w="0" w:type="auto"/>
            <w:shd w:val="clear" w:color="auto" w:fill="auto"/>
            <w:vAlign w:val="center"/>
          </w:tcPr>
          <w:p w14:paraId="78541759">
            <w:pPr>
              <w:jc w:val="right"/>
            </w:pPr>
            <w:r>
              <w:rPr>
                <w:rFonts w:ascii="宋体" w:hAnsi="宋体" w:eastAsia="宋体" w:cs="宋体"/>
                <w:b w:val="0"/>
                <w:i w:val="0"/>
                <w:color w:val="000000"/>
                <w:sz w:val="18"/>
              </w:rPr>
              <w:t>12.88</w:t>
            </w:r>
          </w:p>
        </w:tc>
        <w:tc>
          <w:tcPr>
            <w:tcW w:w="0" w:type="auto"/>
            <w:shd w:val="clear" w:color="auto" w:fill="auto"/>
            <w:vAlign w:val="center"/>
          </w:tcPr>
          <w:p w14:paraId="3F39E69A">
            <w:pPr>
              <w:jc w:val="right"/>
            </w:pPr>
            <w:r>
              <w:rPr>
                <w:rFonts w:ascii="宋体" w:hAnsi="宋体" w:eastAsia="宋体" w:cs="宋体"/>
                <w:b w:val="0"/>
                <w:i w:val="0"/>
                <w:color w:val="000000"/>
                <w:sz w:val="18"/>
              </w:rPr>
              <w:t>12.88</w:t>
            </w:r>
          </w:p>
        </w:tc>
        <w:tc>
          <w:tcPr>
            <w:tcW w:w="0" w:type="auto"/>
            <w:shd w:val="clear" w:color="auto" w:fill="auto"/>
            <w:vAlign w:val="center"/>
          </w:tcPr>
          <w:p w14:paraId="163133B7">
            <w:pPr>
              <w:jc w:val="right"/>
            </w:pPr>
          </w:p>
        </w:tc>
        <w:tc>
          <w:tcPr>
            <w:tcW w:w="0" w:type="auto"/>
            <w:shd w:val="clear" w:color="auto" w:fill="auto"/>
            <w:vAlign w:val="center"/>
          </w:tcPr>
          <w:p w14:paraId="1AC0C4C9">
            <w:pPr>
              <w:jc w:val="right"/>
            </w:pPr>
          </w:p>
        </w:tc>
        <w:tc>
          <w:tcPr>
            <w:tcW w:w="0" w:type="auto"/>
            <w:shd w:val="clear" w:color="auto" w:fill="auto"/>
            <w:vAlign w:val="center"/>
          </w:tcPr>
          <w:p w14:paraId="7A8E868F">
            <w:pPr>
              <w:jc w:val="right"/>
            </w:pPr>
          </w:p>
        </w:tc>
        <w:tc>
          <w:tcPr>
            <w:tcW w:w="0" w:type="auto"/>
            <w:shd w:val="clear" w:color="auto" w:fill="auto"/>
            <w:vAlign w:val="center"/>
          </w:tcPr>
          <w:p w14:paraId="47CF30EA">
            <w:pPr>
              <w:jc w:val="right"/>
            </w:pPr>
          </w:p>
        </w:tc>
        <w:tc>
          <w:tcPr>
            <w:tcW w:w="0" w:type="auto"/>
            <w:shd w:val="clear" w:color="auto" w:fill="auto"/>
            <w:vAlign w:val="center"/>
          </w:tcPr>
          <w:p w14:paraId="455722E1">
            <w:pPr>
              <w:jc w:val="right"/>
            </w:pPr>
          </w:p>
        </w:tc>
        <w:tc>
          <w:tcPr>
            <w:tcW w:w="0" w:type="auto"/>
            <w:shd w:val="clear" w:color="auto" w:fill="auto"/>
            <w:vAlign w:val="center"/>
          </w:tcPr>
          <w:p w14:paraId="3A4388B9">
            <w:pPr>
              <w:jc w:val="right"/>
            </w:pPr>
          </w:p>
        </w:tc>
        <w:tc>
          <w:tcPr>
            <w:tcW w:w="0" w:type="auto"/>
            <w:shd w:val="clear" w:color="auto" w:fill="auto"/>
            <w:vAlign w:val="center"/>
          </w:tcPr>
          <w:p w14:paraId="6FAB7D4D">
            <w:pPr>
              <w:jc w:val="right"/>
            </w:pPr>
          </w:p>
        </w:tc>
      </w:tr>
      <w:tr w14:paraId="072A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669759">
            <w:r>
              <w:rPr>
                <w:rFonts w:ascii="宋体" w:hAnsi="宋体" w:eastAsia="宋体" w:cs="宋体"/>
                <w:b w:val="0"/>
                <w:i w:val="0"/>
                <w:color w:val="000000"/>
                <w:sz w:val="18"/>
              </w:rPr>
              <w:t>其他运转类</w:t>
            </w:r>
          </w:p>
        </w:tc>
        <w:tc>
          <w:tcPr>
            <w:tcW w:w="0" w:type="auto"/>
            <w:shd w:val="clear" w:color="auto" w:fill="auto"/>
            <w:vAlign w:val="center"/>
          </w:tcPr>
          <w:p w14:paraId="7BCC91F2">
            <w:r>
              <w:rPr>
                <w:rFonts w:ascii="宋体" w:hAnsi="宋体" w:eastAsia="宋体" w:cs="宋体"/>
                <w:b w:val="0"/>
                <w:i w:val="0"/>
                <w:color w:val="000000"/>
                <w:sz w:val="18"/>
              </w:rPr>
              <w:t>2026年单位运行补充经费</w:t>
            </w:r>
          </w:p>
        </w:tc>
        <w:tc>
          <w:tcPr>
            <w:tcW w:w="0" w:type="auto"/>
            <w:shd w:val="clear" w:color="auto" w:fill="auto"/>
            <w:vAlign w:val="center"/>
          </w:tcPr>
          <w:p w14:paraId="4A6DE069">
            <w:r>
              <w:rPr>
                <w:rFonts w:ascii="宋体" w:hAnsi="宋体" w:eastAsia="宋体" w:cs="宋体"/>
                <w:b w:val="0"/>
                <w:i w:val="0"/>
                <w:color w:val="000000"/>
                <w:sz w:val="18"/>
              </w:rPr>
              <w:t>中共汤阴县委老干部局</w:t>
            </w:r>
          </w:p>
        </w:tc>
        <w:tc>
          <w:tcPr>
            <w:tcW w:w="0" w:type="auto"/>
            <w:shd w:val="clear" w:color="auto" w:fill="auto"/>
            <w:vAlign w:val="center"/>
          </w:tcPr>
          <w:p w14:paraId="54E5054C">
            <w:pPr>
              <w:jc w:val="right"/>
            </w:pPr>
            <w:r>
              <w:rPr>
                <w:rFonts w:ascii="宋体" w:hAnsi="宋体" w:eastAsia="宋体" w:cs="宋体"/>
                <w:b w:val="0"/>
                <w:i w:val="0"/>
                <w:color w:val="000000"/>
                <w:sz w:val="18"/>
              </w:rPr>
              <w:t>50.00</w:t>
            </w:r>
          </w:p>
        </w:tc>
        <w:tc>
          <w:tcPr>
            <w:tcW w:w="0" w:type="auto"/>
            <w:shd w:val="clear" w:color="auto" w:fill="auto"/>
            <w:vAlign w:val="center"/>
          </w:tcPr>
          <w:p w14:paraId="708A82D4">
            <w:pPr>
              <w:jc w:val="right"/>
            </w:pPr>
            <w:r>
              <w:rPr>
                <w:rFonts w:ascii="宋体" w:hAnsi="宋体" w:eastAsia="宋体" w:cs="宋体"/>
                <w:b w:val="0"/>
                <w:i w:val="0"/>
                <w:color w:val="000000"/>
                <w:sz w:val="18"/>
              </w:rPr>
              <w:t>50.00</w:t>
            </w:r>
          </w:p>
        </w:tc>
        <w:tc>
          <w:tcPr>
            <w:tcW w:w="0" w:type="auto"/>
            <w:shd w:val="clear" w:color="auto" w:fill="auto"/>
            <w:vAlign w:val="center"/>
          </w:tcPr>
          <w:p w14:paraId="3895F330">
            <w:pPr>
              <w:jc w:val="right"/>
            </w:pPr>
          </w:p>
        </w:tc>
        <w:tc>
          <w:tcPr>
            <w:tcW w:w="0" w:type="auto"/>
            <w:shd w:val="clear" w:color="auto" w:fill="auto"/>
            <w:vAlign w:val="center"/>
          </w:tcPr>
          <w:p w14:paraId="66D41343">
            <w:pPr>
              <w:jc w:val="right"/>
            </w:pPr>
          </w:p>
        </w:tc>
        <w:tc>
          <w:tcPr>
            <w:tcW w:w="0" w:type="auto"/>
            <w:shd w:val="clear" w:color="auto" w:fill="auto"/>
            <w:vAlign w:val="center"/>
          </w:tcPr>
          <w:p w14:paraId="1950BE07">
            <w:pPr>
              <w:jc w:val="right"/>
            </w:pPr>
          </w:p>
        </w:tc>
        <w:tc>
          <w:tcPr>
            <w:tcW w:w="0" w:type="auto"/>
            <w:shd w:val="clear" w:color="auto" w:fill="auto"/>
            <w:vAlign w:val="center"/>
          </w:tcPr>
          <w:p w14:paraId="35914433">
            <w:pPr>
              <w:jc w:val="right"/>
            </w:pPr>
          </w:p>
        </w:tc>
        <w:tc>
          <w:tcPr>
            <w:tcW w:w="0" w:type="auto"/>
            <w:shd w:val="clear" w:color="auto" w:fill="auto"/>
            <w:vAlign w:val="center"/>
          </w:tcPr>
          <w:p w14:paraId="61CCE7FD">
            <w:pPr>
              <w:jc w:val="right"/>
            </w:pPr>
          </w:p>
        </w:tc>
        <w:tc>
          <w:tcPr>
            <w:tcW w:w="0" w:type="auto"/>
            <w:shd w:val="clear" w:color="auto" w:fill="auto"/>
            <w:vAlign w:val="center"/>
          </w:tcPr>
          <w:p w14:paraId="6F7DD2BF">
            <w:pPr>
              <w:jc w:val="right"/>
            </w:pPr>
          </w:p>
        </w:tc>
        <w:tc>
          <w:tcPr>
            <w:tcW w:w="0" w:type="auto"/>
            <w:shd w:val="clear" w:color="auto" w:fill="auto"/>
            <w:vAlign w:val="center"/>
          </w:tcPr>
          <w:p w14:paraId="516FA9CB">
            <w:pPr>
              <w:jc w:val="right"/>
            </w:pPr>
          </w:p>
        </w:tc>
      </w:tr>
      <w:tr w14:paraId="5D00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13041F17">
            <w:r>
              <w:rPr>
                <w:rFonts w:ascii="宋体" w:hAnsi="宋体" w:eastAsia="宋体" w:cs="宋体"/>
                <w:b w:val="0"/>
                <w:i w:val="0"/>
                <w:color w:val="000000"/>
                <w:sz w:val="18"/>
              </w:rPr>
              <w:t>其他运转类</w:t>
            </w:r>
          </w:p>
        </w:tc>
        <w:tc>
          <w:tcPr>
            <w:tcW w:w="0" w:type="auto"/>
            <w:shd w:val="clear" w:color="auto" w:fill="auto"/>
            <w:vAlign w:val="center"/>
          </w:tcPr>
          <w:p w14:paraId="50DAFC42">
            <w:r>
              <w:rPr>
                <w:rFonts w:ascii="宋体" w:hAnsi="宋体" w:eastAsia="宋体" w:cs="宋体"/>
                <w:b w:val="0"/>
                <w:i w:val="0"/>
                <w:color w:val="000000"/>
                <w:sz w:val="18"/>
              </w:rPr>
              <w:t>2026年劳务派遣人员工资</w:t>
            </w:r>
          </w:p>
        </w:tc>
        <w:tc>
          <w:tcPr>
            <w:tcW w:w="0" w:type="auto"/>
            <w:shd w:val="clear" w:color="auto" w:fill="auto"/>
            <w:vAlign w:val="center"/>
          </w:tcPr>
          <w:p w14:paraId="40055860">
            <w:r>
              <w:rPr>
                <w:rFonts w:ascii="宋体" w:hAnsi="宋体" w:eastAsia="宋体" w:cs="宋体"/>
                <w:b w:val="0"/>
                <w:i w:val="0"/>
                <w:color w:val="000000"/>
                <w:sz w:val="18"/>
              </w:rPr>
              <w:t>中共汤阴县委老干部局</w:t>
            </w:r>
          </w:p>
        </w:tc>
        <w:tc>
          <w:tcPr>
            <w:tcW w:w="0" w:type="auto"/>
            <w:shd w:val="clear" w:color="auto" w:fill="auto"/>
            <w:vAlign w:val="center"/>
          </w:tcPr>
          <w:p w14:paraId="389F7954">
            <w:pPr>
              <w:jc w:val="right"/>
            </w:pPr>
            <w:r>
              <w:rPr>
                <w:rFonts w:ascii="宋体" w:hAnsi="宋体" w:eastAsia="宋体" w:cs="宋体"/>
                <w:b w:val="0"/>
                <w:i w:val="0"/>
                <w:color w:val="000000"/>
                <w:sz w:val="18"/>
              </w:rPr>
              <w:t>18.97</w:t>
            </w:r>
          </w:p>
        </w:tc>
        <w:tc>
          <w:tcPr>
            <w:tcW w:w="0" w:type="auto"/>
            <w:shd w:val="clear" w:color="auto" w:fill="auto"/>
            <w:vAlign w:val="center"/>
          </w:tcPr>
          <w:p w14:paraId="34DB4FD5">
            <w:pPr>
              <w:jc w:val="right"/>
            </w:pPr>
            <w:r>
              <w:rPr>
                <w:rFonts w:ascii="宋体" w:hAnsi="宋体" w:eastAsia="宋体" w:cs="宋体"/>
                <w:b w:val="0"/>
                <w:i w:val="0"/>
                <w:color w:val="000000"/>
                <w:sz w:val="18"/>
              </w:rPr>
              <w:t>18.97</w:t>
            </w:r>
          </w:p>
        </w:tc>
        <w:tc>
          <w:tcPr>
            <w:tcW w:w="0" w:type="auto"/>
            <w:shd w:val="clear" w:color="auto" w:fill="auto"/>
            <w:vAlign w:val="center"/>
          </w:tcPr>
          <w:p w14:paraId="1EFD7E5C">
            <w:pPr>
              <w:jc w:val="right"/>
            </w:pPr>
          </w:p>
        </w:tc>
        <w:tc>
          <w:tcPr>
            <w:tcW w:w="0" w:type="auto"/>
            <w:shd w:val="clear" w:color="auto" w:fill="auto"/>
            <w:vAlign w:val="center"/>
          </w:tcPr>
          <w:p w14:paraId="6626A77D">
            <w:pPr>
              <w:jc w:val="right"/>
            </w:pPr>
          </w:p>
        </w:tc>
        <w:tc>
          <w:tcPr>
            <w:tcW w:w="0" w:type="auto"/>
            <w:shd w:val="clear" w:color="auto" w:fill="auto"/>
            <w:vAlign w:val="center"/>
          </w:tcPr>
          <w:p w14:paraId="77A9AA23">
            <w:pPr>
              <w:jc w:val="right"/>
            </w:pPr>
          </w:p>
        </w:tc>
        <w:tc>
          <w:tcPr>
            <w:tcW w:w="0" w:type="auto"/>
            <w:shd w:val="clear" w:color="auto" w:fill="auto"/>
            <w:vAlign w:val="center"/>
          </w:tcPr>
          <w:p w14:paraId="4CC0A3C8">
            <w:pPr>
              <w:jc w:val="right"/>
            </w:pPr>
          </w:p>
        </w:tc>
        <w:tc>
          <w:tcPr>
            <w:tcW w:w="0" w:type="auto"/>
            <w:shd w:val="clear" w:color="auto" w:fill="auto"/>
            <w:vAlign w:val="center"/>
          </w:tcPr>
          <w:p w14:paraId="506BB004">
            <w:pPr>
              <w:jc w:val="right"/>
            </w:pPr>
          </w:p>
        </w:tc>
        <w:tc>
          <w:tcPr>
            <w:tcW w:w="0" w:type="auto"/>
            <w:shd w:val="clear" w:color="auto" w:fill="auto"/>
            <w:vAlign w:val="center"/>
          </w:tcPr>
          <w:p w14:paraId="4A5DB8EC">
            <w:pPr>
              <w:jc w:val="right"/>
            </w:pPr>
          </w:p>
        </w:tc>
        <w:tc>
          <w:tcPr>
            <w:tcW w:w="0" w:type="auto"/>
            <w:shd w:val="clear" w:color="auto" w:fill="auto"/>
            <w:vAlign w:val="center"/>
          </w:tcPr>
          <w:p w14:paraId="2CBB69D6">
            <w:pPr>
              <w:jc w:val="right"/>
            </w:pPr>
          </w:p>
        </w:tc>
      </w:tr>
      <w:tr w14:paraId="4C92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951705">
            <w:r>
              <w:rPr>
                <w:rFonts w:ascii="宋体" w:hAnsi="宋体" w:eastAsia="宋体" w:cs="宋体"/>
                <w:b w:val="0"/>
                <w:i w:val="0"/>
                <w:color w:val="000000"/>
                <w:sz w:val="18"/>
              </w:rPr>
              <w:t>其他运转类</w:t>
            </w:r>
          </w:p>
        </w:tc>
        <w:tc>
          <w:tcPr>
            <w:tcW w:w="0" w:type="auto"/>
            <w:shd w:val="clear" w:color="auto" w:fill="auto"/>
            <w:vAlign w:val="center"/>
          </w:tcPr>
          <w:p w14:paraId="6FA8F9E9">
            <w:r>
              <w:rPr>
                <w:rFonts w:ascii="宋体" w:hAnsi="宋体" w:eastAsia="宋体" w:cs="宋体"/>
                <w:b w:val="0"/>
                <w:i w:val="0"/>
                <w:color w:val="000000"/>
                <w:sz w:val="18"/>
              </w:rPr>
              <w:t>2026年其他人员经费</w:t>
            </w:r>
          </w:p>
        </w:tc>
        <w:tc>
          <w:tcPr>
            <w:tcW w:w="0" w:type="auto"/>
            <w:shd w:val="clear" w:color="auto" w:fill="auto"/>
            <w:vAlign w:val="center"/>
          </w:tcPr>
          <w:p w14:paraId="00E47938">
            <w:r>
              <w:rPr>
                <w:rFonts w:ascii="宋体" w:hAnsi="宋体" w:eastAsia="宋体" w:cs="宋体"/>
                <w:b w:val="0"/>
                <w:i w:val="0"/>
                <w:color w:val="000000"/>
                <w:sz w:val="18"/>
              </w:rPr>
              <w:t>中共汤阴县委老干部局</w:t>
            </w:r>
          </w:p>
        </w:tc>
        <w:tc>
          <w:tcPr>
            <w:tcW w:w="0" w:type="auto"/>
            <w:shd w:val="clear" w:color="auto" w:fill="auto"/>
            <w:vAlign w:val="center"/>
          </w:tcPr>
          <w:p w14:paraId="4F2593AB">
            <w:pPr>
              <w:jc w:val="right"/>
            </w:pPr>
            <w:r>
              <w:rPr>
                <w:rFonts w:ascii="宋体" w:hAnsi="宋体" w:eastAsia="宋体" w:cs="宋体"/>
                <w:b w:val="0"/>
                <w:i w:val="0"/>
                <w:color w:val="000000"/>
                <w:sz w:val="18"/>
              </w:rPr>
              <w:t>6.83</w:t>
            </w:r>
          </w:p>
        </w:tc>
        <w:tc>
          <w:tcPr>
            <w:tcW w:w="0" w:type="auto"/>
            <w:shd w:val="clear" w:color="auto" w:fill="auto"/>
            <w:vAlign w:val="center"/>
          </w:tcPr>
          <w:p w14:paraId="4548D2D7">
            <w:pPr>
              <w:jc w:val="right"/>
            </w:pPr>
            <w:r>
              <w:rPr>
                <w:rFonts w:ascii="宋体" w:hAnsi="宋体" w:eastAsia="宋体" w:cs="宋体"/>
                <w:b w:val="0"/>
                <w:i w:val="0"/>
                <w:color w:val="000000"/>
                <w:sz w:val="18"/>
              </w:rPr>
              <w:t>6.83</w:t>
            </w:r>
          </w:p>
        </w:tc>
        <w:tc>
          <w:tcPr>
            <w:tcW w:w="0" w:type="auto"/>
            <w:shd w:val="clear" w:color="auto" w:fill="auto"/>
            <w:vAlign w:val="center"/>
          </w:tcPr>
          <w:p w14:paraId="017C55B2">
            <w:pPr>
              <w:jc w:val="right"/>
            </w:pPr>
          </w:p>
        </w:tc>
        <w:tc>
          <w:tcPr>
            <w:tcW w:w="0" w:type="auto"/>
            <w:shd w:val="clear" w:color="auto" w:fill="auto"/>
            <w:vAlign w:val="center"/>
          </w:tcPr>
          <w:p w14:paraId="0C664644">
            <w:pPr>
              <w:jc w:val="right"/>
            </w:pPr>
          </w:p>
        </w:tc>
        <w:tc>
          <w:tcPr>
            <w:tcW w:w="0" w:type="auto"/>
            <w:shd w:val="clear" w:color="auto" w:fill="auto"/>
            <w:vAlign w:val="center"/>
          </w:tcPr>
          <w:p w14:paraId="3FF45037">
            <w:pPr>
              <w:jc w:val="right"/>
            </w:pPr>
          </w:p>
        </w:tc>
        <w:tc>
          <w:tcPr>
            <w:tcW w:w="0" w:type="auto"/>
            <w:shd w:val="clear" w:color="auto" w:fill="auto"/>
            <w:vAlign w:val="center"/>
          </w:tcPr>
          <w:p w14:paraId="225EC48A">
            <w:pPr>
              <w:jc w:val="right"/>
            </w:pPr>
          </w:p>
        </w:tc>
        <w:tc>
          <w:tcPr>
            <w:tcW w:w="0" w:type="auto"/>
            <w:shd w:val="clear" w:color="auto" w:fill="auto"/>
            <w:vAlign w:val="center"/>
          </w:tcPr>
          <w:p w14:paraId="3CC249D6">
            <w:pPr>
              <w:jc w:val="right"/>
            </w:pPr>
          </w:p>
        </w:tc>
        <w:tc>
          <w:tcPr>
            <w:tcW w:w="0" w:type="auto"/>
            <w:shd w:val="clear" w:color="auto" w:fill="auto"/>
            <w:vAlign w:val="center"/>
          </w:tcPr>
          <w:p w14:paraId="141A3384">
            <w:pPr>
              <w:jc w:val="right"/>
            </w:pPr>
          </w:p>
        </w:tc>
        <w:tc>
          <w:tcPr>
            <w:tcW w:w="0" w:type="auto"/>
            <w:shd w:val="clear" w:color="auto" w:fill="auto"/>
            <w:vAlign w:val="center"/>
          </w:tcPr>
          <w:p w14:paraId="29B9F3BF">
            <w:pPr>
              <w:jc w:val="right"/>
            </w:pPr>
          </w:p>
        </w:tc>
      </w:tr>
      <w:tr w14:paraId="6BC2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0" w:type="auto"/>
            <w:gridSpan w:val="12"/>
            <w:tcBorders>
              <w:top w:val="nil"/>
              <w:left w:val="nil"/>
              <w:bottom w:val="nil"/>
              <w:right w:val="nil"/>
            </w:tcBorders>
            <w:shd w:val="clear" w:color="auto" w:fill="auto"/>
            <w:vAlign w:val="center"/>
          </w:tcPr>
          <w:p w14:paraId="69F97EF5">
            <w:r>
              <w:rPr>
                <w:sz w:val="18"/>
              </w:rPr>
              <w:t>注：如本表为空表，则表示本部门或单位当年无此项预算。</w:t>
            </w:r>
          </w:p>
        </w:tc>
      </w:tr>
    </w:tbl>
    <w:p w14:paraId="639672B9">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5"/>
        <w:gridCol w:w="1585"/>
        <w:gridCol w:w="3121"/>
        <w:gridCol w:w="1778"/>
        <w:gridCol w:w="2688"/>
      </w:tblGrid>
      <w:tr w14:paraId="4A72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79E23C53"/>
        </w:tc>
        <w:tc>
          <w:tcPr>
            <w:tcW w:w="0" w:type="auto"/>
            <w:tcBorders>
              <w:top w:val="nil"/>
              <w:left w:val="nil"/>
              <w:bottom w:val="nil"/>
              <w:right w:val="nil"/>
            </w:tcBorders>
            <w:shd w:val="clear" w:color="auto" w:fill="auto"/>
            <w:vAlign w:val="bottom"/>
          </w:tcPr>
          <w:p w14:paraId="5F056B9D"/>
        </w:tc>
        <w:tc>
          <w:tcPr>
            <w:tcW w:w="0" w:type="auto"/>
            <w:tcBorders>
              <w:top w:val="nil"/>
              <w:left w:val="nil"/>
              <w:bottom w:val="nil"/>
              <w:right w:val="nil"/>
            </w:tcBorders>
            <w:shd w:val="clear" w:color="auto" w:fill="auto"/>
            <w:vAlign w:val="bottom"/>
          </w:tcPr>
          <w:p w14:paraId="2FCAC545"/>
        </w:tc>
        <w:tc>
          <w:tcPr>
            <w:tcW w:w="0" w:type="auto"/>
            <w:tcBorders>
              <w:top w:val="nil"/>
              <w:left w:val="nil"/>
              <w:bottom w:val="nil"/>
              <w:right w:val="nil"/>
            </w:tcBorders>
            <w:shd w:val="clear" w:color="auto" w:fill="auto"/>
            <w:vAlign w:val="bottom"/>
          </w:tcPr>
          <w:p w14:paraId="065E0BE0"/>
        </w:tc>
        <w:tc>
          <w:tcPr>
            <w:tcW w:w="0" w:type="auto"/>
            <w:tcBorders>
              <w:top w:val="nil"/>
              <w:left w:val="nil"/>
              <w:bottom w:val="nil"/>
              <w:right w:val="nil"/>
            </w:tcBorders>
            <w:shd w:val="clear" w:color="auto" w:fill="auto"/>
            <w:vAlign w:val="center"/>
          </w:tcPr>
          <w:p w14:paraId="07ABAF78">
            <w:pPr>
              <w:jc w:val="right"/>
            </w:pPr>
            <w:r>
              <w:rPr>
                <w:rFonts w:ascii="宋体" w:hAnsi="宋体" w:eastAsia="宋体" w:cs="宋体"/>
                <w:b w:val="0"/>
                <w:i w:val="0"/>
                <w:color w:val="000000"/>
                <w:sz w:val="18"/>
              </w:rPr>
              <w:t>预算11表</w:t>
            </w:r>
          </w:p>
        </w:tc>
      </w:tr>
      <w:tr w14:paraId="61D6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3D623DD9">
            <w:pPr>
              <w:jc w:val="center"/>
            </w:pPr>
            <w:r>
              <w:rPr>
                <w:rFonts w:ascii="宋体" w:hAnsi="宋体" w:eastAsia="宋体" w:cs="宋体"/>
                <w:b/>
                <w:i w:val="0"/>
                <w:color w:val="000000"/>
                <w:sz w:val="38"/>
              </w:rPr>
              <w:t>整体绩效目标表</w:t>
            </w:r>
          </w:p>
        </w:tc>
      </w:tr>
      <w:tr w14:paraId="2437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097E4184">
            <w:pPr>
              <w:jc w:val="center"/>
            </w:pPr>
            <w:r>
              <w:rPr>
                <w:rFonts w:ascii="宋体" w:hAnsi="宋体" w:eastAsia="宋体" w:cs="宋体"/>
                <w:b/>
                <w:i w:val="0"/>
                <w:color w:val="000000"/>
                <w:sz w:val="24"/>
              </w:rPr>
              <w:t>（2026年度）</w:t>
            </w:r>
          </w:p>
        </w:tc>
      </w:tr>
      <w:tr w14:paraId="58FC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13495CE2">
            <w:r>
              <w:rPr>
                <w:rFonts w:ascii="宋体" w:hAnsi="宋体" w:eastAsia="宋体" w:cs="宋体"/>
                <w:b w:val="0"/>
                <w:i w:val="0"/>
                <w:color w:val="000000"/>
                <w:sz w:val="18"/>
              </w:rPr>
              <w:t>部门名称：中共汤阴县委老干部局</w:t>
            </w:r>
          </w:p>
        </w:tc>
      </w:tr>
      <w:tr w14:paraId="22FA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631317">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15A12681">
            <w:pPr>
              <w:jc w:val="left"/>
            </w:pPr>
            <w:r>
              <w:rPr>
                <w:rFonts w:ascii="宋体" w:hAnsi="宋体" w:eastAsia="宋体" w:cs="宋体"/>
                <w:b w:val="0"/>
                <w:i w:val="0"/>
                <w:color w:val="000000"/>
                <w:sz w:val="18"/>
              </w:rPr>
              <w:t>依据最新三定方案中的职责职能，圆满完成全县老干部工作、关心下一代工作、老干部学习活动中心正常运转和老干部文体活动等。</w:t>
            </w:r>
          </w:p>
        </w:tc>
      </w:tr>
      <w:tr w14:paraId="08D4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6F1A70A">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43B0138B">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74E9EB0E">
            <w:pPr>
              <w:jc w:val="center"/>
            </w:pPr>
            <w:r>
              <w:rPr>
                <w:rFonts w:ascii="宋体" w:hAnsi="宋体" w:eastAsia="宋体" w:cs="宋体"/>
                <w:b w:val="0"/>
                <w:i w:val="0"/>
                <w:color w:val="000000"/>
                <w:sz w:val="18"/>
              </w:rPr>
              <w:t>主要内容</w:t>
            </w:r>
          </w:p>
        </w:tc>
      </w:tr>
      <w:tr w14:paraId="1BA4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D9A08A4">
            <w:pPr>
              <w:jc w:val="center"/>
            </w:pPr>
          </w:p>
        </w:tc>
        <w:tc>
          <w:tcPr>
            <w:tcW w:w="0" w:type="auto"/>
            <w:gridSpan w:val="2"/>
            <w:shd w:val="clear" w:color="auto" w:fill="auto"/>
            <w:vAlign w:val="center"/>
          </w:tcPr>
          <w:p w14:paraId="3614A7A5">
            <w:pPr>
              <w:jc w:val="left"/>
            </w:pPr>
            <w:r>
              <w:rPr>
                <w:rFonts w:ascii="宋体" w:hAnsi="宋体" w:eastAsia="宋体" w:cs="宋体"/>
                <w:b w:val="0"/>
                <w:i w:val="0"/>
                <w:color w:val="000000"/>
                <w:sz w:val="18"/>
              </w:rPr>
              <w:t>日常工作运转</w:t>
            </w:r>
          </w:p>
        </w:tc>
        <w:tc>
          <w:tcPr>
            <w:tcW w:w="0" w:type="auto"/>
            <w:gridSpan w:val="2"/>
            <w:shd w:val="clear" w:color="auto" w:fill="auto"/>
            <w:vAlign w:val="center"/>
          </w:tcPr>
          <w:p w14:paraId="19D19D62">
            <w:pPr>
              <w:jc w:val="left"/>
            </w:pPr>
            <w:r>
              <w:rPr>
                <w:rFonts w:ascii="宋体" w:hAnsi="宋体" w:eastAsia="宋体" w:cs="宋体"/>
                <w:b w:val="0"/>
                <w:i w:val="0"/>
                <w:color w:val="000000"/>
                <w:sz w:val="18"/>
              </w:rPr>
              <w:t>局机关人员、全县老干部工作及正常运行经费等</w:t>
            </w:r>
          </w:p>
        </w:tc>
      </w:tr>
      <w:tr w14:paraId="43A8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B043A31">
            <w:pPr>
              <w:jc w:val="center"/>
            </w:pPr>
          </w:p>
        </w:tc>
        <w:tc>
          <w:tcPr>
            <w:tcW w:w="0" w:type="auto"/>
            <w:gridSpan w:val="2"/>
            <w:shd w:val="clear" w:color="auto" w:fill="auto"/>
            <w:vAlign w:val="center"/>
          </w:tcPr>
          <w:p w14:paraId="7CE1A85F">
            <w:pPr>
              <w:jc w:val="left"/>
            </w:pPr>
            <w:r>
              <w:rPr>
                <w:rFonts w:ascii="宋体" w:hAnsi="宋体" w:eastAsia="宋体" w:cs="宋体"/>
                <w:b w:val="0"/>
                <w:i w:val="0"/>
                <w:color w:val="000000"/>
                <w:sz w:val="18"/>
              </w:rPr>
              <w:t>运行保障补充经费</w:t>
            </w:r>
          </w:p>
        </w:tc>
        <w:tc>
          <w:tcPr>
            <w:tcW w:w="0" w:type="auto"/>
            <w:gridSpan w:val="2"/>
            <w:shd w:val="clear" w:color="auto" w:fill="auto"/>
            <w:vAlign w:val="center"/>
          </w:tcPr>
          <w:p w14:paraId="5B00CE65">
            <w:pPr>
              <w:jc w:val="left"/>
            </w:pPr>
            <w:r>
              <w:rPr>
                <w:rFonts w:ascii="宋体" w:hAnsi="宋体" w:eastAsia="宋体" w:cs="宋体"/>
                <w:b w:val="0"/>
                <w:i w:val="0"/>
                <w:color w:val="000000"/>
                <w:sz w:val="18"/>
              </w:rPr>
              <w:t>用于开展全县老干部工作、关心下一代工作、老干部文体活动、老干部学习活动中心运转等支出</w:t>
            </w:r>
          </w:p>
        </w:tc>
      </w:tr>
      <w:tr w14:paraId="415F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27749E6">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2A3E49B8">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1E8966A8">
            <w:pPr>
              <w:jc w:val="center"/>
            </w:pPr>
            <w:r>
              <w:rPr>
                <w:rFonts w:ascii="宋体" w:hAnsi="宋体" w:eastAsia="宋体" w:cs="宋体"/>
                <w:b w:val="0"/>
                <w:i w:val="0"/>
                <w:color w:val="000000"/>
                <w:sz w:val="18"/>
              </w:rPr>
              <w:t>311.59</w:t>
            </w:r>
          </w:p>
        </w:tc>
      </w:tr>
      <w:tr w14:paraId="40A9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CE28B16">
            <w:pPr>
              <w:jc w:val="center"/>
            </w:pPr>
          </w:p>
        </w:tc>
        <w:tc>
          <w:tcPr>
            <w:tcW w:w="0" w:type="auto"/>
            <w:shd w:val="clear" w:color="auto" w:fill="auto"/>
            <w:vAlign w:val="center"/>
          </w:tcPr>
          <w:p w14:paraId="6E269D7E">
            <w:r>
              <w:rPr>
                <w:rFonts w:ascii="宋体" w:hAnsi="宋体" w:eastAsia="宋体" w:cs="宋体"/>
                <w:b w:val="0"/>
                <w:i w:val="0"/>
                <w:color w:val="000000"/>
                <w:sz w:val="18"/>
              </w:rPr>
              <w:t>1、资金来源：</w:t>
            </w:r>
          </w:p>
        </w:tc>
        <w:tc>
          <w:tcPr>
            <w:tcW w:w="0" w:type="auto"/>
            <w:shd w:val="clear" w:color="auto" w:fill="auto"/>
            <w:vAlign w:val="center"/>
          </w:tcPr>
          <w:p w14:paraId="310F31B0">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195D0508">
            <w:pPr>
              <w:jc w:val="center"/>
            </w:pPr>
            <w:r>
              <w:rPr>
                <w:rFonts w:ascii="宋体" w:hAnsi="宋体" w:eastAsia="宋体" w:cs="宋体"/>
                <w:b w:val="0"/>
                <w:i w:val="0"/>
                <w:color w:val="000000"/>
                <w:sz w:val="18"/>
              </w:rPr>
              <w:t>311.59</w:t>
            </w:r>
          </w:p>
        </w:tc>
      </w:tr>
      <w:tr w14:paraId="7931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919077D">
            <w:pPr>
              <w:jc w:val="center"/>
            </w:pPr>
          </w:p>
        </w:tc>
        <w:tc>
          <w:tcPr>
            <w:tcW w:w="0" w:type="auto"/>
            <w:shd w:val="clear" w:color="auto" w:fill="auto"/>
            <w:vAlign w:val="center"/>
          </w:tcPr>
          <w:p w14:paraId="316301A3"/>
        </w:tc>
        <w:tc>
          <w:tcPr>
            <w:tcW w:w="0" w:type="auto"/>
            <w:shd w:val="clear" w:color="auto" w:fill="auto"/>
            <w:vAlign w:val="center"/>
          </w:tcPr>
          <w:p w14:paraId="47B91EEE">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2991E0AD">
            <w:pPr>
              <w:jc w:val="center"/>
            </w:pPr>
          </w:p>
        </w:tc>
      </w:tr>
      <w:tr w14:paraId="7655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1FCB57F">
            <w:pPr>
              <w:jc w:val="center"/>
            </w:pPr>
          </w:p>
        </w:tc>
        <w:tc>
          <w:tcPr>
            <w:tcW w:w="0" w:type="auto"/>
            <w:shd w:val="clear" w:color="auto" w:fill="auto"/>
            <w:vAlign w:val="center"/>
          </w:tcPr>
          <w:p w14:paraId="23BC4592"/>
        </w:tc>
        <w:tc>
          <w:tcPr>
            <w:tcW w:w="0" w:type="auto"/>
            <w:shd w:val="clear" w:color="auto" w:fill="auto"/>
            <w:vAlign w:val="center"/>
          </w:tcPr>
          <w:p w14:paraId="0BD40DA1">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3DADD211">
            <w:pPr>
              <w:jc w:val="center"/>
            </w:pPr>
          </w:p>
        </w:tc>
      </w:tr>
      <w:tr w14:paraId="179D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4DDD72B">
            <w:pPr>
              <w:jc w:val="center"/>
            </w:pPr>
          </w:p>
        </w:tc>
        <w:tc>
          <w:tcPr>
            <w:tcW w:w="0" w:type="auto"/>
            <w:shd w:val="clear" w:color="auto" w:fill="auto"/>
            <w:vAlign w:val="center"/>
          </w:tcPr>
          <w:p w14:paraId="471D677B">
            <w:r>
              <w:rPr>
                <w:rFonts w:ascii="宋体" w:hAnsi="宋体" w:eastAsia="宋体" w:cs="宋体"/>
                <w:b w:val="0"/>
                <w:i w:val="0"/>
                <w:color w:val="000000"/>
                <w:sz w:val="18"/>
              </w:rPr>
              <w:t>2、资金结构：</w:t>
            </w:r>
          </w:p>
        </w:tc>
        <w:tc>
          <w:tcPr>
            <w:tcW w:w="0" w:type="auto"/>
            <w:shd w:val="clear" w:color="auto" w:fill="auto"/>
            <w:vAlign w:val="center"/>
          </w:tcPr>
          <w:p w14:paraId="47CE2671">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58774382">
            <w:pPr>
              <w:jc w:val="center"/>
            </w:pPr>
            <w:r>
              <w:rPr>
                <w:rFonts w:ascii="宋体" w:hAnsi="宋体" w:eastAsia="宋体" w:cs="宋体"/>
                <w:b w:val="0"/>
                <w:i w:val="0"/>
                <w:color w:val="000000"/>
                <w:sz w:val="18"/>
              </w:rPr>
              <w:t>222.91</w:t>
            </w:r>
          </w:p>
        </w:tc>
      </w:tr>
      <w:tr w14:paraId="0C7F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72F3FA5">
            <w:pPr>
              <w:jc w:val="center"/>
            </w:pPr>
          </w:p>
        </w:tc>
        <w:tc>
          <w:tcPr>
            <w:tcW w:w="0" w:type="auto"/>
            <w:shd w:val="clear" w:color="auto" w:fill="auto"/>
            <w:vAlign w:val="center"/>
          </w:tcPr>
          <w:p w14:paraId="48C3974A">
            <w:pPr>
              <w:jc w:val="left"/>
            </w:pPr>
          </w:p>
        </w:tc>
        <w:tc>
          <w:tcPr>
            <w:tcW w:w="0" w:type="auto"/>
            <w:shd w:val="clear" w:color="auto" w:fill="auto"/>
            <w:vAlign w:val="center"/>
          </w:tcPr>
          <w:p w14:paraId="6A78D612">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60AC6383">
            <w:pPr>
              <w:jc w:val="center"/>
            </w:pPr>
            <w:r>
              <w:rPr>
                <w:rFonts w:ascii="宋体" w:hAnsi="宋体" w:eastAsia="宋体" w:cs="宋体"/>
                <w:b w:val="0"/>
                <w:i w:val="0"/>
                <w:color w:val="000000"/>
                <w:sz w:val="18"/>
              </w:rPr>
              <w:t>88.68</w:t>
            </w:r>
          </w:p>
        </w:tc>
      </w:tr>
      <w:tr w14:paraId="58CF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230AF8">
            <w:pPr>
              <w:jc w:val="center"/>
            </w:pPr>
            <w:r>
              <w:rPr>
                <w:rFonts w:ascii="宋体" w:hAnsi="宋体" w:eastAsia="宋体" w:cs="宋体"/>
                <w:b w:val="0"/>
                <w:i w:val="0"/>
                <w:color w:val="000000"/>
                <w:sz w:val="18"/>
              </w:rPr>
              <w:t>一级指标</w:t>
            </w:r>
          </w:p>
        </w:tc>
        <w:tc>
          <w:tcPr>
            <w:tcW w:w="0" w:type="auto"/>
            <w:shd w:val="clear" w:color="auto" w:fill="auto"/>
            <w:vAlign w:val="center"/>
          </w:tcPr>
          <w:p w14:paraId="7B15B681">
            <w:pPr>
              <w:jc w:val="center"/>
            </w:pPr>
            <w:r>
              <w:rPr>
                <w:rFonts w:ascii="宋体" w:hAnsi="宋体" w:eastAsia="宋体" w:cs="宋体"/>
                <w:b w:val="0"/>
                <w:i w:val="0"/>
                <w:color w:val="000000"/>
                <w:sz w:val="18"/>
              </w:rPr>
              <w:t>二级指标</w:t>
            </w:r>
          </w:p>
        </w:tc>
        <w:tc>
          <w:tcPr>
            <w:tcW w:w="0" w:type="auto"/>
            <w:shd w:val="clear" w:color="auto" w:fill="auto"/>
            <w:vAlign w:val="center"/>
          </w:tcPr>
          <w:p w14:paraId="1B43A4EA">
            <w:pPr>
              <w:jc w:val="center"/>
            </w:pPr>
            <w:r>
              <w:rPr>
                <w:rFonts w:ascii="宋体" w:hAnsi="宋体" w:eastAsia="宋体" w:cs="宋体"/>
                <w:b w:val="0"/>
                <w:i w:val="0"/>
                <w:color w:val="000000"/>
                <w:sz w:val="18"/>
              </w:rPr>
              <w:t>三级指标</w:t>
            </w:r>
          </w:p>
        </w:tc>
        <w:tc>
          <w:tcPr>
            <w:tcW w:w="0" w:type="auto"/>
            <w:shd w:val="clear" w:color="auto" w:fill="auto"/>
            <w:vAlign w:val="center"/>
          </w:tcPr>
          <w:p w14:paraId="666B27E5">
            <w:pPr>
              <w:jc w:val="center"/>
            </w:pPr>
            <w:r>
              <w:rPr>
                <w:rFonts w:ascii="宋体" w:hAnsi="宋体" w:eastAsia="宋体" w:cs="宋体"/>
                <w:b w:val="0"/>
                <w:i w:val="0"/>
                <w:color w:val="000000"/>
                <w:sz w:val="18"/>
              </w:rPr>
              <w:t>指标值</w:t>
            </w:r>
          </w:p>
        </w:tc>
        <w:tc>
          <w:tcPr>
            <w:tcW w:w="0" w:type="auto"/>
            <w:shd w:val="clear" w:color="auto" w:fill="auto"/>
            <w:vAlign w:val="center"/>
          </w:tcPr>
          <w:p w14:paraId="2BB7BBCA">
            <w:pPr>
              <w:jc w:val="center"/>
            </w:pPr>
            <w:r>
              <w:rPr>
                <w:rFonts w:ascii="宋体" w:hAnsi="宋体" w:eastAsia="宋体" w:cs="宋体"/>
                <w:b w:val="0"/>
                <w:i w:val="0"/>
                <w:color w:val="000000"/>
                <w:sz w:val="18"/>
              </w:rPr>
              <w:t>指标值说明</w:t>
            </w:r>
          </w:p>
        </w:tc>
      </w:tr>
      <w:tr w14:paraId="6734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049181F">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30C643DC">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3DFFC7E5">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2BA9EF14">
            <w:pPr>
              <w:jc w:val="left"/>
            </w:pPr>
            <w:r>
              <w:rPr>
                <w:rFonts w:ascii="宋体" w:hAnsi="宋体" w:eastAsia="宋体" w:cs="宋体"/>
                <w:b w:val="0"/>
                <w:i w:val="0"/>
                <w:color w:val="000000"/>
                <w:sz w:val="18"/>
              </w:rPr>
              <w:t>相关</w:t>
            </w:r>
          </w:p>
        </w:tc>
        <w:tc>
          <w:tcPr>
            <w:tcW w:w="0" w:type="auto"/>
            <w:shd w:val="clear" w:color="auto" w:fill="auto"/>
            <w:vAlign w:val="center"/>
          </w:tcPr>
          <w:p w14:paraId="480D6FFA"/>
        </w:tc>
      </w:tr>
      <w:tr w14:paraId="2DEB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shd w:val="clear" w:color="auto" w:fill="auto"/>
            <w:vAlign w:val="center"/>
          </w:tcPr>
          <w:p w14:paraId="32C5A0D8">
            <w:pPr>
              <w:jc w:val="center"/>
            </w:pPr>
          </w:p>
        </w:tc>
        <w:tc>
          <w:tcPr>
            <w:tcW w:w="0" w:type="auto"/>
            <w:vMerge w:val="continue"/>
            <w:shd w:val="clear" w:color="auto" w:fill="auto"/>
            <w:vAlign w:val="center"/>
          </w:tcPr>
          <w:p w14:paraId="6DF267A9">
            <w:pPr>
              <w:jc w:val="center"/>
            </w:pPr>
          </w:p>
        </w:tc>
        <w:tc>
          <w:tcPr>
            <w:tcW w:w="0" w:type="auto"/>
            <w:shd w:val="clear" w:color="auto" w:fill="auto"/>
            <w:vAlign w:val="center"/>
          </w:tcPr>
          <w:p w14:paraId="10204335">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71E51293">
            <w:pPr>
              <w:jc w:val="left"/>
            </w:pPr>
            <w:r>
              <w:rPr>
                <w:rFonts w:ascii="宋体" w:hAnsi="宋体" w:eastAsia="宋体" w:cs="宋体"/>
                <w:b w:val="0"/>
                <w:i w:val="0"/>
                <w:color w:val="000000"/>
                <w:sz w:val="18"/>
              </w:rPr>
              <w:t>科学</w:t>
            </w:r>
          </w:p>
        </w:tc>
        <w:tc>
          <w:tcPr>
            <w:tcW w:w="0" w:type="auto"/>
            <w:shd w:val="clear" w:color="auto" w:fill="auto"/>
            <w:vAlign w:val="center"/>
          </w:tcPr>
          <w:p w14:paraId="60098159"/>
        </w:tc>
      </w:tr>
      <w:tr w14:paraId="1460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48CDEC9">
            <w:pPr>
              <w:jc w:val="center"/>
            </w:pPr>
          </w:p>
        </w:tc>
        <w:tc>
          <w:tcPr>
            <w:tcW w:w="0" w:type="auto"/>
            <w:vMerge w:val="continue"/>
            <w:shd w:val="clear" w:color="auto" w:fill="auto"/>
            <w:vAlign w:val="center"/>
          </w:tcPr>
          <w:p w14:paraId="5411B2CC">
            <w:pPr>
              <w:jc w:val="center"/>
            </w:pPr>
          </w:p>
        </w:tc>
        <w:tc>
          <w:tcPr>
            <w:tcW w:w="0" w:type="auto"/>
            <w:shd w:val="clear" w:color="auto" w:fill="auto"/>
            <w:vAlign w:val="center"/>
          </w:tcPr>
          <w:p w14:paraId="699BAE0D">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570B7C1D">
            <w:pPr>
              <w:jc w:val="left"/>
            </w:pPr>
            <w:r>
              <w:rPr>
                <w:rFonts w:ascii="宋体" w:hAnsi="宋体" w:eastAsia="宋体" w:cs="宋体"/>
                <w:b w:val="0"/>
                <w:i w:val="0"/>
                <w:color w:val="000000"/>
                <w:sz w:val="18"/>
              </w:rPr>
              <w:t>合理</w:t>
            </w:r>
          </w:p>
        </w:tc>
        <w:tc>
          <w:tcPr>
            <w:tcW w:w="0" w:type="auto"/>
            <w:shd w:val="clear" w:color="auto" w:fill="auto"/>
            <w:vAlign w:val="center"/>
          </w:tcPr>
          <w:p w14:paraId="45DEACF9"/>
        </w:tc>
      </w:tr>
      <w:tr w14:paraId="19FC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4C882B7">
            <w:pPr>
              <w:jc w:val="center"/>
            </w:pPr>
          </w:p>
        </w:tc>
        <w:tc>
          <w:tcPr>
            <w:tcW w:w="0" w:type="auto"/>
            <w:vMerge w:val="restart"/>
            <w:shd w:val="clear" w:color="auto" w:fill="auto"/>
            <w:vAlign w:val="center"/>
          </w:tcPr>
          <w:p w14:paraId="3A945713">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3567C0E9">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4886F9FD">
            <w:pPr>
              <w:jc w:val="left"/>
            </w:pPr>
            <w:r>
              <w:rPr>
                <w:rFonts w:ascii="宋体" w:hAnsi="宋体" w:eastAsia="宋体" w:cs="宋体"/>
                <w:b w:val="0"/>
                <w:i w:val="0"/>
                <w:color w:val="000000"/>
                <w:sz w:val="18"/>
              </w:rPr>
              <w:t>完整</w:t>
            </w:r>
          </w:p>
        </w:tc>
        <w:tc>
          <w:tcPr>
            <w:tcW w:w="0" w:type="auto"/>
            <w:shd w:val="clear" w:color="auto" w:fill="auto"/>
            <w:vAlign w:val="center"/>
          </w:tcPr>
          <w:p w14:paraId="308C7A65"/>
        </w:tc>
      </w:tr>
      <w:tr w14:paraId="3D64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1F245D8">
            <w:pPr>
              <w:jc w:val="center"/>
            </w:pPr>
          </w:p>
        </w:tc>
        <w:tc>
          <w:tcPr>
            <w:tcW w:w="0" w:type="auto"/>
            <w:vMerge w:val="continue"/>
            <w:shd w:val="clear" w:color="auto" w:fill="auto"/>
            <w:vAlign w:val="center"/>
          </w:tcPr>
          <w:p w14:paraId="2861A1CC">
            <w:pPr>
              <w:jc w:val="center"/>
            </w:pPr>
          </w:p>
        </w:tc>
        <w:tc>
          <w:tcPr>
            <w:tcW w:w="0" w:type="auto"/>
            <w:shd w:val="clear" w:color="auto" w:fill="auto"/>
            <w:vAlign w:val="center"/>
          </w:tcPr>
          <w:p w14:paraId="4A67F39B">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5631659B">
            <w:pPr>
              <w:jc w:val="left"/>
            </w:pPr>
            <w:r>
              <w:rPr>
                <w:rFonts w:ascii="宋体" w:hAnsi="宋体" w:eastAsia="宋体" w:cs="宋体"/>
                <w:b w:val="0"/>
                <w:i w:val="0"/>
                <w:color w:val="000000"/>
                <w:sz w:val="18"/>
              </w:rPr>
              <w:t>≥90%</w:t>
            </w:r>
          </w:p>
        </w:tc>
        <w:tc>
          <w:tcPr>
            <w:tcW w:w="0" w:type="auto"/>
            <w:shd w:val="clear" w:color="auto" w:fill="auto"/>
            <w:vAlign w:val="center"/>
          </w:tcPr>
          <w:p w14:paraId="008D7322"/>
        </w:tc>
      </w:tr>
      <w:tr w14:paraId="5702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shd w:val="clear" w:color="auto" w:fill="auto"/>
            <w:vAlign w:val="center"/>
          </w:tcPr>
          <w:p w14:paraId="5B3A5524">
            <w:pPr>
              <w:jc w:val="center"/>
            </w:pPr>
          </w:p>
        </w:tc>
        <w:tc>
          <w:tcPr>
            <w:tcW w:w="0" w:type="auto"/>
            <w:vMerge w:val="continue"/>
            <w:shd w:val="clear" w:color="auto" w:fill="auto"/>
            <w:vAlign w:val="center"/>
          </w:tcPr>
          <w:p w14:paraId="1D083A31">
            <w:pPr>
              <w:jc w:val="center"/>
            </w:pPr>
          </w:p>
        </w:tc>
        <w:tc>
          <w:tcPr>
            <w:tcW w:w="0" w:type="auto"/>
            <w:shd w:val="clear" w:color="auto" w:fill="auto"/>
            <w:vAlign w:val="center"/>
          </w:tcPr>
          <w:p w14:paraId="18B4B409">
            <w:pPr>
              <w:jc w:val="left"/>
            </w:pPr>
            <w:r>
              <w:rPr>
                <w:rFonts w:ascii="宋体" w:hAnsi="宋体" w:eastAsia="宋体" w:cs="宋体"/>
                <w:b w:val="0"/>
                <w:i w:val="0"/>
                <w:color w:val="000000"/>
                <w:sz w:val="18"/>
              </w:rPr>
              <w:t>预算执行率</w:t>
            </w:r>
          </w:p>
        </w:tc>
        <w:tc>
          <w:tcPr>
            <w:tcW w:w="0" w:type="auto"/>
            <w:shd w:val="clear" w:color="auto" w:fill="auto"/>
            <w:vAlign w:val="center"/>
          </w:tcPr>
          <w:p w14:paraId="0222188C">
            <w:pPr>
              <w:jc w:val="left"/>
            </w:pPr>
            <w:r>
              <w:rPr>
                <w:rFonts w:ascii="宋体" w:hAnsi="宋体" w:eastAsia="宋体" w:cs="宋体"/>
                <w:b w:val="0"/>
                <w:i w:val="0"/>
                <w:color w:val="000000"/>
                <w:sz w:val="18"/>
              </w:rPr>
              <w:t>≥90%</w:t>
            </w:r>
          </w:p>
        </w:tc>
        <w:tc>
          <w:tcPr>
            <w:tcW w:w="0" w:type="auto"/>
            <w:shd w:val="clear" w:color="auto" w:fill="auto"/>
            <w:vAlign w:val="center"/>
          </w:tcPr>
          <w:p w14:paraId="7FD1301B"/>
        </w:tc>
      </w:tr>
      <w:tr w14:paraId="6A36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FC77928">
            <w:pPr>
              <w:jc w:val="center"/>
            </w:pPr>
          </w:p>
        </w:tc>
        <w:tc>
          <w:tcPr>
            <w:tcW w:w="0" w:type="auto"/>
            <w:vMerge w:val="continue"/>
            <w:shd w:val="clear" w:color="auto" w:fill="auto"/>
            <w:vAlign w:val="center"/>
          </w:tcPr>
          <w:p w14:paraId="1ABBEFC8">
            <w:pPr>
              <w:jc w:val="center"/>
            </w:pPr>
          </w:p>
        </w:tc>
        <w:tc>
          <w:tcPr>
            <w:tcW w:w="0" w:type="auto"/>
            <w:shd w:val="clear" w:color="auto" w:fill="auto"/>
            <w:vAlign w:val="center"/>
          </w:tcPr>
          <w:p w14:paraId="0442A489">
            <w:pPr>
              <w:jc w:val="left"/>
            </w:pPr>
            <w:r>
              <w:rPr>
                <w:rFonts w:ascii="宋体" w:hAnsi="宋体" w:eastAsia="宋体" w:cs="宋体"/>
                <w:b w:val="0"/>
                <w:i w:val="0"/>
                <w:color w:val="000000"/>
                <w:sz w:val="18"/>
              </w:rPr>
              <w:t>预算调整率</w:t>
            </w:r>
          </w:p>
        </w:tc>
        <w:tc>
          <w:tcPr>
            <w:tcW w:w="0" w:type="auto"/>
            <w:shd w:val="clear" w:color="auto" w:fill="auto"/>
            <w:vAlign w:val="center"/>
          </w:tcPr>
          <w:p w14:paraId="7322869D">
            <w:pPr>
              <w:jc w:val="left"/>
            </w:pPr>
            <w:r>
              <w:rPr>
                <w:rFonts w:ascii="宋体" w:hAnsi="宋体" w:eastAsia="宋体" w:cs="宋体"/>
                <w:b w:val="0"/>
                <w:i w:val="0"/>
                <w:color w:val="000000"/>
                <w:sz w:val="18"/>
              </w:rPr>
              <w:t>≤10%</w:t>
            </w:r>
          </w:p>
        </w:tc>
        <w:tc>
          <w:tcPr>
            <w:tcW w:w="0" w:type="auto"/>
            <w:shd w:val="clear" w:color="auto" w:fill="auto"/>
            <w:vAlign w:val="center"/>
          </w:tcPr>
          <w:p w14:paraId="6F41C1F1"/>
        </w:tc>
      </w:tr>
      <w:tr w14:paraId="0E30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69E0B46">
            <w:pPr>
              <w:jc w:val="center"/>
            </w:pPr>
          </w:p>
        </w:tc>
        <w:tc>
          <w:tcPr>
            <w:tcW w:w="0" w:type="auto"/>
            <w:vMerge w:val="continue"/>
            <w:shd w:val="clear" w:color="auto" w:fill="auto"/>
            <w:vAlign w:val="center"/>
          </w:tcPr>
          <w:p w14:paraId="2E495A8E">
            <w:pPr>
              <w:jc w:val="center"/>
            </w:pPr>
          </w:p>
        </w:tc>
        <w:tc>
          <w:tcPr>
            <w:tcW w:w="0" w:type="auto"/>
            <w:shd w:val="clear" w:color="auto" w:fill="auto"/>
            <w:vAlign w:val="center"/>
          </w:tcPr>
          <w:p w14:paraId="577622ED">
            <w:pPr>
              <w:jc w:val="left"/>
            </w:pPr>
            <w:r>
              <w:rPr>
                <w:rFonts w:ascii="宋体" w:hAnsi="宋体" w:eastAsia="宋体" w:cs="宋体"/>
                <w:b w:val="0"/>
                <w:i w:val="0"/>
                <w:color w:val="000000"/>
                <w:sz w:val="18"/>
              </w:rPr>
              <w:t>结转结余率</w:t>
            </w:r>
          </w:p>
        </w:tc>
        <w:tc>
          <w:tcPr>
            <w:tcW w:w="0" w:type="auto"/>
            <w:shd w:val="clear" w:color="auto" w:fill="auto"/>
            <w:vAlign w:val="center"/>
          </w:tcPr>
          <w:p w14:paraId="45D586A4">
            <w:pPr>
              <w:jc w:val="left"/>
            </w:pPr>
            <w:r>
              <w:rPr>
                <w:rFonts w:ascii="宋体" w:hAnsi="宋体" w:eastAsia="宋体" w:cs="宋体"/>
                <w:b w:val="0"/>
                <w:i w:val="0"/>
                <w:color w:val="000000"/>
                <w:sz w:val="18"/>
              </w:rPr>
              <w:t>≤5%</w:t>
            </w:r>
          </w:p>
        </w:tc>
        <w:tc>
          <w:tcPr>
            <w:tcW w:w="0" w:type="auto"/>
            <w:shd w:val="clear" w:color="auto" w:fill="auto"/>
            <w:vAlign w:val="center"/>
          </w:tcPr>
          <w:p w14:paraId="354BE31B"/>
        </w:tc>
      </w:tr>
      <w:tr w14:paraId="2BEC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3AB7752">
            <w:pPr>
              <w:jc w:val="center"/>
            </w:pPr>
          </w:p>
        </w:tc>
        <w:tc>
          <w:tcPr>
            <w:tcW w:w="0" w:type="auto"/>
            <w:vMerge w:val="continue"/>
            <w:shd w:val="clear" w:color="auto" w:fill="auto"/>
            <w:vAlign w:val="center"/>
          </w:tcPr>
          <w:p w14:paraId="0A4AEB76">
            <w:pPr>
              <w:jc w:val="center"/>
            </w:pPr>
          </w:p>
        </w:tc>
        <w:tc>
          <w:tcPr>
            <w:tcW w:w="0" w:type="auto"/>
            <w:shd w:val="clear" w:color="auto" w:fill="auto"/>
            <w:vAlign w:val="center"/>
          </w:tcPr>
          <w:p w14:paraId="24066D89">
            <w:pPr>
              <w:jc w:val="left"/>
            </w:pPr>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w:t>
            </w:r>
            <w:bookmarkStart w:id="0" w:name="_GoBack"/>
            <w:bookmarkEnd w:id="0"/>
            <w:r>
              <w:rPr>
                <w:rFonts w:ascii="宋体" w:hAnsi="宋体" w:eastAsia="宋体" w:cs="宋体"/>
                <w:b w:val="0"/>
                <w:i w:val="0"/>
                <w:color w:val="000000"/>
                <w:sz w:val="18"/>
              </w:rPr>
              <w:t>控制率</w:t>
            </w:r>
          </w:p>
        </w:tc>
        <w:tc>
          <w:tcPr>
            <w:tcW w:w="0" w:type="auto"/>
            <w:shd w:val="clear" w:color="auto" w:fill="auto"/>
            <w:vAlign w:val="center"/>
          </w:tcPr>
          <w:p w14:paraId="59AFC3DA">
            <w:pPr>
              <w:jc w:val="left"/>
            </w:pPr>
            <w:r>
              <w:rPr>
                <w:rFonts w:ascii="宋体" w:hAnsi="宋体" w:eastAsia="宋体" w:cs="宋体"/>
                <w:b w:val="0"/>
                <w:i w:val="0"/>
                <w:color w:val="000000"/>
                <w:sz w:val="18"/>
              </w:rPr>
              <w:t>≤5%</w:t>
            </w:r>
          </w:p>
        </w:tc>
        <w:tc>
          <w:tcPr>
            <w:tcW w:w="0" w:type="auto"/>
            <w:shd w:val="clear" w:color="auto" w:fill="auto"/>
            <w:vAlign w:val="center"/>
          </w:tcPr>
          <w:p w14:paraId="44D62C6E"/>
        </w:tc>
      </w:tr>
      <w:tr w14:paraId="4FFE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E51BC13">
            <w:pPr>
              <w:jc w:val="center"/>
            </w:pPr>
          </w:p>
        </w:tc>
        <w:tc>
          <w:tcPr>
            <w:tcW w:w="0" w:type="auto"/>
            <w:vMerge w:val="continue"/>
            <w:shd w:val="clear" w:color="auto" w:fill="auto"/>
            <w:vAlign w:val="center"/>
          </w:tcPr>
          <w:p w14:paraId="276CEAFC">
            <w:pPr>
              <w:jc w:val="center"/>
            </w:pPr>
          </w:p>
        </w:tc>
        <w:tc>
          <w:tcPr>
            <w:tcW w:w="0" w:type="auto"/>
            <w:shd w:val="clear" w:color="auto" w:fill="auto"/>
            <w:vAlign w:val="center"/>
          </w:tcPr>
          <w:p w14:paraId="52DCDDA2">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0109F2B9">
            <w:pPr>
              <w:jc w:val="left"/>
            </w:pPr>
            <w:r>
              <w:rPr>
                <w:rFonts w:ascii="宋体" w:hAnsi="宋体" w:eastAsia="宋体" w:cs="宋体"/>
                <w:b w:val="0"/>
                <w:i w:val="0"/>
                <w:color w:val="000000"/>
                <w:sz w:val="18"/>
              </w:rPr>
              <w:t>≥90%</w:t>
            </w:r>
          </w:p>
        </w:tc>
        <w:tc>
          <w:tcPr>
            <w:tcW w:w="0" w:type="auto"/>
            <w:shd w:val="clear" w:color="auto" w:fill="auto"/>
            <w:vAlign w:val="center"/>
          </w:tcPr>
          <w:p w14:paraId="6338712D"/>
        </w:tc>
      </w:tr>
      <w:tr w14:paraId="390C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89083DF">
            <w:pPr>
              <w:jc w:val="center"/>
            </w:pPr>
          </w:p>
        </w:tc>
        <w:tc>
          <w:tcPr>
            <w:tcW w:w="0" w:type="auto"/>
            <w:vMerge w:val="continue"/>
            <w:shd w:val="clear" w:color="auto" w:fill="auto"/>
            <w:vAlign w:val="center"/>
          </w:tcPr>
          <w:p w14:paraId="6C368C38">
            <w:pPr>
              <w:jc w:val="center"/>
            </w:pPr>
          </w:p>
        </w:tc>
        <w:tc>
          <w:tcPr>
            <w:tcW w:w="0" w:type="auto"/>
            <w:shd w:val="clear" w:color="auto" w:fill="auto"/>
            <w:vAlign w:val="center"/>
          </w:tcPr>
          <w:p w14:paraId="3ECEA5C7">
            <w:pPr>
              <w:jc w:val="left"/>
            </w:pPr>
            <w:r>
              <w:rPr>
                <w:rFonts w:ascii="宋体" w:hAnsi="宋体" w:eastAsia="宋体" w:cs="宋体"/>
                <w:b w:val="0"/>
                <w:i w:val="0"/>
                <w:color w:val="000000"/>
                <w:sz w:val="18"/>
              </w:rPr>
              <w:t>决算真实性</w:t>
            </w:r>
          </w:p>
        </w:tc>
        <w:tc>
          <w:tcPr>
            <w:tcW w:w="0" w:type="auto"/>
            <w:shd w:val="clear" w:color="auto" w:fill="auto"/>
            <w:vAlign w:val="center"/>
          </w:tcPr>
          <w:p w14:paraId="3313275A">
            <w:pPr>
              <w:jc w:val="left"/>
            </w:pPr>
            <w:r>
              <w:rPr>
                <w:rFonts w:ascii="宋体" w:hAnsi="宋体" w:eastAsia="宋体" w:cs="宋体"/>
                <w:b w:val="0"/>
                <w:i w:val="0"/>
                <w:color w:val="000000"/>
                <w:sz w:val="18"/>
              </w:rPr>
              <w:t>真实</w:t>
            </w:r>
          </w:p>
        </w:tc>
        <w:tc>
          <w:tcPr>
            <w:tcW w:w="0" w:type="auto"/>
            <w:shd w:val="clear" w:color="auto" w:fill="auto"/>
            <w:vAlign w:val="center"/>
          </w:tcPr>
          <w:p w14:paraId="77A7B33C"/>
        </w:tc>
      </w:tr>
      <w:tr w14:paraId="0694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4D34F8A">
            <w:pPr>
              <w:jc w:val="center"/>
            </w:pPr>
          </w:p>
        </w:tc>
        <w:tc>
          <w:tcPr>
            <w:tcW w:w="0" w:type="auto"/>
            <w:vMerge w:val="continue"/>
            <w:shd w:val="clear" w:color="auto" w:fill="auto"/>
            <w:vAlign w:val="center"/>
          </w:tcPr>
          <w:p w14:paraId="4249FEA9">
            <w:pPr>
              <w:jc w:val="center"/>
            </w:pPr>
          </w:p>
        </w:tc>
        <w:tc>
          <w:tcPr>
            <w:tcW w:w="0" w:type="auto"/>
            <w:shd w:val="clear" w:color="auto" w:fill="auto"/>
            <w:vAlign w:val="center"/>
          </w:tcPr>
          <w:p w14:paraId="5269625B">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320260FB">
            <w:pPr>
              <w:jc w:val="left"/>
            </w:pPr>
            <w:r>
              <w:rPr>
                <w:rFonts w:ascii="宋体" w:hAnsi="宋体" w:eastAsia="宋体" w:cs="宋体"/>
                <w:b w:val="0"/>
                <w:i w:val="0"/>
                <w:color w:val="000000"/>
                <w:sz w:val="18"/>
              </w:rPr>
              <w:t>合规</w:t>
            </w:r>
          </w:p>
        </w:tc>
        <w:tc>
          <w:tcPr>
            <w:tcW w:w="0" w:type="auto"/>
            <w:shd w:val="clear" w:color="auto" w:fill="auto"/>
            <w:vAlign w:val="center"/>
          </w:tcPr>
          <w:p w14:paraId="0765F7D0"/>
        </w:tc>
      </w:tr>
      <w:tr w14:paraId="79DB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E80279B">
            <w:pPr>
              <w:jc w:val="center"/>
            </w:pPr>
          </w:p>
        </w:tc>
        <w:tc>
          <w:tcPr>
            <w:tcW w:w="0" w:type="auto"/>
            <w:vMerge w:val="continue"/>
            <w:shd w:val="clear" w:color="auto" w:fill="auto"/>
            <w:vAlign w:val="center"/>
          </w:tcPr>
          <w:p w14:paraId="510972F1">
            <w:pPr>
              <w:jc w:val="center"/>
            </w:pPr>
          </w:p>
        </w:tc>
        <w:tc>
          <w:tcPr>
            <w:tcW w:w="0" w:type="auto"/>
            <w:shd w:val="clear" w:color="auto" w:fill="auto"/>
            <w:vAlign w:val="center"/>
          </w:tcPr>
          <w:p w14:paraId="0B9082B2">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0379C2CF">
            <w:pPr>
              <w:jc w:val="left"/>
            </w:pPr>
            <w:r>
              <w:rPr>
                <w:rFonts w:ascii="宋体" w:hAnsi="宋体" w:eastAsia="宋体" w:cs="宋体"/>
                <w:b w:val="0"/>
                <w:i w:val="0"/>
                <w:color w:val="000000"/>
                <w:sz w:val="18"/>
              </w:rPr>
              <w:t>健全</w:t>
            </w:r>
          </w:p>
        </w:tc>
        <w:tc>
          <w:tcPr>
            <w:tcW w:w="0" w:type="auto"/>
            <w:shd w:val="clear" w:color="auto" w:fill="auto"/>
            <w:vAlign w:val="center"/>
          </w:tcPr>
          <w:p w14:paraId="05A2BDB1"/>
        </w:tc>
      </w:tr>
      <w:tr w14:paraId="51A9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D42BDD7">
            <w:pPr>
              <w:jc w:val="center"/>
            </w:pPr>
          </w:p>
        </w:tc>
        <w:tc>
          <w:tcPr>
            <w:tcW w:w="0" w:type="auto"/>
            <w:vMerge w:val="continue"/>
            <w:shd w:val="clear" w:color="auto" w:fill="auto"/>
            <w:vAlign w:val="center"/>
          </w:tcPr>
          <w:p w14:paraId="5A3255AD">
            <w:pPr>
              <w:jc w:val="center"/>
            </w:pPr>
          </w:p>
        </w:tc>
        <w:tc>
          <w:tcPr>
            <w:tcW w:w="0" w:type="auto"/>
            <w:shd w:val="clear" w:color="auto" w:fill="auto"/>
            <w:vAlign w:val="center"/>
          </w:tcPr>
          <w:p w14:paraId="4EAB040A">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67BD4934">
            <w:pPr>
              <w:jc w:val="left"/>
            </w:pPr>
            <w:r>
              <w:rPr>
                <w:rFonts w:ascii="宋体" w:hAnsi="宋体" w:eastAsia="宋体" w:cs="宋体"/>
                <w:b w:val="0"/>
                <w:i w:val="0"/>
                <w:color w:val="000000"/>
                <w:sz w:val="18"/>
              </w:rPr>
              <w:t>公开</w:t>
            </w:r>
          </w:p>
        </w:tc>
        <w:tc>
          <w:tcPr>
            <w:tcW w:w="0" w:type="auto"/>
            <w:shd w:val="clear" w:color="auto" w:fill="auto"/>
            <w:vAlign w:val="center"/>
          </w:tcPr>
          <w:p w14:paraId="3D84D035"/>
        </w:tc>
      </w:tr>
      <w:tr w14:paraId="2571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6202480">
            <w:pPr>
              <w:jc w:val="center"/>
            </w:pPr>
          </w:p>
        </w:tc>
        <w:tc>
          <w:tcPr>
            <w:tcW w:w="0" w:type="auto"/>
            <w:vMerge w:val="continue"/>
            <w:shd w:val="clear" w:color="auto" w:fill="auto"/>
            <w:vAlign w:val="center"/>
          </w:tcPr>
          <w:p w14:paraId="7AEB0694">
            <w:pPr>
              <w:jc w:val="center"/>
            </w:pPr>
          </w:p>
        </w:tc>
        <w:tc>
          <w:tcPr>
            <w:tcW w:w="0" w:type="auto"/>
            <w:shd w:val="clear" w:color="auto" w:fill="auto"/>
            <w:vAlign w:val="center"/>
          </w:tcPr>
          <w:p w14:paraId="64CAA59B">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41449636">
            <w:pPr>
              <w:jc w:val="left"/>
            </w:pPr>
            <w:r>
              <w:rPr>
                <w:rFonts w:ascii="宋体" w:hAnsi="宋体" w:eastAsia="宋体" w:cs="宋体"/>
                <w:b w:val="0"/>
                <w:i w:val="0"/>
                <w:color w:val="000000"/>
                <w:sz w:val="18"/>
              </w:rPr>
              <w:t>规范</w:t>
            </w:r>
          </w:p>
        </w:tc>
        <w:tc>
          <w:tcPr>
            <w:tcW w:w="0" w:type="auto"/>
            <w:shd w:val="clear" w:color="auto" w:fill="auto"/>
            <w:vAlign w:val="center"/>
          </w:tcPr>
          <w:p w14:paraId="428F105F"/>
        </w:tc>
      </w:tr>
      <w:tr w14:paraId="1539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D708B61">
            <w:pPr>
              <w:jc w:val="center"/>
            </w:pPr>
          </w:p>
        </w:tc>
        <w:tc>
          <w:tcPr>
            <w:tcW w:w="0" w:type="auto"/>
            <w:vMerge w:val="restart"/>
            <w:shd w:val="clear" w:color="auto" w:fill="auto"/>
            <w:vAlign w:val="center"/>
          </w:tcPr>
          <w:p w14:paraId="4FC305F5">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1C2E1AB3">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4C558829">
            <w:pPr>
              <w:jc w:val="left"/>
            </w:pPr>
            <w:r>
              <w:rPr>
                <w:rFonts w:ascii="宋体" w:hAnsi="宋体" w:eastAsia="宋体" w:cs="宋体"/>
                <w:b w:val="0"/>
                <w:i w:val="0"/>
                <w:color w:val="000000"/>
                <w:sz w:val="18"/>
              </w:rPr>
              <w:t>100%</w:t>
            </w:r>
          </w:p>
        </w:tc>
        <w:tc>
          <w:tcPr>
            <w:tcW w:w="0" w:type="auto"/>
            <w:shd w:val="clear" w:color="auto" w:fill="auto"/>
            <w:vAlign w:val="center"/>
          </w:tcPr>
          <w:p w14:paraId="48244781"/>
        </w:tc>
      </w:tr>
      <w:tr w14:paraId="59A7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F912FCB">
            <w:pPr>
              <w:jc w:val="center"/>
            </w:pPr>
          </w:p>
        </w:tc>
        <w:tc>
          <w:tcPr>
            <w:tcW w:w="0" w:type="auto"/>
            <w:vMerge w:val="continue"/>
            <w:shd w:val="clear" w:color="auto" w:fill="auto"/>
            <w:vAlign w:val="center"/>
          </w:tcPr>
          <w:p w14:paraId="45195F6A">
            <w:pPr>
              <w:jc w:val="center"/>
            </w:pPr>
          </w:p>
        </w:tc>
        <w:tc>
          <w:tcPr>
            <w:tcW w:w="0" w:type="auto"/>
            <w:shd w:val="clear" w:color="auto" w:fill="auto"/>
            <w:vAlign w:val="center"/>
          </w:tcPr>
          <w:p w14:paraId="0A855EAC">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780DE526">
            <w:pPr>
              <w:jc w:val="left"/>
            </w:pPr>
            <w:r>
              <w:rPr>
                <w:rFonts w:ascii="宋体" w:hAnsi="宋体" w:eastAsia="宋体" w:cs="宋体"/>
                <w:b w:val="0"/>
                <w:i w:val="0"/>
                <w:color w:val="000000"/>
                <w:sz w:val="18"/>
              </w:rPr>
              <w:t>100%</w:t>
            </w:r>
          </w:p>
        </w:tc>
        <w:tc>
          <w:tcPr>
            <w:tcW w:w="0" w:type="auto"/>
            <w:shd w:val="clear" w:color="auto" w:fill="auto"/>
            <w:vAlign w:val="center"/>
          </w:tcPr>
          <w:p w14:paraId="2E5198D9"/>
        </w:tc>
      </w:tr>
      <w:tr w14:paraId="7F30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9283628">
            <w:pPr>
              <w:jc w:val="center"/>
            </w:pPr>
          </w:p>
        </w:tc>
        <w:tc>
          <w:tcPr>
            <w:tcW w:w="0" w:type="auto"/>
            <w:vMerge w:val="continue"/>
            <w:shd w:val="clear" w:color="auto" w:fill="auto"/>
            <w:vAlign w:val="center"/>
          </w:tcPr>
          <w:p w14:paraId="3FE07A9C">
            <w:pPr>
              <w:jc w:val="center"/>
            </w:pPr>
          </w:p>
        </w:tc>
        <w:tc>
          <w:tcPr>
            <w:tcW w:w="0" w:type="auto"/>
            <w:shd w:val="clear" w:color="auto" w:fill="auto"/>
            <w:vAlign w:val="center"/>
          </w:tcPr>
          <w:p w14:paraId="636706F5">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4A4BF447">
            <w:pPr>
              <w:jc w:val="left"/>
            </w:pPr>
            <w:r>
              <w:rPr>
                <w:rFonts w:ascii="宋体" w:hAnsi="宋体" w:eastAsia="宋体" w:cs="宋体"/>
                <w:b w:val="0"/>
                <w:i w:val="0"/>
                <w:color w:val="000000"/>
                <w:sz w:val="18"/>
              </w:rPr>
              <w:t>100%</w:t>
            </w:r>
          </w:p>
        </w:tc>
        <w:tc>
          <w:tcPr>
            <w:tcW w:w="0" w:type="auto"/>
            <w:shd w:val="clear" w:color="auto" w:fill="auto"/>
            <w:vAlign w:val="center"/>
          </w:tcPr>
          <w:p w14:paraId="583D081B"/>
        </w:tc>
      </w:tr>
      <w:tr w14:paraId="29DF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BBB317C">
            <w:pPr>
              <w:jc w:val="center"/>
            </w:pPr>
          </w:p>
        </w:tc>
        <w:tc>
          <w:tcPr>
            <w:tcW w:w="0" w:type="auto"/>
            <w:vMerge w:val="continue"/>
            <w:shd w:val="clear" w:color="auto" w:fill="auto"/>
            <w:vAlign w:val="center"/>
          </w:tcPr>
          <w:p w14:paraId="69ECA050">
            <w:pPr>
              <w:jc w:val="center"/>
            </w:pPr>
          </w:p>
        </w:tc>
        <w:tc>
          <w:tcPr>
            <w:tcW w:w="0" w:type="auto"/>
            <w:shd w:val="clear" w:color="auto" w:fill="auto"/>
            <w:vAlign w:val="center"/>
          </w:tcPr>
          <w:p w14:paraId="34849A33">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6435148B">
            <w:pPr>
              <w:jc w:val="left"/>
            </w:pPr>
            <w:r>
              <w:rPr>
                <w:rFonts w:ascii="宋体" w:hAnsi="宋体" w:eastAsia="宋体" w:cs="宋体"/>
                <w:b w:val="0"/>
                <w:i w:val="0"/>
                <w:color w:val="000000"/>
                <w:sz w:val="18"/>
              </w:rPr>
              <w:t>100%</w:t>
            </w:r>
          </w:p>
        </w:tc>
        <w:tc>
          <w:tcPr>
            <w:tcW w:w="0" w:type="auto"/>
            <w:shd w:val="clear" w:color="auto" w:fill="auto"/>
            <w:vAlign w:val="center"/>
          </w:tcPr>
          <w:p w14:paraId="11136D7E"/>
        </w:tc>
      </w:tr>
      <w:tr w14:paraId="4BA2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F88C1E5">
            <w:pPr>
              <w:jc w:val="center"/>
            </w:pPr>
          </w:p>
        </w:tc>
        <w:tc>
          <w:tcPr>
            <w:tcW w:w="0" w:type="auto"/>
            <w:vMerge w:val="continue"/>
            <w:shd w:val="clear" w:color="auto" w:fill="auto"/>
            <w:vAlign w:val="center"/>
          </w:tcPr>
          <w:p w14:paraId="2790BAD7">
            <w:pPr>
              <w:jc w:val="center"/>
            </w:pPr>
          </w:p>
        </w:tc>
        <w:tc>
          <w:tcPr>
            <w:tcW w:w="0" w:type="auto"/>
            <w:shd w:val="clear" w:color="auto" w:fill="auto"/>
            <w:vAlign w:val="center"/>
          </w:tcPr>
          <w:p w14:paraId="53BB28D3">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60B1CDC4">
            <w:pPr>
              <w:jc w:val="left"/>
            </w:pPr>
            <w:r>
              <w:rPr>
                <w:rFonts w:ascii="宋体" w:hAnsi="宋体" w:eastAsia="宋体" w:cs="宋体"/>
                <w:b w:val="0"/>
                <w:i w:val="0"/>
                <w:color w:val="000000"/>
                <w:sz w:val="18"/>
              </w:rPr>
              <w:t>100%</w:t>
            </w:r>
          </w:p>
        </w:tc>
        <w:tc>
          <w:tcPr>
            <w:tcW w:w="0" w:type="auto"/>
            <w:shd w:val="clear" w:color="auto" w:fill="auto"/>
            <w:vAlign w:val="center"/>
          </w:tcPr>
          <w:p w14:paraId="7A789518"/>
        </w:tc>
      </w:tr>
      <w:tr w14:paraId="36F5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E0F3AB8">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68DA3242">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68AE5240">
            <w:pPr>
              <w:jc w:val="left"/>
            </w:pPr>
            <w:r>
              <w:rPr>
                <w:rFonts w:ascii="宋体" w:hAnsi="宋体" w:eastAsia="宋体" w:cs="宋体"/>
                <w:b w:val="0"/>
                <w:i w:val="0"/>
                <w:color w:val="000000"/>
                <w:sz w:val="18"/>
              </w:rPr>
              <w:t xml:space="preserve"> 老干部工作完成率</w:t>
            </w:r>
          </w:p>
        </w:tc>
        <w:tc>
          <w:tcPr>
            <w:tcW w:w="0" w:type="auto"/>
            <w:shd w:val="clear" w:color="auto" w:fill="auto"/>
            <w:vAlign w:val="center"/>
          </w:tcPr>
          <w:p w14:paraId="6A840F56">
            <w:pPr>
              <w:jc w:val="left"/>
            </w:pPr>
            <w:r>
              <w:rPr>
                <w:rFonts w:ascii="宋体" w:hAnsi="宋体" w:eastAsia="宋体" w:cs="宋体"/>
                <w:b w:val="0"/>
                <w:i w:val="0"/>
                <w:color w:val="000000"/>
                <w:sz w:val="18"/>
              </w:rPr>
              <w:t>≥90%</w:t>
            </w:r>
          </w:p>
        </w:tc>
        <w:tc>
          <w:tcPr>
            <w:tcW w:w="0" w:type="auto"/>
            <w:shd w:val="clear" w:color="auto" w:fill="auto"/>
            <w:vAlign w:val="center"/>
          </w:tcPr>
          <w:p w14:paraId="5583A2FD"/>
        </w:tc>
      </w:tr>
      <w:tr w14:paraId="0F9A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shd w:val="clear" w:color="auto" w:fill="auto"/>
            <w:vAlign w:val="center"/>
          </w:tcPr>
          <w:p w14:paraId="01489C9B">
            <w:pPr>
              <w:jc w:val="center"/>
            </w:pPr>
          </w:p>
        </w:tc>
        <w:tc>
          <w:tcPr>
            <w:tcW w:w="0" w:type="auto"/>
            <w:shd w:val="clear" w:color="auto" w:fill="auto"/>
            <w:vAlign w:val="center"/>
          </w:tcPr>
          <w:p w14:paraId="6210B1DE">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6B0FCB5A">
            <w:pPr>
              <w:jc w:val="left"/>
            </w:pPr>
            <w:r>
              <w:rPr>
                <w:rFonts w:ascii="宋体" w:hAnsi="宋体" w:eastAsia="宋体" w:cs="宋体"/>
                <w:b w:val="0"/>
                <w:i w:val="0"/>
                <w:color w:val="000000"/>
                <w:sz w:val="18"/>
              </w:rPr>
              <w:t xml:space="preserve"> 目标完成率</w:t>
            </w:r>
          </w:p>
        </w:tc>
        <w:tc>
          <w:tcPr>
            <w:tcW w:w="0" w:type="auto"/>
            <w:shd w:val="clear" w:color="auto" w:fill="auto"/>
            <w:vAlign w:val="center"/>
          </w:tcPr>
          <w:p w14:paraId="6998C12C">
            <w:pPr>
              <w:jc w:val="left"/>
            </w:pPr>
            <w:r>
              <w:rPr>
                <w:rFonts w:ascii="宋体" w:hAnsi="宋体" w:eastAsia="宋体" w:cs="宋体"/>
                <w:b w:val="0"/>
                <w:i w:val="0"/>
                <w:color w:val="000000"/>
                <w:sz w:val="18"/>
              </w:rPr>
              <w:t>≥80%</w:t>
            </w:r>
          </w:p>
        </w:tc>
        <w:tc>
          <w:tcPr>
            <w:tcW w:w="0" w:type="auto"/>
            <w:shd w:val="clear" w:color="auto" w:fill="auto"/>
            <w:vAlign w:val="center"/>
          </w:tcPr>
          <w:p w14:paraId="4887EA5F"/>
        </w:tc>
      </w:tr>
      <w:tr w14:paraId="09AC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F5A3091">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2044ABC5">
            <w:pPr>
              <w:jc w:val="center"/>
            </w:pPr>
            <w:r>
              <w:rPr>
                <w:rFonts w:ascii="宋体" w:hAnsi="宋体" w:eastAsia="宋体" w:cs="宋体"/>
                <w:b w:val="0"/>
                <w:i w:val="0"/>
                <w:color w:val="000000"/>
                <w:sz w:val="18"/>
              </w:rPr>
              <w:t>履职效益</w:t>
            </w:r>
          </w:p>
        </w:tc>
        <w:tc>
          <w:tcPr>
            <w:tcW w:w="0" w:type="auto"/>
            <w:shd w:val="clear" w:color="auto" w:fill="auto"/>
            <w:vAlign w:val="center"/>
          </w:tcPr>
          <w:p w14:paraId="1F1A47A3">
            <w:pPr>
              <w:jc w:val="left"/>
            </w:pPr>
            <w:r>
              <w:rPr>
                <w:rFonts w:ascii="宋体" w:hAnsi="宋体" w:eastAsia="宋体" w:cs="宋体"/>
                <w:b w:val="0"/>
                <w:i w:val="0"/>
                <w:color w:val="000000"/>
                <w:sz w:val="18"/>
              </w:rPr>
              <w:t xml:space="preserve"> 老干部工作、关心下一代工作创新率</w:t>
            </w:r>
          </w:p>
        </w:tc>
        <w:tc>
          <w:tcPr>
            <w:tcW w:w="0" w:type="auto"/>
            <w:shd w:val="clear" w:color="auto" w:fill="auto"/>
            <w:vAlign w:val="center"/>
          </w:tcPr>
          <w:p w14:paraId="246D4A16">
            <w:pPr>
              <w:jc w:val="left"/>
            </w:pPr>
            <w:r>
              <w:rPr>
                <w:rFonts w:ascii="宋体" w:hAnsi="宋体" w:eastAsia="宋体" w:cs="宋体"/>
                <w:b w:val="0"/>
                <w:i w:val="0"/>
                <w:color w:val="000000"/>
                <w:sz w:val="18"/>
              </w:rPr>
              <w:t>≥80%</w:t>
            </w:r>
          </w:p>
        </w:tc>
        <w:tc>
          <w:tcPr>
            <w:tcW w:w="0" w:type="auto"/>
            <w:shd w:val="clear" w:color="auto" w:fill="auto"/>
            <w:vAlign w:val="center"/>
          </w:tcPr>
          <w:p w14:paraId="25988646"/>
        </w:tc>
      </w:tr>
      <w:tr w14:paraId="0C0C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9E1B86B">
            <w:pPr>
              <w:jc w:val="center"/>
            </w:pPr>
          </w:p>
        </w:tc>
        <w:tc>
          <w:tcPr>
            <w:tcW w:w="0" w:type="auto"/>
            <w:shd w:val="clear" w:color="auto" w:fill="auto"/>
            <w:vAlign w:val="center"/>
          </w:tcPr>
          <w:p w14:paraId="78A07381">
            <w:pPr>
              <w:jc w:val="center"/>
            </w:pPr>
            <w:r>
              <w:rPr>
                <w:rFonts w:ascii="宋体" w:hAnsi="宋体" w:eastAsia="宋体" w:cs="宋体"/>
                <w:b w:val="0"/>
                <w:i w:val="0"/>
                <w:color w:val="000000"/>
                <w:sz w:val="18"/>
              </w:rPr>
              <w:t>满意度</w:t>
            </w:r>
          </w:p>
        </w:tc>
        <w:tc>
          <w:tcPr>
            <w:tcW w:w="0" w:type="auto"/>
            <w:shd w:val="clear" w:color="auto" w:fill="auto"/>
            <w:vAlign w:val="center"/>
          </w:tcPr>
          <w:p w14:paraId="206E1819">
            <w:pPr>
              <w:jc w:val="left"/>
            </w:pPr>
            <w:r>
              <w:rPr>
                <w:rFonts w:ascii="宋体" w:hAnsi="宋体" w:eastAsia="宋体" w:cs="宋体"/>
                <w:b w:val="0"/>
                <w:i w:val="0"/>
                <w:color w:val="000000"/>
                <w:sz w:val="18"/>
              </w:rPr>
              <w:t xml:space="preserve"> 服务对象满意度</w:t>
            </w:r>
          </w:p>
        </w:tc>
        <w:tc>
          <w:tcPr>
            <w:tcW w:w="0" w:type="auto"/>
            <w:shd w:val="clear" w:color="auto" w:fill="auto"/>
            <w:vAlign w:val="center"/>
          </w:tcPr>
          <w:p w14:paraId="17E80441">
            <w:pPr>
              <w:jc w:val="left"/>
            </w:pPr>
            <w:r>
              <w:rPr>
                <w:rFonts w:ascii="宋体" w:hAnsi="宋体" w:eastAsia="宋体" w:cs="宋体"/>
                <w:b w:val="0"/>
                <w:i w:val="0"/>
                <w:color w:val="000000"/>
                <w:sz w:val="18"/>
              </w:rPr>
              <w:t>100%</w:t>
            </w:r>
          </w:p>
        </w:tc>
        <w:tc>
          <w:tcPr>
            <w:tcW w:w="0" w:type="auto"/>
            <w:shd w:val="clear" w:color="auto" w:fill="auto"/>
            <w:vAlign w:val="center"/>
          </w:tcPr>
          <w:p w14:paraId="543A3BAF"/>
        </w:tc>
      </w:tr>
    </w:tbl>
    <w:p w14:paraId="5D228293">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1495"/>
        <w:gridCol w:w="643"/>
        <w:gridCol w:w="886"/>
        <w:gridCol w:w="1042"/>
        <w:gridCol w:w="555"/>
        <w:gridCol w:w="798"/>
        <w:gridCol w:w="943"/>
        <w:gridCol w:w="1407"/>
        <w:gridCol w:w="492"/>
        <w:gridCol w:w="2804"/>
        <w:gridCol w:w="433"/>
        <w:gridCol w:w="920"/>
        <w:gridCol w:w="521"/>
      </w:tblGrid>
      <w:tr w14:paraId="1787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14112FD3">
            <w:pPr>
              <w:jc w:val="right"/>
            </w:pPr>
            <w:r>
              <w:rPr>
                <w:rFonts w:ascii="宋体" w:hAnsi="宋体" w:eastAsia="宋体" w:cs="宋体"/>
                <w:b w:val="0"/>
                <w:i w:val="0"/>
                <w:color w:val="000000"/>
                <w:sz w:val="18"/>
              </w:rPr>
              <w:t>预算12表</w:t>
            </w:r>
          </w:p>
        </w:tc>
      </w:tr>
      <w:tr w14:paraId="7E3E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1765B86C">
            <w:pPr>
              <w:jc w:val="center"/>
            </w:pPr>
            <w:r>
              <w:rPr>
                <w:rFonts w:ascii="宋体" w:hAnsi="宋体" w:eastAsia="宋体" w:cs="宋体"/>
                <w:b/>
                <w:i w:val="0"/>
                <w:color w:val="000000"/>
                <w:sz w:val="38"/>
              </w:rPr>
              <w:t>2026年部门预算项目绩效目标汇总表</w:t>
            </w:r>
          </w:p>
        </w:tc>
      </w:tr>
      <w:tr w14:paraId="3C9F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0B3F54DF">
            <w:pPr>
              <w:jc w:val="left"/>
            </w:pPr>
            <w:r>
              <w:rPr>
                <w:sz w:val="18"/>
              </w:rPr>
              <w:t>部门名称：中共汤阴县委老干部局</w:t>
            </w:r>
          </w:p>
        </w:tc>
      </w:tr>
      <w:tr w14:paraId="07B7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5CEBEC57">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7DC7D4F0">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3C0EC736">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7A55F483">
            <w:pPr>
              <w:jc w:val="center"/>
            </w:pPr>
            <w:r>
              <w:rPr>
                <w:rFonts w:ascii="宋体" w:hAnsi="宋体" w:eastAsia="宋体" w:cs="宋体"/>
                <w:b w:val="0"/>
                <w:i w:val="0"/>
                <w:color w:val="000000"/>
                <w:sz w:val="18"/>
              </w:rPr>
              <w:t>绩效目标</w:t>
            </w:r>
          </w:p>
        </w:tc>
      </w:tr>
      <w:tr w14:paraId="1790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6370D52F">
            <w:pPr>
              <w:jc w:val="center"/>
            </w:pPr>
          </w:p>
        </w:tc>
        <w:tc>
          <w:tcPr>
            <w:tcW w:w="0" w:type="auto"/>
            <w:vMerge w:val="continue"/>
            <w:shd w:val="clear" w:color="auto" w:fill="auto"/>
            <w:vAlign w:val="center"/>
          </w:tcPr>
          <w:p w14:paraId="08EC6EFD">
            <w:pPr>
              <w:jc w:val="center"/>
            </w:pPr>
          </w:p>
        </w:tc>
        <w:tc>
          <w:tcPr>
            <w:tcW w:w="0" w:type="auto"/>
            <w:gridSpan w:val="4"/>
            <w:vMerge w:val="continue"/>
            <w:shd w:val="clear" w:color="auto" w:fill="auto"/>
            <w:vAlign w:val="center"/>
          </w:tcPr>
          <w:p w14:paraId="466D816C">
            <w:pPr>
              <w:jc w:val="center"/>
            </w:pPr>
          </w:p>
        </w:tc>
        <w:tc>
          <w:tcPr>
            <w:tcW w:w="0" w:type="auto"/>
            <w:gridSpan w:val="2"/>
            <w:shd w:val="clear" w:color="auto" w:fill="auto"/>
            <w:vAlign w:val="center"/>
          </w:tcPr>
          <w:p w14:paraId="52CB161F">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3B9B0265">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70642BB0">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4D50941E">
            <w:pPr>
              <w:jc w:val="center"/>
            </w:pPr>
            <w:r>
              <w:rPr>
                <w:rFonts w:ascii="宋体" w:hAnsi="宋体" w:eastAsia="宋体" w:cs="宋体"/>
                <w:b w:val="0"/>
                <w:i w:val="0"/>
                <w:color w:val="000000"/>
                <w:sz w:val="18"/>
              </w:rPr>
              <w:t xml:space="preserve">满意度指标  </w:t>
            </w:r>
          </w:p>
        </w:tc>
      </w:tr>
      <w:tr w14:paraId="11E1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8E9344C">
            <w:pPr>
              <w:jc w:val="center"/>
            </w:pPr>
          </w:p>
        </w:tc>
        <w:tc>
          <w:tcPr>
            <w:tcW w:w="0" w:type="auto"/>
            <w:vMerge w:val="continue"/>
            <w:shd w:val="clear" w:color="auto" w:fill="auto"/>
            <w:vAlign w:val="center"/>
          </w:tcPr>
          <w:p w14:paraId="22CFF659">
            <w:pPr>
              <w:jc w:val="center"/>
            </w:pPr>
          </w:p>
        </w:tc>
        <w:tc>
          <w:tcPr>
            <w:tcW w:w="0" w:type="auto"/>
            <w:shd w:val="clear" w:color="auto" w:fill="auto"/>
            <w:vAlign w:val="center"/>
          </w:tcPr>
          <w:p w14:paraId="32AB7F09">
            <w:pPr>
              <w:jc w:val="center"/>
            </w:pPr>
            <w:r>
              <w:rPr>
                <w:rFonts w:ascii="宋体" w:hAnsi="宋体" w:eastAsia="宋体" w:cs="宋体"/>
                <w:b w:val="0"/>
                <w:i w:val="0"/>
                <w:color w:val="000000"/>
                <w:sz w:val="18"/>
              </w:rPr>
              <w:t>资金总额</w:t>
            </w:r>
          </w:p>
        </w:tc>
        <w:tc>
          <w:tcPr>
            <w:tcW w:w="0" w:type="auto"/>
            <w:shd w:val="clear" w:color="auto" w:fill="auto"/>
            <w:vAlign w:val="center"/>
          </w:tcPr>
          <w:p w14:paraId="01B62BF7">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03C23E41">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7C0A74C0">
            <w:pPr>
              <w:jc w:val="center"/>
            </w:pPr>
            <w:r>
              <w:rPr>
                <w:rFonts w:ascii="宋体" w:hAnsi="宋体" w:eastAsia="宋体" w:cs="宋体"/>
                <w:b w:val="0"/>
                <w:i w:val="0"/>
                <w:color w:val="000000"/>
                <w:sz w:val="18"/>
              </w:rPr>
              <w:t>单位资金</w:t>
            </w:r>
          </w:p>
        </w:tc>
        <w:tc>
          <w:tcPr>
            <w:tcW w:w="0" w:type="auto"/>
            <w:shd w:val="clear" w:color="auto" w:fill="auto"/>
            <w:vAlign w:val="center"/>
          </w:tcPr>
          <w:p w14:paraId="0416548A">
            <w:pPr>
              <w:jc w:val="center"/>
            </w:pPr>
            <w:r>
              <w:rPr>
                <w:rFonts w:ascii="宋体" w:hAnsi="宋体" w:eastAsia="宋体" w:cs="宋体"/>
                <w:b w:val="0"/>
                <w:i w:val="0"/>
                <w:color w:val="000000"/>
                <w:sz w:val="18"/>
              </w:rPr>
              <w:t>三级指标</w:t>
            </w:r>
          </w:p>
        </w:tc>
        <w:tc>
          <w:tcPr>
            <w:tcW w:w="0" w:type="auto"/>
            <w:shd w:val="clear" w:color="auto" w:fill="auto"/>
            <w:vAlign w:val="center"/>
          </w:tcPr>
          <w:p w14:paraId="266B8B5F">
            <w:pPr>
              <w:jc w:val="center"/>
            </w:pPr>
            <w:r>
              <w:rPr>
                <w:rFonts w:ascii="宋体" w:hAnsi="宋体" w:eastAsia="宋体" w:cs="宋体"/>
                <w:b w:val="0"/>
                <w:i w:val="0"/>
                <w:color w:val="000000"/>
                <w:sz w:val="18"/>
              </w:rPr>
              <w:t>指标值</w:t>
            </w:r>
          </w:p>
        </w:tc>
        <w:tc>
          <w:tcPr>
            <w:tcW w:w="0" w:type="auto"/>
            <w:shd w:val="clear" w:color="auto" w:fill="auto"/>
            <w:vAlign w:val="center"/>
          </w:tcPr>
          <w:p w14:paraId="60FE760B">
            <w:pPr>
              <w:jc w:val="center"/>
            </w:pPr>
            <w:r>
              <w:rPr>
                <w:rFonts w:ascii="宋体" w:hAnsi="宋体" w:eastAsia="宋体" w:cs="宋体"/>
                <w:b w:val="0"/>
                <w:i w:val="0"/>
                <w:color w:val="000000"/>
                <w:sz w:val="18"/>
              </w:rPr>
              <w:t>三级指标</w:t>
            </w:r>
          </w:p>
        </w:tc>
        <w:tc>
          <w:tcPr>
            <w:tcW w:w="0" w:type="auto"/>
            <w:shd w:val="clear" w:color="auto" w:fill="auto"/>
            <w:vAlign w:val="center"/>
          </w:tcPr>
          <w:p w14:paraId="3B9C82D1">
            <w:pPr>
              <w:jc w:val="center"/>
            </w:pPr>
            <w:r>
              <w:rPr>
                <w:rFonts w:ascii="宋体" w:hAnsi="宋体" w:eastAsia="宋体" w:cs="宋体"/>
                <w:b w:val="0"/>
                <w:i w:val="0"/>
                <w:color w:val="000000"/>
                <w:sz w:val="18"/>
              </w:rPr>
              <w:t>指标值</w:t>
            </w:r>
          </w:p>
        </w:tc>
        <w:tc>
          <w:tcPr>
            <w:tcW w:w="0" w:type="auto"/>
            <w:shd w:val="clear" w:color="auto" w:fill="auto"/>
            <w:vAlign w:val="center"/>
          </w:tcPr>
          <w:p w14:paraId="194C7E60">
            <w:pPr>
              <w:jc w:val="center"/>
            </w:pPr>
            <w:r>
              <w:rPr>
                <w:rFonts w:ascii="宋体" w:hAnsi="宋体" w:eastAsia="宋体" w:cs="宋体"/>
                <w:b w:val="0"/>
                <w:i w:val="0"/>
                <w:color w:val="000000"/>
                <w:sz w:val="18"/>
              </w:rPr>
              <w:t>三级指标</w:t>
            </w:r>
          </w:p>
        </w:tc>
        <w:tc>
          <w:tcPr>
            <w:tcW w:w="0" w:type="auto"/>
            <w:shd w:val="clear" w:color="auto" w:fill="auto"/>
            <w:vAlign w:val="center"/>
          </w:tcPr>
          <w:p w14:paraId="59E06C4A">
            <w:pPr>
              <w:jc w:val="center"/>
            </w:pPr>
            <w:r>
              <w:rPr>
                <w:rFonts w:ascii="宋体" w:hAnsi="宋体" w:eastAsia="宋体" w:cs="宋体"/>
                <w:b w:val="0"/>
                <w:i w:val="0"/>
                <w:color w:val="000000"/>
                <w:sz w:val="18"/>
              </w:rPr>
              <w:t>指标值</w:t>
            </w:r>
          </w:p>
        </w:tc>
        <w:tc>
          <w:tcPr>
            <w:tcW w:w="0" w:type="auto"/>
            <w:shd w:val="clear" w:color="auto" w:fill="auto"/>
            <w:vAlign w:val="center"/>
          </w:tcPr>
          <w:p w14:paraId="7F383DA1">
            <w:pPr>
              <w:jc w:val="center"/>
            </w:pPr>
            <w:r>
              <w:rPr>
                <w:rFonts w:ascii="宋体" w:hAnsi="宋体" w:eastAsia="宋体" w:cs="宋体"/>
                <w:b w:val="0"/>
                <w:i w:val="0"/>
                <w:color w:val="000000"/>
                <w:sz w:val="18"/>
              </w:rPr>
              <w:t>三级指标</w:t>
            </w:r>
          </w:p>
        </w:tc>
        <w:tc>
          <w:tcPr>
            <w:tcW w:w="0" w:type="auto"/>
            <w:shd w:val="clear" w:color="auto" w:fill="auto"/>
            <w:vAlign w:val="center"/>
          </w:tcPr>
          <w:p w14:paraId="3CF6A46A">
            <w:pPr>
              <w:jc w:val="center"/>
            </w:pPr>
            <w:r>
              <w:rPr>
                <w:rFonts w:ascii="宋体" w:hAnsi="宋体" w:eastAsia="宋体" w:cs="宋体"/>
                <w:b w:val="0"/>
                <w:i w:val="0"/>
                <w:color w:val="000000"/>
                <w:sz w:val="18"/>
              </w:rPr>
              <w:t>指标值</w:t>
            </w:r>
          </w:p>
        </w:tc>
      </w:tr>
      <w:tr w14:paraId="51E5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1BDA1B">
            <w:pPr>
              <w:jc w:val="left"/>
            </w:pPr>
            <w:r>
              <w:rPr>
                <w:rFonts w:ascii="宋体" w:hAnsi="宋体" w:eastAsia="宋体" w:cs="宋体"/>
                <w:b w:val="0"/>
                <w:i w:val="0"/>
                <w:color w:val="000000"/>
                <w:sz w:val="18"/>
              </w:rPr>
              <w:t>103</w:t>
            </w:r>
          </w:p>
        </w:tc>
        <w:tc>
          <w:tcPr>
            <w:tcW w:w="0" w:type="auto"/>
            <w:shd w:val="clear" w:color="auto" w:fill="auto"/>
            <w:vAlign w:val="center"/>
          </w:tcPr>
          <w:p w14:paraId="75CA9A83">
            <w:pPr>
              <w:jc w:val="left"/>
            </w:pPr>
            <w:r>
              <w:rPr>
                <w:rFonts w:ascii="宋体" w:hAnsi="宋体" w:eastAsia="宋体" w:cs="宋体"/>
                <w:b w:val="0"/>
                <w:i w:val="0"/>
                <w:color w:val="000000"/>
                <w:sz w:val="18"/>
              </w:rPr>
              <w:t>中共汤阴县委老干部局</w:t>
            </w:r>
          </w:p>
        </w:tc>
        <w:tc>
          <w:tcPr>
            <w:tcW w:w="0" w:type="auto"/>
            <w:shd w:val="clear" w:color="auto" w:fill="auto"/>
            <w:vAlign w:val="center"/>
          </w:tcPr>
          <w:p w14:paraId="12146806">
            <w:pPr>
              <w:jc w:val="right"/>
            </w:pPr>
            <w:r>
              <w:rPr>
                <w:rFonts w:ascii="宋体" w:hAnsi="宋体" w:eastAsia="宋体" w:cs="宋体"/>
                <w:b w:val="0"/>
                <w:i w:val="0"/>
                <w:color w:val="000000"/>
                <w:sz w:val="18"/>
              </w:rPr>
              <w:t>88.68</w:t>
            </w:r>
          </w:p>
        </w:tc>
        <w:tc>
          <w:tcPr>
            <w:tcW w:w="0" w:type="auto"/>
            <w:shd w:val="clear" w:color="auto" w:fill="auto"/>
            <w:vAlign w:val="center"/>
          </w:tcPr>
          <w:p w14:paraId="7006F3C9">
            <w:pPr>
              <w:jc w:val="right"/>
            </w:pPr>
            <w:r>
              <w:rPr>
                <w:rFonts w:ascii="宋体" w:hAnsi="宋体" w:eastAsia="宋体" w:cs="宋体"/>
                <w:b w:val="0"/>
                <w:i w:val="0"/>
                <w:color w:val="000000"/>
                <w:sz w:val="18"/>
              </w:rPr>
              <w:t>88.68</w:t>
            </w:r>
          </w:p>
        </w:tc>
        <w:tc>
          <w:tcPr>
            <w:tcW w:w="0" w:type="auto"/>
            <w:shd w:val="clear" w:color="auto" w:fill="auto"/>
            <w:vAlign w:val="center"/>
          </w:tcPr>
          <w:p w14:paraId="7F849ED1">
            <w:pPr>
              <w:jc w:val="right"/>
            </w:pPr>
          </w:p>
        </w:tc>
        <w:tc>
          <w:tcPr>
            <w:tcW w:w="0" w:type="auto"/>
            <w:shd w:val="clear" w:color="auto" w:fill="auto"/>
            <w:vAlign w:val="center"/>
          </w:tcPr>
          <w:p w14:paraId="25161351">
            <w:pPr>
              <w:jc w:val="right"/>
            </w:pPr>
          </w:p>
        </w:tc>
        <w:tc>
          <w:tcPr>
            <w:tcW w:w="0" w:type="auto"/>
            <w:shd w:val="clear" w:color="auto" w:fill="auto"/>
            <w:vAlign w:val="center"/>
          </w:tcPr>
          <w:p w14:paraId="7114A2E7"/>
        </w:tc>
        <w:tc>
          <w:tcPr>
            <w:tcW w:w="0" w:type="auto"/>
            <w:shd w:val="clear" w:color="auto" w:fill="auto"/>
            <w:vAlign w:val="center"/>
          </w:tcPr>
          <w:p w14:paraId="0BBB0D7F"/>
        </w:tc>
        <w:tc>
          <w:tcPr>
            <w:tcW w:w="0" w:type="auto"/>
            <w:shd w:val="clear" w:color="auto" w:fill="auto"/>
            <w:vAlign w:val="center"/>
          </w:tcPr>
          <w:p w14:paraId="0ADFF8C2"/>
        </w:tc>
        <w:tc>
          <w:tcPr>
            <w:tcW w:w="0" w:type="auto"/>
            <w:shd w:val="clear" w:color="auto" w:fill="auto"/>
            <w:vAlign w:val="center"/>
          </w:tcPr>
          <w:p w14:paraId="07075BCF"/>
        </w:tc>
        <w:tc>
          <w:tcPr>
            <w:tcW w:w="0" w:type="auto"/>
            <w:shd w:val="clear" w:color="auto" w:fill="auto"/>
            <w:vAlign w:val="center"/>
          </w:tcPr>
          <w:p w14:paraId="3EE196AB"/>
        </w:tc>
        <w:tc>
          <w:tcPr>
            <w:tcW w:w="0" w:type="auto"/>
            <w:shd w:val="clear" w:color="auto" w:fill="auto"/>
            <w:vAlign w:val="center"/>
          </w:tcPr>
          <w:p w14:paraId="64CAE401"/>
        </w:tc>
        <w:tc>
          <w:tcPr>
            <w:tcW w:w="0" w:type="auto"/>
            <w:shd w:val="clear" w:color="auto" w:fill="auto"/>
            <w:vAlign w:val="center"/>
          </w:tcPr>
          <w:p w14:paraId="3512E9F1"/>
        </w:tc>
        <w:tc>
          <w:tcPr>
            <w:tcW w:w="0" w:type="auto"/>
            <w:shd w:val="clear" w:color="auto" w:fill="auto"/>
            <w:vAlign w:val="center"/>
          </w:tcPr>
          <w:p w14:paraId="65B3BA8D"/>
        </w:tc>
      </w:tr>
      <w:tr w14:paraId="4916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A77862">
            <w:pPr>
              <w:jc w:val="center"/>
            </w:pPr>
            <w:r>
              <w:rPr>
                <w:rFonts w:ascii="宋体" w:hAnsi="宋体" w:eastAsia="宋体" w:cs="宋体"/>
                <w:b w:val="0"/>
                <w:i w:val="0"/>
                <w:color w:val="000000"/>
                <w:sz w:val="18"/>
              </w:rPr>
              <w:t>103001</w:t>
            </w:r>
          </w:p>
        </w:tc>
        <w:tc>
          <w:tcPr>
            <w:tcW w:w="0" w:type="auto"/>
            <w:shd w:val="clear" w:color="auto" w:fill="auto"/>
            <w:vAlign w:val="center"/>
          </w:tcPr>
          <w:p w14:paraId="3F8F216B">
            <w:pPr>
              <w:jc w:val="center"/>
            </w:pPr>
            <w:r>
              <w:rPr>
                <w:rFonts w:ascii="宋体" w:hAnsi="宋体" w:eastAsia="宋体" w:cs="宋体"/>
                <w:b w:val="0"/>
                <w:i w:val="0"/>
                <w:color w:val="000000"/>
                <w:sz w:val="18"/>
              </w:rPr>
              <w:t>中共汤阴县委老干部局</w:t>
            </w:r>
          </w:p>
        </w:tc>
        <w:tc>
          <w:tcPr>
            <w:tcW w:w="0" w:type="auto"/>
            <w:shd w:val="clear" w:color="auto" w:fill="auto"/>
            <w:vAlign w:val="center"/>
          </w:tcPr>
          <w:p w14:paraId="0A2C09BE">
            <w:pPr>
              <w:jc w:val="right"/>
            </w:pPr>
            <w:r>
              <w:rPr>
                <w:rFonts w:ascii="宋体" w:hAnsi="宋体" w:eastAsia="宋体" w:cs="宋体"/>
                <w:b w:val="0"/>
                <w:i w:val="0"/>
                <w:color w:val="000000"/>
                <w:sz w:val="18"/>
              </w:rPr>
              <w:t>88.68</w:t>
            </w:r>
          </w:p>
        </w:tc>
        <w:tc>
          <w:tcPr>
            <w:tcW w:w="0" w:type="auto"/>
            <w:shd w:val="clear" w:color="auto" w:fill="auto"/>
            <w:vAlign w:val="center"/>
          </w:tcPr>
          <w:p w14:paraId="20016B0F">
            <w:pPr>
              <w:jc w:val="right"/>
            </w:pPr>
            <w:r>
              <w:rPr>
                <w:rFonts w:ascii="宋体" w:hAnsi="宋体" w:eastAsia="宋体" w:cs="宋体"/>
                <w:b w:val="0"/>
                <w:i w:val="0"/>
                <w:color w:val="000000"/>
                <w:sz w:val="18"/>
              </w:rPr>
              <w:t>88.68</w:t>
            </w:r>
          </w:p>
        </w:tc>
        <w:tc>
          <w:tcPr>
            <w:tcW w:w="0" w:type="auto"/>
            <w:shd w:val="clear" w:color="auto" w:fill="auto"/>
            <w:vAlign w:val="center"/>
          </w:tcPr>
          <w:p w14:paraId="51232735">
            <w:pPr>
              <w:jc w:val="right"/>
            </w:pPr>
          </w:p>
        </w:tc>
        <w:tc>
          <w:tcPr>
            <w:tcW w:w="0" w:type="auto"/>
            <w:shd w:val="clear" w:color="auto" w:fill="auto"/>
            <w:vAlign w:val="center"/>
          </w:tcPr>
          <w:p w14:paraId="1B08C2D1">
            <w:pPr>
              <w:jc w:val="right"/>
            </w:pPr>
          </w:p>
        </w:tc>
        <w:tc>
          <w:tcPr>
            <w:tcW w:w="0" w:type="auto"/>
            <w:shd w:val="clear" w:color="auto" w:fill="auto"/>
            <w:vAlign w:val="center"/>
          </w:tcPr>
          <w:p w14:paraId="7A19DC37"/>
        </w:tc>
        <w:tc>
          <w:tcPr>
            <w:tcW w:w="0" w:type="auto"/>
            <w:shd w:val="clear" w:color="auto" w:fill="auto"/>
            <w:vAlign w:val="center"/>
          </w:tcPr>
          <w:p w14:paraId="3A478141"/>
        </w:tc>
        <w:tc>
          <w:tcPr>
            <w:tcW w:w="0" w:type="auto"/>
            <w:shd w:val="clear" w:color="auto" w:fill="auto"/>
            <w:vAlign w:val="center"/>
          </w:tcPr>
          <w:p w14:paraId="28F64EC2"/>
        </w:tc>
        <w:tc>
          <w:tcPr>
            <w:tcW w:w="0" w:type="auto"/>
            <w:shd w:val="clear" w:color="auto" w:fill="auto"/>
            <w:vAlign w:val="center"/>
          </w:tcPr>
          <w:p w14:paraId="1EC68B7B"/>
        </w:tc>
        <w:tc>
          <w:tcPr>
            <w:tcW w:w="0" w:type="auto"/>
            <w:shd w:val="clear" w:color="auto" w:fill="auto"/>
            <w:vAlign w:val="center"/>
          </w:tcPr>
          <w:p w14:paraId="45860831"/>
        </w:tc>
        <w:tc>
          <w:tcPr>
            <w:tcW w:w="0" w:type="auto"/>
            <w:shd w:val="clear" w:color="auto" w:fill="auto"/>
            <w:vAlign w:val="center"/>
          </w:tcPr>
          <w:p w14:paraId="51FE62BB"/>
        </w:tc>
        <w:tc>
          <w:tcPr>
            <w:tcW w:w="0" w:type="auto"/>
            <w:shd w:val="clear" w:color="auto" w:fill="auto"/>
            <w:vAlign w:val="center"/>
          </w:tcPr>
          <w:p w14:paraId="06483C69"/>
        </w:tc>
        <w:tc>
          <w:tcPr>
            <w:tcW w:w="0" w:type="auto"/>
            <w:shd w:val="clear" w:color="auto" w:fill="auto"/>
            <w:vAlign w:val="center"/>
          </w:tcPr>
          <w:p w14:paraId="5826978F"/>
        </w:tc>
      </w:tr>
      <w:tr w14:paraId="59B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66AE6EE">
            <w:pPr>
              <w:jc w:val="center"/>
            </w:pPr>
            <w:r>
              <w:rPr>
                <w:rFonts w:ascii="宋体" w:hAnsi="宋体" w:eastAsia="宋体" w:cs="宋体"/>
                <w:b w:val="0"/>
                <w:i w:val="0"/>
                <w:color w:val="000000"/>
                <w:sz w:val="18"/>
              </w:rPr>
              <w:t>410523260000000000805</w:t>
            </w:r>
          </w:p>
        </w:tc>
        <w:tc>
          <w:tcPr>
            <w:tcW w:w="0" w:type="auto"/>
            <w:vMerge w:val="restart"/>
            <w:shd w:val="clear" w:color="auto" w:fill="auto"/>
            <w:vAlign w:val="center"/>
          </w:tcPr>
          <w:p w14:paraId="08F99CF6">
            <w:pPr>
              <w:jc w:val="center"/>
            </w:pPr>
            <w:r>
              <w:rPr>
                <w:rFonts w:ascii="宋体" w:hAnsi="宋体" w:eastAsia="宋体" w:cs="宋体"/>
                <w:b w:val="0"/>
                <w:i w:val="0"/>
                <w:color w:val="000000"/>
                <w:sz w:val="18"/>
              </w:rPr>
              <w:t>2026年单位运行补充经费</w:t>
            </w:r>
          </w:p>
        </w:tc>
        <w:tc>
          <w:tcPr>
            <w:tcW w:w="0" w:type="auto"/>
            <w:vMerge w:val="restart"/>
            <w:shd w:val="clear" w:color="auto" w:fill="auto"/>
            <w:vAlign w:val="center"/>
          </w:tcPr>
          <w:p w14:paraId="4C418DE3">
            <w:pPr>
              <w:jc w:val="right"/>
            </w:pPr>
            <w:r>
              <w:rPr>
                <w:rFonts w:ascii="宋体" w:hAnsi="宋体" w:eastAsia="宋体" w:cs="宋体"/>
                <w:b w:val="0"/>
                <w:i w:val="0"/>
                <w:color w:val="000000"/>
                <w:sz w:val="18"/>
              </w:rPr>
              <w:t>50.00</w:t>
            </w:r>
          </w:p>
        </w:tc>
        <w:tc>
          <w:tcPr>
            <w:tcW w:w="0" w:type="auto"/>
            <w:vMerge w:val="restart"/>
            <w:shd w:val="clear" w:color="auto" w:fill="auto"/>
            <w:vAlign w:val="center"/>
          </w:tcPr>
          <w:p w14:paraId="54167E29">
            <w:pPr>
              <w:jc w:val="right"/>
            </w:pPr>
            <w:r>
              <w:rPr>
                <w:rFonts w:ascii="宋体" w:hAnsi="宋体" w:eastAsia="宋体" w:cs="宋体"/>
                <w:b w:val="0"/>
                <w:i w:val="0"/>
                <w:color w:val="000000"/>
                <w:sz w:val="18"/>
              </w:rPr>
              <w:t>50.00</w:t>
            </w:r>
          </w:p>
        </w:tc>
        <w:tc>
          <w:tcPr>
            <w:tcW w:w="0" w:type="auto"/>
            <w:vMerge w:val="restart"/>
            <w:shd w:val="clear" w:color="auto" w:fill="auto"/>
            <w:vAlign w:val="center"/>
          </w:tcPr>
          <w:p w14:paraId="0D5EA30D">
            <w:pPr>
              <w:jc w:val="right"/>
            </w:pPr>
          </w:p>
        </w:tc>
        <w:tc>
          <w:tcPr>
            <w:tcW w:w="0" w:type="auto"/>
            <w:vMerge w:val="restart"/>
            <w:shd w:val="clear" w:color="auto" w:fill="auto"/>
            <w:vAlign w:val="center"/>
          </w:tcPr>
          <w:p w14:paraId="7A602C27">
            <w:pPr>
              <w:jc w:val="right"/>
            </w:pPr>
          </w:p>
        </w:tc>
        <w:tc>
          <w:tcPr>
            <w:tcW w:w="0" w:type="auto"/>
            <w:shd w:val="clear" w:color="auto" w:fill="auto"/>
            <w:vAlign w:val="center"/>
          </w:tcPr>
          <w:p w14:paraId="17CDABCA">
            <w:r>
              <w:rPr>
                <w:rFonts w:ascii="宋体" w:hAnsi="宋体" w:eastAsia="宋体" w:cs="宋体"/>
                <w:b w:val="0"/>
                <w:i w:val="0"/>
                <w:color w:val="000000"/>
                <w:sz w:val="18"/>
              </w:rPr>
              <w:t>老干部经费</w:t>
            </w:r>
          </w:p>
        </w:tc>
        <w:tc>
          <w:tcPr>
            <w:tcW w:w="0" w:type="auto"/>
            <w:shd w:val="clear" w:color="auto" w:fill="auto"/>
            <w:vAlign w:val="center"/>
          </w:tcPr>
          <w:p w14:paraId="59DEAA7D">
            <w:r>
              <w:rPr>
                <w:rFonts w:ascii="宋体" w:hAnsi="宋体" w:eastAsia="宋体" w:cs="宋体"/>
                <w:b w:val="0"/>
                <w:i w:val="0"/>
                <w:color w:val="000000"/>
                <w:sz w:val="18"/>
              </w:rPr>
              <w:t>≤50万元</w:t>
            </w:r>
          </w:p>
        </w:tc>
        <w:tc>
          <w:tcPr>
            <w:tcW w:w="0" w:type="auto"/>
            <w:shd w:val="clear" w:color="auto" w:fill="auto"/>
            <w:vAlign w:val="center"/>
          </w:tcPr>
          <w:p w14:paraId="4E516039">
            <w:r>
              <w:rPr>
                <w:rFonts w:ascii="宋体" w:hAnsi="宋体" w:eastAsia="宋体" w:cs="宋体"/>
                <w:b w:val="0"/>
                <w:i w:val="0"/>
                <w:color w:val="000000"/>
                <w:sz w:val="18"/>
              </w:rPr>
              <w:t>保障全县老干部工作运转</w:t>
            </w:r>
          </w:p>
        </w:tc>
        <w:tc>
          <w:tcPr>
            <w:tcW w:w="0" w:type="auto"/>
            <w:shd w:val="clear" w:color="auto" w:fill="auto"/>
            <w:vAlign w:val="center"/>
          </w:tcPr>
          <w:p w14:paraId="610BCA4F">
            <w:r>
              <w:rPr>
                <w:rFonts w:ascii="宋体" w:hAnsi="宋体" w:eastAsia="宋体" w:cs="宋体"/>
                <w:b w:val="0"/>
                <w:i w:val="0"/>
                <w:color w:val="000000"/>
                <w:sz w:val="18"/>
              </w:rPr>
              <w:t>100%</w:t>
            </w:r>
          </w:p>
        </w:tc>
        <w:tc>
          <w:tcPr>
            <w:tcW w:w="0" w:type="auto"/>
            <w:shd w:val="clear" w:color="auto" w:fill="auto"/>
            <w:vAlign w:val="center"/>
          </w:tcPr>
          <w:p w14:paraId="2B7508CD">
            <w:r>
              <w:rPr>
                <w:rFonts w:ascii="宋体" w:hAnsi="宋体" w:eastAsia="宋体" w:cs="宋体"/>
                <w:b w:val="0"/>
                <w:i w:val="0"/>
                <w:color w:val="000000"/>
                <w:sz w:val="18"/>
              </w:rPr>
              <w:t>用于全县老干部待遇保障、活动教育及关心下一代</w:t>
            </w:r>
          </w:p>
        </w:tc>
        <w:tc>
          <w:tcPr>
            <w:tcW w:w="0" w:type="auto"/>
            <w:shd w:val="clear" w:color="auto" w:fill="auto"/>
            <w:vAlign w:val="center"/>
          </w:tcPr>
          <w:p w14:paraId="75D36A77">
            <w:r>
              <w:rPr>
                <w:rFonts w:ascii="宋体" w:hAnsi="宋体" w:eastAsia="宋体" w:cs="宋体"/>
                <w:b w:val="0"/>
                <w:i w:val="0"/>
                <w:color w:val="000000"/>
                <w:sz w:val="18"/>
              </w:rPr>
              <w:t>改善</w:t>
            </w:r>
          </w:p>
        </w:tc>
        <w:tc>
          <w:tcPr>
            <w:tcW w:w="0" w:type="auto"/>
            <w:shd w:val="clear" w:color="auto" w:fill="auto"/>
            <w:vAlign w:val="center"/>
          </w:tcPr>
          <w:p w14:paraId="04D27C3F">
            <w:r>
              <w:rPr>
                <w:rFonts w:ascii="宋体" w:hAnsi="宋体" w:eastAsia="宋体" w:cs="宋体"/>
                <w:b w:val="0"/>
                <w:i w:val="0"/>
                <w:color w:val="000000"/>
                <w:sz w:val="18"/>
              </w:rPr>
              <w:t>老干部满意率</w:t>
            </w:r>
          </w:p>
        </w:tc>
        <w:tc>
          <w:tcPr>
            <w:tcW w:w="0" w:type="auto"/>
            <w:shd w:val="clear" w:color="auto" w:fill="auto"/>
            <w:vAlign w:val="center"/>
          </w:tcPr>
          <w:p w14:paraId="15F0A772">
            <w:r>
              <w:rPr>
                <w:rFonts w:ascii="宋体" w:hAnsi="宋体" w:eastAsia="宋体" w:cs="宋体"/>
                <w:b w:val="0"/>
                <w:i w:val="0"/>
                <w:color w:val="000000"/>
                <w:sz w:val="18"/>
              </w:rPr>
              <w:t>≥90%</w:t>
            </w:r>
          </w:p>
        </w:tc>
      </w:tr>
      <w:tr w14:paraId="63E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C1E9D96">
            <w:pPr>
              <w:jc w:val="center"/>
            </w:pPr>
          </w:p>
        </w:tc>
        <w:tc>
          <w:tcPr>
            <w:tcW w:w="0" w:type="auto"/>
            <w:vMerge w:val="continue"/>
            <w:shd w:val="clear" w:color="auto" w:fill="auto"/>
            <w:vAlign w:val="center"/>
          </w:tcPr>
          <w:p w14:paraId="43E42A54">
            <w:pPr>
              <w:jc w:val="center"/>
            </w:pPr>
          </w:p>
        </w:tc>
        <w:tc>
          <w:tcPr>
            <w:tcW w:w="0" w:type="auto"/>
            <w:vMerge w:val="continue"/>
            <w:shd w:val="clear" w:color="auto" w:fill="auto"/>
            <w:vAlign w:val="center"/>
          </w:tcPr>
          <w:p w14:paraId="11DC52B7">
            <w:pPr>
              <w:jc w:val="right"/>
            </w:pPr>
          </w:p>
        </w:tc>
        <w:tc>
          <w:tcPr>
            <w:tcW w:w="0" w:type="auto"/>
            <w:vMerge w:val="continue"/>
            <w:shd w:val="clear" w:color="auto" w:fill="auto"/>
            <w:vAlign w:val="center"/>
          </w:tcPr>
          <w:p w14:paraId="74F3CB00">
            <w:pPr>
              <w:jc w:val="right"/>
            </w:pPr>
          </w:p>
        </w:tc>
        <w:tc>
          <w:tcPr>
            <w:tcW w:w="0" w:type="auto"/>
            <w:vMerge w:val="continue"/>
            <w:shd w:val="clear" w:color="auto" w:fill="auto"/>
            <w:vAlign w:val="center"/>
          </w:tcPr>
          <w:p w14:paraId="0BE622D9">
            <w:pPr>
              <w:jc w:val="right"/>
            </w:pPr>
          </w:p>
        </w:tc>
        <w:tc>
          <w:tcPr>
            <w:tcW w:w="0" w:type="auto"/>
            <w:vMerge w:val="continue"/>
            <w:shd w:val="clear" w:color="auto" w:fill="auto"/>
            <w:vAlign w:val="center"/>
          </w:tcPr>
          <w:p w14:paraId="652D2ED0">
            <w:pPr>
              <w:jc w:val="right"/>
            </w:pPr>
          </w:p>
        </w:tc>
        <w:tc>
          <w:tcPr>
            <w:tcW w:w="0" w:type="auto"/>
            <w:shd w:val="clear" w:color="auto" w:fill="auto"/>
            <w:vAlign w:val="center"/>
          </w:tcPr>
          <w:p w14:paraId="7D08CEFD"/>
        </w:tc>
        <w:tc>
          <w:tcPr>
            <w:tcW w:w="0" w:type="auto"/>
            <w:shd w:val="clear" w:color="auto" w:fill="auto"/>
            <w:vAlign w:val="center"/>
          </w:tcPr>
          <w:p w14:paraId="30EA2AF2"/>
        </w:tc>
        <w:tc>
          <w:tcPr>
            <w:tcW w:w="0" w:type="auto"/>
            <w:shd w:val="clear" w:color="auto" w:fill="auto"/>
            <w:vAlign w:val="center"/>
          </w:tcPr>
          <w:p w14:paraId="060D18F3">
            <w:r>
              <w:rPr>
                <w:rFonts w:ascii="宋体" w:hAnsi="宋体" w:eastAsia="宋体" w:cs="宋体"/>
                <w:b w:val="0"/>
                <w:i w:val="0"/>
                <w:color w:val="000000"/>
                <w:sz w:val="18"/>
              </w:rPr>
              <w:t>障正常运转</w:t>
            </w:r>
          </w:p>
        </w:tc>
        <w:tc>
          <w:tcPr>
            <w:tcW w:w="0" w:type="auto"/>
            <w:shd w:val="clear" w:color="auto" w:fill="auto"/>
            <w:vAlign w:val="center"/>
          </w:tcPr>
          <w:p w14:paraId="6A61EAF3">
            <w:r>
              <w:rPr>
                <w:rFonts w:ascii="宋体" w:hAnsi="宋体" w:eastAsia="宋体" w:cs="宋体"/>
                <w:b w:val="0"/>
                <w:i w:val="0"/>
                <w:color w:val="000000"/>
                <w:sz w:val="18"/>
              </w:rPr>
              <w:t>保障</w:t>
            </w:r>
          </w:p>
        </w:tc>
        <w:tc>
          <w:tcPr>
            <w:tcW w:w="0" w:type="auto"/>
            <w:shd w:val="clear" w:color="auto" w:fill="auto"/>
            <w:vAlign w:val="center"/>
          </w:tcPr>
          <w:p w14:paraId="56F3708B"/>
        </w:tc>
        <w:tc>
          <w:tcPr>
            <w:tcW w:w="0" w:type="auto"/>
            <w:shd w:val="clear" w:color="auto" w:fill="auto"/>
            <w:vAlign w:val="center"/>
          </w:tcPr>
          <w:p w14:paraId="56C09542"/>
        </w:tc>
        <w:tc>
          <w:tcPr>
            <w:tcW w:w="0" w:type="auto"/>
            <w:shd w:val="clear" w:color="auto" w:fill="auto"/>
            <w:vAlign w:val="center"/>
          </w:tcPr>
          <w:p w14:paraId="68580625"/>
        </w:tc>
        <w:tc>
          <w:tcPr>
            <w:tcW w:w="0" w:type="auto"/>
            <w:shd w:val="clear" w:color="auto" w:fill="auto"/>
            <w:vAlign w:val="center"/>
          </w:tcPr>
          <w:p w14:paraId="5494DAE9"/>
        </w:tc>
      </w:tr>
      <w:tr w14:paraId="0B19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296D4D3">
            <w:pPr>
              <w:jc w:val="center"/>
            </w:pPr>
          </w:p>
        </w:tc>
        <w:tc>
          <w:tcPr>
            <w:tcW w:w="0" w:type="auto"/>
            <w:vMerge w:val="continue"/>
            <w:shd w:val="clear" w:color="auto" w:fill="auto"/>
            <w:vAlign w:val="center"/>
          </w:tcPr>
          <w:p w14:paraId="6CAEACFE">
            <w:pPr>
              <w:jc w:val="center"/>
            </w:pPr>
          </w:p>
        </w:tc>
        <w:tc>
          <w:tcPr>
            <w:tcW w:w="0" w:type="auto"/>
            <w:vMerge w:val="continue"/>
            <w:shd w:val="clear" w:color="auto" w:fill="auto"/>
            <w:vAlign w:val="center"/>
          </w:tcPr>
          <w:p w14:paraId="40393244">
            <w:pPr>
              <w:jc w:val="right"/>
            </w:pPr>
          </w:p>
        </w:tc>
        <w:tc>
          <w:tcPr>
            <w:tcW w:w="0" w:type="auto"/>
            <w:vMerge w:val="continue"/>
            <w:shd w:val="clear" w:color="auto" w:fill="auto"/>
            <w:vAlign w:val="center"/>
          </w:tcPr>
          <w:p w14:paraId="770FE095">
            <w:pPr>
              <w:jc w:val="right"/>
            </w:pPr>
          </w:p>
        </w:tc>
        <w:tc>
          <w:tcPr>
            <w:tcW w:w="0" w:type="auto"/>
            <w:vMerge w:val="continue"/>
            <w:shd w:val="clear" w:color="auto" w:fill="auto"/>
            <w:vAlign w:val="center"/>
          </w:tcPr>
          <w:p w14:paraId="23400AD0">
            <w:pPr>
              <w:jc w:val="right"/>
            </w:pPr>
          </w:p>
        </w:tc>
        <w:tc>
          <w:tcPr>
            <w:tcW w:w="0" w:type="auto"/>
            <w:vMerge w:val="continue"/>
            <w:shd w:val="clear" w:color="auto" w:fill="auto"/>
            <w:vAlign w:val="center"/>
          </w:tcPr>
          <w:p w14:paraId="131F07A5">
            <w:pPr>
              <w:jc w:val="right"/>
            </w:pPr>
          </w:p>
        </w:tc>
        <w:tc>
          <w:tcPr>
            <w:tcW w:w="0" w:type="auto"/>
            <w:shd w:val="clear" w:color="auto" w:fill="auto"/>
            <w:vAlign w:val="center"/>
          </w:tcPr>
          <w:p w14:paraId="1C64FA0E"/>
        </w:tc>
        <w:tc>
          <w:tcPr>
            <w:tcW w:w="0" w:type="auto"/>
            <w:shd w:val="clear" w:color="auto" w:fill="auto"/>
            <w:vAlign w:val="center"/>
          </w:tcPr>
          <w:p w14:paraId="719797A8"/>
        </w:tc>
        <w:tc>
          <w:tcPr>
            <w:tcW w:w="0" w:type="auto"/>
            <w:shd w:val="clear" w:color="auto" w:fill="auto"/>
            <w:vAlign w:val="center"/>
          </w:tcPr>
          <w:p w14:paraId="6D186C15">
            <w:r>
              <w:rPr>
                <w:rFonts w:ascii="宋体" w:hAnsi="宋体" w:eastAsia="宋体" w:cs="宋体"/>
                <w:b w:val="0"/>
                <w:i w:val="0"/>
                <w:color w:val="000000"/>
                <w:sz w:val="18"/>
              </w:rPr>
              <w:t>按时完成</w:t>
            </w:r>
          </w:p>
        </w:tc>
        <w:tc>
          <w:tcPr>
            <w:tcW w:w="0" w:type="auto"/>
            <w:shd w:val="clear" w:color="auto" w:fill="auto"/>
            <w:vAlign w:val="center"/>
          </w:tcPr>
          <w:p w14:paraId="70C151DC">
            <w:r>
              <w:rPr>
                <w:rFonts w:ascii="宋体" w:hAnsi="宋体" w:eastAsia="宋体" w:cs="宋体"/>
                <w:b w:val="0"/>
                <w:i w:val="0"/>
                <w:color w:val="000000"/>
                <w:sz w:val="18"/>
              </w:rPr>
              <w:t>1年</w:t>
            </w:r>
          </w:p>
        </w:tc>
        <w:tc>
          <w:tcPr>
            <w:tcW w:w="0" w:type="auto"/>
            <w:shd w:val="clear" w:color="auto" w:fill="auto"/>
            <w:vAlign w:val="center"/>
          </w:tcPr>
          <w:p w14:paraId="03D309B7"/>
        </w:tc>
        <w:tc>
          <w:tcPr>
            <w:tcW w:w="0" w:type="auto"/>
            <w:shd w:val="clear" w:color="auto" w:fill="auto"/>
            <w:vAlign w:val="center"/>
          </w:tcPr>
          <w:p w14:paraId="63287CE3"/>
        </w:tc>
        <w:tc>
          <w:tcPr>
            <w:tcW w:w="0" w:type="auto"/>
            <w:shd w:val="clear" w:color="auto" w:fill="auto"/>
            <w:vAlign w:val="center"/>
          </w:tcPr>
          <w:p w14:paraId="67061FCF"/>
        </w:tc>
        <w:tc>
          <w:tcPr>
            <w:tcW w:w="0" w:type="auto"/>
            <w:shd w:val="clear" w:color="auto" w:fill="auto"/>
            <w:vAlign w:val="center"/>
          </w:tcPr>
          <w:p w14:paraId="5D59AD69"/>
        </w:tc>
      </w:tr>
      <w:tr w14:paraId="064B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A254784">
            <w:pPr>
              <w:jc w:val="center"/>
            </w:pPr>
            <w:r>
              <w:rPr>
                <w:rFonts w:ascii="宋体" w:hAnsi="宋体" w:eastAsia="宋体" w:cs="宋体"/>
                <w:b w:val="0"/>
                <w:i w:val="0"/>
                <w:color w:val="000000"/>
                <w:sz w:val="18"/>
              </w:rPr>
              <w:t>410523260000000000806</w:t>
            </w:r>
          </w:p>
        </w:tc>
        <w:tc>
          <w:tcPr>
            <w:tcW w:w="0" w:type="auto"/>
            <w:vMerge w:val="restart"/>
            <w:shd w:val="clear" w:color="auto" w:fill="auto"/>
            <w:vAlign w:val="center"/>
          </w:tcPr>
          <w:p w14:paraId="1946406A">
            <w:pPr>
              <w:jc w:val="center"/>
            </w:pPr>
            <w:r>
              <w:rPr>
                <w:rFonts w:ascii="宋体" w:hAnsi="宋体" w:eastAsia="宋体" w:cs="宋体"/>
                <w:b w:val="0"/>
                <w:i w:val="0"/>
                <w:color w:val="000000"/>
                <w:sz w:val="18"/>
              </w:rPr>
              <w:t>2026年其他人员经费</w:t>
            </w:r>
          </w:p>
        </w:tc>
        <w:tc>
          <w:tcPr>
            <w:tcW w:w="0" w:type="auto"/>
            <w:vMerge w:val="restart"/>
            <w:shd w:val="clear" w:color="auto" w:fill="auto"/>
            <w:vAlign w:val="center"/>
          </w:tcPr>
          <w:p w14:paraId="3D5C0FAC">
            <w:pPr>
              <w:jc w:val="right"/>
            </w:pPr>
            <w:r>
              <w:rPr>
                <w:rFonts w:ascii="宋体" w:hAnsi="宋体" w:eastAsia="宋体" w:cs="宋体"/>
                <w:b w:val="0"/>
                <w:i w:val="0"/>
                <w:color w:val="000000"/>
                <w:sz w:val="18"/>
              </w:rPr>
              <w:t>6.83</w:t>
            </w:r>
          </w:p>
        </w:tc>
        <w:tc>
          <w:tcPr>
            <w:tcW w:w="0" w:type="auto"/>
            <w:vMerge w:val="restart"/>
            <w:shd w:val="clear" w:color="auto" w:fill="auto"/>
            <w:vAlign w:val="center"/>
          </w:tcPr>
          <w:p w14:paraId="32AC21F1">
            <w:pPr>
              <w:jc w:val="right"/>
            </w:pPr>
            <w:r>
              <w:rPr>
                <w:rFonts w:ascii="宋体" w:hAnsi="宋体" w:eastAsia="宋体" w:cs="宋体"/>
                <w:b w:val="0"/>
                <w:i w:val="0"/>
                <w:color w:val="000000"/>
                <w:sz w:val="18"/>
              </w:rPr>
              <w:t>6.83</w:t>
            </w:r>
          </w:p>
        </w:tc>
        <w:tc>
          <w:tcPr>
            <w:tcW w:w="0" w:type="auto"/>
            <w:vMerge w:val="restart"/>
            <w:shd w:val="clear" w:color="auto" w:fill="auto"/>
            <w:vAlign w:val="center"/>
          </w:tcPr>
          <w:p w14:paraId="664B421D">
            <w:pPr>
              <w:jc w:val="right"/>
            </w:pPr>
          </w:p>
        </w:tc>
        <w:tc>
          <w:tcPr>
            <w:tcW w:w="0" w:type="auto"/>
            <w:vMerge w:val="restart"/>
            <w:shd w:val="clear" w:color="auto" w:fill="auto"/>
            <w:vAlign w:val="center"/>
          </w:tcPr>
          <w:p w14:paraId="0E707AE4">
            <w:pPr>
              <w:jc w:val="right"/>
            </w:pPr>
          </w:p>
        </w:tc>
        <w:tc>
          <w:tcPr>
            <w:tcW w:w="0" w:type="auto"/>
            <w:shd w:val="clear" w:color="auto" w:fill="auto"/>
            <w:vAlign w:val="center"/>
          </w:tcPr>
          <w:p w14:paraId="1AF89F1A">
            <w:r>
              <w:rPr>
                <w:rFonts w:ascii="宋体" w:hAnsi="宋体" w:eastAsia="宋体" w:cs="宋体"/>
                <w:b w:val="0"/>
                <w:i w:val="0"/>
                <w:color w:val="000000"/>
                <w:sz w:val="18"/>
              </w:rPr>
              <w:t>待遇及工资</w:t>
            </w:r>
          </w:p>
        </w:tc>
        <w:tc>
          <w:tcPr>
            <w:tcW w:w="0" w:type="auto"/>
            <w:shd w:val="clear" w:color="auto" w:fill="auto"/>
            <w:vAlign w:val="center"/>
          </w:tcPr>
          <w:p w14:paraId="754416FD">
            <w:r>
              <w:rPr>
                <w:rFonts w:ascii="宋体" w:hAnsi="宋体" w:eastAsia="宋体" w:cs="宋体"/>
                <w:b w:val="0"/>
                <w:i w:val="0"/>
                <w:color w:val="000000"/>
                <w:sz w:val="18"/>
              </w:rPr>
              <w:t>≤6.83万元</w:t>
            </w:r>
          </w:p>
        </w:tc>
        <w:tc>
          <w:tcPr>
            <w:tcW w:w="0" w:type="auto"/>
            <w:shd w:val="clear" w:color="auto" w:fill="auto"/>
            <w:vAlign w:val="center"/>
          </w:tcPr>
          <w:p w14:paraId="7F9C5270">
            <w:r>
              <w:rPr>
                <w:rFonts w:ascii="宋体" w:hAnsi="宋体" w:eastAsia="宋体" w:cs="宋体"/>
                <w:b w:val="0"/>
                <w:i w:val="0"/>
                <w:color w:val="000000"/>
                <w:sz w:val="18"/>
              </w:rPr>
              <w:t>人数</w:t>
            </w:r>
          </w:p>
        </w:tc>
        <w:tc>
          <w:tcPr>
            <w:tcW w:w="0" w:type="auto"/>
            <w:shd w:val="clear" w:color="auto" w:fill="auto"/>
            <w:vAlign w:val="center"/>
          </w:tcPr>
          <w:p w14:paraId="019F73B1">
            <w:r>
              <w:rPr>
                <w:rFonts w:ascii="宋体" w:hAnsi="宋体" w:eastAsia="宋体" w:cs="宋体"/>
                <w:b w:val="0"/>
                <w:i w:val="0"/>
                <w:color w:val="000000"/>
                <w:sz w:val="18"/>
              </w:rPr>
              <w:t>≤3人</w:t>
            </w:r>
          </w:p>
        </w:tc>
        <w:tc>
          <w:tcPr>
            <w:tcW w:w="0" w:type="auto"/>
            <w:shd w:val="clear" w:color="auto" w:fill="auto"/>
            <w:vAlign w:val="center"/>
          </w:tcPr>
          <w:p w14:paraId="15E898DE">
            <w:r>
              <w:rPr>
                <w:rFonts w:ascii="宋体" w:hAnsi="宋体" w:eastAsia="宋体" w:cs="宋体"/>
                <w:b w:val="0"/>
                <w:i w:val="0"/>
                <w:color w:val="000000"/>
                <w:sz w:val="18"/>
              </w:rPr>
              <w:t>办公效率</w:t>
            </w:r>
          </w:p>
        </w:tc>
        <w:tc>
          <w:tcPr>
            <w:tcW w:w="0" w:type="auto"/>
            <w:shd w:val="clear" w:color="auto" w:fill="auto"/>
            <w:vAlign w:val="center"/>
          </w:tcPr>
          <w:p w14:paraId="11DDF4FB">
            <w:r>
              <w:rPr>
                <w:rFonts w:ascii="宋体" w:hAnsi="宋体" w:eastAsia="宋体" w:cs="宋体"/>
                <w:b w:val="0"/>
                <w:i w:val="0"/>
                <w:color w:val="000000"/>
                <w:sz w:val="18"/>
              </w:rPr>
              <w:t>提升</w:t>
            </w:r>
          </w:p>
        </w:tc>
        <w:tc>
          <w:tcPr>
            <w:tcW w:w="0" w:type="auto"/>
            <w:shd w:val="clear" w:color="auto" w:fill="auto"/>
            <w:vAlign w:val="center"/>
          </w:tcPr>
          <w:p w14:paraId="7DD2D746">
            <w:r>
              <w:rPr>
                <w:rFonts w:ascii="宋体" w:hAnsi="宋体" w:eastAsia="宋体" w:cs="宋体"/>
                <w:b w:val="0"/>
                <w:i w:val="0"/>
                <w:color w:val="000000"/>
                <w:sz w:val="18"/>
              </w:rPr>
              <w:t>群众满意度</w:t>
            </w:r>
          </w:p>
        </w:tc>
        <w:tc>
          <w:tcPr>
            <w:tcW w:w="0" w:type="auto"/>
            <w:shd w:val="clear" w:color="auto" w:fill="auto"/>
            <w:vAlign w:val="center"/>
          </w:tcPr>
          <w:p w14:paraId="36AF7AEA">
            <w:r>
              <w:rPr>
                <w:rFonts w:ascii="宋体" w:hAnsi="宋体" w:eastAsia="宋体" w:cs="宋体"/>
                <w:b w:val="0"/>
                <w:i w:val="0"/>
                <w:color w:val="000000"/>
                <w:sz w:val="18"/>
              </w:rPr>
              <w:t>≥90%</w:t>
            </w:r>
          </w:p>
        </w:tc>
      </w:tr>
      <w:tr w14:paraId="2D33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1AAF394">
            <w:pPr>
              <w:jc w:val="center"/>
            </w:pPr>
          </w:p>
        </w:tc>
        <w:tc>
          <w:tcPr>
            <w:tcW w:w="0" w:type="auto"/>
            <w:vMerge w:val="continue"/>
            <w:shd w:val="clear" w:color="auto" w:fill="auto"/>
            <w:vAlign w:val="center"/>
          </w:tcPr>
          <w:p w14:paraId="0FC75C9B">
            <w:pPr>
              <w:jc w:val="center"/>
            </w:pPr>
          </w:p>
        </w:tc>
        <w:tc>
          <w:tcPr>
            <w:tcW w:w="0" w:type="auto"/>
            <w:vMerge w:val="continue"/>
            <w:shd w:val="clear" w:color="auto" w:fill="auto"/>
            <w:vAlign w:val="center"/>
          </w:tcPr>
          <w:p w14:paraId="2A6144B3">
            <w:pPr>
              <w:jc w:val="right"/>
            </w:pPr>
          </w:p>
        </w:tc>
        <w:tc>
          <w:tcPr>
            <w:tcW w:w="0" w:type="auto"/>
            <w:vMerge w:val="continue"/>
            <w:shd w:val="clear" w:color="auto" w:fill="auto"/>
            <w:vAlign w:val="center"/>
          </w:tcPr>
          <w:p w14:paraId="5F99CBC9">
            <w:pPr>
              <w:jc w:val="right"/>
            </w:pPr>
          </w:p>
        </w:tc>
        <w:tc>
          <w:tcPr>
            <w:tcW w:w="0" w:type="auto"/>
            <w:vMerge w:val="continue"/>
            <w:shd w:val="clear" w:color="auto" w:fill="auto"/>
            <w:vAlign w:val="center"/>
          </w:tcPr>
          <w:p w14:paraId="4F1F318B">
            <w:pPr>
              <w:jc w:val="right"/>
            </w:pPr>
          </w:p>
        </w:tc>
        <w:tc>
          <w:tcPr>
            <w:tcW w:w="0" w:type="auto"/>
            <w:vMerge w:val="continue"/>
            <w:shd w:val="clear" w:color="auto" w:fill="auto"/>
            <w:vAlign w:val="center"/>
          </w:tcPr>
          <w:p w14:paraId="35800F0A">
            <w:pPr>
              <w:jc w:val="right"/>
            </w:pPr>
          </w:p>
        </w:tc>
        <w:tc>
          <w:tcPr>
            <w:tcW w:w="0" w:type="auto"/>
            <w:shd w:val="clear" w:color="auto" w:fill="auto"/>
            <w:vAlign w:val="center"/>
          </w:tcPr>
          <w:p w14:paraId="50A3357C">
            <w:r>
              <w:rPr>
                <w:rFonts w:ascii="宋体" w:hAnsi="宋体" w:eastAsia="宋体" w:cs="宋体"/>
                <w:b w:val="0"/>
                <w:i w:val="0"/>
                <w:color w:val="000000"/>
                <w:sz w:val="18"/>
              </w:rPr>
              <w:t>运行成本</w:t>
            </w:r>
          </w:p>
        </w:tc>
        <w:tc>
          <w:tcPr>
            <w:tcW w:w="0" w:type="auto"/>
            <w:shd w:val="clear" w:color="auto" w:fill="auto"/>
            <w:vAlign w:val="center"/>
          </w:tcPr>
          <w:p w14:paraId="704B1B2F">
            <w:r>
              <w:rPr>
                <w:rFonts w:ascii="宋体" w:hAnsi="宋体" w:eastAsia="宋体" w:cs="宋体"/>
                <w:b w:val="0"/>
                <w:i w:val="0"/>
                <w:color w:val="000000"/>
                <w:sz w:val="18"/>
              </w:rPr>
              <w:t>降低</w:t>
            </w:r>
          </w:p>
        </w:tc>
        <w:tc>
          <w:tcPr>
            <w:tcW w:w="0" w:type="auto"/>
            <w:shd w:val="clear" w:color="auto" w:fill="auto"/>
            <w:vAlign w:val="center"/>
          </w:tcPr>
          <w:p w14:paraId="3A587346">
            <w:r>
              <w:rPr>
                <w:rFonts w:ascii="宋体" w:hAnsi="宋体" w:eastAsia="宋体" w:cs="宋体"/>
                <w:b w:val="0"/>
                <w:i w:val="0"/>
                <w:color w:val="000000"/>
                <w:sz w:val="18"/>
              </w:rPr>
              <w:t>金额</w:t>
            </w:r>
          </w:p>
        </w:tc>
        <w:tc>
          <w:tcPr>
            <w:tcW w:w="0" w:type="auto"/>
            <w:shd w:val="clear" w:color="auto" w:fill="auto"/>
            <w:vAlign w:val="center"/>
          </w:tcPr>
          <w:p w14:paraId="15082764">
            <w:r>
              <w:rPr>
                <w:rFonts w:ascii="宋体" w:hAnsi="宋体" w:eastAsia="宋体" w:cs="宋体"/>
                <w:b w:val="0"/>
                <w:i w:val="0"/>
                <w:color w:val="000000"/>
                <w:sz w:val="18"/>
              </w:rPr>
              <w:t>足额</w:t>
            </w:r>
          </w:p>
        </w:tc>
        <w:tc>
          <w:tcPr>
            <w:tcW w:w="0" w:type="auto"/>
            <w:shd w:val="clear" w:color="auto" w:fill="auto"/>
            <w:vAlign w:val="center"/>
          </w:tcPr>
          <w:p w14:paraId="3BA13F62">
            <w:r>
              <w:rPr>
                <w:rFonts w:ascii="宋体" w:hAnsi="宋体" w:eastAsia="宋体" w:cs="宋体"/>
                <w:b w:val="0"/>
                <w:i w:val="0"/>
                <w:color w:val="000000"/>
                <w:sz w:val="18"/>
              </w:rPr>
              <w:t>单位效益</w:t>
            </w:r>
          </w:p>
        </w:tc>
        <w:tc>
          <w:tcPr>
            <w:tcW w:w="0" w:type="auto"/>
            <w:shd w:val="clear" w:color="auto" w:fill="auto"/>
            <w:vAlign w:val="center"/>
          </w:tcPr>
          <w:p w14:paraId="075235B3">
            <w:r>
              <w:rPr>
                <w:rFonts w:ascii="宋体" w:hAnsi="宋体" w:eastAsia="宋体" w:cs="宋体"/>
                <w:b w:val="0"/>
                <w:i w:val="0"/>
                <w:color w:val="000000"/>
                <w:sz w:val="18"/>
              </w:rPr>
              <w:t>提升</w:t>
            </w:r>
          </w:p>
        </w:tc>
        <w:tc>
          <w:tcPr>
            <w:tcW w:w="0" w:type="auto"/>
            <w:shd w:val="clear" w:color="auto" w:fill="auto"/>
            <w:vAlign w:val="center"/>
          </w:tcPr>
          <w:p w14:paraId="586A37DB"/>
        </w:tc>
        <w:tc>
          <w:tcPr>
            <w:tcW w:w="0" w:type="auto"/>
            <w:shd w:val="clear" w:color="auto" w:fill="auto"/>
            <w:vAlign w:val="center"/>
          </w:tcPr>
          <w:p w14:paraId="2DBDB369"/>
        </w:tc>
      </w:tr>
      <w:tr w14:paraId="2621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46C4548">
            <w:pPr>
              <w:jc w:val="center"/>
            </w:pPr>
          </w:p>
        </w:tc>
        <w:tc>
          <w:tcPr>
            <w:tcW w:w="0" w:type="auto"/>
            <w:vMerge w:val="continue"/>
            <w:shd w:val="clear" w:color="auto" w:fill="auto"/>
            <w:vAlign w:val="center"/>
          </w:tcPr>
          <w:p w14:paraId="579DB92C">
            <w:pPr>
              <w:jc w:val="center"/>
            </w:pPr>
          </w:p>
        </w:tc>
        <w:tc>
          <w:tcPr>
            <w:tcW w:w="0" w:type="auto"/>
            <w:vMerge w:val="continue"/>
            <w:shd w:val="clear" w:color="auto" w:fill="auto"/>
            <w:vAlign w:val="center"/>
          </w:tcPr>
          <w:p w14:paraId="0BD2F5AC">
            <w:pPr>
              <w:jc w:val="right"/>
            </w:pPr>
          </w:p>
        </w:tc>
        <w:tc>
          <w:tcPr>
            <w:tcW w:w="0" w:type="auto"/>
            <w:vMerge w:val="continue"/>
            <w:shd w:val="clear" w:color="auto" w:fill="auto"/>
            <w:vAlign w:val="center"/>
          </w:tcPr>
          <w:p w14:paraId="03A2C8BB">
            <w:pPr>
              <w:jc w:val="right"/>
            </w:pPr>
          </w:p>
        </w:tc>
        <w:tc>
          <w:tcPr>
            <w:tcW w:w="0" w:type="auto"/>
            <w:vMerge w:val="continue"/>
            <w:shd w:val="clear" w:color="auto" w:fill="auto"/>
            <w:vAlign w:val="center"/>
          </w:tcPr>
          <w:p w14:paraId="4A80153D">
            <w:pPr>
              <w:jc w:val="right"/>
            </w:pPr>
          </w:p>
        </w:tc>
        <w:tc>
          <w:tcPr>
            <w:tcW w:w="0" w:type="auto"/>
            <w:vMerge w:val="continue"/>
            <w:shd w:val="clear" w:color="auto" w:fill="auto"/>
            <w:vAlign w:val="center"/>
          </w:tcPr>
          <w:p w14:paraId="56794362">
            <w:pPr>
              <w:jc w:val="right"/>
            </w:pPr>
          </w:p>
        </w:tc>
        <w:tc>
          <w:tcPr>
            <w:tcW w:w="0" w:type="auto"/>
            <w:shd w:val="clear" w:color="auto" w:fill="auto"/>
            <w:vAlign w:val="center"/>
          </w:tcPr>
          <w:p w14:paraId="17F44DB9">
            <w:r>
              <w:rPr>
                <w:rFonts w:ascii="宋体" w:hAnsi="宋体" w:eastAsia="宋体" w:cs="宋体"/>
                <w:b w:val="0"/>
                <w:i w:val="0"/>
                <w:color w:val="000000"/>
                <w:sz w:val="18"/>
              </w:rPr>
              <w:t>环境污染成本</w:t>
            </w:r>
          </w:p>
        </w:tc>
        <w:tc>
          <w:tcPr>
            <w:tcW w:w="0" w:type="auto"/>
            <w:shd w:val="clear" w:color="auto" w:fill="auto"/>
            <w:vAlign w:val="center"/>
          </w:tcPr>
          <w:p w14:paraId="134E52AC">
            <w:r>
              <w:rPr>
                <w:rFonts w:ascii="宋体" w:hAnsi="宋体" w:eastAsia="宋体" w:cs="宋体"/>
                <w:b w:val="0"/>
                <w:i w:val="0"/>
                <w:color w:val="000000"/>
                <w:sz w:val="18"/>
              </w:rPr>
              <w:t>降低</w:t>
            </w:r>
          </w:p>
        </w:tc>
        <w:tc>
          <w:tcPr>
            <w:tcW w:w="0" w:type="auto"/>
            <w:shd w:val="clear" w:color="auto" w:fill="auto"/>
            <w:vAlign w:val="center"/>
          </w:tcPr>
          <w:p w14:paraId="33959C76">
            <w:r>
              <w:rPr>
                <w:rFonts w:ascii="宋体" w:hAnsi="宋体" w:eastAsia="宋体" w:cs="宋体"/>
                <w:b w:val="0"/>
                <w:i w:val="0"/>
                <w:color w:val="000000"/>
                <w:sz w:val="18"/>
              </w:rPr>
              <w:t>时间</w:t>
            </w:r>
          </w:p>
        </w:tc>
        <w:tc>
          <w:tcPr>
            <w:tcW w:w="0" w:type="auto"/>
            <w:shd w:val="clear" w:color="auto" w:fill="auto"/>
            <w:vAlign w:val="center"/>
          </w:tcPr>
          <w:p w14:paraId="37101D74">
            <w:r>
              <w:rPr>
                <w:rFonts w:ascii="宋体" w:hAnsi="宋体" w:eastAsia="宋体" w:cs="宋体"/>
                <w:b w:val="0"/>
                <w:i w:val="0"/>
                <w:color w:val="000000"/>
                <w:sz w:val="18"/>
              </w:rPr>
              <w:t>1年</w:t>
            </w:r>
          </w:p>
        </w:tc>
        <w:tc>
          <w:tcPr>
            <w:tcW w:w="0" w:type="auto"/>
            <w:shd w:val="clear" w:color="auto" w:fill="auto"/>
            <w:vAlign w:val="center"/>
          </w:tcPr>
          <w:p w14:paraId="2ABE9D45">
            <w:r>
              <w:rPr>
                <w:rFonts w:ascii="宋体" w:hAnsi="宋体" w:eastAsia="宋体" w:cs="宋体"/>
                <w:b w:val="0"/>
                <w:i w:val="0"/>
                <w:color w:val="000000"/>
                <w:sz w:val="18"/>
              </w:rPr>
              <w:t>环境保护</w:t>
            </w:r>
          </w:p>
        </w:tc>
        <w:tc>
          <w:tcPr>
            <w:tcW w:w="0" w:type="auto"/>
            <w:shd w:val="clear" w:color="auto" w:fill="auto"/>
            <w:vAlign w:val="center"/>
          </w:tcPr>
          <w:p w14:paraId="1EBE5911">
            <w:r>
              <w:rPr>
                <w:rFonts w:ascii="宋体" w:hAnsi="宋体" w:eastAsia="宋体" w:cs="宋体"/>
                <w:b w:val="0"/>
                <w:i w:val="0"/>
                <w:color w:val="000000"/>
                <w:sz w:val="18"/>
              </w:rPr>
              <w:t>提升</w:t>
            </w:r>
          </w:p>
        </w:tc>
        <w:tc>
          <w:tcPr>
            <w:tcW w:w="0" w:type="auto"/>
            <w:shd w:val="clear" w:color="auto" w:fill="auto"/>
            <w:vAlign w:val="center"/>
          </w:tcPr>
          <w:p w14:paraId="27F86D78"/>
        </w:tc>
        <w:tc>
          <w:tcPr>
            <w:tcW w:w="0" w:type="auto"/>
            <w:shd w:val="clear" w:color="auto" w:fill="auto"/>
            <w:vAlign w:val="center"/>
          </w:tcPr>
          <w:p w14:paraId="53C24D7E"/>
        </w:tc>
      </w:tr>
      <w:tr w14:paraId="3CDB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AA5B61B">
            <w:pPr>
              <w:jc w:val="center"/>
            </w:pPr>
            <w:r>
              <w:rPr>
                <w:rFonts w:ascii="宋体" w:hAnsi="宋体" w:eastAsia="宋体" w:cs="宋体"/>
                <w:b w:val="0"/>
                <w:i w:val="0"/>
                <w:color w:val="000000"/>
                <w:sz w:val="18"/>
              </w:rPr>
              <w:t>410523260000000000807</w:t>
            </w:r>
          </w:p>
        </w:tc>
        <w:tc>
          <w:tcPr>
            <w:tcW w:w="0" w:type="auto"/>
            <w:vMerge w:val="restart"/>
            <w:shd w:val="clear" w:color="auto" w:fill="auto"/>
            <w:vAlign w:val="center"/>
          </w:tcPr>
          <w:p w14:paraId="59E7E976">
            <w:pPr>
              <w:jc w:val="center"/>
            </w:pPr>
            <w:r>
              <w:rPr>
                <w:rFonts w:ascii="宋体" w:hAnsi="宋体" w:eastAsia="宋体" w:cs="宋体"/>
                <w:b w:val="0"/>
                <w:i w:val="0"/>
                <w:color w:val="000000"/>
                <w:sz w:val="18"/>
              </w:rPr>
              <w:t>2026年劳务派遣人员工资</w:t>
            </w:r>
          </w:p>
        </w:tc>
        <w:tc>
          <w:tcPr>
            <w:tcW w:w="0" w:type="auto"/>
            <w:vMerge w:val="restart"/>
            <w:shd w:val="clear" w:color="auto" w:fill="auto"/>
            <w:vAlign w:val="center"/>
          </w:tcPr>
          <w:p w14:paraId="17F2682A">
            <w:pPr>
              <w:jc w:val="right"/>
            </w:pPr>
            <w:r>
              <w:rPr>
                <w:rFonts w:ascii="宋体" w:hAnsi="宋体" w:eastAsia="宋体" w:cs="宋体"/>
                <w:b w:val="0"/>
                <w:i w:val="0"/>
                <w:color w:val="000000"/>
                <w:sz w:val="18"/>
              </w:rPr>
              <w:t>18.97</w:t>
            </w:r>
          </w:p>
        </w:tc>
        <w:tc>
          <w:tcPr>
            <w:tcW w:w="0" w:type="auto"/>
            <w:vMerge w:val="restart"/>
            <w:shd w:val="clear" w:color="auto" w:fill="auto"/>
            <w:vAlign w:val="center"/>
          </w:tcPr>
          <w:p w14:paraId="20676172">
            <w:pPr>
              <w:jc w:val="right"/>
            </w:pPr>
            <w:r>
              <w:rPr>
                <w:rFonts w:ascii="宋体" w:hAnsi="宋体" w:eastAsia="宋体" w:cs="宋体"/>
                <w:b w:val="0"/>
                <w:i w:val="0"/>
                <w:color w:val="000000"/>
                <w:sz w:val="18"/>
              </w:rPr>
              <w:t>18.97</w:t>
            </w:r>
          </w:p>
        </w:tc>
        <w:tc>
          <w:tcPr>
            <w:tcW w:w="0" w:type="auto"/>
            <w:vMerge w:val="restart"/>
            <w:shd w:val="clear" w:color="auto" w:fill="auto"/>
            <w:vAlign w:val="center"/>
          </w:tcPr>
          <w:p w14:paraId="5773E7ED">
            <w:pPr>
              <w:jc w:val="right"/>
            </w:pPr>
          </w:p>
        </w:tc>
        <w:tc>
          <w:tcPr>
            <w:tcW w:w="0" w:type="auto"/>
            <w:vMerge w:val="restart"/>
            <w:shd w:val="clear" w:color="auto" w:fill="auto"/>
            <w:vAlign w:val="center"/>
          </w:tcPr>
          <w:p w14:paraId="65E04392">
            <w:pPr>
              <w:jc w:val="right"/>
            </w:pPr>
          </w:p>
        </w:tc>
        <w:tc>
          <w:tcPr>
            <w:tcW w:w="0" w:type="auto"/>
            <w:shd w:val="clear" w:color="auto" w:fill="auto"/>
            <w:vAlign w:val="center"/>
          </w:tcPr>
          <w:p w14:paraId="5418124E">
            <w:r>
              <w:rPr>
                <w:rFonts w:ascii="宋体" w:hAnsi="宋体" w:eastAsia="宋体" w:cs="宋体"/>
                <w:b w:val="0"/>
                <w:i w:val="0"/>
                <w:color w:val="000000"/>
                <w:sz w:val="18"/>
              </w:rPr>
              <w:t>工资</w:t>
            </w:r>
          </w:p>
        </w:tc>
        <w:tc>
          <w:tcPr>
            <w:tcW w:w="0" w:type="auto"/>
            <w:shd w:val="clear" w:color="auto" w:fill="auto"/>
            <w:vAlign w:val="center"/>
          </w:tcPr>
          <w:p w14:paraId="4CF4DF52">
            <w:r>
              <w:rPr>
                <w:rFonts w:ascii="宋体" w:hAnsi="宋体" w:eastAsia="宋体" w:cs="宋体"/>
                <w:b w:val="0"/>
                <w:i w:val="0"/>
                <w:color w:val="000000"/>
                <w:sz w:val="18"/>
              </w:rPr>
              <w:t>≤18.07万元</w:t>
            </w:r>
          </w:p>
        </w:tc>
        <w:tc>
          <w:tcPr>
            <w:tcW w:w="0" w:type="auto"/>
            <w:shd w:val="clear" w:color="auto" w:fill="auto"/>
            <w:vAlign w:val="center"/>
          </w:tcPr>
          <w:p w14:paraId="040A8776">
            <w:r>
              <w:rPr>
                <w:rFonts w:ascii="宋体" w:hAnsi="宋体" w:eastAsia="宋体" w:cs="宋体"/>
                <w:b w:val="0"/>
                <w:i w:val="0"/>
                <w:color w:val="000000"/>
                <w:sz w:val="18"/>
              </w:rPr>
              <w:t>劳务派遣人数</w:t>
            </w:r>
          </w:p>
        </w:tc>
        <w:tc>
          <w:tcPr>
            <w:tcW w:w="0" w:type="auto"/>
            <w:shd w:val="clear" w:color="auto" w:fill="auto"/>
            <w:vAlign w:val="center"/>
          </w:tcPr>
          <w:p w14:paraId="2C5C1ACF">
            <w:r>
              <w:rPr>
                <w:rFonts w:ascii="宋体" w:hAnsi="宋体" w:eastAsia="宋体" w:cs="宋体"/>
                <w:b w:val="0"/>
                <w:i w:val="0"/>
                <w:color w:val="000000"/>
                <w:sz w:val="18"/>
              </w:rPr>
              <w:t>≤5人</w:t>
            </w:r>
          </w:p>
        </w:tc>
        <w:tc>
          <w:tcPr>
            <w:tcW w:w="0" w:type="auto"/>
            <w:shd w:val="clear" w:color="auto" w:fill="auto"/>
            <w:vAlign w:val="center"/>
          </w:tcPr>
          <w:p w14:paraId="01AE3527">
            <w:r>
              <w:rPr>
                <w:rFonts w:ascii="宋体" w:hAnsi="宋体" w:eastAsia="宋体" w:cs="宋体"/>
                <w:b w:val="0"/>
                <w:i w:val="0"/>
                <w:color w:val="000000"/>
                <w:sz w:val="18"/>
              </w:rPr>
              <w:t>办公效率</w:t>
            </w:r>
          </w:p>
        </w:tc>
        <w:tc>
          <w:tcPr>
            <w:tcW w:w="0" w:type="auto"/>
            <w:shd w:val="clear" w:color="auto" w:fill="auto"/>
            <w:vAlign w:val="center"/>
          </w:tcPr>
          <w:p w14:paraId="271B44C9">
            <w:r>
              <w:rPr>
                <w:rFonts w:ascii="宋体" w:hAnsi="宋体" w:eastAsia="宋体" w:cs="宋体"/>
                <w:b w:val="0"/>
                <w:i w:val="0"/>
                <w:color w:val="000000"/>
                <w:sz w:val="18"/>
              </w:rPr>
              <w:t>提升</w:t>
            </w:r>
          </w:p>
        </w:tc>
        <w:tc>
          <w:tcPr>
            <w:tcW w:w="0" w:type="auto"/>
            <w:shd w:val="clear" w:color="auto" w:fill="auto"/>
            <w:vAlign w:val="center"/>
          </w:tcPr>
          <w:p w14:paraId="53AD6FF8">
            <w:r>
              <w:rPr>
                <w:rFonts w:ascii="宋体" w:hAnsi="宋体" w:eastAsia="宋体" w:cs="宋体"/>
                <w:b w:val="0"/>
                <w:i w:val="0"/>
                <w:color w:val="000000"/>
                <w:sz w:val="18"/>
              </w:rPr>
              <w:t>群众满意度</w:t>
            </w:r>
          </w:p>
        </w:tc>
        <w:tc>
          <w:tcPr>
            <w:tcW w:w="0" w:type="auto"/>
            <w:shd w:val="clear" w:color="auto" w:fill="auto"/>
            <w:vAlign w:val="center"/>
          </w:tcPr>
          <w:p w14:paraId="5D9F6E1C">
            <w:r>
              <w:rPr>
                <w:rFonts w:ascii="宋体" w:hAnsi="宋体" w:eastAsia="宋体" w:cs="宋体"/>
                <w:b w:val="0"/>
                <w:i w:val="0"/>
                <w:color w:val="000000"/>
                <w:sz w:val="18"/>
              </w:rPr>
              <w:t>≥95%</w:t>
            </w:r>
          </w:p>
        </w:tc>
      </w:tr>
      <w:tr w14:paraId="61AC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CFC1C75">
            <w:pPr>
              <w:jc w:val="center"/>
            </w:pPr>
          </w:p>
        </w:tc>
        <w:tc>
          <w:tcPr>
            <w:tcW w:w="0" w:type="auto"/>
            <w:vMerge w:val="continue"/>
            <w:shd w:val="clear" w:color="auto" w:fill="auto"/>
            <w:vAlign w:val="center"/>
          </w:tcPr>
          <w:p w14:paraId="1E50801F">
            <w:pPr>
              <w:jc w:val="center"/>
            </w:pPr>
          </w:p>
        </w:tc>
        <w:tc>
          <w:tcPr>
            <w:tcW w:w="0" w:type="auto"/>
            <w:vMerge w:val="continue"/>
            <w:shd w:val="clear" w:color="auto" w:fill="auto"/>
            <w:vAlign w:val="center"/>
          </w:tcPr>
          <w:p w14:paraId="1F81882A">
            <w:pPr>
              <w:jc w:val="right"/>
            </w:pPr>
          </w:p>
        </w:tc>
        <w:tc>
          <w:tcPr>
            <w:tcW w:w="0" w:type="auto"/>
            <w:vMerge w:val="continue"/>
            <w:shd w:val="clear" w:color="auto" w:fill="auto"/>
            <w:vAlign w:val="center"/>
          </w:tcPr>
          <w:p w14:paraId="439D6CC7">
            <w:pPr>
              <w:jc w:val="right"/>
            </w:pPr>
          </w:p>
        </w:tc>
        <w:tc>
          <w:tcPr>
            <w:tcW w:w="0" w:type="auto"/>
            <w:vMerge w:val="continue"/>
            <w:shd w:val="clear" w:color="auto" w:fill="auto"/>
            <w:vAlign w:val="center"/>
          </w:tcPr>
          <w:p w14:paraId="1C7B805C">
            <w:pPr>
              <w:jc w:val="right"/>
            </w:pPr>
          </w:p>
        </w:tc>
        <w:tc>
          <w:tcPr>
            <w:tcW w:w="0" w:type="auto"/>
            <w:vMerge w:val="continue"/>
            <w:shd w:val="clear" w:color="auto" w:fill="auto"/>
            <w:vAlign w:val="center"/>
          </w:tcPr>
          <w:p w14:paraId="567AD04E">
            <w:pPr>
              <w:jc w:val="right"/>
            </w:pPr>
          </w:p>
        </w:tc>
        <w:tc>
          <w:tcPr>
            <w:tcW w:w="0" w:type="auto"/>
            <w:shd w:val="clear" w:color="auto" w:fill="auto"/>
            <w:vAlign w:val="center"/>
          </w:tcPr>
          <w:p w14:paraId="0D0C1818">
            <w:r>
              <w:rPr>
                <w:rFonts w:ascii="宋体" w:hAnsi="宋体" w:eastAsia="宋体" w:cs="宋体"/>
                <w:b w:val="0"/>
                <w:i w:val="0"/>
                <w:color w:val="000000"/>
                <w:sz w:val="18"/>
              </w:rPr>
              <w:t>运行成本</w:t>
            </w:r>
          </w:p>
        </w:tc>
        <w:tc>
          <w:tcPr>
            <w:tcW w:w="0" w:type="auto"/>
            <w:shd w:val="clear" w:color="auto" w:fill="auto"/>
            <w:vAlign w:val="center"/>
          </w:tcPr>
          <w:p w14:paraId="4EFD20EE">
            <w:r>
              <w:rPr>
                <w:rFonts w:ascii="宋体" w:hAnsi="宋体" w:eastAsia="宋体" w:cs="宋体"/>
                <w:b w:val="0"/>
                <w:i w:val="0"/>
                <w:color w:val="000000"/>
                <w:sz w:val="18"/>
              </w:rPr>
              <w:t>降低</w:t>
            </w:r>
          </w:p>
        </w:tc>
        <w:tc>
          <w:tcPr>
            <w:tcW w:w="0" w:type="auto"/>
            <w:shd w:val="clear" w:color="auto" w:fill="auto"/>
            <w:vAlign w:val="center"/>
          </w:tcPr>
          <w:p w14:paraId="77485E98">
            <w:r>
              <w:rPr>
                <w:rFonts w:ascii="宋体" w:hAnsi="宋体" w:eastAsia="宋体" w:cs="宋体"/>
                <w:b w:val="0"/>
                <w:i w:val="0"/>
                <w:color w:val="000000"/>
                <w:sz w:val="18"/>
              </w:rPr>
              <w:t>金额</w:t>
            </w:r>
          </w:p>
        </w:tc>
        <w:tc>
          <w:tcPr>
            <w:tcW w:w="0" w:type="auto"/>
            <w:shd w:val="clear" w:color="auto" w:fill="auto"/>
            <w:vAlign w:val="center"/>
          </w:tcPr>
          <w:p w14:paraId="023F2AFC">
            <w:r>
              <w:rPr>
                <w:rFonts w:ascii="宋体" w:hAnsi="宋体" w:eastAsia="宋体" w:cs="宋体"/>
                <w:b w:val="0"/>
                <w:i w:val="0"/>
                <w:color w:val="000000"/>
                <w:sz w:val="18"/>
              </w:rPr>
              <w:t>足额</w:t>
            </w:r>
          </w:p>
        </w:tc>
        <w:tc>
          <w:tcPr>
            <w:tcW w:w="0" w:type="auto"/>
            <w:shd w:val="clear" w:color="auto" w:fill="auto"/>
            <w:vAlign w:val="center"/>
          </w:tcPr>
          <w:p w14:paraId="30631D8D">
            <w:r>
              <w:rPr>
                <w:rFonts w:ascii="宋体" w:hAnsi="宋体" w:eastAsia="宋体" w:cs="宋体"/>
                <w:b w:val="0"/>
                <w:i w:val="0"/>
                <w:color w:val="000000"/>
                <w:sz w:val="18"/>
              </w:rPr>
              <w:t>单位效益</w:t>
            </w:r>
          </w:p>
        </w:tc>
        <w:tc>
          <w:tcPr>
            <w:tcW w:w="0" w:type="auto"/>
            <w:shd w:val="clear" w:color="auto" w:fill="auto"/>
            <w:vAlign w:val="center"/>
          </w:tcPr>
          <w:p w14:paraId="2D28A30A">
            <w:r>
              <w:rPr>
                <w:rFonts w:ascii="宋体" w:hAnsi="宋体" w:eastAsia="宋体" w:cs="宋体"/>
                <w:b w:val="0"/>
                <w:i w:val="0"/>
                <w:color w:val="000000"/>
                <w:sz w:val="18"/>
              </w:rPr>
              <w:t>提升</w:t>
            </w:r>
          </w:p>
        </w:tc>
        <w:tc>
          <w:tcPr>
            <w:tcW w:w="0" w:type="auto"/>
            <w:shd w:val="clear" w:color="auto" w:fill="auto"/>
            <w:vAlign w:val="center"/>
          </w:tcPr>
          <w:p w14:paraId="36CB92AA"/>
        </w:tc>
        <w:tc>
          <w:tcPr>
            <w:tcW w:w="0" w:type="auto"/>
            <w:shd w:val="clear" w:color="auto" w:fill="auto"/>
            <w:vAlign w:val="center"/>
          </w:tcPr>
          <w:p w14:paraId="06AA5934"/>
        </w:tc>
      </w:tr>
      <w:tr w14:paraId="05BB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0AFA2D5">
            <w:pPr>
              <w:jc w:val="center"/>
            </w:pPr>
          </w:p>
        </w:tc>
        <w:tc>
          <w:tcPr>
            <w:tcW w:w="0" w:type="auto"/>
            <w:vMerge w:val="continue"/>
            <w:shd w:val="clear" w:color="auto" w:fill="auto"/>
            <w:vAlign w:val="center"/>
          </w:tcPr>
          <w:p w14:paraId="7FEDBA2B">
            <w:pPr>
              <w:jc w:val="center"/>
            </w:pPr>
          </w:p>
        </w:tc>
        <w:tc>
          <w:tcPr>
            <w:tcW w:w="0" w:type="auto"/>
            <w:vMerge w:val="continue"/>
            <w:shd w:val="clear" w:color="auto" w:fill="auto"/>
            <w:vAlign w:val="center"/>
          </w:tcPr>
          <w:p w14:paraId="2728CAF5">
            <w:pPr>
              <w:jc w:val="right"/>
            </w:pPr>
          </w:p>
        </w:tc>
        <w:tc>
          <w:tcPr>
            <w:tcW w:w="0" w:type="auto"/>
            <w:vMerge w:val="continue"/>
            <w:shd w:val="clear" w:color="auto" w:fill="auto"/>
            <w:vAlign w:val="center"/>
          </w:tcPr>
          <w:p w14:paraId="370F2325">
            <w:pPr>
              <w:jc w:val="right"/>
            </w:pPr>
          </w:p>
        </w:tc>
        <w:tc>
          <w:tcPr>
            <w:tcW w:w="0" w:type="auto"/>
            <w:vMerge w:val="continue"/>
            <w:shd w:val="clear" w:color="auto" w:fill="auto"/>
            <w:vAlign w:val="center"/>
          </w:tcPr>
          <w:p w14:paraId="2432173C">
            <w:pPr>
              <w:jc w:val="right"/>
            </w:pPr>
          </w:p>
        </w:tc>
        <w:tc>
          <w:tcPr>
            <w:tcW w:w="0" w:type="auto"/>
            <w:vMerge w:val="continue"/>
            <w:shd w:val="clear" w:color="auto" w:fill="auto"/>
            <w:vAlign w:val="center"/>
          </w:tcPr>
          <w:p w14:paraId="590E3DAD">
            <w:pPr>
              <w:jc w:val="right"/>
            </w:pPr>
          </w:p>
        </w:tc>
        <w:tc>
          <w:tcPr>
            <w:tcW w:w="0" w:type="auto"/>
            <w:shd w:val="clear" w:color="auto" w:fill="auto"/>
            <w:vAlign w:val="center"/>
          </w:tcPr>
          <w:p w14:paraId="605A6391">
            <w:r>
              <w:rPr>
                <w:rFonts w:ascii="宋体" w:hAnsi="宋体" w:eastAsia="宋体" w:cs="宋体"/>
                <w:b w:val="0"/>
                <w:i w:val="0"/>
                <w:color w:val="000000"/>
                <w:sz w:val="18"/>
              </w:rPr>
              <w:t>环境污染成本</w:t>
            </w:r>
          </w:p>
        </w:tc>
        <w:tc>
          <w:tcPr>
            <w:tcW w:w="0" w:type="auto"/>
            <w:shd w:val="clear" w:color="auto" w:fill="auto"/>
            <w:vAlign w:val="center"/>
          </w:tcPr>
          <w:p w14:paraId="36F5D469">
            <w:r>
              <w:rPr>
                <w:rFonts w:ascii="宋体" w:hAnsi="宋体" w:eastAsia="宋体" w:cs="宋体"/>
                <w:b w:val="0"/>
                <w:i w:val="0"/>
                <w:color w:val="000000"/>
                <w:sz w:val="18"/>
              </w:rPr>
              <w:t>降低</w:t>
            </w:r>
          </w:p>
        </w:tc>
        <w:tc>
          <w:tcPr>
            <w:tcW w:w="0" w:type="auto"/>
            <w:shd w:val="clear" w:color="auto" w:fill="auto"/>
            <w:vAlign w:val="center"/>
          </w:tcPr>
          <w:p w14:paraId="1E5EC1E5">
            <w:r>
              <w:rPr>
                <w:rFonts w:ascii="宋体" w:hAnsi="宋体" w:eastAsia="宋体" w:cs="宋体"/>
                <w:b w:val="0"/>
                <w:i w:val="0"/>
                <w:color w:val="000000"/>
                <w:sz w:val="18"/>
              </w:rPr>
              <w:t>时间</w:t>
            </w:r>
          </w:p>
        </w:tc>
        <w:tc>
          <w:tcPr>
            <w:tcW w:w="0" w:type="auto"/>
            <w:shd w:val="clear" w:color="auto" w:fill="auto"/>
            <w:vAlign w:val="center"/>
          </w:tcPr>
          <w:p w14:paraId="336383CB">
            <w:r>
              <w:rPr>
                <w:rFonts w:ascii="宋体" w:hAnsi="宋体" w:eastAsia="宋体" w:cs="宋体"/>
                <w:b w:val="0"/>
                <w:i w:val="0"/>
                <w:color w:val="000000"/>
                <w:sz w:val="18"/>
              </w:rPr>
              <w:t>1年</w:t>
            </w:r>
          </w:p>
        </w:tc>
        <w:tc>
          <w:tcPr>
            <w:tcW w:w="0" w:type="auto"/>
            <w:shd w:val="clear" w:color="auto" w:fill="auto"/>
            <w:vAlign w:val="center"/>
          </w:tcPr>
          <w:p w14:paraId="35D371E0">
            <w:r>
              <w:rPr>
                <w:rFonts w:ascii="宋体" w:hAnsi="宋体" w:eastAsia="宋体" w:cs="宋体"/>
                <w:b w:val="0"/>
                <w:i w:val="0"/>
                <w:color w:val="000000"/>
                <w:sz w:val="18"/>
              </w:rPr>
              <w:t>环境保护</w:t>
            </w:r>
          </w:p>
        </w:tc>
        <w:tc>
          <w:tcPr>
            <w:tcW w:w="0" w:type="auto"/>
            <w:shd w:val="clear" w:color="auto" w:fill="auto"/>
            <w:vAlign w:val="center"/>
          </w:tcPr>
          <w:p w14:paraId="7B1BDC99">
            <w:r>
              <w:rPr>
                <w:rFonts w:ascii="宋体" w:hAnsi="宋体" w:eastAsia="宋体" w:cs="宋体"/>
                <w:b w:val="0"/>
                <w:i w:val="0"/>
                <w:color w:val="000000"/>
                <w:sz w:val="18"/>
              </w:rPr>
              <w:t>提升</w:t>
            </w:r>
          </w:p>
        </w:tc>
        <w:tc>
          <w:tcPr>
            <w:tcW w:w="0" w:type="auto"/>
            <w:shd w:val="clear" w:color="auto" w:fill="auto"/>
            <w:vAlign w:val="center"/>
          </w:tcPr>
          <w:p w14:paraId="67C3DDEC"/>
        </w:tc>
        <w:tc>
          <w:tcPr>
            <w:tcW w:w="0" w:type="auto"/>
            <w:shd w:val="clear" w:color="auto" w:fill="auto"/>
            <w:vAlign w:val="center"/>
          </w:tcPr>
          <w:p w14:paraId="7E691251"/>
        </w:tc>
      </w:tr>
      <w:tr w14:paraId="63C4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42EA3DF">
            <w:pPr>
              <w:jc w:val="center"/>
            </w:pPr>
            <w:r>
              <w:rPr>
                <w:rFonts w:ascii="宋体" w:hAnsi="宋体" w:eastAsia="宋体" w:cs="宋体"/>
                <w:b w:val="0"/>
                <w:i w:val="0"/>
                <w:color w:val="000000"/>
                <w:sz w:val="18"/>
              </w:rPr>
              <w:t>410523260000000044833</w:t>
            </w:r>
          </w:p>
        </w:tc>
        <w:tc>
          <w:tcPr>
            <w:tcW w:w="0" w:type="auto"/>
            <w:vMerge w:val="restart"/>
            <w:shd w:val="clear" w:color="auto" w:fill="auto"/>
            <w:vAlign w:val="center"/>
          </w:tcPr>
          <w:p w14:paraId="58CF6640">
            <w:pPr>
              <w:jc w:val="center"/>
            </w:pPr>
            <w:r>
              <w:rPr>
                <w:rFonts w:ascii="宋体" w:hAnsi="宋体" w:eastAsia="宋体" w:cs="宋体"/>
                <w:b w:val="0"/>
                <w:i w:val="0"/>
                <w:color w:val="000000"/>
                <w:sz w:val="18"/>
              </w:rPr>
              <w:t>2026年遗属补助</w:t>
            </w:r>
          </w:p>
        </w:tc>
        <w:tc>
          <w:tcPr>
            <w:tcW w:w="0" w:type="auto"/>
            <w:vMerge w:val="restart"/>
            <w:shd w:val="clear" w:color="auto" w:fill="auto"/>
            <w:vAlign w:val="center"/>
          </w:tcPr>
          <w:p w14:paraId="559121CF">
            <w:pPr>
              <w:jc w:val="right"/>
            </w:pPr>
            <w:r>
              <w:rPr>
                <w:rFonts w:ascii="宋体" w:hAnsi="宋体" w:eastAsia="宋体" w:cs="宋体"/>
                <w:b w:val="0"/>
                <w:i w:val="0"/>
                <w:color w:val="000000"/>
                <w:sz w:val="18"/>
              </w:rPr>
              <w:t>12.88</w:t>
            </w:r>
          </w:p>
        </w:tc>
        <w:tc>
          <w:tcPr>
            <w:tcW w:w="0" w:type="auto"/>
            <w:vMerge w:val="restart"/>
            <w:shd w:val="clear" w:color="auto" w:fill="auto"/>
            <w:vAlign w:val="center"/>
          </w:tcPr>
          <w:p w14:paraId="1515E2D5">
            <w:pPr>
              <w:jc w:val="right"/>
            </w:pPr>
            <w:r>
              <w:rPr>
                <w:rFonts w:ascii="宋体" w:hAnsi="宋体" w:eastAsia="宋体" w:cs="宋体"/>
                <w:b w:val="0"/>
                <w:i w:val="0"/>
                <w:color w:val="000000"/>
                <w:sz w:val="18"/>
              </w:rPr>
              <w:t>12.88</w:t>
            </w:r>
          </w:p>
        </w:tc>
        <w:tc>
          <w:tcPr>
            <w:tcW w:w="0" w:type="auto"/>
            <w:vMerge w:val="restart"/>
            <w:shd w:val="clear" w:color="auto" w:fill="auto"/>
            <w:vAlign w:val="center"/>
          </w:tcPr>
          <w:p w14:paraId="6ECBC378">
            <w:pPr>
              <w:jc w:val="right"/>
            </w:pPr>
          </w:p>
        </w:tc>
        <w:tc>
          <w:tcPr>
            <w:tcW w:w="0" w:type="auto"/>
            <w:vMerge w:val="restart"/>
            <w:shd w:val="clear" w:color="auto" w:fill="auto"/>
            <w:vAlign w:val="center"/>
          </w:tcPr>
          <w:p w14:paraId="52783227">
            <w:pPr>
              <w:jc w:val="right"/>
            </w:pPr>
          </w:p>
        </w:tc>
        <w:tc>
          <w:tcPr>
            <w:tcW w:w="0" w:type="auto"/>
            <w:shd w:val="clear" w:color="auto" w:fill="auto"/>
            <w:vAlign w:val="center"/>
          </w:tcPr>
          <w:p w14:paraId="78902647">
            <w:r>
              <w:rPr>
                <w:rFonts w:ascii="宋体" w:hAnsi="宋体" w:eastAsia="宋体" w:cs="宋体"/>
                <w:b w:val="0"/>
                <w:i w:val="0"/>
                <w:color w:val="000000"/>
                <w:sz w:val="18"/>
              </w:rPr>
              <w:t>全年遗属补助</w:t>
            </w:r>
          </w:p>
        </w:tc>
        <w:tc>
          <w:tcPr>
            <w:tcW w:w="0" w:type="auto"/>
            <w:shd w:val="clear" w:color="auto" w:fill="auto"/>
            <w:vAlign w:val="center"/>
          </w:tcPr>
          <w:p w14:paraId="186826E7">
            <w:r>
              <w:rPr>
                <w:rFonts w:ascii="宋体" w:hAnsi="宋体" w:eastAsia="宋体" w:cs="宋体"/>
                <w:b w:val="0"/>
                <w:i w:val="0"/>
                <w:color w:val="000000"/>
                <w:sz w:val="18"/>
              </w:rPr>
              <w:t>≥128736元</w:t>
            </w:r>
          </w:p>
        </w:tc>
        <w:tc>
          <w:tcPr>
            <w:tcW w:w="0" w:type="auto"/>
            <w:shd w:val="clear" w:color="auto" w:fill="auto"/>
            <w:vAlign w:val="center"/>
          </w:tcPr>
          <w:p w14:paraId="41CBA771">
            <w:r>
              <w:rPr>
                <w:rFonts w:ascii="宋体" w:hAnsi="宋体" w:eastAsia="宋体" w:cs="宋体"/>
                <w:b w:val="0"/>
                <w:i w:val="0"/>
                <w:color w:val="000000"/>
                <w:sz w:val="18"/>
              </w:rPr>
              <w:t>按时发放率</w:t>
            </w:r>
          </w:p>
        </w:tc>
        <w:tc>
          <w:tcPr>
            <w:tcW w:w="0" w:type="auto"/>
            <w:shd w:val="clear" w:color="auto" w:fill="auto"/>
            <w:vAlign w:val="center"/>
          </w:tcPr>
          <w:p w14:paraId="1225585C">
            <w:r>
              <w:rPr>
                <w:rFonts w:ascii="宋体" w:hAnsi="宋体" w:eastAsia="宋体" w:cs="宋体"/>
                <w:b w:val="0"/>
                <w:i w:val="0"/>
                <w:color w:val="000000"/>
                <w:sz w:val="18"/>
              </w:rPr>
              <w:t>100%</w:t>
            </w:r>
          </w:p>
        </w:tc>
        <w:tc>
          <w:tcPr>
            <w:tcW w:w="0" w:type="auto"/>
            <w:shd w:val="clear" w:color="auto" w:fill="auto"/>
            <w:vAlign w:val="center"/>
          </w:tcPr>
          <w:p w14:paraId="400ECCDD">
            <w:r>
              <w:rPr>
                <w:rFonts w:ascii="宋体" w:hAnsi="宋体" w:eastAsia="宋体" w:cs="宋体"/>
                <w:b w:val="0"/>
                <w:i w:val="0"/>
                <w:color w:val="000000"/>
                <w:sz w:val="18"/>
              </w:rPr>
              <w:t>遗属人员收入增加</w:t>
            </w:r>
          </w:p>
        </w:tc>
        <w:tc>
          <w:tcPr>
            <w:tcW w:w="0" w:type="auto"/>
            <w:shd w:val="clear" w:color="auto" w:fill="auto"/>
            <w:vAlign w:val="center"/>
          </w:tcPr>
          <w:p w14:paraId="73C66DEC">
            <w:r>
              <w:rPr>
                <w:rFonts w:ascii="宋体" w:hAnsi="宋体" w:eastAsia="宋体" w:cs="宋体"/>
                <w:b w:val="0"/>
                <w:i w:val="0"/>
                <w:color w:val="000000"/>
                <w:sz w:val="18"/>
              </w:rPr>
              <w:t>提升</w:t>
            </w:r>
          </w:p>
        </w:tc>
        <w:tc>
          <w:tcPr>
            <w:tcW w:w="0" w:type="auto"/>
            <w:shd w:val="clear" w:color="auto" w:fill="auto"/>
            <w:vAlign w:val="center"/>
          </w:tcPr>
          <w:p w14:paraId="6ED0D6D0">
            <w:r>
              <w:rPr>
                <w:rFonts w:ascii="宋体" w:hAnsi="宋体" w:eastAsia="宋体" w:cs="宋体"/>
                <w:b w:val="0"/>
                <w:i w:val="0"/>
                <w:color w:val="000000"/>
                <w:sz w:val="18"/>
              </w:rPr>
              <w:t>遗属人员满意度</w:t>
            </w:r>
          </w:p>
        </w:tc>
        <w:tc>
          <w:tcPr>
            <w:tcW w:w="0" w:type="auto"/>
            <w:shd w:val="clear" w:color="auto" w:fill="auto"/>
            <w:vAlign w:val="center"/>
          </w:tcPr>
          <w:p w14:paraId="218E3368">
            <w:r>
              <w:rPr>
                <w:rFonts w:ascii="宋体" w:hAnsi="宋体" w:eastAsia="宋体" w:cs="宋体"/>
                <w:b w:val="0"/>
                <w:i w:val="0"/>
                <w:color w:val="000000"/>
                <w:sz w:val="18"/>
              </w:rPr>
              <w:t>≥90%</w:t>
            </w:r>
          </w:p>
        </w:tc>
      </w:tr>
      <w:tr w14:paraId="0EB8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C16540C">
            <w:pPr>
              <w:jc w:val="center"/>
            </w:pPr>
          </w:p>
        </w:tc>
        <w:tc>
          <w:tcPr>
            <w:tcW w:w="0" w:type="auto"/>
            <w:vMerge w:val="continue"/>
            <w:shd w:val="clear" w:color="auto" w:fill="auto"/>
            <w:vAlign w:val="center"/>
          </w:tcPr>
          <w:p w14:paraId="002269BF">
            <w:pPr>
              <w:jc w:val="center"/>
            </w:pPr>
          </w:p>
        </w:tc>
        <w:tc>
          <w:tcPr>
            <w:tcW w:w="0" w:type="auto"/>
            <w:vMerge w:val="continue"/>
            <w:shd w:val="clear" w:color="auto" w:fill="auto"/>
            <w:vAlign w:val="center"/>
          </w:tcPr>
          <w:p w14:paraId="335FF43E">
            <w:pPr>
              <w:jc w:val="right"/>
            </w:pPr>
          </w:p>
        </w:tc>
        <w:tc>
          <w:tcPr>
            <w:tcW w:w="0" w:type="auto"/>
            <w:vMerge w:val="continue"/>
            <w:shd w:val="clear" w:color="auto" w:fill="auto"/>
            <w:vAlign w:val="center"/>
          </w:tcPr>
          <w:p w14:paraId="1A4C77C0">
            <w:pPr>
              <w:jc w:val="right"/>
            </w:pPr>
          </w:p>
        </w:tc>
        <w:tc>
          <w:tcPr>
            <w:tcW w:w="0" w:type="auto"/>
            <w:vMerge w:val="continue"/>
            <w:shd w:val="clear" w:color="auto" w:fill="auto"/>
            <w:vAlign w:val="center"/>
          </w:tcPr>
          <w:p w14:paraId="41DDB2BF">
            <w:pPr>
              <w:jc w:val="right"/>
            </w:pPr>
          </w:p>
        </w:tc>
        <w:tc>
          <w:tcPr>
            <w:tcW w:w="0" w:type="auto"/>
            <w:vMerge w:val="continue"/>
            <w:shd w:val="clear" w:color="auto" w:fill="auto"/>
            <w:vAlign w:val="center"/>
          </w:tcPr>
          <w:p w14:paraId="2176EF72">
            <w:pPr>
              <w:jc w:val="right"/>
            </w:pPr>
          </w:p>
        </w:tc>
        <w:tc>
          <w:tcPr>
            <w:tcW w:w="0" w:type="auto"/>
            <w:shd w:val="clear" w:color="auto" w:fill="auto"/>
            <w:vAlign w:val="center"/>
          </w:tcPr>
          <w:p w14:paraId="490FDE24"/>
        </w:tc>
        <w:tc>
          <w:tcPr>
            <w:tcW w:w="0" w:type="auto"/>
            <w:shd w:val="clear" w:color="auto" w:fill="auto"/>
            <w:vAlign w:val="center"/>
          </w:tcPr>
          <w:p w14:paraId="5AFE1E66"/>
        </w:tc>
        <w:tc>
          <w:tcPr>
            <w:tcW w:w="0" w:type="auto"/>
            <w:shd w:val="clear" w:color="auto" w:fill="auto"/>
            <w:vAlign w:val="center"/>
          </w:tcPr>
          <w:p w14:paraId="40AA8A21">
            <w:r>
              <w:rPr>
                <w:rFonts w:ascii="宋体" w:hAnsi="宋体" w:eastAsia="宋体" w:cs="宋体"/>
                <w:b w:val="0"/>
                <w:i w:val="0"/>
                <w:color w:val="000000"/>
                <w:sz w:val="18"/>
              </w:rPr>
              <w:t>遗属补助人员</w:t>
            </w:r>
          </w:p>
        </w:tc>
        <w:tc>
          <w:tcPr>
            <w:tcW w:w="0" w:type="auto"/>
            <w:shd w:val="clear" w:color="auto" w:fill="auto"/>
            <w:vAlign w:val="center"/>
          </w:tcPr>
          <w:p w14:paraId="181DD5C7">
            <w:r>
              <w:rPr>
                <w:rFonts w:ascii="宋体" w:hAnsi="宋体" w:eastAsia="宋体" w:cs="宋体"/>
                <w:b w:val="0"/>
                <w:i w:val="0"/>
                <w:color w:val="000000"/>
                <w:sz w:val="18"/>
              </w:rPr>
              <w:t>11人</w:t>
            </w:r>
          </w:p>
        </w:tc>
        <w:tc>
          <w:tcPr>
            <w:tcW w:w="0" w:type="auto"/>
            <w:shd w:val="clear" w:color="auto" w:fill="auto"/>
            <w:vAlign w:val="center"/>
          </w:tcPr>
          <w:p w14:paraId="0829DFDB"/>
        </w:tc>
        <w:tc>
          <w:tcPr>
            <w:tcW w:w="0" w:type="auto"/>
            <w:shd w:val="clear" w:color="auto" w:fill="auto"/>
            <w:vAlign w:val="center"/>
          </w:tcPr>
          <w:p w14:paraId="0758D317"/>
        </w:tc>
        <w:tc>
          <w:tcPr>
            <w:tcW w:w="0" w:type="auto"/>
            <w:shd w:val="clear" w:color="auto" w:fill="auto"/>
            <w:vAlign w:val="center"/>
          </w:tcPr>
          <w:p w14:paraId="6831574C"/>
        </w:tc>
        <w:tc>
          <w:tcPr>
            <w:tcW w:w="0" w:type="auto"/>
            <w:shd w:val="clear" w:color="auto" w:fill="auto"/>
            <w:vAlign w:val="center"/>
          </w:tcPr>
          <w:p w14:paraId="5E97E78B"/>
        </w:tc>
      </w:tr>
      <w:tr w14:paraId="5C12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B4B42AD">
            <w:pPr>
              <w:jc w:val="center"/>
            </w:pPr>
          </w:p>
        </w:tc>
        <w:tc>
          <w:tcPr>
            <w:tcW w:w="0" w:type="auto"/>
            <w:vMerge w:val="continue"/>
            <w:shd w:val="clear" w:color="auto" w:fill="auto"/>
            <w:vAlign w:val="center"/>
          </w:tcPr>
          <w:p w14:paraId="793FCA59">
            <w:pPr>
              <w:jc w:val="center"/>
            </w:pPr>
          </w:p>
        </w:tc>
        <w:tc>
          <w:tcPr>
            <w:tcW w:w="0" w:type="auto"/>
            <w:vMerge w:val="continue"/>
            <w:shd w:val="clear" w:color="auto" w:fill="auto"/>
            <w:vAlign w:val="center"/>
          </w:tcPr>
          <w:p w14:paraId="154586BA">
            <w:pPr>
              <w:jc w:val="right"/>
            </w:pPr>
          </w:p>
        </w:tc>
        <w:tc>
          <w:tcPr>
            <w:tcW w:w="0" w:type="auto"/>
            <w:vMerge w:val="continue"/>
            <w:shd w:val="clear" w:color="auto" w:fill="auto"/>
            <w:vAlign w:val="center"/>
          </w:tcPr>
          <w:p w14:paraId="64B29B5B">
            <w:pPr>
              <w:jc w:val="right"/>
            </w:pPr>
          </w:p>
        </w:tc>
        <w:tc>
          <w:tcPr>
            <w:tcW w:w="0" w:type="auto"/>
            <w:vMerge w:val="continue"/>
            <w:shd w:val="clear" w:color="auto" w:fill="auto"/>
            <w:vAlign w:val="center"/>
          </w:tcPr>
          <w:p w14:paraId="787626E0">
            <w:pPr>
              <w:jc w:val="right"/>
            </w:pPr>
          </w:p>
        </w:tc>
        <w:tc>
          <w:tcPr>
            <w:tcW w:w="0" w:type="auto"/>
            <w:vMerge w:val="continue"/>
            <w:shd w:val="clear" w:color="auto" w:fill="auto"/>
            <w:vAlign w:val="center"/>
          </w:tcPr>
          <w:p w14:paraId="5E4BFEA6">
            <w:pPr>
              <w:jc w:val="right"/>
            </w:pPr>
          </w:p>
        </w:tc>
        <w:tc>
          <w:tcPr>
            <w:tcW w:w="0" w:type="auto"/>
            <w:shd w:val="clear" w:color="auto" w:fill="auto"/>
            <w:vAlign w:val="center"/>
          </w:tcPr>
          <w:p w14:paraId="447B9A8D"/>
        </w:tc>
        <w:tc>
          <w:tcPr>
            <w:tcW w:w="0" w:type="auto"/>
            <w:shd w:val="clear" w:color="auto" w:fill="auto"/>
            <w:vAlign w:val="center"/>
          </w:tcPr>
          <w:p w14:paraId="0B510113"/>
        </w:tc>
        <w:tc>
          <w:tcPr>
            <w:tcW w:w="0" w:type="auto"/>
            <w:shd w:val="clear" w:color="auto" w:fill="auto"/>
            <w:vAlign w:val="center"/>
          </w:tcPr>
          <w:p w14:paraId="4E51C49F">
            <w:r>
              <w:rPr>
                <w:rFonts w:ascii="宋体" w:hAnsi="宋体" w:eastAsia="宋体" w:cs="宋体"/>
                <w:b w:val="0"/>
                <w:i w:val="0"/>
                <w:color w:val="000000"/>
                <w:sz w:val="18"/>
              </w:rPr>
              <w:t>遗属补助发放合规率</w:t>
            </w:r>
          </w:p>
        </w:tc>
        <w:tc>
          <w:tcPr>
            <w:tcW w:w="0" w:type="auto"/>
            <w:shd w:val="clear" w:color="auto" w:fill="auto"/>
            <w:vAlign w:val="center"/>
          </w:tcPr>
          <w:p w14:paraId="1D327C93">
            <w:r>
              <w:rPr>
                <w:rFonts w:ascii="宋体" w:hAnsi="宋体" w:eastAsia="宋体" w:cs="宋体"/>
                <w:b w:val="0"/>
                <w:i w:val="0"/>
                <w:color w:val="000000"/>
                <w:sz w:val="18"/>
              </w:rPr>
              <w:t>100%</w:t>
            </w:r>
          </w:p>
        </w:tc>
        <w:tc>
          <w:tcPr>
            <w:tcW w:w="0" w:type="auto"/>
            <w:shd w:val="clear" w:color="auto" w:fill="auto"/>
            <w:vAlign w:val="center"/>
          </w:tcPr>
          <w:p w14:paraId="035907A6"/>
        </w:tc>
        <w:tc>
          <w:tcPr>
            <w:tcW w:w="0" w:type="auto"/>
            <w:shd w:val="clear" w:color="auto" w:fill="auto"/>
            <w:vAlign w:val="center"/>
          </w:tcPr>
          <w:p w14:paraId="37A19855"/>
        </w:tc>
        <w:tc>
          <w:tcPr>
            <w:tcW w:w="0" w:type="auto"/>
            <w:shd w:val="clear" w:color="auto" w:fill="auto"/>
            <w:vAlign w:val="center"/>
          </w:tcPr>
          <w:p w14:paraId="18C8A39F"/>
        </w:tc>
        <w:tc>
          <w:tcPr>
            <w:tcW w:w="0" w:type="auto"/>
            <w:shd w:val="clear" w:color="auto" w:fill="auto"/>
            <w:vAlign w:val="center"/>
          </w:tcPr>
          <w:p w14:paraId="5976A144"/>
        </w:tc>
      </w:tr>
      <w:tr w14:paraId="042F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49E49BC8">
            <w:r>
              <w:rPr>
                <w:sz w:val="18"/>
              </w:rPr>
              <w:t>注：如本表为空表，则表示本部门或单位当年无此项预算。</w:t>
            </w:r>
          </w:p>
        </w:tc>
      </w:tr>
    </w:tbl>
    <w:p w14:paraId="1AAAEEAE"/>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F683">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55B85C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2026-03-31T11:32:55Z</dcterms:created>
  <dcterms:modified xsi:type="dcterms:W3CDTF">2026-03-31T03:32:55Z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2026-03-31T11:32:55Z</dcterms:created>
  <dcterms:modified xsi:type="dcterms:W3CDTF">2026-03-31T03:32:55Z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2026-03-31T11:32:55Z</dcterms:created>
  <dcterms:modified xsi:type="dcterms:W3CDTF">2026-03-31T03:32:55Z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2026-03-31T11:32:55Z</dcterms:created>
  <dcterms:modified xsi:type="dcterms:W3CDTF">2026-03-31T03:32:55Z</dcterms:modified>
</cp:coreProperties>
</file>

<file path=customXml/itemProps1.xml><?xml version="1.0" encoding="utf-8"?>
<ds:datastoreItem xmlns:ds="http://schemas.openxmlformats.org/officeDocument/2006/customXml" ds:itemID="{7cb0ee2a-071b-4782-a287-1a5ea826a83b}">
  <ds:schemaRefs/>
</ds:datastoreItem>
</file>

<file path=customXml/itemProps2.xml><?xml version="1.0" encoding="utf-8"?>
<ds:datastoreItem xmlns:ds="http://schemas.openxmlformats.org/officeDocument/2006/customXml" ds:itemID="{a6e1c1e5-04e8-4db9-bf2d-b6e70fa57826}">
  <ds:schemaRefs/>
</ds:datastoreItem>
</file>

<file path=customXml/itemProps3.xml><?xml version="1.0" encoding="utf-8"?>
<ds:datastoreItem xmlns:ds="http://schemas.openxmlformats.org/officeDocument/2006/customXml" ds:itemID="{6ccb113f-bd1f-460a-ad9b-17a805f0ba5b}">
  <ds:schemaRefs/>
</ds:datastoreItem>
</file>

<file path=customXml/itemProps4.xml><?xml version="1.0" encoding="utf-8"?>
<ds:datastoreItem xmlns:ds="http://schemas.openxmlformats.org/officeDocument/2006/customXml" ds:itemID="{fd56d893-d67b-43f0-8d56-10b07dbcf5ef}">
  <ds:schemaRefs/>
</ds:datastoreItem>
</file>

<file path=customXml/itemProps5.xml><?xml version="1.0" encoding="utf-8"?>
<ds:datastoreItem xmlns:ds="http://schemas.openxmlformats.org/officeDocument/2006/customXml" ds:itemID="{0f026015-2f3e-4bac-861e-afb647b079d6}">
  <ds:schemaRefs/>
</ds:datastoreItem>
</file>

<file path=customXml/itemProps6.xml><?xml version="1.0" encoding="utf-8"?>
<ds:datastoreItem xmlns:ds="http://schemas.openxmlformats.org/officeDocument/2006/customXml" ds:itemID="{eb704574-8d1e-48fe-8fcc-9bfa000a52c0}">
  <ds:schemaRefs/>
</ds:datastoreItem>
</file>

<file path=customXml/itemProps7.xml><?xml version="1.0" encoding="utf-8"?>
<ds:datastoreItem xmlns:ds="http://schemas.openxmlformats.org/officeDocument/2006/customXml" ds:itemID="{c5ce4bb7-34f1-41e5-bc5c-88453ac04614}">
  <ds:schemaRefs/>
</ds:datastoreItem>
</file>

<file path=customXml/itemProps8.xml><?xml version="1.0" encoding="utf-8"?>
<ds:datastoreItem xmlns:ds="http://schemas.openxmlformats.org/officeDocument/2006/customXml" ds:itemID="{23956e31-b046-4151-90ce-b06797f9ca17}">
  <ds:schemaRefs/>
</ds:datastoreItem>
</file>

<file path=docProps/app.xml><?xml version="1.0" encoding="utf-8"?>
<Properties xmlns="http://schemas.openxmlformats.org/officeDocument/2006/extended-properties" xmlns:vt="http://schemas.openxmlformats.org/officeDocument/2006/docPropsVTypes">
  <Pages>22</Pages>
  <Words>3786</Words>
  <Characters>4094</Characters>
  <TotalTime>0</TotalTime>
  <ScaleCrop>false</ScaleCrop>
  <LinksUpToDate>false</LinksUpToDate>
  <CharactersWithSpaces>4130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2026-03-31T11:32:00Z</dcterms:created>
  <dc:creator>张可欣</dc:creator>
  <cp:lastModifiedBy>海鸟与鱼与驴.com</cp:lastModifiedBy>
  <dcterms:modified xsi:type="dcterms:W3CDTF">2026-03-31T07:41:05Z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eyJoZGlkIjoiM2FjZThmMjIyMWJlOGFkMTE3NGRlZWU4MzdmMTUwNWYiLCJ1c2VySWQiOiI1NTQwNTk3NjEifQ==</vt:lpwstr>
  </property>
  <property fmtid="{D5CDD505-2E9C-101B-9397-08002B2CF9AE}" pid="3" name="KSOProductBuildVer">
    <vt:lpwstr>2052-12.1.0.25225</vt:lpwstr>
  </property>
  <property fmtid="{D5CDD505-2E9C-101B-9397-08002B2CF9AE}" pid="4" name="ICV">
    <vt:lpwstr>82C5F489A3344DB7A86BDE77E1BD4030_12</vt:lpwstr>
  </property>
</Properties>
</file>