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44DBA">
      <w:pPr>
        <w:overflowPunct w:val="0"/>
        <w:spacing w:before="0" w:beforeAutospacing="0" w:after="0" w:afterAutospacing="0"/>
        <w:jc w:val="center"/>
      </w:pPr>
      <w:r>
        <w:rPr>
          <w:sz w:val="52"/>
        </w:rPr>
        <w:t>2026年度中共汤阴县委统战部预算公开说明</w:t>
      </w:r>
    </w:p>
    <w:p w14:paraId="77EC4CD6">
      <w:pPr>
        <w:overflowPunct w:val="0"/>
        <w:spacing w:before="0" w:beforeAutospacing="0" w:after="0" w:afterAutospacing="0"/>
        <w:jc w:val="center"/>
      </w:pPr>
    </w:p>
    <w:p w14:paraId="70E75854">
      <w:pPr>
        <w:overflowPunct w:val="0"/>
        <w:spacing w:before="0" w:beforeAutospacing="0" w:after="0" w:afterAutospacing="0"/>
        <w:jc w:val="center"/>
      </w:pPr>
      <w:r>
        <w:rPr>
          <w:rFonts w:ascii="宋体" w:hAnsi="宋体" w:eastAsia="宋体" w:cs="宋体"/>
          <w:sz w:val="44"/>
        </w:rPr>
        <w:t>﻿</w:t>
      </w:r>
    </w:p>
    <w:p w14:paraId="35D5B2F6">
      <w:pPr>
        <w:overflowPunct w:val="0"/>
        <w:spacing w:before="0" w:beforeAutospacing="0" w:after="0" w:afterAutospacing="0"/>
        <w:jc w:val="center"/>
      </w:pPr>
      <w:r>
        <w:rPr>
          <w:rFonts w:ascii="黑体" w:hAnsi="黑体" w:eastAsia="黑体" w:cs="黑体"/>
          <w:sz w:val="52"/>
        </w:rPr>
        <w:t>目 录﻿</w:t>
      </w:r>
    </w:p>
    <w:p w14:paraId="0F97D1B6">
      <w:pPr>
        <w:overflowPunct w:val="0"/>
        <w:spacing w:before="0" w:beforeAutospacing="0" w:after="0" w:afterAutospacing="0"/>
        <w:jc w:val="center"/>
      </w:pPr>
    </w:p>
    <w:p w14:paraId="2BCB4752">
      <w:pPr>
        <w:overflowPunct w:val="0"/>
        <w:spacing w:before="0" w:beforeAutospacing="0" w:after="0" w:afterAutospacing="0"/>
        <w:jc w:val="center"/>
      </w:pPr>
    </w:p>
    <w:p w14:paraId="26A4AE88">
      <w:pPr>
        <w:overflowPunct w:val="0"/>
        <w:spacing w:before="0" w:beforeAutospacing="0" w:after="0" w:afterAutospacing="0" w:line="340" w:lineRule="auto"/>
        <w:jc w:val="center"/>
      </w:pPr>
      <w:r>
        <w:rPr>
          <w:rFonts w:ascii="黑体" w:hAnsi="黑体" w:eastAsia="黑体" w:cs="黑体"/>
          <w:sz w:val="32"/>
        </w:rPr>
        <w:t>﻿</w:t>
      </w:r>
    </w:p>
    <w:p w14:paraId="06DD2DD6">
      <w:pPr>
        <w:overflowPunct w:val="0"/>
        <w:spacing w:before="0" w:beforeAutospacing="0" w:after="0" w:afterAutospacing="0" w:line="340" w:lineRule="auto"/>
        <w:jc w:val="both"/>
      </w:pPr>
      <w:r>
        <w:rPr>
          <w:rFonts w:ascii="黑体" w:hAnsi="黑体" w:eastAsia="黑体" w:cs="黑体"/>
          <w:sz w:val="32"/>
        </w:rPr>
        <w:t>第一部分 中共汤阴县委统战部部门概况</w:t>
      </w:r>
    </w:p>
    <w:p w14:paraId="730EEEA1">
      <w:pPr>
        <w:overflowPunct w:val="0"/>
        <w:spacing w:before="0" w:beforeAutospacing="0" w:after="0" w:afterAutospacing="0" w:line="340" w:lineRule="auto"/>
        <w:ind w:firstLine="640"/>
        <w:jc w:val="both"/>
      </w:pPr>
      <w:r>
        <w:rPr>
          <w:rFonts w:ascii="仿宋" w:hAnsi="仿宋" w:eastAsia="仿宋" w:cs="仿宋"/>
          <w:sz w:val="32"/>
        </w:rPr>
        <w:t>一、 主要职能</w:t>
      </w:r>
    </w:p>
    <w:p w14:paraId="5B8FB1BE">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537B3470">
      <w:pPr>
        <w:overflowPunct w:val="0"/>
        <w:spacing w:before="0" w:beforeAutospacing="0" w:after="0" w:afterAutospacing="0" w:line="340" w:lineRule="auto"/>
        <w:jc w:val="both"/>
      </w:pPr>
      <w:r>
        <w:rPr>
          <w:rFonts w:ascii="黑体" w:hAnsi="黑体" w:eastAsia="黑体" w:cs="黑体"/>
          <w:sz w:val="32"/>
        </w:rPr>
        <w:t>第二部分 中共汤阴县委统战部2026年度部门预算情况说明</w:t>
      </w:r>
    </w:p>
    <w:p w14:paraId="167D41A8">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0C925415">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1111C827">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357CFF56">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51CB8604">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655C3AA0">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77F42689">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73E323A1">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25B15AFD">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7FE1CEC3">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7C57A5AA">
      <w:pPr>
        <w:overflowPunct w:val="0"/>
        <w:spacing w:before="0" w:beforeAutospacing="0" w:after="0" w:afterAutospacing="0" w:line="340" w:lineRule="auto"/>
        <w:jc w:val="both"/>
      </w:pPr>
      <w:r>
        <w:rPr>
          <w:rFonts w:ascii="黑体" w:hAnsi="黑体" w:eastAsia="黑体" w:cs="黑体"/>
          <w:sz w:val="32"/>
        </w:rPr>
        <w:t>第三部分 名词解释</w:t>
      </w:r>
    </w:p>
    <w:p w14:paraId="05412A43">
      <w:pPr>
        <w:overflowPunct w:val="0"/>
        <w:spacing w:before="0" w:beforeAutospacing="0" w:after="0" w:afterAutospacing="0" w:line="340" w:lineRule="auto"/>
        <w:jc w:val="both"/>
      </w:pPr>
      <w:r>
        <w:rPr>
          <w:rFonts w:ascii="黑体" w:hAnsi="黑体" w:eastAsia="黑体" w:cs="黑体"/>
          <w:sz w:val="32"/>
        </w:rPr>
        <w:t>附件： 中共汤阴县委统战部2026年部门预算表</w:t>
      </w:r>
    </w:p>
    <w:p w14:paraId="197EF404">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6BFCB80D">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2838AD9C">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4776165D">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233F06D1">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22158C2C">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16EFA595">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5EFE01D1">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55E8B7DD">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3C83199F">
      <w:pPr>
        <w:overflowPunct w:val="0"/>
        <w:spacing w:before="0" w:beforeAutospacing="0" w:after="0" w:afterAutospacing="0" w:line="340" w:lineRule="auto"/>
        <w:ind w:firstLine="640"/>
        <w:jc w:val="both"/>
      </w:pPr>
      <w:r>
        <w:rPr>
          <w:rFonts w:ascii="仿宋" w:hAnsi="仿宋" w:eastAsia="仿宋" w:cs="仿宋"/>
          <w:sz w:val="32"/>
        </w:rPr>
        <w:t>十、项目支出表</w:t>
      </w:r>
    </w:p>
    <w:p w14:paraId="030AD98A">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3C322F66">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657F10B4">
      <w:pPr>
        <w:overflowPunct w:val="0"/>
        <w:spacing w:before="0" w:beforeAutospacing="0" w:after="0" w:afterAutospacing="0" w:line="340" w:lineRule="auto"/>
        <w:jc w:val="center"/>
      </w:pPr>
      <w:r>
        <w:rPr>
          <w:rFonts w:ascii="黑体" w:hAnsi="黑体" w:eastAsia="黑体" w:cs="黑体"/>
          <w:sz w:val="32"/>
        </w:rPr>
        <w:t>第一部分</w:t>
      </w:r>
    </w:p>
    <w:p w14:paraId="4DE56D15">
      <w:pPr>
        <w:overflowPunct w:val="0"/>
        <w:spacing w:before="0" w:beforeAutospacing="0" w:after="0" w:afterAutospacing="0" w:line="340" w:lineRule="auto"/>
        <w:jc w:val="center"/>
      </w:pPr>
      <w:r>
        <w:rPr>
          <w:rFonts w:ascii="黑体" w:hAnsi="黑体" w:eastAsia="黑体" w:cs="黑体"/>
          <w:sz w:val="32"/>
        </w:rPr>
        <w:t>中共汤阴县委统战部部门概况</w:t>
      </w:r>
    </w:p>
    <w:p w14:paraId="00C8CC6A">
      <w:pPr>
        <w:overflowPunct w:val="0"/>
        <w:spacing w:before="0" w:beforeAutospacing="0" w:after="0" w:afterAutospacing="0"/>
        <w:jc w:val="center"/>
      </w:pPr>
    </w:p>
    <w:p w14:paraId="5F1BF363">
      <w:pPr>
        <w:overflowPunct w:val="0"/>
        <w:spacing w:before="0" w:beforeAutospacing="0" w:after="0" w:afterAutospacing="0"/>
        <w:jc w:val="center"/>
      </w:pPr>
    </w:p>
    <w:p w14:paraId="504673FB">
      <w:pPr>
        <w:overflowPunct w:val="0"/>
        <w:spacing w:before="0" w:beforeAutospacing="0" w:after="0" w:afterAutospacing="0"/>
        <w:jc w:val="center"/>
      </w:pPr>
    </w:p>
    <w:p w14:paraId="1D5EAFCE">
      <w:pPr>
        <w:overflowPunct w:val="0"/>
        <w:spacing w:before="0" w:beforeAutospacing="0" w:after="0" w:afterAutospacing="0" w:line="340" w:lineRule="auto"/>
        <w:ind w:firstLine="640"/>
        <w:jc w:val="both"/>
      </w:pPr>
      <w:r>
        <w:rPr>
          <w:rFonts w:ascii="黑体" w:hAnsi="黑体" w:eastAsia="黑体" w:cs="黑体"/>
          <w:sz w:val="32"/>
        </w:rPr>
        <w:t>一、中共汤阴县委统战部部门主要职责</w:t>
      </w:r>
    </w:p>
    <w:p w14:paraId="621866AE">
      <w:pPr>
        <w:overflowPunct w:val="0"/>
        <w:spacing w:before="0" w:beforeAutospacing="0" w:after="0" w:afterAutospacing="0" w:line="340" w:lineRule="auto"/>
        <w:ind w:firstLine="640"/>
        <w:jc w:val="both"/>
      </w:pPr>
      <w:r>
        <w:rPr>
          <w:rFonts w:ascii="仿宋" w:hAnsi="仿宋" w:eastAsia="仿宋" w:cs="仿宋"/>
          <w:sz w:val="32"/>
        </w:rPr>
        <w:t>县委统战部的主要职责是：</w:t>
      </w:r>
    </w:p>
    <w:p w14:paraId="18918569">
      <w:pPr>
        <w:overflowPunct w:val="0"/>
        <w:spacing w:before="0" w:beforeAutospacing="0" w:after="0" w:afterAutospacing="0" w:line="340" w:lineRule="auto"/>
        <w:ind w:firstLine="640"/>
        <w:jc w:val="both"/>
      </w:pPr>
      <w:r>
        <w:rPr>
          <w:rFonts w:ascii="仿宋" w:hAnsi="仿宋" w:eastAsia="仿宋" w:cs="仿宋"/>
          <w:sz w:val="32"/>
        </w:rPr>
        <w:t>（一）贯彻落实党对统一战线工作集中统一领导的要求，发挥县委在统一战线工作方面的参谋机构、组织协调机构、具体执行机构、督促检查机构作用。贯彻落实党中央和省委、市委、县委关于统一战线工作的决策部署，了解情况、掌握政策、协调关系、安排人士、增进共识、加强团结，协调统一战线各方面关系，巩固壮大最广泛的统一战线。</w:t>
      </w:r>
    </w:p>
    <w:p w14:paraId="400B513B">
      <w:pPr>
        <w:overflowPunct w:val="0"/>
        <w:spacing w:before="0" w:beforeAutospacing="0" w:after="0" w:afterAutospacing="0" w:line="340" w:lineRule="auto"/>
        <w:ind w:firstLine="640"/>
        <w:jc w:val="both"/>
      </w:pPr>
      <w:r>
        <w:rPr>
          <w:rFonts w:ascii="仿宋" w:hAnsi="仿宋" w:eastAsia="仿宋" w:cs="仿宋"/>
          <w:sz w:val="32"/>
        </w:rPr>
        <w:t>（二）研究拟订全县统一战线工作的意见草案并推动落实。深入调查研究，及时向县委报告统一战线情况并提出意见建议。统筹协调和指导全县各乡（镇）、各部门各单位统一战线工作。</w:t>
      </w:r>
    </w:p>
    <w:p w14:paraId="5EA60EA3">
      <w:pPr>
        <w:overflowPunct w:val="0"/>
        <w:spacing w:before="0" w:beforeAutospacing="0" w:after="0" w:afterAutospacing="0" w:line="340" w:lineRule="auto"/>
        <w:ind w:firstLine="640"/>
        <w:jc w:val="both"/>
      </w:pPr>
      <w:r>
        <w:rPr>
          <w:rFonts w:ascii="仿宋" w:hAnsi="仿宋" w:eastAsia="仿宋" w:cs="仿宋"/>
          <w:sz w:val="32"/>
        </w:rPr>
        <w:t>（三）贯彻落实党的宣传工作方针，统筹推动全县统一战线宣传工作，拟订全县统一战线宣传工作政策和规划并组织实施，研判涉及统一战线的舆情并协调有关部门应对处置。</w:t>
      </w:r>
    </w:p>
    <w:p w14:paraId="267A733F">
      <w:pPr>
        <w:overflowPunct w:val="0"/>
        <w:spacing w:before="0" w:beforeAutospacing="0" w:after="0" w:afterAutospacing="0" w:line="340" w:lineRule="auto"/>
        <w:ind w:firstLine="640"/>
        <w:jc w:val="both"/>
      </w:pPr>
      <w:r>
        <w:rPr>
          <w:rFonts w:ascii="仿宋" w:hAnsi="仿宋" w:eastAsia="仿宋" w:cs="仿宋"/>
          <w:sz w:val="32"/>
        </w:rPr>
        <w:t>（四）负责发现、培养党外代表人士，负责党外人士的政治安排，会同有关部门做好党外人士担任政府和司法机关等领导职务的工作，反映和协调解决单位代表人士工作生活中的实际困难。</w:t>
      </w:r>
    </w:p>
    <w:p w14:paraId="483CB0B9">
      <w:pPr>
        <w:overflowPunct w:val="0"/>
        <w:spacing w:before="0" w:beforeAutospacing="0" w:after="0" w:afterAutospacing="0" w:line="340" w:lineRule="auto"/>
        <w:ind w:firstLine="640"/>
        <w:jc w:val="both"/>
      </w:pPr>
      <w:r>
        <w:rPr>
          <w:rFonts w:ascii="仿宋" w:hAnsi="仿宋" w:eastAsia="仿宋" w:cs="仿宋"/>
          <w:sz w:val="32"/>
        </w:rPr>
        <w:t>（五）贯彻落实党的民族宗教工作方针政策及相关法律、法规。协调全县民族关系和处理民族宗教工作中的重大问题，推动有关部门履行民族工作相关职责，依法保障各民族合法权益。依法做好全县宗教事务，保障公民宗教信仰自由，维护宗教团体和宗教活动场所的合法权益，引导各宗教坚持中国化方向，促进宗教关系和谐，巩固和发展同宗教界的爱国统一战线。引导宗教界在法律、法规和政策范围内活动，配合有关部门防范和制止利用宗教进行非法、违法活动，抵御境外利用宗教进行渗透活动。协助有关部门做好少数民族干部工作。联系、培养宗教界人士，指导宗教团体依法依章开展工作、加强自身建设。负责宗教方面的外事归口管理工作。组织实施宗教行政执法工作。</w:t>
      </w:r>
    </w:p>
    <w:p w14:paraId="4CCBB495">
      <w:pPr>
        <w:overflowPunct w:val="0"/>
        <w:spacing w:before="0" w:beforeAutospacing="0" w:after="0" w:afterAutospacing="0" w:line="340" w:lineRule="auto"/>
        <w:ind w:firstLine="640"/>
        <w:jc w:val="both"/>
      </w:pPr>
      <w:r>
        <w:rPr>
          <w:rFonts w:ascii="仿宋" w:hAnsi="仿宋" w:eastAsia="仿宋" w:cs="仿宋"/>
          <w:sz w:val="32"/>
        </w:rPr>
        <w:t>（六）参与拟订、推动落实全县鼓励支持引导非公有制经济发展的政策，调查研究非公有制经济人士情况并提出意见建议，了解和反映非公有制经济人士的意见，团结、服务、引导、教育非公有制经济人士，促进非公有制经济健康发展和非公有制经济人士健康成长。</w:t>
      </w:r>
    </w:p>
    <w:p w14:paraId="537B1C2E">
      <w:pPr>
        <w:overflowPunct w:val="0"/>
        <w:spacing w:before="0" w:beforeAutospacing="0" w:after="0" w:afterAutospacing="0" w:line="340" w:lineRule="auto"/>
        <w:ind w:firstLine="640"/>
        <w:jc w:val="both"/>
      </w:pPr>
      <w:r>
        <w:rPr>
          <w:rFonts w:ascii="仿宋" w:hAnsi="仿宋" w:eastAsia="仿宋" w:cs="仿宋"/>
          <w:sz w:val="32"/>
        </w:rPr>
        <w:t>（七）负责联系、培养无党派代表人士，支持、帮助无党派人士加强自身建设、发挥作用。调查研究全县党外知识分子和新的社会阶层人士情况并提出政策建议，联系、培养党外知识分子和新的社会阶层代表人士，开展思想政治工作。指导全县有关单位和社会组织开展党外知识分子和新的社会阶层人士统战工作。</w:t>
      </w:r>
    </w:p>
    <w:p w14:paraId="16819448">
      <w:pPr>
        <w:overflowPunct w:val="0"/>
        <w:spacing w:before="0" w:beforeAutospacing="0" w:after="0" w:afterAutospacing="0" w:line="340" w:lineRule="auto"/>
        <w:ind w:firstLine="640"/>
        <w:jc w:val="both"/>
      </w:pPr>
      <w:r>
        <w:rPr>
          <w:rFonts w:ascii="仿宋" w:hAnsi="仿宋" w:eastAsia="仿宋" w:cs="仿宋"/>
          <w:sz w:val="32"/>
        </w:rPr>
        <w:t>（八）承担对台工作。贯彻执行党中央、国务院对台工作方针政策和省委、省政府，市委、市政府，县委、县政府涉台工作部署。调查研究对台工作并提出对策建议。拟订全县对台工作计划。组织、指导、管理、协调全县对台工作。组织实施对台宣传教育工作。指导、协调有关部门和乡镇开展涉台经贸、文化等领域交流事宜。负责处理我县涉台重大事件。做好台胞台属有关工作。</w:t>
      </w:r>
    </w:p>
    <w:p w14:paraId="09D34BDE">
      <w:pPr>
        <w:overflowPunct w:val="0"/>
        <w:spacing w:before="0" w:beforeAutospacing="0" w:after="0" w:afterAutospacing="0" w:line="340" w:lineRule="auto"/>
        <w:ind w:firstLine="640"/>
        <w:jc w:val="both"/>
      </w:pPr>
      <w:r>
        <w:rPr>
          <w:rFonts w:ascii="仿宋" w:hAnsi="仿宋" w:eastAsia="仿宋" w:cs="仿宋"/>
          <w:sz w:val="32"/>
        </w:rPr>
        <w:t>（九）统一管理全县港澳事务。贯彻落实党的香港、澳门地区统战方面的方针政策，会同有关部门调查研究全县对香港、澳门地区统一战线工作并提出政策建议。统筹协调我县与香港、澳门地区的交流合作。联系香港、澳门有关党派、团体及代表人士。</w:t>
      </w:r>
    </w:p>
    <w:p w14:paraId="42822E08">
      <w:pPr>
        <w:overflowPunct w:val="0"/>
        <w:spacing w:before="0" w:beforeAutospacing="0" w:after="0" w:afterAutospacing="0" w:line="340" w:lineRule="auto"/>
        <w:ind w:firstLine="640"/>
        <w:jc w:val="both"/>
      </w:pPr>
      <w:r>
        <w:rPr>
          <w:rFonts w:ascii="仿宋" w:hAnsi="仿宋" w:eastAsia="仿宋" w:cs="仿宋"/>
          <w:sz w:val="32"/>
        </w:rPr>
        <w:t>（十）统一管理全县侨务工作。贯彻落实党的侨务工作方针政策，负责拟订全县侨务工作意见并组织协调、督促检查落实，调查研究全县侨情和侨务工作情况，管理侨务行政事务。统筹协调有关部门和社会团体涉侨工作，联系海外有关侨团和代表人士，指导推动涉侨宣传、文化交流、华文教育等工作，保护华侨和归侨侨眷在国内的合法权利和利益。</w:t>
      </w:r>
    </w:p>
    <w:p w14:paraId="1DFF283A">
      <w:pPr>
        <w:overflowPunct w:val="0"/>
        <w:spacing w:before="0" w:beforeAutospacing="0" w:after="0" w:afterAutospacing="0" w:line="340" w:lineRule="auto"/>
        <w:ind w:firstLine="640"/>
        <w:jc w:val="both"/>
      </w:pPr>
      <w:r>
        <w:rPr>
          <w:rFonts w:ascii="仿宋" w:hAnsi="仿宋" w:eastAsia="仿宋" w:cs="仿宋"/>
          <w:sz w:val="32"/>
        </w:rPr>
        <w:t>（十一）指导各乡（镇）党委统战工作。受县委委托，领导县工商联党组，指导县工商联工作。做好统一战线有关单位和团体的管理工作。</w:t>
      </w:r>
    </w:p>
    <w:p w14:paraId="6D4F1A02">
      <w:pPr>
        <w:overflowPunct w:val="0"/>
        <w:spacing w:before="0" w:beforeAutospacing="0" w:after="0" w:afterAutospacing="0" w:line="340" w:lineRule="auto"/>
        <w:ind w:firstLine="640"/>
        <w:jc w:val="both"/>
      </w:pPr>
      <w:r>
        <w:rPr>
          <w:rFonts w:ascii="仿宋" w:hAnsi="仿宋" w:eastAsia="仿宋" w:cs="仿宋"/>
          <w:sz w:val="32"/>
        </w:rPr>
        <w:t>（十二）完成县委交办的其他任务。</w:t>
      </w:r>
    </w:p>
    <w:p w14:paraId="2B4A8A41">
      <w:pPr>
        <w:overflowPunct w:val="0"/>
        <w:spacing w:before="0" w:beforeAutospacing="0" w:after="0" w:afterAutospacing="0" w:line="340" w:lineRule="auto"/>
        <w:ind w:firstLine="640"/>
        <w:jc w:val="both"/>
      </w:pPr>
      <w:r>
        <w:rPr>
          <w:rFonts w:ascii="黑体" w:hAnsi="黑体" w:eastAsia="黑体" w:cs="黑体"/>
          <w:sz w:val="32"/>
        </w:rPr>
        <w:t>二、中共汤阴县委统战部机构设置及部门预算单位构成情况</w:t>
      </w:r>
    </w:p>
    <w:p w14:paraId="08278799">
      <w:pPr>
        <w:overflowPunct w:val="0"/>
        <w:spacing w:before="0" w:beforeAutospacing="0" w:after="0" w:afterAutospacing="0" w:line="340" w:lineRule="auto"/>
        <w:ind w:firstLine="640"/>
        <w:jc w:val="both"/>
      </w:pPr>
      <w:r>
        <w:rPr>
          <w:rFonts w:ascii="仿宋" w:hAnsi="仿宋" w:eastAsia="仿宋" w:cs="仿宋"/>
          <w:sz w:val="32"/>
        </w:rPr>
        <w:t>中共汤阴县委统战部部门预算由机关本级预算构成，无下属二级预算单位。</w:t>
      </w:r>
    </w:p>
    <w:p w14:paraId="3159C499">
      <w:pPr>
        <w:overflowPunct w:val="0"/>
        <w:spacing w:before="0" w:beforeAutospacing="0" w:after="0" w:afterAutospacing="0"/>
        <w:sectPr>
          <w:pgSz w:w="11900" w:h="16840"/>
          <w:pgMar w:top="1440" w:right="1820" w:bottom="1440" w:left="1820" w:header="720" w:footer="720" w:gutter="0"/>
          <w:cols w:space="720" w:num="1"/>
        </w:sectPr>
      </w:pPr>
    </w:p>
    <w:p w14:paraId="67403152">
      <w:pPr>
        <w:overflowPunct w:val="0"/>
        <w:spacing w:before="0" w:beforeAutospacing="0" w:after="0" w:afterAutospacing="0" w:line="340" w:lineRule="auto"/>
        <w:jc w:val="center"/>
      </w:pPr>
      <w:r>
        <w:rPr>
          <w:rFonts w:ascii="黑体" w:hAnsi="黑体" w:eastAsia="黑体" w:cs="黑体"/>
          <w:sz w:val="32"/>
        </w:rPr>
        <w:t>第二部分</w:t>
      </w:r>
    </w:p>
    <w:p w14:paraId="4A4FC27A">
      <w:pPr>
        <w:overflowPunct w:val="0"/>
        <w:spacing w:before="0" w:beforeAutospacing="0" w:after="0" w:afterAutospacing="0" w:line="340" w:lineRule="auto"/>
        <w:jc w:val="center"/>
      </w:pPr>
      <w:r>
        <w:rPr>
          <w:rFonts w:ascii="黑体" w:hAnsi="黑体" w:eastAsia="黑体" w:cs="黑体"/>
          <w:sz w:val="32"/>
        </w:rPr>
        <w:t>中共汤阴县委统战部2026年度部门预算情况说明</w:t>
      </w:r>
    </w:p>
    <w:p w14:paraId="5C09C86B">
      <w:pPr>
        <w:overflowPunct w:val="0"/>
        <w:spacing w:before="0" w:beforeAutospacing="0" w:after="0" w:afterAutospacing="0"/>
        <w:jc w:val="center"/>
      </w:pPr>
    </w:p>
    <w:p w14:paraId="6409D003">
      <w:pPr>
        <w:overflowPunct w:val="0"/>
        <w:spacing w:before="0" w:beforeAutospacing="0" w:after="0" w:afterAutospacing="0"/>
        <w:jc w:val="center"/>
      </w:pPr>
    </w:p>
    <w:p w14:paraId="3A8CFD18">
      <w:pPr>
        <w:overflowPunct w:val="0"/>
        <w:spacing w:before="0" w:beforeAutospacing="0" w:after="0" w:afterAutospacing="0" w:line="340" w:lineRule="auto"/>
        <w:jc w:val="center"/>
      </w:pPr>
      <w:r>
        <w:rPr>
          <w:rFonts w:ascii="黑体" w:hAnsi="黑体" w:eastAsia="黑体" w:cs="黑体"/>
          <w:sz w:val="32"/>
        </w:rPr>
        <w:t>﻿</w:t>
      </w:r>
    </w:p>
    <w:p w14:paraId="04967C18">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5FB50D4B">
      <w:pPr>
        <w:overflowPunct w:val="0"/>
        <w:spacing w:before="0" w:beforeAutospacing="0" w:after="0" w:afterAutospacing="0" w:line="340" w:lineRule="auto"/>
        <w:ind w:firstLine="640"/>
        <w:jc w:val="both"/>
      </w:pPr>
      <w:r>
        <w:rPr>
          <w:rFonts w:ascii="仿宋" w:hAnsi="仿宋" w:eastAsia="仿宋" w:cs="仿宋"/>
          <w:sz w:val="32"/>
        </w:rPr>
        <w:t>中共汤阴县委统战部2026年收入总计453.73万元，支出总计453.73万元，与2025年相比，收、支总计各增加10.32万元，增长2.33%。主要原因：支付往年应支付未支付资金。</w:t>
      </w:r>
    </w:p>
    <w:p w14:paraId="13E90E4E">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7A708B9A">
      <w:pPr>
        <w:overflowPunct w:val="0"/>
        <w:spacing w:before="0" w:beforeAutospacing="0" w:after="0" w:afterAutospacing="0" w:line="340" w:lineRule="auto"/>
        <w:ind w:firstLine="640"/>
        <w:jc w:val="both"/>
      </w:pPr>
      <w:r>
        <w:rPr>
          <w:rFonts w:ascii="仿宋" w:hAnsi="仿宋" w:eastAsia="仿宋" w:cs="仿宋"/>
          <w:sz w:val="32"/>
        </w:rPr>
        <w:t>中共汤阴县委统战部2026年收入合计453.73万元，其中：一般公共预算收入453.73万元；政府性基金预算收入0万元。</w:t>
      </w:r>
    </w:p>
    <w:p w14:paraId="496E0CD6">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29EE4800">
      <w:pPr>
        <w:overflowPunct w:val="0"/>
        <w:spacing w:before="0" w:beforeAutospacing="0" w:after="0" w:afterAutospacing="0" w:line="340" w:lineRule="auto"/>
        <w:ind w:firstLine="640"/>
        <w:jc w:val="both"/>
      </w:pPr>
      <w:r>
        <w:rPr>
          <w:rFonts w:ascii="仿宋" w:hAnsi="仿宋" w:eastAsia="仿宋" w:cs="仿宋"/>
          <w:sz w:val="32"/>
        </w:rPr>
        <w:t>中共汤阴县委统战部2026年支出合计453.73万元，其中：基本支出335.21万元，占73.88%；项目支出118.52万元，占26.12%。</w:t>
      </w:r>
    </w:p>
    <w:p w14:paraId="4861F2E3">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240D688F">
      <w:pPr>
        <w:overflowPunct w:val="0"/>
        <w:spacing w:before="0" w:beforeAutospacing="0" w:after="0" w:afterAutospacing="0" w:line="340" w:lineRule="auto"/>
        <w:ind w:firstLine="640"/>
        <w:jc w:val="both"/>
      </w:pPr>
      <w:r>
        <w:rPr>
          <w:rFonts w:ascii="仿宋" w:hAnsi="仿宋" w:eastAsia="仿宋" w:cs="仿宋"/>
          <w:sz w:val="32"/>
        </w:rPr>
        <w:t>中共汤阴县委统战部2026年一般公共预算收支预算453.73万元，无政府性基金收支预算。与2025年相比，一般公共预算收支预算增加10.32万元，增长2.33%。主要原因：支付往年应支付未支付资金；政府性基金收支预算与2025年收支预算持平。</w:t>
      </w:r>
    </w:p>
    <w:p w14:paraId="1A5E2F87">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1B4C4420">
      <w:pPr>
        <w:overflowPunct w:val="0"/>
        <w:spacing w:before="0" w:beforeAutospacing="0" w:after="0" w:afterAutospacing="0" w:line="340" w:lineRule="auto"/>
        <w:ind w:firstLine="640"/>
        <w:jc w:val="both"/>
      </w:pPr>
      <w:r>
        <w:rPr>
          <w:rFonts w:ascii="仿宋" w:hAnsi="仿宋" w:eastAsia="仿宋" w:cs="仿宋"/>
          <w:sz w:val="32"/>
        </w:rPr>
        <w:t>中共汤阴县委统战部2026年一般公共预算支出年初预算为453.73万元。其中：基本支出335.21万元，占73.88%；项目支出118.52万元，占26.12%。</w:t>
      </w:r>
    </w:p>
    <w:p w14:paraId="3E04DD8F">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3B2A35D9">
      <w:pPr>
        <w:overflowPunct w:val="0"/>
        <w:spacing w:before="0" w:beforeAutospacing="0" w:after="0" w:afterAutospacing="0" w:line="340" w:lineRule="auto"/>
        <w:ind w:firstLine="640"/>
        <w:jc w:val="both"/>
      </w:pPr>
      <w:r>
        <w:rPr>
          <w:rFonts w:ascii="仿宋" w:hAnsi="仿宋" w:eastAsia="仿宋" w:cs="仿宋"/>
          <w:sz w:val="32"/>
        </w:rPr>
        <w:t>中共汤阴县委统战部2026年一般公共预算基本支出335.21万元，其中：人员经费300.34万元，占89.6%；公用经费34.88万元，占10.4%。</w:t>
      </w:r>
    </w:p>
    <w:p w14:paraId="7E48C59E">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2C270ABE">
      <w:pPr>
        <w:overflowPunct w:val="0"/>
        <w:spacing w:before="0" w:beforeAutospacing="0" w:after="0" w:afterAutospacing="0" w:line="340" w:lineRule="auto"/>
        <w:ind w:firstLine="640"/>
        <w:jc w:val="both"/>
      </w:pPr>
      <w:r>
        <w:rPr>
          <w:rFonts w:ascii="仿宋" w:hAnsi="仿宋" w:eastAsia="仿宋" w:cs="仿宋"/>
          <w:sz w:val="32"/>
        </w:rPr>
        <w:t>我部门2026年“三公”经费预算为6万元，2026年“三公”经费支出预算数比2025年增加3万元。</w:t>
      </w:r>
    </w:p>
    <w:p w14:paraId="4449026B">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1E15C5A7">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730F90E4">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6万元，其中，公务用车购置费0万元；公务用车运行维护费6万元，主要用于开展工作所需公务用车的燃料费、维修费、过路过桥费、保险费、安全奖励费用等支出。公务用车购置费预算数与2025年持平。公务用车运行维护费预算数比2025年增加3万元，主要原因：机关事务管理局调拨一辆公车。</w:t>
      </w:r>
    </w:p>
    <w:p w14:paraId="38007CE1">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05596515">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2F250B4B">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371223F5">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57B42443">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53D102A6">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555CB523">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088D703E">
      <w:pPr>
        <w:overflowPunct w:val="0"/>
        <w:spacing w:before="0" w:beforeAutospacing="0" w:after="0" w:afterAutospacing="0" w:line="340" w:lineRule="auto"/>
        <w:ind w:firstLine="640"/>
        <w:jc w:val="both"/>
      </w:pPr>
      <w:r>
        <w:rPr>
          <w:rFonts w:ascii="仿宋" w:hAnsi="仿宋" w:eastAsia="仿宋" w:cs="仿宋"/>
          <w:sz w:val="32"/>
        </w:rPr>
        <w:t>中共汤阴县委统战部2026年机关（事业）运行经费支出预算34.88万元，主要保障机构正常运转及正常履职需要所需支出，包含公用经费、公务交通补贴、工会经费、职工福利等。</w:t>
      </w:r>
    </w:p>
    <w:p w14:paraId="277EA5BE">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3074C9E6">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33BF165C">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3F09CBA9">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453.73万元，其中：基本支出335.21万元，项目支出118.52万元。年度履职目标为做好年度履职整体工作。我部门2026年预算项目共12个，资金总额118.52万元，均分别从项目成本、项目产出、项目效益、项目满意度等方面按要求设置了绩效目标。其中：预算支出100万元及100万元以上重点项目共0个。</w:t>
      </w:r>
    </w:p>
    <w:p w14:paraId="2C891ACF">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55BCC534">
      <w:pPr>
        <w:overflowPunct w:val="0"/>
        <w:spacing w:before="0" w:beforeAutospacing="0" w:after="0" w:afterAutospacing="0" w:line="340" w:lineRule="auto"/>
        <w:ind w:firstLine="640"/>
        <w:jc w:val="both"/>
      </w:pPr>
      <w:r>
        <w:rPr>
          <w:rFonts w:ascii="仿宋" w:hAnsi="仿宋" w:eastAsia="仿宋" w:cs="仿宋"/>
          <w:sz w:val="32"/>
        </w:rPr>
        <w:t>2025年末，我部门共有车辆2辆，其中：一般公务用车2辆、一般执法执勤用车0辆、特种专业技术用车0辆，其他用车0辆；单价50万元以上通用设备0台（套），单位价值100万元以上专用设备0台（套）。</w:t>
      </w:r>
    </w:p>
    <w:p w14:paraId="3AF059CA">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5782C663">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78337F0C">
      <w:pPr>
        <w:overflowPunct w:val="0"/>
        <w:spacing w:before="0" w:beforeAutospacing="0" w:after="0" w:afterAutospacing="0" w:line="340" w:lineRule="auto"/>
        <w:jc w:val="center"/>
      </w:pPr>
      <w:r>
        <w:rPr>
          <w:rFonts w:ascii="黑体" w:hAnsi="黑体" w:eastAsia="黑体" w:cs="黑体"/>
          <w:sz w:val="32"/>
        </w:rPr>
        <w:t>第三部分</w:t>
      </w:r>
    </w:p>
    <w:p w14:paraId="35D3912C">
      <w:pPr>
        <w:overflowPunct w:val="0"/>
        <w:spacing w:before="0" w:beforeAutospacing="0" w:after="0" w:afterAutospacing="0" w:line="340" w:lineRule="auto"/>
        <w:jc w:val="center"/>
      </w:pPr>
      <w:r>
        <w:rPr>
          <w:rFonts w:ascii="黑体" w:hAnsi="黑体" w:eastAsia="黑体" w:cs="黑体"/>
          <w:sz w:val="32"/>
        </w:rPr>
        <w:t>名词解释</w:t>
      </w:r>
    </w:p>
    <w:p w14:paraId="18663034">
      <w:pPr>
        <w:overflowPunct w:val="0"/>
        <w:spacing w:before="0" w:beforeAutospacing="0" w:after="0" w:afterAutospacing="0"/>
        <w:jc w:val="center"/>
      </w:pPr>
    </w:p>
    <w:p w14:paraId="2D21D09A">
      <w:pPr>
        <w:overflowPunct w:val="0"/>
        <w:spacing w:before="0" w:beforeAutospacing="0" w:after="0" w:afterAutospacing="0" w:line="340" w:lineRule="auto"/>
        <w:jc w:val="center"/>
      </w:pPr>
      <w:r>
        <w:rPr>
          <w:rFonts w:ascii="黑体" w:hAnsi="黑体" w:eastAsia="黑体" w:cs="黑体"/>
          <w:sz w:val="32"/>
        </w:rPr>
        <w:t>﻿</w:t>
      </w:r>
    </w:p>
    <w:p w14:paraId="4C01182B">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7592A821">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4B8FA41A">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1F60C2A9">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0D04D90">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12EF4299">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0C23D9AC">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3102F589">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6977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77E1E177">
            <w:pPr>
              <w:jc w:val="right"/>
            </w:pPr>
            <w:r>
              <w:rPr>
                <w:rFonts w:ascii="宋体" w:hAnsi="宋体" w:eastAsia="宋体" w:cs="宋体"/>
                <w:b w:val="0"/>
                <w:i w:val="0"/>
                <w:color w:val="000000"/>
                <w:sz w:val="18"/>
              </w:rPr>
              <w:t xml:space="preserve">预算01表  </w:t>
            </w:r>
          </w:p>
        </w:tc>
      </w:tr>
      <w:tr w14:paraId="0A99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65574730">
            <w:pPr>
              <w:jc w:val="center"/>
            </w:pPr>
            <w:r>
              <w:rPr>
                <w:rFonts w:ascii="宋体" w:hAnsi="宋体" w:eastAsia="宋体" w:cs="宋体"/>
                <w:b/>
                <w:i w:val="0"/>
                <w:color w:val="000000"/>
                <w:sz w:val="38"/>
              </w:rPr>
              <w:t>2026年部门收支总体情况表</w:t>
            </w:r>
          </w:p>
        </w:tc>
      </w:tr>
      <w:tr w14:paraId="0ABE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10ABAFD4">
            <w:pPr>
              <w:jc w:val="left"/>
            </w:pPr>
            <w:r>
              <w:rPr>
                <w:sz w:val="18"/>
              </w:rPr>
              <w:t>部门名称：中共汤阴县委统战部</w:t>
            </w:r>
          </w:p>
        </w:tc>
        <w:tc>
          <w:tcPr>
            <w:tcW w:w="2477" w:type="dxa"/>
            <w:tcBorders>
              <w:top w:val="nil"/>
              <w:left w:val="nil"/>
              <w:bottom w:val="nil"/>
              <w:right w:val="nil"/>
            </w:tcBorders>
          </w:tcPr>
          <w:p w14:paraId="42CB8399">
            <w:pPr>
              <w:jc w:val="right"/>
            </w:pPr>
            <w:r>
              <w:rPr>
                <w:sz w:val="18"/>
              </w:rPr>
              <w:t>单位：万元</w:t>
            </w:r>
          </w:p>
        </w:tc>
      </w:tr>
      <w:tr w14:paraId="09E7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5D20E6D">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6BE5B745">
            <w:pPr>
              <w:jc w:val="center"/>
            </w:pPr>
            <w:r>
              <w:rPr>
                <w:rFonts w:ascii="宋体" w:hAnsi="宋体" w:eastAsia="宋体" w:cs="宋体"/>
                <w:b w:val="0"/>
                <w:i w:val="0"/>
                <w:color w:val="000000"/>
                <w:sz w:val="18"/>
              </w:rPr>
              <w:t>支出</w:t>
            </w:r>
          </w:p>
        </w:tc>
      </w:tr>
      <w:tr w14:paraId="06DC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245EBF">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0A59DB56">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725CD78B">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3A4BE6E9">
            <w:pPr>
              <w:jc w:val="center"/>
            </w:pPr>
            <w:r>
              <w:rPr>
                <w:rFonts w:ascii="宋体" w:hAnsi="宋体" w:eastAsia="宋体" w:cs="宋体"/>
                <w:b w:val="0"/>
                <w:i w:val="0"/>
                <w:color w:val="000000"/>
                <w:sz w:val="18"/>
              </w:rPr>
              <w:t>金额</w:t>
            </w:r>
          </w:p>
        </w:tc>
      </w:tr>
      <w:tr w14:paraId="3200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10407C">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2FDC5B8F">
            <w:pPr>
              <w:jc w:val="right"/>
            </w:pPr>
            <w:r>
              <w:rPr>
                <w:rFonts w:ascii="宋体" w:hAnsi="宋体" w:eastAsia="宋体" w:cs="宋体"/>
                <w:b w:val="0"/>
                <w:i w:val="0"/>
                <w:color w:val="000000"/>
                <w:sz w:val="18"/>
              </w:rPr>
              <w:t>453.73</w:t>
            </w:r>
          </w:p>
        </w:tc>
        <w:tc>
          <w:tcPr>
            <w:tcW w:w="0" w:type="auto"/>
            <w:shd w:val="clear" w:color="auto" w:fill="auto"/>
            <w:vAlign w:val="center"/>
          </w:tcPr>
          <w:p w14:paraId="55AFCEEF">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7A29D795">
            <w:pPr>
              <w:jc w:val="right"/>
            </w:pPr>
            <w:r>
              <w:rPr>
                <w:rFonts w:ascii="宋体" w:hAnsi="宋体" w:eastAsia="宋体" w:cs="宋体"/>
                <w:b w:val="0"/>
                <w:i w:val="0"/>
                <w:color w:val="000000"/>
                <w:sz w:val="18"/>
              </w:rPr>
              <w:t>357.54</w:t>
            </w:r>
          </w:p>
        </w:tc>
      </w:tr>
      <w:tr w14:paraId="163D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124EC4">
            <w:pPr>
              <w:jc w:val="left"/>
            </w:pPr>
            <w:r>
              <w:rPr>
                <w:rFonts w:ascii="宋体" w:hAnsi="宋体" w:eastAsia="宋体" w:cs="宋体"/>
                <w:b w:val="0"/>
                <w:i w:val="0"/>
                <w:color w:val="000000"/>
                <w:sz w:val="18"/>
              </w:rPr>
              <w:t>其中：财政拨款</w:t>
            </w:r>
          </w:p>
        </w:tc>
        <w:tc>
          <w:tcPr>
            <w:tcW w:w="0" w:type="auto"/>
            <w:shd w:val="clear" w:color="auto" w:fill="auto"/>
            <w:vAlign w:val="center"/>
          </w:tcPr>
          <w:p w14:paraId="4EE6DD76">
            <w:pPr>
              <w:jc w:val="right"/>
            </w:pPr>
            <w:r>
              <w:rPr>
                <w:rFonts w:ascii="宋体" w:hAnsi="宋体" w:eastAsia="宋体" w:cs="宋体"/>
                <w:b w:val="0"/>
                <w:i w:val="0"/>
                <w:color w:val="000000"/>
                <w:sz w:val="18"/>
              </w:rPr>
              <w:t>453.73</w:t>
            </w:r>
          </w:p>
        </w:tc>
        <w:tc>
          <w:tcPr>
            <w:tcW w:w="0" w:type="auto"/>
            <w:shd w:val="clear" w:color="auto" w:fill="auto"/>
            <w:vAlign w:val="center"/>
          </w:tcPr>
          <w:p w14:paraId="0CF571F7">
            <w:pPr>
              <w:jc w:val="left"/>
            </w:pPr>
            <w:r>
              <w:rPr>
                <w:rFonts w:ascii="宋体" w:hAnsi="宋体" w:eastAsia="宋体" w:cs="宋体"/>
                <w:b w:val="0"/>
                <w:i w:val="0"/>
                <w:color w:val="000000"/>
                <w:sz w:val="18"/>
              </w:rPr>
              <w:t>二、外交</w:t>
            </w:r>
          </w:p>
        </w:tc>
        <w:tc>
          <w:tcPr>
            <w:tcW w:w="0" w:type="auto"/>
            <w:shd w:val="clear" w:color="auto" w:fill="auto"/>
            <w:vAlign w:val="center"/>
          </w:tcPr>
          <w:p w14:paraId="68DB8DD9">
            <w:pPr>
              <w:jc w:val="right"/>
            </w:pPr>
          </w:p>
        </w:tc>
      </w:tr>
      <w:tr w14:paraId="0589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0D385E">
            <w:r>
              <w:rPr>
                <w:rFonts w:ascii="宋体" w:hAnsi="宋体" w:eastAsia="宋体" w:cs="宋体"/>
                <w:b w:val="0"/>
                <w:i w:val="0"/>
                <w:color w:val="000000"/>
                <w:sz w:val="18"/>
              </w:rPr>
              <w:t>二、政府性基金预算拨款收入</w:t>
            </w:r>
          </w:p>
        </w:tc>
        <w:tc>
          <w:tcPr>
            <w:tcW w:w="0" w:type="auto"/>
            <w:shd w:val="clear" w:color="auto" w:fill="auto"/>
            <w:vAlign w:val="center"/>
          </w:tcPr>
          <w:p w14:paraId="2F59DF91">
            <w:pPr>
              <w:jc w:val="right"/>
            </w:pPr>
          </w:p>
        </w:tc>
        <w:tc>
          <w:tcPr>
            <w:tcW w:w="0" w:type="auto"/>
            <w:shd w:val="clear" w:color="auto" w:fill="auto"/>
            <w:vAlign w:val="center"/>
          </w:tcPr>
          <w:p w14:paraId="44DCA02E">
            <w:pPr>
              <w:jc w:val="left"/>
            </w:pPr>
            <w:r>
              <w:rPr>
                <w:rFonts w:ascii="宋体" w:hAnsi="宋体" w:eastAsia="宋体" w:cs="宋体"/>
                <w:b w:val="0"/>
                <w:i w:val="0"/>
                <w:color w:val="000000"/>
                <w:sz w:val="18"/>
              </w:rPr>
              <w:t>三、国防</w:t>
            </w:r>
          </w:p>
        </w:tc>
        <w:tc>
          <w:tcPr>
            <w:tcW w:w="0" w:type="auto"/>
            <w:shd w:val="clear" w:color="auto" w:fill="auto"/>
            <w:vAlign w:val="center"/>
          </w:tcPr>
          <w:p w14:paraId="36BA1966">
            <w:pPr>
              <w:jc w:val="right"/>
            </w:pPr>
          </w:p>
        </w:tc>
      </w:tr>
      <w:tr w14:paraId="7855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613D87">
            <w:r>
              <w:rPr>
                <w:rFonts w:ascii="宋体" w:hAnsi="宋体" w:eastAsia="宋体" w:cs="宋体"/>
                <w:b w:val="0"/>
                <w:i w:val="0"/>
                <w:color w:val="000000"/>
                <w:sz w:val="18"/>
              </w:rPr>
              <w:t>三、国有资本经营预算拨款收入</w:t>
            </w:r>
          </w:p>
        </w:tc>
        <w:tc>
          <w:tcPr>
            <w:tcW w:w="0" w:type="auto"/>
            <w:shd w:val="clear" w:color="auto" w:fill="auto"/>
            <w:vAlign w:val="center"/>
          </w:tcPr>
          <w:p w14:paraId="0B78C306">
            <w:pPr>
              <w:jc w:val="right"/>
            </w:pPr>
          </w:p>
        </w:tc>
        <w:tc>
          <w:tcPr>
            <w:tcW w:w="0" w:type="auto"/>
            <w:shd w:val="clear" w:color="auto" w:fill="auto"/>
            <w:vAlign w:val="center"/>
          </w:tcPr>
          <w:p w14:paraId="6D19818C">
            <w:pPr>
              <w:jc w:val="left"/>
            </w:pPr>
            <w:r>
              <w:rPr>
                <w:rFonts w:ascii="宋体" w:hAnsi="宋体" w:eastAsia="宋体" w:cs="宋体"/>
                <w:b w:val="0"/>
                <w:i w:val="0"/>
                <w:color w:val="000000"/>
                <w:sz w:val="18"/>
              </w:rPr>
              <w:t>四、公共安全</w:t>
            </w:r>
          </w:p>
        </w:tc>
        <w:tc>
          <w:tcPr>
            <w:tcW w:w="0" w:type="auto"/>
            <w:shd w:val="clear" w:color="auto" w:fill="auto"/>
            <w:vAlign w:val="center"/>
          </w:tcPr>
          <w:p w14:paraId="65251082">
            <w:pPr>
              <w:jc w:val="right"/>
            </w:pPr>
          </w:p>
        </w:tc>
      </w:tr>
      <w:tr w14:paraId="0243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D89082">
            <w:r>
              <w:rPr>
                <w:rFonts w:ascii="宋体" w:hAnsi="宋体" w:eastAsia="宋体" w:cs="宋体"/>
                <w:b w:val="0"/>
                <w:i w:val="0"/>
                <w:color w:val="000000"/>
                <w:sz w:val="18"/>
              </w:rPr>
              <w:t>四、财政专户管理资金收入</w:t>
            </w:r>
          </w:p>
        </w:tc>
        <w:tc>
          <w:tcPr>
            <w:tcW w:w="0" w:type="auto"/>
            <w:shd w:val="clear" w:color="auto" w:fill="auto"/>
            <w:vAlign w:val="center"/>
          </w:tcPr>
          <w:p w14:paraId="3AEC4F29">
            <w:pPr>
              <w:jc w:val="right"/>
            </w:pPr>
          </w:p>
        </w:tc>
        <w:tc>
          <w:tcPr>
            <w:tcW w:w="0" w:type="auto"/>
            <w:shd w:val="clear" w:color="auto" w:fill="auto"/>
            <w:vAlign w:val="center"/>
          </w:tcPr>
          <w:p w14:paraId="24AB6819">
            <w:pPr>
              <w:jc w:val="left"/>
            </w:pPr>
            <w:r>
              <w:rPr>
                <w:rFonts w:ascii="宋体" w:hAnsi="宋体" w:eastAsia="宋体" w:cs="宋体"/>
                <w:b w:val="0"/>
                <w:i w:val="0"/>
                <w:color w:val="000000"/>
                <w:sz w:val="18"/>
              </w:rPr>
              <w:t>五、教育</w:t>
            </w:r>
          </w:p>
        </w:tc>
        <w:tc>
          <w:tcPr>
            <w:tcW w:w="0" w:type="auto"/>
            <w:shd w:val="clear" w:color="auto" w:fill="auto"/>
            <w:vAlign w:val="center"/>
          </w:tcPr>
          <w:p w14:paraId="47C0F4DC">
            <w:pPr>
              <w:jc w:val="right"/>
            </w:pPr>
          </w:p>
        </w:tc>
      </w:tr>
      <w:tr w14:paraId="2DA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76C1A3">
            <w:r>
              <w:rPr>
                <w:rFonts w:ascii="宋体" w:hAnsi="宋体" w:eastAsia="宋体" w:cs="宋体"/>
                <w:b w:val="0"/>
                <w:i w:val="0"/>
                <w:color w:val="000000"/>
                <w:sz w:val="18"/>
              </w:rPr>
              <w:t>五、事业收入</w:t>
            </w:r>
          </w:p>
        </w:tc>
        <w:tc>
          <w:tcPr>
            <w:tcW w:w="0" w:type="auto"/>
            <w:shd w:val="clear" w:color="auto" w:fill="auto"/>
            <w:vAlign w:val="center"/>
          </w:tcPr>
          <w:p w14:paraId="4B2E5540">
            <w:pPr>
              <w:jc w:val="right"/>
            </w:pPr>
          </w:p>
        </w:tc>
        <w:tc>
          <w:tcPr>
            <w:tcW w:w="0" w:type="auto"/>
            <w:shd w:val="clear" w:color="auto" w:fill="auto"/>
            <w:vAlign w:val="center"/>
          </w:tcPr>
          <w:p w14:paraId="4BFD7627">
            <w:pPr>
              <w:jc w:val="left"/>
            </w:pPr>
            <w:r>
              <w:rPr>
                <w:rFonts w:ascii="宋体" w:hAnsi="宋体" w:eastAsia="宋体" w:cs="宋体"/>
                <w:b w:val="0"/>
                <w:i w:val="0"/>
                <w:color w:val="000000"/>
                <w:sz w:val="18"/>
              </w:rPr>
              <w:t>六、科学技术</w:t>
            </w:r>
          </w:p>
        </w:tc>
        <w:tc>
          <w:tcPr>
            <w:tcW w:w="0" w:type="auto"/>
            <w:shd w:val="clear" w:color="auto" w:fill="auto"/>
            <w:vAlign w:val="center"/>
          </w:tcPr>
          <w:p w14:paraId="5DF2B0D6">
            <w:pPr>
              <w:jc w:val="right"/>
            </w:pPr>
          </w:p>
        </w:tc>
      </w:tr>
      <w:tr w14:paraId="3D40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BFF2D3">
            <w:r>
              <w:rPr>
                <w:rFonts w:ascii="宋体" w:hAnsi="宋体" w:eastAsia="宋体" w:cs="宋体"/>
                <w:b w:val="0"/>
                <w:i w:val="0"/>
                <w:color w:val="000000"/>
                <w:sz w:val="18"/>
              </w:rPr>
              <w:t>六、事业单位经营收入</w:t>
            </w:r>
          </w:p>
        </w:tc>
        <w:tc>
          <w:tcPr>
            <w:tcW w:w="0" w:type="auto"/>
            <w:shd w:val="clear" w:color="auto" w:fill="auto"/>
            <w:vAlign w:val="center"/>
          </w:tcPr>
          <w:p w14:paraId="3D703917">
            <w:pPr>
              <w:jc w:val="right"/>
            </w:pPr>
          </w:p>
        </w:tc>
        <w:tc>
          <w:tcPr>
            <w:tcW w:w="0" w:type="auto"/>
            <w:shd w:val="clear" w:color="auto" w:fill="auto"/>
            <w:vAlign w:val="center"/>
          </w:tcPr>
          <w:p w14:paraId="0A6AA0CE">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22A35E0A">
            <w:pPr>
              <w:jc w:val="right"/>
            </w:pPr>
          </w:p>
        </w:tc>
      </w:tr>
      <w:tr w14:paraId="0F6F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45C37F">
            <w:r>
              <w:rPr>
                <w:rFonts w:ascii="宋体" w:hAnsi="宋体" w:eastAsia="宋体" w:cs="宋体"/>
                <w:b w:val="0"/>
                <w:i w:val="0"/>
                <w:color w:val="000000"/>
                <w:sz w:val="18"/>
              </w:rPr>
              <w:t>七、上级补助收入</w:t>
            </w:r>
          </w:p>
        </w:tc>
        <w:tc>
          <w:tcPr>
            <w:tcW w:w="0" w:type="auto"/>
            <w:shd w:val="clear" w:color="auto" w:fill="auto"/>
            <w:vAlign w:val="center"/>
          </w:tcPr>
          <w:p w14:paraId="53260C54">
            <w:pPr>
              <w:jc w:val="right"/>
            </w:pPr>
          </w:p>
        </w:tc>
        <w:tc>
          <w:tcPr>
            <w:tcW w:w="0" w:type="auto"/>
            <w:shd w:val="clear" w:color="auto" w:fill="auto"/>
            <w:vAlign w:val="center"/>
          </w:tcPr>
          <w:p w14:paraId="54B8A3F4">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01B50481">
            <w:pPr>
              <w:jc w:val="right"/>
            </w:pPr>
            <w:r>
              <w:rPr>
                <w:rFonts w:ascii="宋体" w:hAnsi="宋体" w:eastAsia="宋体" w:cs="宋体"/>
                <w:b w:val="0"/>
                <w:i w:val="0"/>
                <w:color w:val="000000"/>
                <w:sz w:val="18"/>
              </w:rPr>
              <w:t>57.47</w:t>
            </w:r>
          </w:p>
        </w:tc>
      </w:tr>
      <w:tr w14:paraId="5CF9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0F6594">
            <w:r>
              <w:rPr>
                <w:rFonts w:ascii="宋体" w:hAnsi="宋体" w:eastAsia="宋体" w:cs="宋体"/>
                <w:b w:val="0"/>
                <w:i w:val="0"/>
                <w:color w:val="000000"/>
                <w:sz w:val="18"/>
              </w:rPr>
              <w:t>八、附属单位上缴收入</w:t>
            </w:r>
          </w:p>
        </w:tc>
        <w:tc>
          <w:tcPr>
            <w:tcW w:w="0" w:type="auto"/>
            <w:shd w:val="clear" w:color="auto" w:fill="auto"/>
            <w:vAlign w:val="center"/>
          </w:tcPr>
          <w:p w14:paraId="7CDBAEF6">
            <w:pPr>
              <w:jc w:val="right"/>
            </w:pPr>
          </w:p>
        </w:tc>
        <w:tc>
          <w:tcPr>
            <w:tcW w:w="0" w:type="auto"/>
            <w:shd w:val="clear" w:color="auto" w:fill="auto"/>
            <w:vAlign w:val="center"/>
          </w:tcPr>
          <w:p w14:paraId="62D3EDD5">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25150C06">
            <w:pPr>
              <w:jc w:val="right"/>
            </w:pPr>
          </w:p>
        </w:tc>
      </w:tr>
      <w:tr w14:paraId="6D9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A524E5">
            <w:r>
              <w:rPr>
                <w:rFonts w:ascii="宋体" w:hAnsi="宋体" w:eastAsia="宋体" w:cs="宋体"/>
                <w:b w:val="0"/>
                <w:i w:val="0"/>
                <w:color w:val="000000"/>
                <w:sz w:val="18"/>
              </w:rPr>
              <w:t>九、其他收入</w:t>
            </w:r>
          </w:p>
        </w:tc>
        <w:tc>
          <w:tcPr>
            <w:tcW w:w="0" w:type="auto"/>
            <w:shd w:val="clear" w:color="auto" w:fill="auto"/>
            <w:vAlign w:val="center"/>
          </w:tcPr>
          <w:p w14:paraId="6947C95A">
            <w:pPr>
              <w:jc w:val="right"/>
            </w:pPr>
          </w:p>
        </w:tc>
        <w:tc>
          <w:tcPr>
            <w:tcW w:w="0" w:type="auto"/>
            <w:shd w:val="clear" w:color="auto" w:fill="auto"/>
            <w:vAlign w:val="center"/>
          </w:tcPr>
          <w:p w14:paraId="6BA0050D">
            <w:pPr>
              <w:jc w:val="left"/>
            </w:pPr>
            <w:r>
              <w:rPr>
                <w:rFonts w:ascii="宋体" w:hAnsi="宋体" w:eastAsia="宋体" w:cs="宋体"/>
                <w:b w:val="0"/>
                <w:i w:val="0"/>
                <w:color w:val="000000"/>
                <w:sz w:val="18"/>
              </w:rPr>
              <w:t>十、卫生健康</w:t>
            </w:r>
          </w:p>
        </w:tc>
        <w:tc>
          <w:tcPr>
            <w:tcW w:w="0" w:type="auto"/>
            <w:shd w:val="clear" w:color="auto" w:fill="auto"/>
            <w:vAlign w:val="center"/>
          </w:tcPr>
          <w:p w14:paraId="12A64DB7">
            <w:pPr>
              <w:jc w:val="right"/>
            </w:pPr>
            <w:r>
              <w:rPr>
                <w:rFonts w:ascii="宋体" w:hAnsi="宋体" w:eastAsia="宋体" w:cs="宋体"/>
                <w:b w:val="0"/>
                <w:i w:val="0"/>
                <w:color w:val="000000"/>
                <w:sz w:val="18"/>
              </w:rPr>
              <w:t>13.25</w:t>
            </w:r>
          </w:p>
        </w:tc>
      </w:tr>
      <w:tr w14:paraId="3AAC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A972703"/>
        </w:tc>
        <w:tc>
          <w:tcPr>
            <w:tcW w:w="0" w:type="auto"/>
            <w:shd w:val="clear" w:color="auto" w:fill="auto"/>
            <w:vAlign w:val="center"/>
          </w:tcPr>
          <w:p w14:paraId="1C05C7FA">
            <w:pPr>
              <w:jc w:val="left"/>
            </w:pPr>
            <w:r>
              <w:rPr>
                <w:rFonts w:ascii="宋体" w:hAnsi="宋体" w:eastAsia="宋体" w:cs="宋体"/>
                <w:b w:val="0"/>
                <w:i w:val="0"/>
                <w:color w:val="000000"/>
                <w:sz w:val="18"/>
              </w:rPr>
              <w:t>十一、节能环保</w:t>
            </w:r>
          </w:p>
        </w:tc>
        <w:tc>
          <w:tcPr>
            <w:tcW w:w="0" w:type="auto"/>
            <w:shd w:val="clear" w:color="auto" w:fill="auto"/>
            <w:vAlign w:val="center"/>
          </w:tcPr>
          <w:p w14:paraId="180C2F2F">
            <w:pPr>
              <w:jc w:val="right"/>
            </w:pPr>
          </w:p>
        </w:tc>
      </w:tr>
      <w:tr w14:paraId="352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0D7BBBD"/>
        </w:tc>
        <w:tc>
          <w:tcPr>
            <w:tcW w:w="0" w:type="auto"/>
            <w:shd w:val="clear" w:color="auto" w:fill="auto"/>
            <w:vAlign w:val="center"/>
          </w:tcPr>
          <w:p w14:paraId="4BF660C6">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6F632972">
            <w:pPr>
              <w:jc w:val="right"/>
            </w:pPr>
          </w:p>
        </w:tc>
      </w:tr>
      <w:tr w14:paraId="658D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9282391"/>
        </w:tc>
        <w:tc>
          <w:tcPr>
            <w:tcW w:w="0" w:type="auto"/>
            <w:shd w:val="clear" w:color="auto" w:fill="auto"/>
            <w:vAlign w:val="center"/>
          </w:tcPr>
          <w:p w14:paraId="79DB609D">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3205F774">
            <w:pPr>
              <w:jc w:val="right"/>
            </w:pPr>
          </w:p>
        </w:tc>
      </w:tr>
      <w:tr w14:paraId="74C1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CA98C86"/>
        </w:tc>
        <w:tc>
          <w:tcPr>
            <w:tcW w:w="0" w:type="auto"/>
            <w:shd w:val="clear" w:color="auto" w:fill="auto"/>
            <w:vAlign w:val="center"/>
          </w:tcPr>
          <w:p w14:paraId="6FAF61BB">
            <w:pPr>
              <w:jc w:val="left"/>
            </w:pPr>
            <w:r>
              <w:rPr>
                <w:rFonts w:ascii="宋体" w:hAnsi="宋体" w:eastAsia="宋体" w:cs="宋体"/>
                <w:b w:val="0"/>
                <w:i w:val="0"/>
                <w:color w:val="000000"/>
                <w:sz w:val="18"/>
              </w:rPr>
              <w:t>十四、交通运输</w:t>
            </w:r>
          </w:p>
        </w:tc>
        <w:tc>
          <w:tcPr>
            <w:tcW w:w="0" w:type="auto"/>
            <w:shd w:val="clear" w:color="auto" w:fill="auto"/>
            <w:vAlign w:val="center"/>
          </w:tcPr>
          <w:p w14:paraId="2F3D3DE4">
            <w:pPr>
              <w:jc w:val="right"/>
            </w:pPr>
          </w:p>
        </w:tc>
      </w:tr>
      <w:tr w14:paraId="7117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5B362AD"/>
        </w:tc>
        <w:tc>
          <w:tcPr>
            <w:tcW w:w="0" w:type="auto"/>
            <w:shd w:val="clear" w:color="auto" w:fill="auto"/>
            <w:vAlign w:val="center"/>
          </w:tcPr>
          <w:p w14:paraId="66B32F77">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7AA07EF5">
            <w:pPr>
              <w:jc w:val="right"/>
            </w:pPr>
          </w:p>
        </w:tc>
      </w:tr>
      <w:tr w14:paraId="4264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6893156"/>
        </w:tc>
        <w:tc>
          <w:tcPr>
            <w:tcW w:w="0" w:type="auto"/>
            <w:shd w:val="clear" w:color="auto" w:fill="auto"/>
            <w:vAlign w:val="center"/>
          </w:tcPr>
          <w:p w14:paraId="0D5C2446">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7F1A899E">
            <w:pPr>
              <w:jc w:val="right"/>
            </w:pPr>
          </w:p>
        </w:tc>
      </w:tr>
      <w:tr w14:paraId="1EDB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7EEE652"/>
        </w:tc>
        <w:tc>
          <w:tcPr>
            <w:tcW w:w="0" w:type="auto"/>
            <w:shd w:val="clear" w:color="auto" w:fill="auto"/>
            <w:vAlign w:val="center"/>
          </w:tcPr>
          <w:p w14:paraId="299E7D2B">
            <w:pPr>
              <w:jc w:val="left"/>
            </w:pPr>
            <w:r>
              <w:rPr>
                <w:rFonts w:ascii="宋体" w:hAnsi="宋体" w:eastAsia="宋体" w:cs="宋体"/>
                <w:b w:val="0"/>
                <w:i w:val="0"/>
                <w:color w:val="000000"/>
                <w:sz w:val="18"/>
              </w:rPr>
              <w:t>十七、金融支出</w:t>
            </w:r>
          </w:p>
        </w:tc>
        <w:tc>
          <w:tcPr>
            <w:tcW w:w="0" w:type="auto"/>
            <w:shd w:val="clear" w:color="auto" w:fill="auto"/>
            <w:vAlign w:val="center"/>
          </w:tcPr>
          <w:p w14:paraId="40733A9B">
            <w:pPr>
              <w:jc w:val="right"/>
            </w:pPr>
          </w:p>
        </w:tc>
      </w:tr>
      <w:tr w14:paraId="4D01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2526A24"/>
        </w:tc>
        <w:tc>
          <w:tcPr>
            <w:tcW w:w="0" w:type="auto"/>
            <w:shd w:val="clear" w:color="auto" w:fill="auto"/>
            <w:vAlign w:val="center"/>
          </w:tcPr>
          <w:p w14:paraId="696C6E41">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1BBCEB9A">
            <w:pPr>
              <w:jc w:val="right"/>
            </w:pPr>
          </w:p>
        </w:tc>
      </w:tr>
      <w:tr w14:paraId="4DEF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2153433"/>
        </w:tc>
        <w:tc>
          <w:tcPr>
            <w:tcW w:w="0" w:type="auto"/>
            <w:shd w:val="clear" w:color="auto" w:fill="auto"/>
            <w:vAlign w:val="center"/>
          </w:tcPr>
          <w:p w14:paraId="628BF1AC">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5043B5C4">
            <w:pPr>
              <w:jc w:val="right"/>
            </w:pPr>
          </w:p>
        </w:tc>
      </w:tr>
      <w:tr w14:paraId="762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AA9D108"/>
        </w:tc>
        <w:tc>
          <w:tcPr>
            <w:tcW w:w="0" w:type="auto"/>
            <w:shd w:val="clear" w:color="auto" w:fill="auto"/>
            <w:vAlign w:val="center"/>
          </w:tcPr>
          <w:p w14:paraId="1E7E0355">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62C5FE05">
            <w:pPr>
              <w:jc w:val="right"/>
            </w:pPr>
            <w:r>
              <w:rPr>
                <w:rFonts w:ascii="宋体" w:hAnsi="宋体" w:eastAsia="宋体" w:cs="宋体"/>
                <w:b w:val="0"/>
                <w:i w:val="0"/>
                <w:color w:val="000000"/>
                <w:sz w:val="18"/>
              </w:rPr>
              <w:t>25.47</w:t>
            </w:r>
          </w:p>
        </w:tc>
      </w:tr>
      <w:tr w14:paraId="05F1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591FDE0"/>
        </w:tc>
        <w:tc>
          <w:tcPr>
            <w:tcW w:w="0" w:type="auto"/>
            <w:shd w:val="clear" w:color="auto" w:fill="auto"/>
            <w:vAlign w:val="center"/>
          </w:tcPr>
          <w:p w14:paraId="699CDFD3">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1DE1F31F">
            <w:pPr>
              <w:jc w:val="right"/>
            </w:pPr>
          </w:p>
        </w:tc>
      </w:tr>
      <w:tr w14:paraId="67D8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A65059"/>
        </w:tc>
        <w:tc>
          <w:tcPr>
            <w:tcW w:w="0" w:type="auto"/>
            <w:shd w:val="clear" w:color="auto" w:fill="auto"/>
            <w:vAlign w:val="center"/>
          </w:tcPr>
          <w:p w14:paraId="5BD2DB7E">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08A0097B">
            <w:pPr>
              <w:jc w:val="right"/>
            </w:pPr>
          </w:p>
        </w:tc>
      </w:tr>
      <w:tr w14:paraId="0536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49CD238"/>
        </w:tc>
        <w:tc>
          <w:tcPr>
            <w:tcW w:w="0" w:type="auto"/>
            <w:shd w:val="clear" w:color="auto" w:fill="auto"/>
            <w:vAlign w:val="center"/>
          </w:tcPr>
          <w:p w14:paraId="13E70CCF">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0F0FDED0">
            <w:pPr>
              <w:jc w:val="right"/>
            </w:pPr>
          </w:p>
        </w:tc>
      </w:tr>
      <w:tr w14:paraId="51C6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9FC6A15"/>
        </w:tc>
        <w:tc>
          <w:tcPr>
            <w:tcW w:w="0" w:type="auto"/>
            <w:shd w:val="clear" w:color="auto" w:fill="auto"/>
            <w:vAlign w:val="center"/>
          </w:tcPr>
          <w:p w14:paraId="2E5148C8">
            <w:pPr>
              <w:jc w:val="left"/>
            </w:pPr>
            <w:r>
              <w:rPr>
                <w:rFonts w:ascii="宋体" w:hAnsi="宋体" w:eastAsia="宋体" w:cs="宋体"/>
                <w:b w:val="0"/>
                <w:i w:val="0"/>
                <w:color w:val="000000"/>
                <w:sz w:val="18"/>
              </w:rPr>
              <w:t>二十七、预备费</w:t>
            </w:r>
          </w:p>
        </w:tc>
        <w:tc>
          <w:tcPr>
            <w:tcW w:w="0" w:type="auto"/>
            <w:shd w:val="clear" w:color="auto" w:fill="auto"/>
            <w:vAlign w:val="center"/>
          </w:tcPr>
          <w:p w14:paraId="38C497B9">
            <w:pPr>
              <w:jc w:val="right"/>
            </w:pPr>
          </w:p>
        </w:tc>
      </w:tr>
      <w:tr w14:paraId="2C25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55755DC"/>
        </w:tc>
        <w:tc>
          <w:tcPr>
            <w:tcW w:w="0" w:type="auto"/>
            <w:shd w:val="clear" w:color="auto" w:fill="auto"/>
            <w:vAlign w:val="center"/>
          </w:tcPr>
          <w:p w14:paraId="07D2B69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007369B2">
            <w:pPr>
              <w:jc w:val="right"/>
            </w:pPr>
          </w:p>
        </w:tc>
      </w:tr>
      <w:tr w14:paraId="7D8F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EE47D08"/>
        </w:tc>
        <w:tc>
          <w:tcPr>
            <w:tcW w:w="0" w:type="auto"/>
            <w:shd w:val="clear" w:color="auto" w:fill="auto"/>
            <w:vAlign w:val="center"/>
          </w:tcPr>
          <w:p w14:paraId="60BB79BD">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09A31E3F">
            <w:pPr>
              <w:jc w:val="right"/>
            </w:pPr>
          </w:p>
        </w:tc>
      </w:tr>
      <w:tr w14:paraId="2103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5C71CB4"/>
        </w:tc>
        <w:tc>
          <w:tcPr>
            <w:tcW w:w="0" w:type="auto"/>
            <w:shd w:val="clear" w:color="auto" w:fill="auto"/>
            <w:vAlign w:val="center"/>
          </w:tcPr>
          <w:p w14:paraId="1FFD27AA">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18733B3B">
            <w:pPr>
              <w:jc w:val="right"/>
            </w:pPr>
          </w:p>
        </w:tc>
      </w:tr>
      <w:tr w14:paraId="5934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C27EF95"/>
        </w:tc>
        <w:tc>
          <w:tcPr>
            <w:tcW w:w="0" w:type="auto"/>
            <w:shd w:val="clear" w:color="auto" w:fill="auto"/>
            <w:vAlign w:val="center"/>
          </w:tcPr>
          <w:p w14:paraId="57B44889">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22D34B1A">
            <w:pPr>
              <w:jc w:val="right"/>
            </w:pPr>
          </w:p>
        </w:tc>
      </w:tr>
      <w:tr w14:paraId="207C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506F3CC"/>
        </w:tc>
        <w:tc>
          <w:tcPr>
            <w:tcW w:w="0" w:type="auto"/>
            <w:shd w:val="clear" w:color="auto" w:fill="auto"/>
            <w:vAlign w:val="center"/>
          </w:tcPr>
          <w:p w14:paraId="21B6B859">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51BB6BC9">
            <w:pPr>
              <w:jc w:val="right"/>
            </w:pPr>
          </w:p>
        </w:tc>
      </w:tr>
      <w:tr w14:paraId="31B8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E7287AF"/>
        </w:tc>
        <w:tc>
          <w:tcPr>
            <w:tcW w:w="0" w:type="auto"/>
            <w:shd w:val="clear" w:color="auto" w:fill="auto"/>
            <w:vAlign w:val="center"/>
          </w:tcPr>
          <w:p w14:paraId="2F470640">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590ACFAF">
            <w:pPr>
              <w:jc w:val="right"/>
            </w:pPr>
          </w:p>
        </w:tc>
      </w:tr>
      <w:tr w14:paraId="217A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FFA096">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14A341EF">
            <w:pPr>
              <w:jc w:val="right"/>
            </w:pPr>
            <w:r>
              <w:rPr>
                <w:rFonts w:ascii="宋体" w:hAnsi="宋体" w:eastAsia="宋体" w:cs="宋体"/>
                <w:b w:val="0"/>
                <w:i w:val="0"/>
                <w:color w:val="000000"/>
                <w:sz w:val="18"/>
              </w:rPr>
              <w:t>453.73</w:t>
            </w:r>
          </w:p>
        </w:tc>
        <w:tc>
          <w:tcPr>
            <w:tcW w:w="0" w:type="auto"/>
            <w:shd w:val="clear" w:color="auto" w:fill="auto"/>
            <w:vAlign w:val="center"/>
          </w:tcPr>
          <w:p w14:paraId="02C7C3FB">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1842E0D9">
            <w:pPr>
              <w:jc w:val="right"/>
            </w:pPr>
            <w:r>
              <w:rPr>
                <w:rFonts w:ascii="宋体" w:hAnsi="宋体" w:eastAsia="宋体" w:cs="宋体"/>
                <w:b w:val="0"/>
                <w:i w:val="0"/>
                <w:color w:val="000000"/>
                <w:sz w:val="18"/>
              </w:rPr>
              <w:t>453.73</w:t>
            </w:r>
          </w:p>
        </w:tc>
      </w:tr>
      <w:tr w14:paraId="6B20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E0C927">
            <w:r>
              <w:rPr>
                <w:rFonts w:ascii="宋体" w:hAnsi="宋体" w:eastAsia="宋体" w:cs="宋体"/>
                <w:b w:val="0"/>
                <w:i w:val="0"/>
                <w:color w:val="000000"/>
                <w:sz w:val="18"/>
              </w:rPr>
              <w:t>上年结转结余</w:t>
            </w:r>
          </w:p>
        </w:tc>
        <w:tc>
          <w:tcPr>
            <w:tcW w:w="0" w:type="auto"/>
            <w:shd w:val="clear" w:color="auto" w:fill="auto"/>
            <w:vAlign w:val="center"/>
          </w:tcPr>
          <w:p w14:paraId="798D1389">
            <w:pPr>
              <w:jc w:val="right"/>
            </w:pPr>
          </w:p>
        </w:tc>
        <w:tc>
          <w:tcPr>
            <w:tcW w:w="0" w:type="auto"/>
            <w:shd w:val="clear" w:color="auto" w:fill="auto"/>
            <w:vAlign w:val="center"/>
          </w:tcPr>
          <w:p w14:paraId="53217401">
            <w:r>
              <w:rPr>
                <w:rFonts w:ascii="宋体" w:hAnsi="宋体" w:eastAsia="宋体" w:cs="宋体"/>
                <w:b w:val="0"/>
                <w:i w:val="0"/>
                <w:color w:val="000000"/>
                <w:sz w:val="18"/>
              </w:rPr>
              <w:t>年终结转结余</w:t>
            </w:r>
          </w:p>
        </w:tc>
        <w:tc>
          <w:tcPr>
            <w:tcW w:w="0" w:type="auto"/>
            <w:shd w:val="clear" w:color="auto" w:fill="auto"/>
            <w:vAlign w:val="center"/>
          </w:tcPr>
          <w:p w14:paraId="2FA2803B"/>
        </w:tc>
      </w:tr>
      <w:tr w14:paraId="1968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C8F776">
            <w:pPr>
              <w:jc w:val="center"/>
            </w:pPr>
            <w:r>
              <w:rPr>
                <w:rFonts w:ascii="宋体" w:hAnsi="宋体" w:eastAsia="宋体" w:cs="宋体"/>
                <w:b w:val="0"/>
                <w:i w:val="0"/>
                <w:color w:val="000000"/>
                <w:sz w:val="18"/>
              </w:rPr>
              <w:t>收 入 总 计</w:t>
            </w:r>
          </w:p>
        </w:tc>
        <w:tc>
          <w:tcPr>
            <w:tcW w:w="0" w:type="auto"/>
            <w:shd w:val="clear" w:color="auto" w:fill="auto"/>
            <w:vAlign w:val="center"/>
          </w:tcPr>
          <w:p w14:paraId="305E5224">
            <w:pPr>
              <w:jc w:val="right"/>
            </w:pPr>
            <w:r>
              <w:rPr>
                <w:rFonts w:ascii="宋体" w:hAnsi="宋体" w:eastAsia="宋体" w:cs="宋体"/>
                <w:b w:val="0"/>
                <w:i w:val="0"/>
                <w:color w:val="000000"/>
                <w:sz w:val="18"/>
              </w:rPr>
              <w:t>453.73</w:t>
            </w:r>
          </w:p>
        </w:tc>
        <w:tc>
          <w:tcPr>
            <w:tcW w:w="0" w:type="auto"/>
            <w:shd w:val="clear" w:color="auto" w:fill="auto"/>
            <w:vAlign w:val="center"/>
          </w:tcPr>
          <w:p w14:paraId="26B27BB7">
            <w:pPr>
              <w:jc w:val="center"/>
            </w:pPr>
            <w:r>
              <w:rPr>
                <w:rFonts w:ascii="宋体" w:hAnsi="宋体" w:eastAsia="宋体" w:cs="宋体"/>
                <w:b w:val="0"/>
                <w:i w:val="0"/>
                <w:color w:val="000000"/>
                <w:sz w:val="18"/>
              </w:rPr>
              <w:t>支 出 总 计</w:t>
            </w:r>
          </w:p>
        </w:tc>
        <w:tc>
          <w:tcPr>
            <w:tcW w:w="0" w:type="auto"/>
            <w:shd w:val="clear" w:color="auto" w:fill="auto"/>
            <w:vAlign w:val="center"/>
          </w:tcPr>
          <w:p w14:paraId="0C8FB458">
            <w:pPr>
              <w:jc w:val="right"/>
            </w:pPr>
            <w:r>
              <w:rPr>
                <w:rFonts w:ascii="宋体" w:hAnsi="宋体" w:eastAsia="宋体" w:cs="宋体"/>
                <w:b w:val="0"/>
                <w:i w:val="0"/>
                <w:color w:val="000000"/>
                <w:sz w:val="18"/>
              </w:rPr>
              <w:t>453.73</w:t>
            </w:r>
          </w:p>
        </w:tc>
      </w:tr>
      <w:tr w14:paraId="306F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1B89BE1D"/>
        </w:tc>
      </w:tr>
    </w:tbl>
    <w:p w14:paraId="7A21FCF5">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2"/>
        <w:gridCol w:w="1157"/>
        <w:gridCol w:w="550"/>
        <w:gridCol w:w="550"/>
        <w:gridCol w:w="550"/>
        <w:gridCol w:w="943"/>
        <w:gridCol w:w="583"/>
        <w:gridCol w:w="878"/>
        <w:gridCol w:w="1075"/>
        <w:gridCol w:w="485"/>
        <w:gridCol w:w="878"/>
        <w:gridCol w:w="682"/>
        <w:gridCol w:w="878"/>
        <w:gridCol w:w="534"/>
        <w:gridCol w:w="288"/>
        <w:gridCol w:w="682"/>
        <w:gridCol w:w="583"/>
        <w:gridCol w:w="878"/>
        <w:gridCol w:w="878"/>
        <w:gridCol w:w="745"/>
      </w:tblGrid>
      <w:tr w14:paraId="3173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66BEC923">
            <w:pPr>
              <w:jc w:val="right"/>
            </w:pPr>
            <w:r>
              <w:rPr>
                <w:rFonts w:ascii="宋体" w:hAnsi="宋体" w:eastAsia="宋体" w:cs="宋体"/>
                <w:b w:val="0"/>
                <w:i w:val="0"/>
                <w:color w:val="000000"/>
                <w:sz w:val="18"/>
              </w:rPr>
              <w:t>预算02表</w:t>
            </w:r>
          </w:p>
        </w:tc>
      </w:tr>
      <w:tr w14:paraId="5F38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2331396B">
            <w:pPr>
              <w:jc w:val="center"/>
            </w:pPr>
            <w:r>
              <w:rPr>
                <w:rFonts w:ascii="宋体" w:hAnsi="宋体" w:eastAsia="宋体" w:cs="宋体"/>
                <w:b/>
                <w:i w:val="0"/>
                <w:color w:val="000000"/>
                <w:sz w:val="38"/>
              </w:rPr>
              <w:t>2026年部门收入总体情况表</w:t>
            </w:r>
          </w:p>
        </w:tc>
      </w:tr>
      <w:tr w14:paraId="7C3A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7CCCCC49">
            <w:pPr>
              <w:jc w:val="left"/>
            </w:pPr>
            <w:r>
              <w:rPr>
                <w:sz w:val="18"/>
              </w:rPr>
              <w:t>部门名称：中共汤阴县委统战部</w:t>
            </w:r>
          </w:p>
        </w:tc>
        <w:tc>
          <w:tcPr>
            <w:tcW w:w="742" w:type="dxa"/>
            <w:tcBorders>
              <w:top w:val="nil"/>
              <w:left w:val="nil"/>
              <w:bottom w:val="nil"/>
              <w:right w:val="nil"/>
            </w:tcBorders>
          </w:tcPr>
          <w:p w14:paraId="7B89ADFA">
            <w:pPr>
              <w:jc w:val="right"/>
            </w:pPr>
            <w:r>
              <w:rPr>
                <w:sz w:val="18"/>
              </w:rPr>
              <w:t>单位：万元</w:t>
            </w:r>
          </w:p>
        </w:tc>
      </w:tr>
      <w:tr w14:paraId="3221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F3DD1C4">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6890D347">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34684310">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4258CCFE">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67AA978A">
            <w:pPr>
              <w:jc w:val="center"/>
            </w:pPr>
            <w:r>
              <w:rPr>
                <w:rFonts w:ascii="宋体" w:hAnsi="宋体" w:eastAsia="宋体" w:cs="宋体"/>
                <w:b w:val="0"/>
                <w:i w:val="0"/>
                <w:color w:val="000000"/>
                <w:sz w:val="18"/>
              </w:rPr>
              <w:t>上年结转结余</w:t>
            </w:r>
          </w:p>
        </w:tc>
      </w:tr>
      <w:tr w14:paraId="4BA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AF9A434">
            <w:pPr>
              <w:jc w:val="center"/>
            </w:pPr>
          </w:p>
        </w:tc>
        <w:tc>
          <w:tcPr>
            <w:tcW w:w="0" w:type="auto"/>
            <w:vMerge w:val="continue"/>
            <w:shd w:val="clear" w:color="auto" w:fill="auto"/>
            <w:vAlign w:val="center"/>
          </w:tcPr>
          <w:p w14:paraId="74A06BF9">
            <w:pPr>
              <w:jc w:val="center"/>
            </w:pPr>
          </w:p>
        </w:tc>
        <w:tc>
          <w:tcPr>
            <w:tcW w:w="0" w:type="auto"/>
            <w:vMerge w:val="continue"/>
            <w:shd w:val="clear" w:color="auto" w:fill="auto"/>
            <w:vAlign w:val="center"/>
          </w:tcPr>
          <w:p w14:paraId="3AE90C7E">
            <w:pPr>
              <w:jc w:val="center"/>
            </w:pPr>
          </w:p>
        </w:tc>
        <w:tc>
          <w:tcPr>
            <w:tcW w:w="0" w:type="auto"/>
            <w:vMerge w:val="restart"/>
            <w:shd w:val="clear" w:color="auto" w:fill="auto"/>
            <w:vAlign w:val="center"/>
          </w:tcPr>
          <w:p w14:paraId="2D54A331">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4993F109">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3856591">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08AD4C6C">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31A0D61A">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3B1E767C">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050FCBAB">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2BE2FCC7">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5F28BEBF">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9C1F367">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417719CE">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39AAC6EC">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59FC1D94">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6076B4B3">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527328D0">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69B759EB">
            <w:pPr>
              <w:jc w:val="center"/>
            </w:pPr>
            <w:r>
              <w:rPr>
                <w:rFonts w:ascii="宋体" w:hAnsi="宋体" w:eastAsia="宋体" w:cs="宋体"/>
                <w:b w:val="0"/>
                <w:i w:val="0"/>
                <w:color w:val="000000"/>
                <w:sz w:val="18"/>
              </w:rPr>
              <w:t>单位资金</w:t>
            </w:r>
          </w:p>
        </w:tc>
      </w:tr>
      <w:tr w14:paraId="728B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70EF643">
            <w:pPr>
              <w:jc w:val="center"/>
            </w:pPr>
          </w:p>
        </w:tc>
        <w:tc>
          <w:tcPr>
            <w:tcW w:w="0" w:type="auto"/>
            <w:vMerge w:val="continue"/>
            <w:shd w:val="clear" w:color="auto" w:fill="auto"/>
            <w:vAlign w:val="center"/>
          </w:tcPr>
          <w:p w14:paraId="0D106B03">
            <w:pPr>
              <w:jc w:val="center"/>
            </w:pPr>
          </w:p>
        </w:tc>
        <w:tc>
          <w:tcPr>
            <w:tcW w:w="0" w:type="auto"/>
            <w:vMerge w:val="continue"/>
            <w:shd w:val="clear" w:color="auto" w:fill="auto"/>
            <w:vAlign w:val="center"/>
          </w:tcPr>
          <w:p w14:paraId="2A6A5553">
            <w:pPr>
              <w:jc w:val="center"/>
            </w:pPr>
          </w:p>
        </w:tc>
        <w:tc>
          <w:tcPr>
            <w:tcW w:w="0" w:type="auto"/>
            <w:vMerge w:val="continue"/>
            <w:shd w:val="clear" w:color="auto" w:fill="auto"/>
            <w:vAlign w:val="center"/>
          </w:tcPr>
          <w:p w14:paraId="1CA4067E">
            <w:pPr>
              <w:jc w:val="center"/>
            </w:pPr>
          </w:p>
        </w:tc>
        <w:tc>
          <w:tcPr>
            <w:tcW w:w="0" w:type="auto"/>
            <w:shd w:val="clear" w:color="auto" w:fill="auto"/>
            <w:vAlign w:val="center"/>
          </w:tcPr>
          <w:p w14:paraId="2F596DC2">
            <w:pPr>
              <w:jc w:val="center"/>
            </w:pPr>
            <w:r>
              <w:rPr>
                <w:rFonts w:ascii="宋体" w:hAnsi="宋体" w:eastAsia="宋体" w:cs="宋体"/>
                <w:b w:val="0"/>
                <w:i w:val="0"/>
                <w:color w:val="000000"/>
                <w:sz w:val="18"/>
              </w:rPr>
              <w:t>小计</w:t>
            </w:r>
          </w:p>
        </w:tc>
        <w:tc>
          <w:tcPr>
            <w:tcW w:w="0" w:type="auto"/>
            <w:shd w:val="clear" w:color="auto" w:fill="auto"/>
            <w:vAlign w:val="center"/>
          </w:tcPr>
          <w:p w14:paraId="70DC93FC">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159A3625">
            <w:pPr>
              <w:jc w:val="center"/>
            </w:pPr>
          </w:p>
        </w:tc>
        <w:tc>
          <w:tcPr>
            <w:tcW w:w="0" w:type="auto"/>
            <w:vMerge w:val="continue"/>
            <w:shd w:val="clear" w:color="auto" w:fill="auto"/>
            <w:vAlign w:val="center"/>
          </w:tcPr>
          <w:p w14:paraId="1EFB9136">
            <w:pPr>
              <w:jc w:val="center"/>
            </w:pPr>
          </w:p>
        </w:tc>
        <w:tc>
          <w:tcPr>
            <w:tcW w:w="0" w:type="auto"/>
            <w:vMerge w:val="continue"/>
            <w:shd w:val="clear" w:color="auto" w:fill="auto"/>
            <w:vAlign w:val="center"/>
          </w:tcPr>
          <w:p w14:paraId="687158C3">
            <w:pPr>
              <w:jc w:val="center"/>
            </w:pPr>
          </w:p>
        </w:tc>
        <w:tc>
          <w:tcPr>
            <w:tcW w:w="0" w:type="auto"/>
            <w:vMerge w:val="continue"/>
            <w:shd w:val="clear" w:color="auto" w:fill="auto"/>
            <w:vAlign w:val="center"/>
          </w:tcPr>
          <w:p w14:paraId="5F460C4F">
            <w:pPr>
              <w:jc w:val="center"/>
            </w:pPr>
          </w:p>
        </w:tc>
        <w:tc>
          <w:tcPr>
            <w:tcW w:w="0" w:type="auto"/>
            <w:vMerge w:val="continue"/>
            <w:shd w:val="clear" w:color="auto" w:fill="auto"/>
            <w:vAlign w:val="center"/>
          </w:tcPr>
          <w:p w14:paraId="404590BA">
            <w:pPr>
              <w:jc w:val="center"/>
            </w:pPr>
          </w:p>
        </w:tc>
        <w:tc>
          <w:tcPr>
            <w:tcW w:w="0" w:type="auto"/>
            <w:vMerge w:val="continue"/>
            <w:shd w:val="clear" w:color="auto" w:fill="auto"/>
            <w:vAlign w:val="center"/>
          </w:tcPr>
          <w:p w14:paraId="6551C1EB">
            <w:pPr>
              <w:jc w:val="center"/>
            </w:pPr>
          </w:p>
        </w:tc>
        <w:tc>
          <w:tcPr>
            <w:tcW w:w="0" w:type="auto"/>
            <w:vMerge w:val="continue"/>
            <w:shd w:val="clear" w:color="auto" w:fill="auto"/>
            <w:vAlign w:val="center"/>
          </w:tcPr>
          <w:p w14:paraId="48C80285">
            <w:pPr>
              <w:jc w:val="center"/>
            </w:pPr>
          </w:p>
        </w:tc>
        <w:tc>
          <w:tcPr>
            <w:tcW w:w="0" w:type="auto"/>
            <w:vMerge w:val="continue"/>
            <w:shd w:val="clear" w:color="auto" w:fill="auto"/>
            <w:vAlign w:val="center"/>
          </w:tcPr>
          <w:p w14:paraId="118448B7">
            <w:pPr>
              <w:jc w:val="center"/>
            </w:pPr>
          </w:p>
        </w:tc>
        <w:tc>
          <w:tcPr>
            <w:tcW w:w="0" w:type="auto"/>
            <w:vMerge w:val="continue"/>
            <w:shd w:val="clear" w:color="auto" w:fill="auto"/>
            <w:vAlign w:val="center"/>
          </w:tcPr>
          <w:p w14:paraId="31BB59F0">
            <w:pPr>
              <w:jc w:val="center"/>
            </w:pPr>
          </w:p>
        </w:tc>
        <w:tc>
          <w:tcPr>
            <w:tcW w:w="0" w:type="auto"/>
            <w:vMerge w:val="continue"/>
            <w:shd w:val="clear" w:color="auto" w:fill="auto"/>
            <w:vAlign w:val="center"/>
          </w:tcPr>
          <w:p w14:paraId="4D2E73B4">
            <w:pPr>
              <w:jc w:val="center"/>
            </w:pPr>
          </w:p>
        </w:tc>
        <w:tc>
          <w:tcPr>
            <w:tcW w:w="0" w:type="auto"/>
            <w:vMerge w:val="continue"/>
            <w:shd w:val="clear" w:color="auto" w:fill="auto"/>
            <w:vAlign w:val="center"/>
          </w:tcPr>
          <w:p w14:paraId="086018A4">
            <w:pPr>
              <w:jc w:val="center"/>
            </w:pPr>
          </w:p>
        </w:tc>
        <w:tc>
          <w:tcPr>
            <w:tcW w:w="0" w:type="auto"/>
            <w:vMerge w:val="continue"/>
            <w:shd w:val="clear" w:color="auto" w:fill="auto"/>
            <w:vAlign w:val="center"/>
          </w:tcPr>
          <w:p w14:paraId="3681F7D9">
            <w:pPr>
              <w:jc w:val="center"/>
            </w:pPr>
          </w:p>
        </w:tc>
        <w:tc>
          <w:tcPr>
            <w:tcW w:w="0" w:type="auto"/>
            <w:vMerge w:val="continue"/>
            <w:shd w:val="clear" w:color="auto" w:fill="auto"/>
            <w:vAlign w:val="center"/>
          </w:tcPr>
          <w:p w14:paraId="55C2667F">
            <w:pPr>
              <w:jc w:val="center"/>
            </w:pPr>
          </w:p>
        </w:tc>
        <w:tc>
          <w:tcPr>
            <w:tcW w:w="0" w:type="auto"/>
            <w:vMerge w:val="continue"/>
            <w:shd w:val="clear" w:color="auto" w:fill="auto"/>
            <w:vAlign w:val="center"/>
          </w:tcPr>
          <w:p w14:paraId="5D127338">
            <w:pPr>
              <w:jc w:val="center"/>
            </w:pPr>
          </w:p>
        </w:tc>
      </w:tr>
      <w:tr w14:paraId="3C96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24F1CE"/>
        </w:tc>
        <w:tc>
          <w:tcPr>
            <w:tcW w:w="0" w:type="auto"/>
            <w:shd w:val="clear" w:color="auto" w:fill="auto"/>
            <w:vAlign w:val="center"/>
          </w:tcPr>
          <w:p w14:paraId="1AE8B92F">
            <w:pPr>
              <w:jc w:val="center"/>
            </w:pPr>
            <w:r>
              <w:rPr>
                <w:rFonts w:ascii="宋体" w:hAnsi="宋体" w:eastAsia="宋体" w:cs="宋体"/>
                <w:b w:val="0"/>
                <w:i w:val="0"/>
                <w:color w:val="000000"/>
                <w:sz w:val="18"/>
              </w:rPr>
              <w:t>合计</w:t>
            </w:r>
          </w:p>
        </w:tc>
        <w:tc>
          <w:tcPr>
            <w:tcW w:w="0" w:type="auto"/>
            <w:shd w:val="clear" w:color="auto" w:fill="auto"/>
            <w:vAlign w:val="center"/>
          </w:tcPr>
          <w:p w14:paraId="16793662">
            <w:pPr>
              <w:jc w:val="right"/>
            </w:pPr>
            <w:r>
              <w:rPr>
                <w:rFonts w:ascii="宋体" w:hAnsi="宋体" w:eastAsia="宋体" w:cs="宋体"/>
                <w:b w:val="0"/>
                <w:i w:val="0"/>
                <w:color w:val="000000"/>
                <w:sz w:val="18"/>
              </w:rPr>
              <w:t>453.73</w:t>
            </w:r>
          </w:p>
        </w:tc>
        <w:tc>
          <w:tcPr>
            <w:tcW w:w="0" w:type="auto"/>
            <w:shd w:val="clear" w:color="auto" w:fill="auto"/>
            <w:vAlign w:val="center"/>
          </w:tcPr>
          <w:p w14:paraId="4F19729C">
            <w:pPr>
              <w:jc w:val="right"/>
            </w:pPr>
            <w:r>
              <w:rPr>
                <w:rFonts w:ascii="宋体" w:hAnsi="宋体" w:eastAsia="宋体" w:cs="宋体"/>
                <w:b w:val="0"/>
                <w:i w:val="0"/>
                <w:color w:val="000000"/>
                <w:sz w:val="18"/>
              </w:rPr>
              <w:t>453.73</w:t>
            </w:r>
          </w:p>
        </w:tc>
        <w:tc>
          <w:tcPr>
            <w:tcW w:w="0" w:type="auto"/>
            <w:shd w:val="clear" w:color="auto" w:fill="auto"/>
            <w:vAlign w:val="center"/>
          </w:tcPr>
          <w:p w14:paraId="2AB13810">
            <w:pPr>
              <w:jc w:val="right"/>
            </w:pPr>
            <w:r>
              <w:rPr>
                <w:rFonts w:ascii="宋体" w:hAnsi="宋体" w:eastAsia="宋体" w:cs="宋体"/>
                <w:b w:val="0"/>
                <w:i w:val="0"/>
                <w:color w:val="000000"/>
                <w:sz w:val="18"/>
              </w:rPr>
              <w:t>453.73</w:t>
            </w:r>
          </w:p>
        </w:tc>
        <w:tc>
          <w:tcPr>
            <w:tcW w:w="0" w:type="auto"/>
            <w:shd w:val="clear" w:color="auto" w:fill="auto"/>
            <w:vAlign w:val="center"/>
          </w:tcPr>
          <w:p w14:paraId="63D3DCF8">
            <w:pPr>
              <w:jc w:val="right"/>
            </w:pPr>
            <w:r>
              <w:rPr>
                <w:rFonts w:ascii="宋体" w:hAnsi="宋体" w:eastAsia="宋体" w:cs="宋体"/>
                <w:b w:val="0"/>
                <w:i w:val="0"/>
                <w:color w:val="000000"/>
                <w:sz w:val="18"/>
              </w:rPr>
              <w:t>453.73</w:t>
            </w:r>
          </w:p>
        </w:tc>
        <w:tc>
          <w:tcPr>
            <w:tcW w:w="0" w:type="auto"/>
            <w:shd w:val="clear" w:color="auto" w:fill="auto"/>
            <w:vAlign w:val="center"/>
          </w:tcPr>
          <w:p w14:paraId="2F21FCEB">
            <w:pPr>
              <w:jc w:val="right"/>
            </w:pPr>
          </w:p>
        </w:tc>
        <w:tc>
          <w:tcPr>
            <w:tcW w:w="0" w:type="auto"/>
            <w:shd w:val="clear" w:color="auto" w:fill="auto"/>
            <w:vAlign w:val="center"/>
          </w:tcPr>
          <w:p w14:paraId="24F31FCD">
            <w:pPr>
              <w:jc w:val="right"/>
            </w:pPr>
          </w:p>
        </w:tc>
        <w:tc>
          <w:tcPr>
            <w:tcW w:w="0" w:type="auto"/>
            <w:shd w:val="clear" w:color="auto" w:fill="auto"/>
            <w:vAlign w:val="center"/>
          </w:tcPr>
          <w:p w14:paraId="26843839">
            <w:pPr>
              <w:jc w:val="right"/>
            </w:pPr>
          </w:p>
        </w:tc>
        <w:tc>
          <w:tcPr>
            <w:tcW w:w="0" w:type="auto"/>
            <w:shd w:val="clear" w:color="auto" w:fill="auto"/>
            <w:vAlign w:val="center"/>
          </w:tcPr>
          <w:p w14:paraId="30EA45F9">
            <w:pPr>
              <w:jc w:val="right"/>
            </w:pPr>
          </w:p>
        </w:tc>
        <w:tc>
          <w:tcPr>
            <w:tcW w:w="0" w:type="auto"/>
            <w:shd w:val="clear" w:color="auto" w:fill="auto"/>
            <w:vAlign w:val="center"/>
          </w:tcPr>
          <w:p w14:paraId="7237DD5C">
            <w:pPr>
              <w:jc w:val="right"/>
            </w:pPr>
          </w:p>
        </w:tc>
        <w:tc>
          <w:tcPr>
            <w:tcW w:w="0" w:type="auto"/>
            <w:shd w:val="clear" w:color="auto" w:fill="auto"/>
            <w:vAlign w:val="center"/>
          </w:tcPr>
          <w:p w14:paraId="49903FD8">
            <w:pPr>
              <w:jc w:val="right"/>
            </w:pPr>
          </w:p>
        </w:tc>
        <w:tc>
          <w:tcPr>
            <w:tcW w:w="0" w:type="auto"/>
            <w:shd w:val="clear" w:color="auto" w:fill="auto"/>
            <w:vAlign w:val="center"/>
          </w:tcPr>
          <w:p w14:paraId="4D63ED64">
            <w:pPr>
              <w:jc w:val="right"/>
            </w:pPr>
          </w:p>
        </w:tc>
        <w:tc>
          <w:tcPr>
            <w:tcW w:w="0" w:type="auto"/>
            <w:shd w:val="clear" w:color="auto" w:fill="auto"/>
            <w:vAlign w:val="center"/>
          </w:tcPr>
          <w:p w14:paraId="5C5B7F43">
            <w:pPr>
              <w:jc w:val="right"/>
            </w:pPr>
          </w:p>
        </w:tc>
        <w:tc>
          <w:tcPr>
            <w:tcW w:w="0" w:type="auto"/>
            <w:shd w:val="clear" w:color="auto" w:fill="auto"/>
            <w:vAlign w:val="center"/>
          </w:tcPr>
          <w:p w14:paraId="2399FCFC">
            <w:pPr>
              <w:jc w:val="right"/>
            </w:pPr>
          </w:p>
        </w:tc>
        <w:tc>
          <w:tcPr>
            <w:tcW w:w="0" w:type="auto"/>
            <w:shd w:val="clear" w:color="auto" w:fill="auto"/>
            <w:vAlign w:val="center"/>
          </w:tcPr>
          <w:p w14:paraId="7C54339E">
            <w:pPr>
              <w:jc w:val="right"/>
            </w:pPr>
          </w:p>
        </w:tc>
        <w:tc>
          <w:tcPr>
            <w:tcW w:w="0" w:type="auto"/>
            <w:shd w:val="clear" w:color="auto" w:fill="auto"/>
            <w:vAlign w:val="center"/>
          </w:tcPr>
          <w:p w14:paraId="6E00F552">
            <w:pPr>
              <w:jc w:val="right"/>
            </w:pPr>
          </w:p>
        </w:tc>
        <w:tc>
          <w:tcPr>
            <w:tcW w:w="0" w:type="auto"/>
            <w:shd w:val="clear" w:color="auto" w:fill="auto"/>
            <w:vAlign w:val="center"/>
          </w:tcPr>
          <w:p w14:paraId="654551EC">
            <w:pPr>
              <w:jc w:val="right"/>
            </w:pPr>
          </w:p>
        </w:tc>
        <w:tc>
          <w:tcPr>
            <w:tcW w:w="0" w:type="auto"/>
            <w:shd w:val="clear" w:color="auto" w:fill="auto"/>
            <w:vAlign w:val="center"/>
          </w:tcPr>
          <w:p w14:paraId="11E85975">
            <w:pPr>
              <w:jc w:val="right"/>
            </w:pPr>
          </w:p>
        </w:tc>
        <w:tc>
          <w:tcPr>
            <w:tcW w:w="0" w:type="auto"/>
            <w:shd w:val="clear" w:color="auto" w:fill="auto"/>
            <w:vAlign w:val="center"/>
          </w:tcPr>
          <w:p w14:paraId="7CC369F6">
            <w:pPr>
              <w:jc w:val="right"/>
            </w:pPr>
          </w:p>
        </w:tc>
      </w:tr>
      <w:tr w14:paraId="3B9B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56EA123">
            <w:pPr>
              <w:jc w:val="left"/>
            </w:pPr>
            <w:r>
              <w:rPr>
                <w:rFonts w:ascii="宋体" w:hAnsi="宋体" w:eastAsia="宋体" w:cs="宋体"/>
                <w:b w:val="0"/>
                <w:i w:val="0"/>
                <w:color w:val="000000"/>
                <w:sz w:val="18"/>
              </w:rPr>
              <w:t>252</w:t>
            </w:r>
          </w:p>
        </w:tc>
        <w:tc>
          <w:tcPr>
            <w:tcW w:w="0" w:type="auto"/>
            <w:shd w:val="clear" w:color="auto" w:fill="auto"/>
            <w:vAlign w:val="center"/>
          </w:tcPr>
          <w:p w14:paraId="7A196B90">
            <w:pPr>
              <w:jc w:val="left"/>
            </w:pPr>
            <w:r>
              <w:rPr>
                <w:rFonts w:ascii="宋体" w:hAnsi="宋体" w:eastAsia="宋体" w:cs="宋体"/>
                <w:b w:val="0"/>
                <w:i w:val="0"/>
                <w:color w:val="000000"/>
                <w:sz w:val="18"/>
              </w:rPr>
              <w:t>中共汤阴县委统战部</w:t>
            </w:r>
          </w:p>
        </w:tc>
        <w:tc>
          <w:tcPr>
            <w:tcW w:w="0" w:type="auto"/>
            <w:shd w:val="clear" w:color="auto" w:fill="auto"/>
            <w:vAlign w:val="center"/>
          </w:tcPr>
          <w:p w14:paraId="415D240A">
            <w:pPr>
              <w:jc w:val="right"/>
            </w:pPr>
            <w:r>
              <w:rPr>
                <w:rFonts w:ascii="宋体" w:hAnsi="宋体" w:eastAsia="宋体" w:cs="宋体"/>
                <w:b w:val="0"/>
                <w:i w:val="0"/>
                <w:color w:val="000000"/>
                <w:sz w:val="18"/>
              </w:rPr>
              <w:t>453.73</w:t>
            </w:r>
          </w:p>
        </w:tc>
        <w:tc>
          <w:tcPr>
            <w:tcW w:w="0" w:type="auto"/>
            <w:shd w:val="clear" w:color="auto" w:fill="auto"/>
            <w:vAlign w:val="center"/>
          </w:tcPr>
          <w:p w14:paraId="53F69864">
            <w:pPr>
              <w:jc w:val="right"/>
            </w:pPr>
            <w:r>
              <w:rPr>
                <w:rFonts w:ascii="宋体" w:hAnsi="宋体" w:eastAsia="宋体" w:cs="宋体"/>
                <w:b w:val="0"/>
                <w:i w:val="0"/>
                <w:color w:val="000000"/>
                <w:sz w:val="18"/>
              </w:rPr>
              <w:t>453.73</w:t>
            </w:r>
          </w:p>
        </w:tc>
        <w:tc>
          <w:tcPr>
            <w:tcW w:w="0" w:type="auto"/>
            <w:shd w:val="clear" w:color="auto" w:fill="auto"/>
            <w:vAlign w:val="center"/>
          </w:tcPr>
          <w:p w14:paraId="0F5AD474">
            <w:pPr>
              <w:jc w:val="right"/>
            </w:pPr>
            <w:r>
              <w:rPr>
                <w:rFonts w:ascii="宋体" w:hAnsi="宋体" w:eastAsia="宋体" w:cs="宋体"/>
                <w:b w:val="0"/>
                <w:i w:val="0"/>
                <w:color w:val="000000"/>
                <w:sz w:val="18"/>
              </w:rPr>
              <w:t>453.73</w:t>
            </w:r>
          </w:p>
        </w:tc>
        <w:tc>
          <w:tcPr>
            <w:tcW w:w="0" w:type="auto"/>
            <w:shd w:val="clear" w:color="auto" w:fill="auto"/>
            <w:vAlign w:val="center"/>
          </w:tcPr>
          <w:p w14:paraId="61C2A204">
            <w:pPr>
              <w:jc w:val="right"/>
            </w:pPr>
            <w:r>
              <w:rPr>
                <w:rFonts w:ascii="宋体" w:hAnsi="宋体" w:eastAsia="宋体" w:cs="宋体"/>
                <w:b w:val="0"/>
                <w:i w:val="0"/>
                <w:color w:val="000000"/>
                <w:sz w:val="18"/>
              </w:rPr>
              <w:t>453.73</w:t>
            </w:r>
          </w:p>
        </w:tc>
        <w:tc>
          <w:tcPr>
            <w:tcW w:w="0" w:type="auto"/>
            <w:shd w:val="clear" w:color="auto" w:fill="auto"/>
            <w:vAlign w:val="center"/>
          </w:tcPr>
          <w:p w14:paraId="6F4495D3">
            <w:pPr>
              <w:jc w:val="right"/>
            </w:pPr>
          </w:p>
        </w:tc>
        <w:tc>
          <w:tcPr>
            <w:tcW w:w="0" w:type="auto"/>
            <w:shd w:val="clear" w:color="auto" w:fill="auto"/>
            <w:vAlign w:val="center"/>
          </w:tcPr>
          <w:p w14:paraId="4535483F">
            <w:pPr>
              <w:jc w:val="right"/>
            </w:pPr>
          </w:p>
        </w:tc>
        <w:tc>
          <w:tcPr>
            <w:tcW w:w="0" w:type="auto"/>
            <w:shd w:val="clear" w:color="auto" w:fill="auto"/>
            <w:vAlign w:val="center"/>
          </w:tcPr>
          <w:p w14:paraId="7BEE8770">
            <w:pPr>
              <w:jc w:val="right"/>
            </w:pPr>
          </w:p>
        </w:tc>
        <w:tc>
          <w:tcPr>
            <w:tcW w:w="0" w:type="auto"/>
            <w:shd w:val="clear" w:color="auto" w:fill="auto"/>
            <w:vAlign w:val="center"/>
          </w:tcPr>
          <w:p w14:paraId="08DE854F">
            <w:pPr>
              <w:jc w:val="right"/>
            </w:pPr>
          </w:p>
        </w:tc>
        <w:tc>
          <w:tcPr>
            <w:tcW w:w="0" w:type="auto"/>
            <w:shd w:val="clear" w:color="auto" w:fill="auto"/>
            <w:vAlign w:val="center"/>
          </w:tcPr>
          <w:p w14:paraId="67E0CAD4">
            <w:pPr>
              <w:jc w:val="right"/>
            </w:pPr>
          </w:p>
        </w:tc>
        <w:tc>
          <w:tcPr>
            <w:tcW w:w="0" w:type="auto"/>
            <w:shd w:val="clear" w:color="auto" w:fill="auto"/>
            <w:vAlign w:val="center"/>
          </w:tcPr>
          <w:p w14:paraId="50A15A02">
            <w:pPr>
              <w:jc w:val="right"/>
            </w:pPr>
          </w:p>
        </w:tc>
        <w:tc>
          <w:tcPr>
            <w:tcW w:w="0" w:type="auto"/>
            <w:shd w:val="clear" w:color="auto" w:fill="auto"/>
            <w:vAlign w:val="center"/>
          </w:tcPr>
          <w:p w14:paraId="72FAA0E0">
            <w:pPr>
              <w:jc w:val="right"/>
            </w:pPr>
          </w:p>
        </w:tc>
        <w:tc>
          <w:tcPr>
            <w:tcW w:w="0" w:type="auto"/>
            <w:shd w:val="clear" w:color="auto" w:fill="auto"/>
            <w:vAlign w:val="center"/>
          </w:tcPr>
          <w:p w14:paraId="135870BB">
            <w:pPr>
              <w:jc w:val="right"/>
            </w:pPr>
          </w:p>
        </w:tc>
        <w:tc>
          <w:tcPr>
            <w:tcW w:w="0" w:type="auto"/>
            <w:shd w:val="clear" w:color="auto" w:fill="auto"/>
            <w:vAlign w:val="center"/>
          </w:tcPr>
          <w:p w14:paraId="1BDF5D62">
            <w:pPr>
              <w:jc w:val="right"/>
            </w:pPr>
          </w:p>
        </w:tc>
        <w:tc>
          <w:tcPr>
            <w:tcW w:w="0" w:type="auto"/>
            <w:shd w:val="clear" w:color="auto" w:fill="auto"/>
            <w:vAlign w:val="center"/>
          </w:tcPr>
          <w:p w14:paraId="382066B9">
            <w:pPr>
              <w:jc w:val="right"/>
            </w:pPr>
          </w:p>
        </w:tc>
        <w:tc>
          <w:tcPr>
            <w:tcW w:w="0" w:type="auto"/>
            <w:shd w:val="clear" w:color="auto" w:fill="auto"/>
            <w:vAlign w:val="center"/>
          </w:tcPr>
          <w:p w14:paraId="36D4E600">
            <w:pPr>
              <w:jc w:val="right"/>
            </w:pPr>
          </w:p>
        </w:tc>
        <w:tc>
          <w:tcPr>
            <w:tcW w:w="0" w:type="auto"/>
            <w:shd w:val="clear" w:color="auto" w:fill="auto"/>
            <w:vAlign w:val="center"/>
          </w:tcPr>
          <w:p w14:paraId="1084D34E">
            <w:pPr>
              <w:jc w:val="right"/>
            </w:pPr>
          </w:p>
        </w:tc>
        <w:tc>
          <w:tcPr>
            <w:tcW w:w="0" w:type="auto"/>
            <w:shd w:val="clear" w:color="auto" w:fill="auto"/>
            <w:vAlign w:val="center"/>
          </w:tcPr>
          <w:p w14:paraId="7DC402DC">
            <w:pPr>
              <w:jc w:val="right"/>
            </w:pPr>
          </w:p>
        </w:tc>
        <w:tc>
          <w:tcPr>
            <w:tcW w:w="0" w:type="auto"/>
            <w:shd w:val="clear" w:color="auto" w:fill="auto"/>
            <w:vAlign w:val="center"/>
          </w:tcPr>
          <w:p w14:paraId="1667DF67">
            <w:pPr>
              <w:jc w:val="right"/>
            </w:pPr>
          </w:p>
        </w:tc>
      </w:tr>
      <w:tr w14:paraId="0229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D20601">
            <w:pPr>
              <w:jc w:val="left"/>
            </w:pPr>
            <w:r>
              <w:rPr>
                <w:rFonts w:ascii="宋体" w:hAnsi="宋体" w:eastAsia="宋体" w:cs="宋体"/>
                <w:b w:val="0"/>
                <w:i w:val="0"/>
                <w:color w:val="000000"/>
                <w:sz w:val="18"/>
              </w:rPr>
              <w:t xml:space="preserve">  252001</w:t>
            </w:r>
          </w:p>
        </w:tc>
        <w:tc>
          <w:tcPr>
            <w:tcW w:w="0" w:type="auto"/>
            <w:shd w:val="clear" w:color="auto" w:fill="auto"/>
            <w:vAlign w:val="center"/>
          </w:tcPr>
          <w:p w14:paraId="65F7499C">
            <w:pPr>
              <w:jc w:val="left"/>
            </w:pPr>
            <w:r>
              <w:rPr>
                <w:rFonts w:ascii="宋体" w:hAnsi="宋体" w:eastAsia="宋体" w:cs="宋体"/>
                <w:b w:val="0"/>
                <w:i w:val="0"/>
                <w:color w:val="000000"/>
                <w:sz w:val="18"/>
              </w:rPr>
              <w:t xml:space="preserve">  中共汤阴县委统战部</w:t>
            </w:r>
          </w:p>
        </w:tc>
        <w:tc>
          <w:tcPr>
            <w:tcW w:w="0" w:type="auto"/>
            <w:shd w:val="clear" w:color="auto" w:fill="auto"/>
            <w:vAlign w:val="center"/>
          </w:tcPr>
          <w:p w14:paraId="70C55296">
            <w:pPr>
              <w:jc w:val="right"/>
            </w:pPr>
            <w:r>
              <w:rPr>
                <w:rFonts w:ascii="宋体" w:hAnsi="宋体" w:eastAsia="宋体" w:cs="宋体"/>
                <w:b w:val="0"/>
                <w:i w:val="0"/>
                <w:color w:val="000000"/>
                <w:sz w:val="18"/>
              </w:rPr>
              <w:t>453.73</w:t>
            </w:r>
          </w:p>
        </w:tc>
        <w:tc>
          <w:tcPr>
            <w:tcW w:w="0" w:type="auto"/>
            <w:shd w:val="clear" w:color="auto" w:fill="auto"/>
            <w:vAlign w:val="center"/>
          </w:tcPr>
          <w:p w14:paraId="76BF06CE">
            <w:pPr>
              <w:jc w:val="right"/>
            </w:pPr>
            <w:r>
              <w:rPr>
                <w:rFonts w:ascii="宋体" w:hAnsi="宋体" w:eastAsia="宋体" w:cs="宋体"/>
                <w:b w:val="0"/>
                <w:i w:val="0"/>
                <w:color w:val="000000"/>
                <w:sz w:val="18"/>
              </w:rPr>
              <w:t>453.73</w:t>
            </w:r>
          </w:p>
        </w:tc>
        <w:tc>
          <w:tcPr>
            <w:tcW w:w="0" w:type="auto"/>
            <w:shd w:val="clear" w:color="auto" w:fill="auto"/>
            <w:vAlign w:val="center"/>
          </w:tcPr>
          <w:p w14:paraId="6590A664">
            <w:pPr>
              <w:jc w:val="right"/>
            </w:pPr>
            <w:r>
              <w:rPr>
                <w:rFonts w:ascii="宋体" w:hAnsi="宋体" w:eastAsia="宋体" w:cs="宋体"/>
                <w:b w:val="0"/>
                <w:i w:val="0"/>
                <w:color w:val="000000"/>
                <w:sz w:val="18"/>
              </w:rPr>
              <w:t>453.73</w:t>
            </w:r>
          </w:p>
        </w:tc>
        <w:tc>
          <w:tcPr>
            <w:tcW w:w="0" w:type="auto"/>
            <w:shd w:val="clear" w:color="auto" w:fill="auto"/>
            <w:vAlign w:val="center"/>
          </w:tcPr>
          <w:p w14:paraId="062E01E1">
            <w:pPr>
              <w:jc w:val="right"/>
            </w:pPr>
            <w:r>
              <w:rPr>
                <w:rFonts w:ascii="宋体" w:hAnsi="宋体" w:eastAsia="宋体" w:cs="宋体"/>
                <w:b w:val="0"/>
                <w:i w:val="0"/>
                <w:color w:val="000000"/>
                <w:sz w:val="18"/>
              </w:rPr>
              <w:t>453.73</w:t>
            </w:r>
          </w:p>
        </w:tc>
        <w:tc>
          <w:tcPr>
            <w:tcW w:w="0" w:type="auto"/>
            <w:shd w:val="clear" w:color="auto" w:fill="auto"/>
            <w:vAlign w:val="center"/>
          </w:tcPr>
          <w:p w14:paraId="32620CF3">
            <w:pPr>
              <w:jc w:val="right"/>
            </w:pPr>
          </w:p>
        </w:tc>
        <w:tc>
          <w:tcPr>
            <w:tcW w:w="0" w:type="auto"/>
            <w:shd w:val="clear" w:color="auto" w:fill="auto"/>
            <w:vAlign w:val="center"/>
          </w:tcPr>
          <w:p w14:paraId="214541C7">
            <w:pPr>
              <w:jc w:val="right"/>
            </w:pPr>
          </w:p>
        </w:tc>
        <w:tc>
          <w:tcPr>
            <w:tcW w:w="0" w:type="auto"/>
            <w:shd w:val="clear" w:color="auto" w:fill="auto"/>
            <w:vAlign w:val="center"/>
          </w:tcPr>
          <w:p w14:paraId="1747E706">
            <w:pPr>
              <w:jc w:val="right"/>
            </w:pPr>
          </w:p>
        </w:tc>
        <w:tc>
          <w:tcPr>
            <w:tcW w:w="0" w:type="auto"/>
            <w:shd w:val="clear" w:color="auto" w:fill="auto"/>
            <w:vAlign w:val="center"/>
          </w:tcPr>
          <w:p w14:paraId="0C79F078">
            <w:pPr>
              <w:jc w:val="right"/>
            </w:pPr>
          </w:p>
        </w:tc>
        <w:tc>
          <w:tcPr>
            <w:tcW w:w="0" w:type="auto"/>
            <w:shd w:val="clear" w:color="auto" w:fill="auto"/>
            <w:vAlign w:val="center"/>
          </w:tcPr>
          <w:p w14:paraId="593CBAB5">
            <w:pPr>
              <w:jc w:val="right"/>
            </w:pPr>
          </w:p>
        </w:tc>
        <w:tc>
          <w:tcPr>
            <w:tcW w:w="0" w:type="auto"/>
            <w:shd w:val="clear" w:color="auto" w:fill="auto"/>
            <w:vAlign w:val="center"/>
          </w:tcPr>
          <w:p w14:paraId="4564F986">
            <w:pPr>
              <w:jc w:val="right"/>
            </w:pPr>
          </w:p>
        </w:tc>
        <w:tc>
          <w:tcPr>
            <w:tcW w:w="0" w:type="auto"/>
            <w:shd w:val="clear" w:color="auto" w:fill="auto"/>
            <w:vAlign w:val="center"/>
          </w:tcPr>
          <w:p w14:paraId="05F9771F">
            <w:pPr>
              <w:jc w:val="right"/>
            </w:pPr>
          </w:p>
        </w:tc>
        <w:tc>
          <w:tcPr>
            <w:tcW w:w="0" w:type="auto"/>
            <w:shd w:val="clear" w:color="auto" w:fill="auto"/>
            <w:vAlign w:val="center"/>
          </w:tcPr>
          <w:p w14:paraId="17C2920D">
            <w:pPr>
              <w:jc w:val="right"/>
            </w:pPr>
          </w:p>
        </w:tc>
        <w:tc>
          <w:tcPr>
            <w:tcW w:w="0" w:type="auto"/>
            <w:shd w:val="clear" w:color="auto" w:fill="auto"/>
            <w:vAlign w:val="center"/>
          </w:tcPr>
          <w:p w14:paraId="6DD291F1">
            <w:pPr>
              <w:jc w:val="right"/>
            </w:pPr>
          </w:p>
        </w:tc>
        <w:tc>
          <w:tcPr>
            <w:tcW w:w="0" w:type="auto"/>
            <w:shd w:val="clear" w:color="auto" w:fill="auto"/>
            <w:vAlign w:val="center"/>
          </w:tcPr>
          <w:p w14:paraId="46110F1F">
            <w:pPr>
              <w:jc w:val="right"/>
            </w:pPr>
          </w:p>
        </w:tc>
        <w:tc>
          <w:tcPr>
            <w:tcW w:w="0" w:type="auto"/>
            <w:shd w:val="clear" w:color="auto" w:fill="auto"/>
            <w:vAlign w:val="center"/>
          </w:tcPr>
          <w:p w14:paraId="7333488D">
            <w:pPr>
              <w:jc w:val="right"/>
            </w:pPr>
          </w:p>
        </w:tc>
        <w:tc>
          <w:tcPr>
            <w:tcW w:w="0" w:type="auto"/>
            <w:shd w:val="clear" w:color="auto" w:fill="auto"/>
            <w:vAlign w:val="center"/>
          </w:tcPr>
          <w:p w14:paraId="2E3055BC">
            <w:pPr>
              <w:jc w:val="right"/>
            </w:pPr>
          </w:p>
        </w:tc>
        <w:tc>
          <w:tcPr>
            <w:tcW w:w="0" w:type="auto"/>
            <w:shd w:val="clear" w:color="auto" w:fill="auto"/>
            <w:vAlign w:val="center"/>
          </w:tcPr>
          <w:p w14:paraId="7A65EA91">
            <w:pPr>
              <w:jc w:val="right"/>
            </w:pPr>
          </w:p>
        </w:tc>
        <w:tc>
          <w:tcPr>
            <w:tcW w:w="0" w:type="auto"/>
            <w:shd w:val="clear" w:color="auto" w:fill="auto"/>
            <w:vAlign w:val="center"/>
          </w:tcPr>
          <w:p w14:paraId="40BBF731">
            <w:pPr>
              <w:jc w:val="right"/>
            </w:pPr>
          </w:p>
        </w:tc>
      </w:tr>
      <w:tr w14:paraId="73F9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611B1000"/>
        </w:tc>
      </w:tr>
    </w:tbl>
    <w:p w14:paraId="5DABDEB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03B8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21ABF0F">
            <w:pPr>
              <w:jc w:val="right"/>
            </w:pPr>
            <w:r>
              <w:rPr>
                <w:rFonts w:ascii="宋体" w:hAnsi="宋体" w:eastAsia="宋体" w:cs="宋体"/>
                <w:b w:val="0"/>
                <w:i w:val="0"/>
                <w:color w:val="000000"/>
                <w:sz w:val="18"/>
              </w:rPr>
              <w:t>预算03表</w:t>
            </w:r>
          </w:p>
        </w:tc>
      </w:tr>
      <w:tr w14:paraId="7CEF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B39E065">
            <w:pPr>
              <w:jc w:val="center"/>
            </w:pPr>
            <w:r>
              <w:rPr>
                <w:rFonts w:ascii="宋体" w:hAnsi="宋体" w:eastAsia="宋体" w:cs="宋体"/>
                <w:b/>
                <w:i w:val="0"/>
                <w:color w:val="000000"/>
                <w:sz w:val="38"/>
              </w:rPr>
              <w:t>2026年部门支出总体情况表</w:t>
            </w:r>
          </w:p>
        </w:tc>
      </w:tr>
      <w:tr w14:paraId="654B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DFBB89B">
            <w:pPr>
              <w:jc w:val="left"/>
            </w:pPr>
            <w:r>
              <w:rPr>
                <w:sz w:val="18"/>
              </w:rPr>
              <w:t>部门名称：中共汤阴县委统战部</w:t>
            </w:r>
          </w:p>
        </w:tc>
        <w:tc>
          <w:tcPr>
            <w:tcW w:w="1060" w:type="dxa"/>
            <w:tcBorders>
              <w:top w:val="nil"/>
              <w:left w:val="nil"/>
              <w:bottom w:val="nil"/>
              <w:right w:val="nil"/>
            </w:tcBorders>
          </w:tcPr>
          <w:p w14:paraId="3FFC08F7">
            <w:pPr>
              <w:jc w:val="right"/>
            </w:pPr>
            <w:r>
              <w:rPr>
                <w:sz w:val="18"/>
              </w:rPr>
              <w:t>单位：万元</w:t>
            </w:r>
          </w:p>
        </w:tc>
      </w:tr>
      <w:tr w14:paraId="5B74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55816346">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F8344A9">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55DF244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ADB52DF">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170995A">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182AD69D">
            <w:pPr>
              <w:jc w:val="center"/>
            </w:pPr>
            <w:r>
              <w:rPr>
                <w:rFonts w:ascii="宋体" w:hAnsi="宋体" w:eastAsia="宋体" w:cs="宋体"/>
                <w:b w:val="0"/>
                <w:i w:val="0"/>
                <w:color w:val="000000"/>
                <w:sz w:val="18"/>
              </w:rPr>
              <w:t>项目支出</w:t>
            </w:r>
          </w:p>
        </w:tc>
      </w:tr>
      <w:tr w14:paraId="74C6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341F9DEF">
            <w:pPr>
              <w:jc w:val="center"/>
            </w:pPr>
          </w:p>
        </w:tc>
        <w:tc>
          <w:tcPr>
            <w:tcW w:w="0" w:type="auto"/>
            <w:vMerge w:val="continue"/>
            <w:shd w:val="clear" w:color="auto" w:fill="auto"/>
            <w:vAlign w:val="center"/>
          </w:tcPr>
          <w:p w14:paraId="6D3211AB">
            <w:pPr>
              <w:jc w:val="center"/>
            </w:pPr>
          </w:p>
        </w:tc>
        <w:tc>
          <w:tcPr>
            <w:tcW w:w="0" w:type="auto"/>
            <w:vMerge w:val="continue"/>
            <w:shd w:val="clear" w:color="auto" w:fill="auto"/>
            <w:vAlign w:val="center"/>
          </w:tcPr>
          <w:p w14:paraId="357B0F5F">
            <w:pPr>
              <w:jc w:val="center"/>
            </w:pPr>
          </w:p>
        </w:tc>
        <w:tc>
          <w:tcPr>
            <w:tcW w:w="0" w:type="auto"/>
            <w:vMerge w:val="continue"/>
            <w:shd w:val="clear" w:color="auto" w:fill="auto"/>
            <w:vAlign w:val="center"/>
          </w:tcPr>
          <w:p w14:paraId="6C96DE6F">
            <w:pPr>
              <w:jc w:val="center"/>
            </w:pPr>
          </w:p>
        </w:tc>
        <w:tc>
          <w:tcPr>
            <w:tcW w:w="0" w:type="auto"/>
            <w:vMerge w:val="restart"/>
            <w:shd w:val="clear" w:color="auto" w:fill="auto"/>
            <w:vAlign w:val="center"/>
          </w:tcPr>
          <w:p w14:paraId="2E3CA62A">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1244258">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604363BE">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6375379">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3FA8BA6">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2B983681">
            <w:pPr>
              <w:jc w:val="center"/>
            </w:pPr>
            <w:r>
              <w:rPr>
                <w:rFonts w:ascii="宋体" w:hAnsi="宋体" w:eastAsia="宋体" w:cs="宋体"/>
                <w:b w:val="0"/>
                <w:i w:val="0"/>
                <w:color w:val="000000"/>
                <w:sz w:val="18"/>
              </w:rPr>
              <w:t>特定目标类</w:t>
            </w:r>
          </w:p>
        </w:tc>
      </w:tr>
      <w:tr w14:paraId="169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097F7E4">
            <w:pPr>
              <w:jc w:val="center"/>
            </w:pPr>
            <w:r>
              <w:rPr>
                <w:rFonts w:ascii="宋体" w:hAnsi="宋体" w:eastAsia="宋体" w:cs="宋体"/>
                <w:b w:val="0"/>
                <w:i w:val="0"/>
                <w:color w:val="000000"/>
                <w:sz w:val="18"/>
              </w:rPr>
              <w:t>类</w:t>
            </w:r>
          </w:p>
        </w:tc>
        <w:tc>
          <w:tcPr>
            <w:tcW w:w="0" w:type="auto"/>
            <w:shd w:val="clear" w:color="auto" w:fill="auto"/>
            <w:vAlign w:val="center"/>
          </w:tcPr>
          <w:p w14:paraId="3717808D">
            <w:pPr>
              <w:jc w:val="center"/>
            </w:pPr>
            <w:r>
              <w:rPr>
                <w:rFonts w:ascii="宋体" w:hAnsi="宋体" w:eastAsia="宋体" w:cs="宋体"/>
                <w:b w:val="0"/>
                <w:i w:val="0"/>
                <w:color w:val="000000"/>
                <w:sz w:val="18"/>
              </w:rPr>
              <w:t>款</w:t>
            </w:r>
          </w:p>
        </w:tc>
        <w:tc>
          <w:tcPr>
            <w:tcW w:w="0" w:type="auto"/>
            <w:shd w:val="clear" w:color="auto" w:fill="auto"/>
            <w:vAlign w:val="center"/>
          </w:tcPr>
          <w:p w14:paraId="18373484">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38A9B071">
            <w:pPr>
              <w:jc w:val="center"/>
            </w:pPr>
          </w:p>
        </w:tc>
        <w:tc>
          <w:tcPr>
            <w:tcW w:w="0" w:type="auto"/>
            <w:vMerge w:val="continue"/>
            <w:shd w:val="clear" w:color="auto" w:fill="auto"/>
            <w:vAlign w:val="center"/>
          </w:tcPr>
          <w:p w14:paraId="1B597B29">
            <w:pPr>
              <w:jc w:val="center"/>
            </w:pPr>
          </w:p>
        </w:tc>
        <w:tc>
          <w:tcPr>
            <w:tcW w:w="0" w:type="auto"/>
            <w:vMerge w:val="continue"/>
            <w:shd w:val="clear" w:color="auto" w:fill="auto"/>
            <w:vAlign w:val="center"/>
          </w:tcPr>
          <w:p w14:paraId="199BC391">
            <w:pPr>
              <w:jc w:val="center"/>
            </w:pPr>
          </w:p>
        </w:tc>
        <w:tc>
          <w:tcPr>
            <w:tcW w:w="0" w:type="auto"/>
            <w:vMerge w:val="continue"/>
            <w:shd w:val="clear" w:color="auto" w:fill="auto"/>
            <w:vAlign w:val="center"/>
          </w:tcPr>
          <w:p w14:paraId="252F8FE7">
            <w:pPr>
              <w:jc w:val="center"/>
            </w:pPr>
          </w:p>
        </w:tc>
        <w:tc>
          <w:tcPr>
            <w:tcW w:w="0" w:type="auto"/>
            <w:shd w:val="clear" w:color="auto" w:fill="auto"/>
            <w:vAlign w:val="center"/>
          </w:tcPr>
          <w:p w14:paraId="30C91A86">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E34B55C">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D25004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0CE506F">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0516204">
            <w:pPr>
              <w:jc w:val="center"/>
            </w:pPr>
          </w:p>
        </w:tc>
        <w:tc>
          <w:tcPr>
            <w:tcW w:w="0" w:type="auto"/>
            <w:vMerge w:val="continue"/>
            <w:shd w:val="clear" w:color="auto" w:fill="auto"/>
            <w:vAlign w:val="center"/>
          </w:tcPr>
          <w:p w14:paraId="1BEA2987">
            <w:pPr>
              <w:jc w:val="center"/>
            </w:pPr>
          </w:p>
        </w:tc>
        <w:tc>
          <w:tcPr>
            <w:tcW w:w="0" w:type="auto"/>
            <w:vMerge w:val="continue"/>
            <w:shd w:val="clear" w:color="auto" w:fill="auto"/>
            <w:vAlign w:val="center"/>
          </w:tcPr>
          <w:p w14:paraId="6E1D45B9">
            <w:pPr>
              <w:jc w:val="center"/>
            </w:pPr>
          </w:p>
        </w:tc>
      </w:tr>
      <w:tr w14:paraId="770E1A44">
        <w:tblPrEx>
          <w:tblCellMar>
            <w:top w:w="0" w:type="dxa"/>
            <w:left w:w="0" w:type="dxa"/>
            <w:bottom w:w="0" w:type="dxa"/>
            <w:right w:w="0" w:type="dxa"/>
          </w:tblCellMar>
        </w:tblPrEx>
        <w:tc>
          <w:tcPr>
            <w:tcW w:w="0" w:type="auto"/>
            <w:shd w:val="clear" w:color="auto" w:fill="auto"/>
            <w:vAlign w:val="center"/>
          </w:tcPr>
          <w:p w14:paraId="041973E3"/>
        </w:tc>
        <w:tc>
          <w:tcPr>
            <w:tcW w:w="0" w:type="auto"/>
            <w:shd w:val="clear" w:color="auto" w:fill="auto"/>
            <w:vAlign w:val="center"/>
          </w:tcPr>
          <w:p w14:paraId="5AF04FDA"/>
        </w:tc>
        <w:tc>
          <w:tcPr>
            <w:tcW w:w="0" w:type="auto"/>
            <w:shd w:val="clear" w:color="auto" w:fill="auto"/>
            <w:vAlign w:val="center"/>
          </w:tcPr>
          <w:p w14:paraId="65C50971"/>
        </w:tc>
        <w:tc>
          <w:tcPr>
            <w:tcW w:w="0" w:type="auto"/>
            <w:shd w:val="clear" w:color="auto" w:fill="auto"/>
            <w:vAlign w:val="center"/>
          </w:tcPr>
          <w:p w14:paraId="148D1B30"/>
        </w:tc>
        <w:tc>
          <w:tcPr>
            <w:tcW w:w="0" w:type="auto"/>
            <w:shd w:val="clear" w:color="auto" w:fill="auto"/>
            <w:vAlign w:val="center"/>
          </w:tcPr>
          <w:p w14:paraId="051BA3C9">
            <w:r>
              <w:rPr>
                <w:rFonts w:ascii="宋体" w:hAnsi="宋体" w:eastAsia="宋体" w:cs="宋体"/>
                <w:b w:val="0"/>
                <w:i w:val="0"/>
                <w:color w:val="000000"/>
                <w:sz w:val="18"/>
              </w:rPr>
              <w:t>合计</w:t>
            </w:r>
          </w:p>
        </w:tc>
        <w:tc>
          <w:tcPr>
            <w:tcW w:w="0" w:type="auto"/>
            <w:shd w:val="clear" w:color="auto" w:fill="auto"/>
            <w:vAlign w:val="center"/>
          </w:tcPr>
          <w:p w14:paraId="306EA4FE">
            <w:pPr>
              <w:jc w:val="right"/>
            </w:pPr>
            <w:r>
              <w:rPr>
                <w:rFonts w:ascii="宋体" w:hAnsi="宋体" w:eastAsia="宋体" w:cs="宋体"/>
                <w:b w:val="0"/>
                <w:i w:val="0"/>
                <w:color w:val="000000"/>
                <w:sz w:val="18"/>
              </w:rPr>
              <w:t>453.73</w:t>
            </w:r>
          </w:p>
        </w:tc>
        <w:tc>
          <w:tcPr>
            <w:tcW w:w="0" w:type="auto"/>
            <w:shd w:val="clear" w:color="auto" w:fill="auto"/>
            <w:vAlign w:val="center"/>
          </w:tcPr>
          <w:p w14:paraId="2525F21E">
            <w:pPr>
              <w:jc w:val="right"/>
            </w:pPr>
            <w:r>
              <w:rPr>
                <w:rFonts w:ascii="宋体" w:hAnsi="宋体" w:eastAsia="宋体" w:cs="宋体"/>
                <w:b w:val="0"/>
                <w:i w:val="0"/>
                <w:color w:val="000000"/>
                <w:sz w:val="18"/>
              </w:rPr>
              <w:t>335.21</w:t>
            </w:r>
          </w:p>
        </w:tc>
        <w:tc>
          <w:tcPr>
            <w:tcW w:w="0" w:type="auto"/>
            <w:shd w:val="clear" w:color="auto" w:fill="auto"/>
            <w:vAlign w:val="center"/>
          </w:tcPr>
          <w:p w14:paraId="518E1191">
            <w:pPr>
              <w:jc w:val="right"/>
            </w:pPr>
            <w:r>
              <w:rPr>
                <w:rFonts w:ascii="宋体" w:hAnsi="宋体" w:eastAsia="宋体" w:cs="宋体"/>
                <w:b w:val="0"/>
                <w:i w:val="0"/>
                <w:color w:val="000000"/>
                <w:sz w:val="18"/>
              </w:rPr>
              <w:t>283.60</w:t>
            </w:r>
          </w:p>
        </w:tc>
        <w:tc>
          <w:tcPr>
            <w:tcW w:w="0" w:type="auto"/>
            <w:shd w:val="clear" w:color="auto" w:fill="auto"/>
            <w:vAlign w:val="center"/>
          </w:tcPr>
          <w:p w14:paraId="6F4B3F12">
            <w:pPr>
              <w:jc w:val="right"/>
            </w:pPr>
            <w:r>
              <w:rPr>
                <w:rFonts w:ascii="宋体" w:hAnsi="宋体" w:eastAsia="宋体" w:cs="宋体"/>
                <w:b w:val="0"/>
                <w:i w:val="0"/>
                <w:color w:val="000000"/>
                <w:sz w:val="18"/>
              </w:rPr>
              <w:t>16.74</w:t>
            </w:r>
          </w:p>
        </w:tc>
        <w:tc>
          <w:tcPr>
            <w:tcW w:w="0" w:type="auto"/>
            <w:shd w:val="clear" w:color="auto" w:fill="auto"/>
            <w:vAlign w:val="center"/>
          </w:tcPr>
          <w:p w14:paraId="07A1A15F">
            <w:pPr>
              <w:jc w:val="right"/>
            </w:pPr>
            <w:r>
              <w:rPr>
                <w:rFonts w:ascii="宋体" w:hAnsi="宋体" w:eastAsia="宋体" w:cs="宋体"/>
                <w:b w:val="0"/>
                <w:i w:val="0"/>
                <w:color w:val="000000"/>
                <w:sz w:val="18"/>
              </w:rPr>
              <w:t>34.88</w:t>
            </w:r>
          </w:p>
        </w:tc>
        <w:tc>
          <w:tcPr>
            <w:tcW w:w="0" w:type="auto"/>
            <w:shd w:val="clear" w:color="auto" w:fill="auto"/>
            <w:vAlign w:val="center"/>
          </w:tcPr>
          <w:p w14:paraId="7876860B">
            <w:pPr>
              <w:jc w:val="right"/>
            </w:pPr>
          </w:p>
        </w:tc>
        <w:tc>
          <w:tcPr>
            <w:tcW w:w="0" w:type="auto"/>
            <w:shd w:val="clear" w:color="auto" w:fill="auto"/>
            <w:vAlign w:val="center"/>
          </w:tcPr>
          <w:p w14:paraId="25A60150">
            <w:pPr>
              <w:jc w:val="right"/>
            </w:pPr>
            <w:r>
              <w:rPr>
                <w:rFonts w:ascii="宋体" w:hAnsi="宋体" w:eastAsia="宋体" w:cs="宋体"/>
                <w:b w:val="0"/>
                <w:i w:val="0"/>
                <w:color w:val="000000"/>
                <w:sz w:val="18"/>
              </w:rPr>
              <w:t>118.52</w:t>
            </w:r>
          </w:p>
        </w:tc>
        <w:tc>
          <w:tcPr>
            <w:tcW w:w="0" w:type="auto"/>
            <w:shd w:val="clear" w:color="auto" w:fill="auto"/>
            <w:vAlign w:val="center"/>
          </w:tcPr>
          <w:p w14:paraId="5CFDE142">
            <w:pPr>
              <w:jc w:val="right"/>
            </w:pPr>
            <w:r>
              <w:rPr>
                <w:rFonts w:ascii="宋体" w:hAnsi="宋体" w:eastAsia="宋体" w:cs="宋体"/>
                <w:b w:val="0"/>
                <w:i w:val="0"/>
                <w:color w:val="000000"/>
                <w:sz w:val="18"/>
              </w:rPr>
              <w:t>118.52</w:t>
            </w:r>
          </w:p>
        </w:tc>
        <w:tc>
          <w:tcPr>
            <w:tcW w:w="0" w:type="auto"/>
            <w:shd w:val="clear" w:color="auto" w:fill="auto"/>
            <w:vAlign w:val="center"/>
          </w:tcPr>
          <w:p w14:paraId="0C5668D5">
            <w:pPr>
              <w:jc w:val="right"/>
            </w:pPr>
          </w:p>
        </w:tc>
      </w:tr>
      <w:tr w14:paraId="4B6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0DD6C7">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6F6DB376">
            <w:pPr>
              <w:jc w:val="center"/>
            </w:pPr>
          </w:p>
        </w:tc>
        <w:tc>
          <w:tcPr>
            <w:tcW w:w="0" w:type="auto"/>
            <w:shd w:val="clear" w:color="auto" w:fill="auto"/>
            <w:vAlign w:val="center"/>
          </w:tcPr>
          <w:p w14:paraId="11425294">
            <w:pPr>
              <w:jc w:val="center"/>
            </w:pPr>
          </w:p>
        </w:tc>
        <w:tc>
          <w:tcPr>
            <w:tcW w:w="0" w:type="auto"/>
            <w:shd w:val="clear" w:color="auto" w:fill="auto"/>
            <w:vAlign w:val="center"/>
          </w:tcPr>
          <w:p w14:paraId="26A4FA8D">
            <w:pPr>
              <w:jc w:val="center"/>
            </w:pPr>
            <w:r>
              <w:rPr>
                <w:rFonts w:ascii="宋体" w:hAnsi="宋体" w:eastAsia="宋体" w:cs="宋体"/>
                <w:b w:val="0"/>
                <w:i w:val="0"/>
                <w:color w:val="000000"/>
                <w:sz w:val="18"/>
              </w:rPr>
              <w:t>252</w:t>
            </w:r>
          </w:p>
        </w:tc>
        <w:tc>
          <w:tcPr>
            <w:tcW w:w="0" w:type="auto"/>
            <w:shd w:val="clear" w:color="auto" w:fill="auto"/>
            <w:vAlign w:val="center"/>
          </w:tcPr>
          <w:p w14:paraId="21D5D0FB">
            <w:pPr>
              <w:jc w:val="center"/>
            </w:pPr>
            <w:r>
              <w:rPr>
                <w:rFonts w:ascii="宋体" w:hAnsi="宋体" w:eastAsia="宋体" w:cs="宋体"/>
                <w:b w:val="0"/>
                <w:i w:val="0"/>
                <w:color w:val="000000"/>
                <w:sz w:val="18"/>
              </w:rPr>
              <w:t>中共汤阴县委统战部</w:t>
            </w:r>
          </w:p>
        </w:tc>
        <w:tc>
          <w:tcPr>
            <w:tcW w:w="0" w:type="auto"/>
            <w:shd w:val="clear" w:color="auto" w:fill="auto"/>
            <w:vAlign w:val="center"/>
          </w:tcPr>
          <w:p w14:paraId="47037101">
            <w:pPr>
              <w:jc w:val="right"/>
            </w:pPr>
            <w:r>
              <w:rPr>
                <w:rFonts w:ascii="宋体" w:hAnsi="宋体" w:eastAsia="宋体" w:cs="宋体"/>
                <w:b w:val="0"/>
                <w:i w:val="0"/>
                <w:color w:val="000000"/>
                <w:sz w:val="18"/>
              </w:rPr>
              <w:t>453.73</w:t>
            </w:r>
          </w:p>
        </w:tc>
        <w:tc>
          <w:tcPr>
            <w:tcW w:w="0" w:type="auto"/>
            <w:shd w:val="clear" w:color="auto" w:fill="auto"/>
            <w:vAlign w:val="center"/>
          </w:tcPr>
          <w:p w14:paraId="07654254">
            <w:pPr>
              <w:jc w:val="right"/>
            </w:pPr>
            <w:r>
              <w:rPr>
                <w:rFonts w:ascii="宋体" w:hAnsi="宋体" w:eastAsia="宋体" w:cs="宋体"/>
                <w:b w:val="0"/>
                <w:i w:val="0"/>
                <w:color w:val="000000"/>
                <w:sz w:val="18"/>
              </w:rPr>
              <w:t>335.21</w:t>
            </w:r>
          </w:p>
        </w:tc>
        <w:tc>
          <w:tcPr>
            <w:tcW w:w="0" w:type="auto"/>
            <w:shd w:val="clear" w:color="auto" w:fill="auto"/>
            <w:vAlign w:val="center"/>
          </w:tcPr>
          <w:p w14:paraId="16139DE5">
            <w:pPr>
              <w:jc w:val="right"/>
            </w:pPr>
            <w:r>
              <w:rPr>
                <w:rFonts w:ascii="宋体" w:hAnsi="宋体" w:eastAsia="宋体" w:cs="宋体"/>
                <w:b w:val="0"/>
                <w:i w:val="0"/>
                <w:color w:val="000000"/>
                <w:sz w:val="18"/>
              </w:rPr>
              <w:t>283.60</w:t>
            </w:r>
          </w:p>
        </w:tc>
        <w:tc>
          <w:tcPr>
            <w:tcW w:w="0" w:type="auto"/>
            <w:shd w:val="clear" w:color="auto" w:fill="auto"/>
            <w:vAlign w:val="center"/>
          </w:tcPr>
          <w:p w14:paraId="63A50058">
            <w:pPr>
              <w:jc w:val="right"/>
            </w:pPr>
            <w:r>
              <w:rPr>
                <w:rFonts w:ascii="宋体" w:hAnsi="宋体" w:eastAsia="宋体" w:cs="宋体"/>
                <w:b w:val="0"/>
                <w:i w:val="0"/>
                <w:color w:val="000000"/>
                <w:sz w:val="18"/>
              </w:rPr>
              <w:t>16.74</w:t>
            </w:r>
          </w:p>
        </w:tc>
        <w:tc>
          <w:tcPr>
            <w:tcW w:w="0" w:type="auto"/>
            <w:shd w:val="clear" w:color="auto" w:fill="auto"/>
            <w:vAlign w:val="center"/>
          </w:tcPr>
          <w:p w14:paraId="4BB48E45">
            <w:pPr>
              <w:jc w:val="right"/>
            </w:pPr>
            <w:r>
              <w:rPr>
                <w:rFonts w:ascii="宋体" w:hAnsi="宋体" w:eastAsia="宋体" w:cs="宋体"/>
                <w:b w:val="0"/>
                <w:i w:val="0"/>
                <w:color w:val="000000"/>
                <w:sz w:val="18"/>
              </w:rPr>
              <w:t>34.88</w:t>
            </w:r>
          </w:p>
        </w:tc>
        <w:tc>
          <w:tcPr>
            <w:tcW w:w="0" w:type="auto"/>
            <w:shd w:val="clear" w:color="auto" w:fill="auto"/>
            <w:vAlign w:val="center"/>
          </w:tcPr>
          <w:p w14:paraId="37AD92E0">
            <w:pPr>
              <w:jc w:val="right"/>
            </w:pPr>
          </w:p>
        </w:tc>
        <w:tc>
          <w:tcPr>
            <w:tcW w:w="0" w:type="auto"/>
            <w:shd w:val="clear" w:color="auto" w:fill="auto"/>
            <w:vAlign w:val="center"/>
          </w:tcPr>
          <w:p w14:paraId="3F25B675">
            <w:pPr>
              <w:jc w:val="right"/>
            </w:pPr>
            <w:r>
              <w:rPr>
                <w:rFonts w:ascii="宋体" w:hAnsi="宋体" w:eastAsia="宋体" w:cs="宋体"/>
                <w:b w:val="0"/>
                <w:i w:val="0"/>
                <w:color w:val="000000"/>
                <w:sz w:val="18"/>
              </w:rPr>
              <w:t>118.52</w:t>
            </w:r>
          </w:p>
        </w:tc>
        <w:tc>
          <w:tcPr>
            <w:tcW w:w="0" w:type="auto"/>
            <w:shd w:val="clear" w:color="auto" w:fill="auto"/>
            <w:vAlign w:val="center"/>
          </w:tcPr>
          <w:p w14:paraId="3C0BF637">
            <w:pPr>
              <w:jc w:val="right"/>
            </w:pPr>
            <w:r>
              <w:rPr>
                <w:rFonts w:ascii="宋体" w:hAnsi="宋体" w:eastAsia="宋体" w:cs="宋体"/>
                <w:b w:val="0"/>
                <w:i w:val="0"/>
                <w:color w:val="000000"/>
                <w:sz w:val="18"/>
              </w:rPr>
              <w:t>118.52</w:t>
            </w:r>
          </w:p>
        </w:tc>
        <w:tc>
          <w:tcPr>
            <w:tcW w:w="0" w:type="auto"/>
            <w:shd w:val="clear" w:color="auto" w:fill="auto"/>
            <w:vAlign w:val="center"/>
          </w:tcPr>
          <w:p w14:paraId="36E707ED">
            <w:pPr>
              <w:jc w:val="right"/>
            </w:pPr>
          </w:p>
        </w:tc>
      </w:tr>
      <w:tr w14:paraId="21CE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314A86">
            <w:r>
              <w:rPr>
                <w:rFonts w:ascii="宋体" w:hAnsi="宋体" w:eastAsia="宋体" w:cs="宋体"/>
                <w:b w:val="0"/>
                <w:i w:val="0"/>
                <w:color w:val="000000"/>
                <w:sz w:val="18"/>
              </w:rPr>
              <w:t>201</w:t>
            </w:r>
          </w:p>
        </w:tc>
        <w:tc>
          <w:tcPr>
            <w:tcW w:w="0" w:type="auto"/>
            <w:shd w:val="clear" w:color="auto" w:fill="auto"/>
            <w:vAlign w:val="center"/>
          </w:tcPr>
          <w:p w14:paraId="5BE584C3">
            <w:r>
              <w:rPr>
                <w:rFonts w:ascii="宋体" w:hAnsi="宋体" w:eastAsia="宋体" w:cs="宋体"/>
                <w:b w:val="0"/>
                <w:i w:val="0"/>
                <w:color w:val="000000"/>
                <w:sz w:val="18"/>
              </w:rPr>
              <w:t>34</w:t>
            </w:r>
          </w:p>
        </w:tc>
        <w:tc>
          <w:tcPr>
            <w:tcW w:w="0" w:type="auto"/>
            <w:shd w:val="clear" w:color="auto" w:fill="auto"/>
            <w:vAlign w:val="center"/>
          </w:tcPr>
          <w:p w14:paraId="3FC5AAFE">
            <w:r>
              <w:rPr>
                <w:rFonts w:ascii="宋体" w:hAnsi="宋体" w:eastAsia="宋体" w:cs="宋体"/>
                <w:b w:val="0"/>
                <w:i w:val="0"/>
                <w:color w:val="000000"/>
                <w:sz w:val="18"/>
              </w:rPr>
              <w:t>01</w:t>
            </w:r>
          </w:p>
        </w:tc>
        <w:tc>
          <w:tcPr>
            <w:tcW w:w="0" w:type="auto"/>
            <w:shd w:val="clear" w:color="auto" w:fill="auto"/>
            <w:vAlign w:val="center"/>
          </w:tcPr>
          <w:p w14:paraId="2A865305"/>
        </w:tc>
        <w:tc>
          <w:tcPr>
            <w:tcW w:w="0" w:type="auto"/>
            <w:shd w:val="clear" w:color="auto" w:fill="auto"/>
            <w:vAlign w:val="center"/>
          </w:tcPr>
          <w:p w14:paraId="032063CA">
            <w:r>
              <w:rPr>
                <w:rFonts w:ascii="宋体" w:hAnsi="宋体" w:eastAsia="宋体" w:cs="宋体"/>
                <w:b w:val="0"/>
                <w:i w:val="0"/>
                <w:color w:val="000000"/>
                <w:sz w:val="18"/>
              </w:rPr>
              <w:t>行政运行</w:t>
            </w:r>
          </w:p>
        </w:tc>
        <w:tc>
          <w:tcPr>
            <w:tcW w:w="0" w:type="auto"/>
            <w:shd w:val="clear" w:color="auto" w:fill="auto"/>
            <w:vAlign w:val="center"/>
          </w:tcPr>
          <w:p w14:paraId="2AFC6624">
            <w:pPr>
              <w:jc w:val="right"/>
            </w:pPr>
            <w:r>
              <w:rPr>
                <w:rFonts w:ascii="宋体" w:hAnsi="宋体" w:eastAsia="宋体" w:cs="宋体"/>
                <w:b w:val="0"/>
                <w:i w:val="0"/>
                <w:color w:val="000000"/>
                <w:sz w:val="18"/>
              </w:rPr>
              <w:t>311.20</w:t>
            </w:r>
          </w:p>
        </w:tc>
        <w:tc>
          <w:tcPr>
            <w:tcW w:w="0" w:type="auto"/>
            <w:shd w:val="clear" w:color="auto" w:fill="auto"/>
            <w:vAlign w:val="center"/>
          </w:tcPr>
          <w:p w14:paraId="1154FB4A">
            <w:pPr>
              <w:jc w:val="right"/>
            </w:pPr>
            <w:r>
              <w:rPr>
                <w:rFonts w:ascii="宋体" w:hAnsi="宋体" w:eastAsia="宋体" w:cs="宋体"/>
                <w:b w:val="0"/>
                <w:i w:val="0"/>
                <w:color w:val="000000"/>
                <w:sz w:val="18"/>
              </w:rPr>
              <w:t>254.20</w:t>
            </w:r>
          </w:p>
        </w:tc>
        <w:tc>
          <w:tcPr>
            <w:tcW w:w="0" w:type="auto"/>
            <w:shd w:val="clear" w:color="auto" w:fill="auto"/>
            <w:vAlign w:val="center"/>
          </w:tcPr>
          <w:p w14:paraId="7F08369B">
            <w:pPr>
              <w:jc w:val="right"/>
            </w:pPr>
            <w:r>
              <w:rPr>
                <w:rFonts w:ascii="宋体" w:hAnsi="宋体" w:eastAsia="宋体" w:cs="宋体"/>
                <w:b w:val="0"/>
                <w:i w:val="0"/>
                <w:color w:val="000000"/>
                <w:sz w:val="18"/>
              </w:rPr>
              <w:t>215.25</w:t>
            </w:r>
          </w:p>
        </w:tc>
        <w:tc>
          <w:tcPr>
            <w:tcW w:w="0" w:type="auto"/>
            <w:shd w:val="clear" w:color="auto" w:fill="auto"/>
            <w:vAlign w:val="center"/>
          </w:tcPr>
          <w:p w14:paraId="083C3219">
            <w:pPr>
              <w:jc w:val="right"/>
            </w:pPr>
            <w:r>
              <w:rPr>
                <w:rFonts w:ascii="宋体" w:hAnsi="宋体" w:eastAsia="宋体" w:cs="宋体"/>
                <w:b w:val="0"/>
                <w:i w:val="0"/>
                <w:color w:val="000000"/>
                <w:sz w:val="18"/>
              </w:rPr>
              <w:t>4.07</w:t>
            </w:r>
          </w:p>
        </w:tc>
        <w:tc>
          <w:tcPr>
            <w:tcW w:w="0" w:type="auto"/>
            <w:shd w:val="clear" w:color="auto" w:fill="auto"/>
            <w:vAlign w:val="center"/>
          </w:tcPr>
          <w:p w14:paraId="67C2FEB7">
            <w:pPr>
              <w:jc w:val="right"/>
            </w:pPr>
            <w:r>
              <w:rPr>
                <w:rFonts w:ascii="宋体" w:hAnsi="宋体" w:eastAsia="宋体" w:cs="宋体"/>
                <w:b w:val="0"/>
                <w:i w:val="0"/>
                <w:color w:val="000000"/>
                <w:sz w:val="18"/>
              </w:rPr>
              <w:t>34.88</w:t>
            </w:r>
          </w:p>
        </w:tc>
        <w:tc>
          <w:tcPr>
            <w:tcW w:w="0" w:type="auto"/>
            <w:shd w:val="clear" w:color="auto" w:fill="auto"/>
            <w:vAlign w:val="center"/>
          </w:tcPr>
          <w:p w14:paraId="6AD5137D">
            <w:pPr>
              <w:jc w:val="right"/>
            </w:pPr>
          </w:p>
        </w:tc>
        <w:tc>
          <w:tcPr>
            <w:tcW w:w="0" w:type="auto"/>
            <w:shd w:val="clear" w:color="auto" w:fill="auto"/>
            <w:vAlign w:val="center"/>
          </w:tcPr>
          <w:p w14:paraId="40E4BC54">
            <w:pPr>
              <w:jc w:val="right"/>
            </w:pPr>
            <w:r>
              <w:rPr>
                <w:rFonts w:ascii="宋体" w:hAnsi="宋体" w:eastAsia="宋体" w:cs="宋体"/>
                <w:b w:val="0"/>
                <w:i w:val="0"/>
                <w:color w:val="000000"/>
                <w:sz w:val="18"/>
              </w:rPr>
              <w:t>57.00</w:t>
            </w:r>
          </w:p>
        </w:tc>
        <w:tc>
          <w:tcPr>
            <w:tcW w:w="0" w:type="auto"/>
            <w:shd w:val="clear" w:color="auto" w:fill="auto"/>
            <w:vAlign w:val="center"/>
          </w:tcPr>
          <w:p w14:paraId="570EDC88">
            <w:pPr>
              <w:jc w:val="right"/>
            </w:pPr>
            <w:r>
              <w:rPr>
                <w:rFonts w:ascii="宋体" w:hAnsi="宋体" w:eastAsia="宋体" w:cs="宋体"/>
                <w:b w:val="0"/>
                <w:i w:val="0"/>
                <w:color w:val="000000"/>
                <w:sz w:val="18"/>
              </w:rPr>
              <w:t>57.00</w:t>
            </w:r>
          </w:p>
        </w:tc>
        <w:tc>
          <w:tcPr>
            <w:tcW w:w="0" w:type="auto"/>
            <w:shd w:val="clear" w:color="auto" w:fill="auto"/>
            <w:vAlign w:val="center"/>
          </w:tcPr>
          <w:p w14:paraId="566D21A8">
            <w:pPr>
              <w:jc w:val="right"/>
            </w:pPr>
          </w:p>
        </w:tc>
      </w:tr>
      <w:tr w14:paraId="3D8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EA31D7">
            <w:r>
              <w:rPr>
                <w:rFonts w:ascii="宋体" w:hAnsi="宋体" w:eastAsia="宋体" w:cs="宋体"/>
                <w:b w:val="0"/>
                <w:i w:val="0"/>
                <w:color w:val="000000"/>
                <w:sz w:val="18"/>
              </w:rPr>
              <w:t>201</w:t>
            </w:r>
          </w:p>
        </w:tc>
        <w:tc>
          <w:tcPr>
            <w:tcW w:w="0" w:type="auto"/>
            <w:shd w:val="clear" w:color="auto" w:fill="auto"/>
            <w:vAlign w:val="center"/>
          </w:tcPr>
          <w:p w14:paraId="7377C78A">
            <w:r>
              <w:rPr>
                <w:rFonts w:ascii="宋体" w:hAnsi="宋体" w:eastAsia="宋体" w:cs="宋体"/>
                <w:b w:val="0"/>
                <w:i w:val="0"/>
                <w:color w:val="000000"/>
                <w:sz w:val="18"/>
              </w:rPr>
              <w:t>34</w:t>
            </w:r>
          </w:p>
        </w:tc>
        <w:tc>
          <w:tcPr>
            <w:tcW w:w="0" w:type="auto"/>
            <w:shd w:val="clear" w:color="auto" w:fill="auto"/>
            <w:vAlign w:val="center"/>
          </w:tcPr>
          <w:p w14:paraId="0F90E03E">
            <w:r>
              <w:rPr>
                <w:rFonts w:ascii="宋体" w:hAnsi="宋体" w:eastAsia="宋体" w:cs="宋体"/>
                <w:b w:val="0"/>
                <w:i w:val="0"/>
                <w:color w:val="000000"/>
                <w:sz w:val="18"/>
              </w:rPr>
              <w:t>04</w:t>
            </w:r>
          </w:p>
        </w:tc>
        <w:tc>
          <w:tcPr>
            <w:tcW w:w="0" w:type="auto"/>
            <w:shd w:val="clear" w:color="auto" w:fill="auto"/>
            <w:vAlign w:val="center"/>
          </w:tcPr>
          <w:p w14:paraId="3C3A24B0"/>
        </w:tc>
        <w:tc>
          <w:tcPr>
            <w:tcW w:w="0" w:type="auto"/>
            <w:shd w:val="clear" w:color="auto" w:fill="auto"/>
            <w:vAlign w:val="center"/>
          </w:tcPr>
          <w:p w14:paraId="31909CEF">
            <w:r>
              <w:rPr>
                <w:rFonts w:ascii="宋体" w:hAnsi="宋体" w:eastAsia="宋体" w:cs="宋体"/>
                <w:b w:val="0"/>
                <w:i w:val="0"/>
                <w:color w:val="000000"/>
                <w:sz w:val="18"/>
              </w:rPr>
              <w:t>宗教事务</w:t>
            </w:r>
          </w:p>
        </w:tc>
        <w:tc>
          <w:tcPr>
            <w:tcW w:w="0" w:type="auto"/>
            <w:shd w:val="clear" w:color="auto" w:fill="auto"/>
            <w:vAlign w:val="center"/>
          </w:tcPr>
          <w:p w14:paraId="39D8E784">
            <w:pPr>
              <w:jc w:val="right"/>
            </w:pPr>
            <w:r>
              <w:rPr>
                <w:rFonts w:ascii="宋体" w:hAnsi="宋体" w:eastAsia="宋体" w:cs="宋体"/>
                <w:b w:val="0"/>
                <w:i w:val="0"/>
                <w:color w:val="000000"/>
                <w:sz w:val="18"/>
              </w:rPr>
              <w:t>46.34</w:t>
            </w:r>
          </w:p>
        </w:tc>
        <w:tc>
          <w:tcPr>
            <w:tcW w:w="0" w:type="auto"/>
            <w:shd w:val="clear" w:color="auto" w:fill="auto"/>
            <w:vAlign w:val="center"/>
          </w:tcPr>
          <w:p w14:paraId="6D7AB2CF">
            <w:pPr>
              <w:jc w:val="right"/>
            </w:pPr>
          </w:p>
        </w:tc>
        <w:tc>
          <w:tcPr>
            <w:tcW w:w="0" w:type="auto"/>
            <w:shd w:val="clear" w:color="auto" w:fill="auto"/>
            <w:vAlign w:val="center"/>
          </w:tcPr>
          <w:p w14:paraId="6C431E3A">
            <w:pPr>
              <w:jc w:val="right"/>
            </w:pPr>
          </w:p>
        </w:tc>
        <w:tc>
          <w:tcPr>
            <w:tcW w:w="0" w:type="auto"/>
            <w:shd w:val="clear" w:color="auto" w:fill="auto"/>
            <w:vAlign w:val="center"/>
          </w:tcPr>
          <w:p w14:paraId="3701F4D4">
            <w:pPr>
              <w:jc w:val="right"/>
            </w:pPr>
          </w:p>
        </w:tc>
        <w:tc>
          <w:tcPr>
            <w:tcW w:w="0" w:type="auto"/>
            <w:shd w:val="clear" w:color="auto" w:fill="auto"/>
            <w:vAlign w:val="center"/>
          </w:tcPr>
          <w:p w14:paraId="0D9C5D0E">
            <w:pPr>
              <w:jc w:val="right"/>
            </w:pPr>
          </w:p>
        </w:tc>
        <w:tc>
          <w:tcPr>
            <w:tcW w:w="0" w:type="auto"/>
            <w:shd w:val="clear" w:color="auto" w:fill="auto"/>
            <w:vAlign w:val="center"/>
          </w:tcPr>
          <w:p w14:paraId="16E83CFA">
            <w:pPr>
              <w:jc w:val="right"/>
            </w:pPr>
          </w:p>
        </w:tc>
        <w:tc>
          <w:tcPr>
            <w:tcW w:w="0" w:type="auto"/>
            <w:shd w:val="clear" w:color="auto" w:fill="auto"/>
            <w:vAlign w:val="center"/>
          </w:tcPr>
          <w:p w14:paraId="744AC0FE">
            <w:pPr>
              <w:jc w:val="right"/>
            </w:pPr>
            <w:r>
              <w:rPr>
                <w:rFonts w:ascii="宋体" w:hAnsi="宋体" w:eastAsia="宋体" w:cs="宋体"/>
                <w:b w:val="0"/>
                <w:i w:val="0"/>
                <w:color w:val="000000"/>
                <w:sz w:val="18"/>
              </w:rPr>
              <w:t>46.34</w:t>
            </w:r>
          </w:p>
        </w:tc>
        <w:tc>
          <w:tcPr>
            <w:tcW w:w="0" w:type="auto"/>
            <w:shd w:val="clear" w:color="auto" w:fill="auto"/>
            <w:vAlign w:val="center"/>
          </w:tcPr>
          <w:p w14:paraId="1B0EBCD4">
            <w:pPr>
              <w:jc w:val="right"/>
            </w:pPr>
            <w:r>
              <w:rPr>
                <w:rFonts w:ascii="宋体" w:hAnsi="宋体" w:eastAsia="宋体" w:cs="宋体"/>
                <w:b w:val="0"/>
                <w:i w:val="0"/>
                <w:color w:val="000000"/>
                <w:sz w:val="18"/>
              </w:rPr>
              <w:t>46.34</w:t>
            </w:r>
          </w:p>
        </w:tc>
        <w:tc>
          <w:tcPr>
            <w:tcW w:w="0" w:type="auto"/>
            <w:shd w:val="clear" w:color="auto" w:fill="auto"/>
            <w:vAlign w:val="center"/>
          </w:tcPr>
          <w:p w14:paraId="1EA9A620">
            <w:pPr>
              <w:jc w:val="right"/>
            </w:pPr>
          </w:p>
        </w:tc>
      </w:tr>
      <w:tr w14:paraId="05AC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785486">
            <w:r>
              <w:rPr>
                <w:rFonts w:ascii="宋体" w:hAnsi="宋体" w:eastAsia="宋体" w:cs="宋体"/>
                <w:b w:val="0"/>
                <w:i w:val="0"/>
                <w:color w:val="000000"/>
                <w:sz w:val="18"/>
              </w:rPr>
              <w:t>208</w:t>
            </w:r>
          </w:p>
        </w:tc>
        <w:tc>
          <w:tcPr>
            <w:tcW w:w="0" w:type="auto"/>
            <w:shd w:val="clear" w:color="auto" w:fill="auto"/>
            <w:vAlign w:val="center"/>
          </w:tcPr>
          <w:p w14:paraId="5D081632">
            <w:r>
              <w:rPr>
                <w:rFonts w:ascii="宋体" w:hAnsi="宋体" w:eastAsia="宋体" w:cs="宋体"/>
                <w:b w:val="0"/>
                <w:i w:val="0"/>
                <w:color w:val="000000"/>
                <w:sz w:val="18"/>
              </w:rPr>
              <w:t>05</w:t>
            </w:r>
          </w:p>
        </w:tc>
        <w:tc>
          <w:tcPr>
            <w:tcW w:w="0" w:type="auto"/>
            <w:shd w:val="clear" w:color="auto" w:fill="auto"/>
            <w:vAlign w:val="center"/>
          </w:tcPr>
          <w:p w14:paraId="5E2F9026">
            <w:r>
              <w:rPr>
                <w:rFonts w:ascii="宋体" w:hAnsi="宋体" w:eastAsia="宋体" w:cs="宋体"/>
                <w:b w:val="0"/>
                <w:i w:val="0"/>
                <w:color w:val="000000"/>
                <w:sz w:val="18"/>
              </w:rPr>
              <w:t>01</w:t>
            </w:r>
          </w:p>
        </w:tc>
        <w:tc>
          <w:tcPr>
            <w:tcW w:w="0" w:type="auto"/>
            <w:shd w:val="clear" w:color="auto" w:fill="auto"/>
            <w:vAlign w:val="center"/>
          </w:tcPr>
          <w:p w14:paraId="140FBA1E"/>
        </w:tc>
        <w:tc>
          <w:tcPr>
            <w:tcW w:w="0" w:type="auto"/>
            <w:shd w:val="clear" w:color="auto" w:fill="auto"/>
            <w:vAlign w:val="center"/>
          </w:tcPr>
          <w:p w14:paraId="5F3BF411">
            <w:r>
              <w:rPr>
                <w:rFonts w:ascii="宋体" w:hAnsi="宋体" w:eastAsia="宋体" w:cs="宋体"/>
                <w:b w:val="0"/>
                <w:i w:val="0"/>
                <w:color w:val="000000"/>
                <w:sz w:val="18"/>
              </w:rPr>
              <w:t>行政单位离退休</w:t>
            </w:r>
          </w:p>
        </w:tc>
        <w:tc>
          <w:tcPr>
            <w:tcW w:w="0" w:type="auto"/>
            <w:shd w:val="clear" w:color="auto" w:fill="auto"/>
            <w:vAlign w:val="center"/>
          </w:tcPr>
          <w:p w14:paraId="2E8F2E55">
            <w:pPr>
              <w:jc w:val="right"/>
            </w:pPr>
            <w:r>
              <w:rPr>
                <w:rFonts w:ascii="宋体" w:hAnsi="宋体" w:eastAsia="宋体" w:cs="宋体"/>
                <w:b w:val="0"/>
                <w:i w:val="0"/>
                <w:color w:val="000000"/>
                <w:sz w:val="18"/>
              </w:rPr>
              <w:t>12.67</w:t>
            </w:r>
          </w:p>
        </w:tc>
        <w:tc>
          <w:tcPr>
            <w:tcW w:w="0" w:type="auto"/>
            <w:shd w:val="clear" w:color="auto" w:fill="auto"/>
            <w:vAlign w:val="center"/>
          </w:tcPr>
          <w:p w14:paraId="35C3BAA9">
            <w:pPr>
              <w:jc w:val="right"/>
            </w:pPr>
            <w:r>
              <w:rPr>
                <w:rFonts w:ascii="宋体" w:hAnsi="宋体" w:eastAsia="宋体" w:cs="宋体"/>
                <w:b w:val="0"/>
                <w:i w:val="0"/>
                <w:color w:val="000000"/>
                <w:sz w:val="18"/>
              </w:rPr>
              <w:t>12.67</w:t>
            </w:r>
          </w:p>
        </w:tc>
        <w:tc>
          <w:tcPr>
            <w:tcW w:w="0" w:type="auto"/>
            <w:shd w:val="clear" w:color="auto" w:fill="auto"/>
            <w:vAlign w:val="center"/>
          </w:tcPr>
          <w:p w14:paraId="1451FFB2">
            <w:pPr>
              <w:jc w:val="right"/>
            </w:pPr>
          </w:p>
        </w:tc>
        <w:tc>
          <w:tcPr>
            <w:tcW w:w="0" w:type="auto"/>
            <w:shd w:val="clear" w:color="auto" w:fill="auto"/>
            <w:vAlign w:val="center"/>
          </w:tcPr>
          <w:p w14:paraId="7733EB6D">
            <w:pPr>
              <w:jc w:val="right"/>
            </w:pPr>
            <w:r>
              <w:rPr>
                <w:rFonts w:ascii="宋体" w:hAnsi="宋体" w:eastAsia="宋体" w:cs="宋体"/>
                <w:b w:val="0"/>
                <w:i w:val="0"/>
                <w:color w:val="000000"/>
                <w:sz w:val="18"/>
              </w:rPr>
              <w:t>12.67</w:t>
            </w:r>
          </w:p>
        </w:tc>
        <w:tc>
          <w:tcPr>
            <w:tcW w:w="0" w:type="auto"/>
            <w:shd w:val="clear" w:color="auto" w:fill="auto"/>
            <w:vAlign w:val="center"/>
          </w:tcPr>
          <w:p w14:paraId="6C66B7EC">
            <w:pPr>
              <w:jc w:val="right"/>
            </w:pPr>
          </w:p>
        </w:tc>
        <w:tc>
          <w:tcPr>
            <w:tcW w:w="0" w:type="auto"/>
            <w:shd w:val="clear" w:color="auto" w:fill="auto"/>
            <w:vAlign w:val="center"/>
          </w:tcPr>
          <w:p w14:paraId="4CCC852A">
            <w:pPr>
              <w:jc w:val="right"/>
            </w:pPr>
          </w:p>
        </w:tc>
        <w:tc>
          <w:tcPr>
            <w:tcW w:w="0" w:type="auto"/>
            <w:shd w:val="clear" w:color="auto" w:fill="auto"/>
            <w:vAlign w:val="center"/>
          </w:tcPr>
          <w:p w14:paraId="462B9606">
            <w:pPr>
              <w:jc w:val="right"/>
            </w:pPr>
          </w:p>
        </w:tc>
        <w:tc>
          <w:tcPr>
            <w:tcW w:w="0" w:type="auto"/>
            <w:shd w:val="clear" w:color="auto" w:fill="auto"/>
            <w:vAlign w:val="center"/>
          </w:tcPr>
          <w:p w14:paraId="240E5DBB">
            <w:pPr>
              <w:jc w:val="right"/>
            </w:pPr>
          </w:p>
        </w:tc>
        <w:tc>
          <w:tcPr>
            <w:tcW w:w="0" w:type="auto"/>
            <w:shd w:val="clear" w:color="auto" w:fill="auto"/>
            <w:vAlign w:val="center"/>
          </w:tcPr>
          <w:p w14:paraId="1427D22A">
            <w:pPr>
              <w:jc w:val="right"/>
            </w:pPr>
          </w:p>
        </w:tc>
      </w:tr>
      <w:tr w14:paraId="2715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D308B3">
            <w:r>
              <w:rPr>
                <w:rFonts w:ascii="宋体" w:hAnsi="宋体" w:eastAsia="宋体" w:cs="宋体"/>
                <w:b w:val="0"/>
                <w:i w:val="0"/>
                <w:color w:val="000000"/>
                <w:sz w:val="18"/>
              </w:rPr>
              <w:t>208</w:t>
            </w:r>
          </w:p>
        </w:tc>
        <w:tc>
          <w:tcPr>
            <w:tcW w:w="0" w:type="auto"/>
            <w:shd w:val="clear" w:color="auto" w:fill="auto"/>
            <w:vAlign w:val="center"/>
          </w:tcPr>
          <w:p w14:paraId="1951171B">
            <w:r>
              <w:rPr>
                <w:rFonts w:ascii="宋体" w:hAnsi="宋体" w:eastAsia="宋体" w:cs="宋体"/>
                <w:b w:val="0"/>
                <w:i w:val="0"/>
                <w:color w:val="000000"/>
                <w:sz w:val="18"/>
              </w:rPr>
              <w:t>05</w:t>
            </w:r>
          </w:p>
        </w:tc>
        <w:tc>
          <w:tcPr>
            <w:tcW w:w="0" w:type="auto"/>
            <w:shd w:val="clear" w:color="auto" w:fill="auto"/>
            <w:vAlign w:val="center"/>
          </w:tcPr>
          <w:p w14:paraId="0DCBE935">
            <w:r>
              <w:rPr>
                <w:rFonts w:ascii="宋体" w:hAnsi="宋体" w:eastAsia="宋体" w:cs="宋体"/>
                <w:b w:val="0"/>
                <w:i w:val="0"/>
                <w:color w:val="000000"/>
                <w:sz w:val="18"/>
              </w:rPr>
              <w:t>05</w:t>
            </w:r>
          </w:p>
        </w:tc>
        <w:tc>
          <w:tcPr>
            <w:tcW w:w="0" w:type="auto"/>
            <w:shd w:val="clear" w:color="auto" w:fill="auto"/>
            <w:vAlign w:val="center"/>
          </w:tcPr>
          <w:p w14:paraId="6DF68E01"/>
        </w:tc>
        <w:tc>
          <w:tcPr>
            <w:tcW w:w="0" w:type="auto"/>
            <w:shd w:val="clear" w:color="auto" w:fill="auto"/>
            <w:vAlign w:val="center"/>
          </w:tcPr>
          <w:p w14:paraId="353A92B5">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434761B1">
            <w:pPr>
              <w:jc w:val="right"/>
            </w:pPr>
            <w:r>
              <w:rPr>
                <w:rFonts w:ascii="宋体" w:hAnsi="宋体" w:eastAsia="宋体" w:cs="宋体"/>
                <w:b w:val="0"/>
                <w:i w:val="0"/>
                <w:color w:val="000000"/>
                <w:sz w:val="18"/>
              </w:rPr>
              <w:t>29.23</w:t>
            </w:r>
          </w:p>
        </w:tc>
        <w:tc>
          <w:tcPr>
            <w:tcW w:w="0" w:type="auto"/>
            <w:shd w:val="clear" w:color="auto" w:fill="auto"/>
            <w:vAlign w:val="center"/>
          </w:tcPr>
          <w:p w14:paraId="384B9AFC">
            <w:pPr>
              <w:jc w:val="right"/>
            </w:pPr>
            <w:r>
              <w:rPr>
                <w:rFonts w:ascii="宋体" w:hAnsi="宋体" w:eastAsia="宋体" w:cs="宋体"/>
                <w:b w:val="0"/>
                <w:i w:val="0"/>
                <w:color w:val="000000"/>
                <w:sz w:val="18"/>
              </w:rPr>
              <w:t>29.23</w:t>
            </w:r>
          </w:p>
        </w:tc>
        <w:tc>
          <w:tcPr>
            <w:tcW w:w="0" w:type="auto"/>
            <w:shd w:val="clear" w:color="auto" w:fill="auto"/>
            <w:vAlign w:val="center"/>
          </w:tcPr>
          <w:p w14:paraId="6B3AD2EA">
            <w:pPr>
              <w:jc w:val="right"/>
            </w:pPr>
            <w:r>
              <w:rPr>
                <w:rFonts w:ascii="宋体" w:hAnsi="宋体" w:eastAsia="宋体" w:cs="宋体"/>
                <w:b w:val="0"/>
                <w:i w:val="0"/>
                <w:color w:val="000000"/>
                <w:sz w:val="18"/>
              </w:rPr>
              <w:t>29.23</w:t>
            </w:r>
          </w:p>
        </w:tc>
        <w:tc>
          <w:tcPr>
            <w:tcW w:w="0" w:type="auto"/>
            <w:shd w:val="clear" w:color="auto" w:fill="auto"/>
            <w:vAlign w:val="center"/>
          </w:tcPr>
          <w:p w14:paraId="3501E59B">
            <w:pPr>
              <w:jc w:val="right"/>
            </w:pPr>
          </w:p>
        </w:tc>
        <w:tc>
          <w:tcPr>
            <w:tcW w:w="0" w:type="auto"/>
            <w:shd w:val="clear" w:color="auto" w:fill="auto"/>
            <w:vAlign w:val="center"/>
          </w:tcPr>
          <w:p w14:paraId="76EE11AE">
            <w:pPr>
              <w:jc w:val="right"/>
            </w:pPr>
          </w:p>
        </w:tc>
        <w:tc>
          <w:tcPr>
            <w:tcW w:w="0" w:type="auto"/>
            <w:shd w:val="clear" w:color="auto" w:fill="auto"/>
            <w:vAlign w:val="center"/>
          </w:tcPr>
          <w:p w14:paraId="400217C8">
            <w:pPr>
              <w:jc w:val="right"/>
            </w:pPr>
          </w:p>
        </w:tc>
        <w:tc>
          <w:tcPr>
            <w:tcW w:w="0" w:type="auto"/>
            <w:shd w:val="clear" w:color="auto" w:fill="auto"/>
            <w:vAlign w:val="center"/>
          </w:tcPr>
          <w:p w14:paraId="0AC1EA32">
            <w:pPr>
              <w:jc w:val="right"/>
            </w:pPr>
          </w:p>
        </w:tc>
        <w:tc>
          <w:tcPr>
            <w:tcW w:w="0" w:type="auto"/>
            <w:shd w:val="clear" w:color="auto" w:fill="auto"/>
            <w:vAlign w:val="center"/>
          </w:tcPr>
          <w:p w14:paraId="4A9193F7">
            <w:pPr>
              <w:jc w:val="right"/>
            </w:pPr>
          </w:p>
        </w:tc>
        <w:tc>
          <w:tcPr>
            <w:tcW w:w="0" w:type="auto"/>
            <w:shd w:val="clear" w:color="auto" w:fill="auto"/>
            <w:vAlign w:val="center"/>
          </w:tcPr>
          <w:p w14:paraId="19C895D0">
            <w:pPr>
              <w:jc w:val="right"/>
            </w:pPr>
          </w:p>
        </w:tc>
      </w:tr>
      <w:tr w14:paraId="5C72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29D4F9E">
            <w:r>
              <w:rPr>
                <w:rFonts w:ascii="宋体" w:hAnsi="宋体" w:eastAsia="宋体" w:cs="宋体"/>
                <w:b w:val="0"/>
                <w:i w:val="0"/>
                <w:color w:val="000000"/>
                <w:sz w:val="18"/>
              </w:rPr>
              <w:t>208</w:t>
            </w:r>
          </w:p>
        </w:tc>
        <w:tc>
          <w:tcPr>
            <w:tcW w:w="0" w:type="auto"/>
            <w:shd w:val="clear" w:color="auto" w:fill="auto"/>
            <w:vAlign w:val="center"/>
          </w:tcPr>
          <w:p w14:paraId="5FACC0FA">
            <w:r>
              <w:rPr>
                <w:rFonts w:ascii="宋体" w:hAnsi="宋体" w:eastAsia="宋体" w:cs="宋体"/>
                <w:b w:val="0"/>
                <w:i w:val="0"/>
                <w:color w:val="000000"/>
                <w:sz w:val="18"/>
              </w:rPr>
              <w:t>99</w:t>
            </w:r>
          </w:p>
        </w:tc>
        <w:tc>
          <w:tcPr>
            <w:tcW w:w="0" w:type="auto"/>
            <w:shd w:val="clear" w:color="auto" w:fill="auto"/>
            <w:vAlign w:val="center"/>
          </w:tcPr>
          <w:p w14:paraId="08DEC577">
            <w:r>
              <w:rPr>
                <w:rFonts w:ascii="宋体" w:hAnsi="宋体" w:eastAsia="宋体" w:cs="宋体"/>
                <w:b w:val="0"/>
                <w:i w:val="0"/>
                <w:color w:val="000000"/>
                <w:sz w:val="18"/>
              </w:rPr>
              <w:t>99</w:t>
            </w:r>
          </w:p>
        </w:tc>
        <w:tc>
          <w:tcPr>
            <w:tcW w:w="0" w:type="auto"/>
            <w:shd w:val="clear" w:color="auto" w:fill="auto"/>
            <w:vAlign w:val="center"/>
          </w:tcPr>
          <w:p w14:paraId="462635A3"/>
        </w:tc>
        <w:tc>
          <w:tcPr>
            <w:tcW w:w="0" w:type="auto"/>
            <w:shd w:val="clear" w:color="auto" w:fill="auto"/>
            <w:vAlign w:val="center"/>
          </w:tcPr>
          <w:p w14:paraId="1C0671B9">
            <w:r>
              <w:rPr>
                <w:rFonts w:ascii="宋体" w:hAnsi="宋体" w:eastAsia="宋体" w:cs="宋体"/>
                <w:b w:val="0"/>
                <w:i w:val="0"/>
                <w:color w:val="000000"/>
                <w:sz w:val="18"/>
              </w:rPr>
              <w:t>其他社会保障和就业支出</w:t>
            </w:r>
          </w:p>
        </w:tc>
        <w:tc>
          <w:tcPr>
            <w:tcW w:w="0" w:type="auto"/>
            <w:shd w:val="clear" w:color="auto" w:fill="auto"/>
            <w:vAlign w:val="center"/>
          </w:tcPr>
          <w:p w14:paraId="47330FDC">
            <w:pPr>
              <w:jc w:val="right"/>
            </w:pPr>
            <w:r>
              <w:rPr>
                <w:rFonts w:ascii="宋体" w:hAnsi="宋体" w:eastAsia="宋体" w:cs="宋体"/>
                <w:b w:val="0"/>
                <w:i w:val="0"/>
                <w:color w:val="000000"/>
                <w:sz w:val="18"/>
              </w:rPr>
              <w:t>15.58</w:t>
            </w:r>
          </w:p>
        </w:tc>
        <w:tc>
          <w:tcPr>
            <w:tcW w:w="0" w:type="auto"/>
            <w:shd w:val="clear" w:color="auto" w:fill="auto"/>
            <w:vAlign w:val="center"/>
          </w:tcPr>
          <w:p w14:paraId="4251A33E">
            <w:pPr>
              <w:jc w:val="right"/>
            </w:pPr>
            <w:r>
              <w:rPr>
                <w:rFonts w:ascii="宋体" w:hAnsi="宋体" w:eastAsia="宋体" w:cs="宋体"/>
                <w:b w:val="0"/>
                <w:i w:val="0"/>
                <w:color w:val="000000"/>
                <w:sz w:val="18"/>
              </w:rPr>
              <w:t>0.40</w:t>
            </w:r>
          </w:p>
        </w:tc>
        <w:tc>
          <w:tcPr>
            <w:tcW w:w="0" w:type="auto"/>
            <w:shd w:val="clear" w:color="auto" w:fill="auto"/>
            <w:vAlign w:val="center"/>
          </w:tcPr>
          <w:p w14:paraId="440F9DC5">
            <w:pPr>
              <w:jc w:val="right"/>
            </w:pPr>
            <w:r>
              <w:rPr>
                <w:rFonts w:ascii="宋体" w:hAnsi="宋体" w:eastAsia="宋体" w:cs="宋体"/>
                <w:b w:val="0"/>
                <w:i w:val="0"/>
                <w:color w:val="000000"/>
                <w:sz w:val="18"/>
              </w:rPr>
              <w:t>0.40</w:t>
            </w:r>
          </w:p>
        </w:tc>
        <w:tc>
          <w:tcPr>
            <w:tcW w:w="0" w:type="auto"/>
            <w:shd w:val="clear" w:color="auto" w:fill="auto"/>
            <w:vAlign w:val="center"/>
          </w:tcPr>
          <w:p w14:paraId="4F695025">
            <w:pPr>
              <w:jc w:val="right"/>
            </w:pPr>
          </w:p>
        </w:tc>
        <w:tc>
          <w:tcPr>
            <w:tcW w:w="0" w:type="auto"/>
            <w:shd w:val="clear" w:color="auto" w:fill="auto"/>
            <w:vAlign w:val="center"/>
          </w:tcPr>
          <w:p w14:paraId="134EFB5D">
            <w:pPr>
              <w:jc w:val="right"/>
            </w:pPr>
          </w:p>
        </w:tc>
        <w:tc>
          <w:tcPr>
            <w:tcW w:w="0" w:type="auto"/>
            <w:shd w:val="clear" w:color="auto" w:fill="auto"/>
            <w:vAlign w:val="center"/>
          </w:tcPr>
          <w:p w14:paraId="043F70E1">
            <w:pPr>
              <w:jc w:val="right"/>
            </w:pPr>
          </w:p>
        </w:tc>
        <w:tc>
          <w:tcPr>
            <w:tcW w:w="0" w:type="auto"/>
            <w:shd w:val="clear" w:color="auto" w:fill="auto"/>
            <w:vAlign w:val="center"/>
          </w:tcPr>
          <w:p w14:paraId="518EDB1B">
            <w:pPr>
              <w:jc w:val="right"/>
            </w:pPr>
            <w:r>
              <w:rPr>
                <w:rFonts w:ascii="宋体" w:hAnsi="宋体" w:eastAsia="宋体" w:cs="宋体"/>
                <w:b w:val="0"/>
                <w:i w:val="0"/>
                <w:color w:val="000000"/>
                <w:sz w:val="18"/>
              </w:rPr>
              <w:t>15.18</w:t>
            </w:r>
          </w:p>
        </w:tc>
        <w:tc>
          <w:tcPr>
            <w:tcW w:w="0" w:type="auto"/>
            <w:shd w:val="clear" w:color="auto" w:fill="auto"/>
            <w:vAlign w:val="center"/>
          </w:tcPr>
          <w:p w14:paraId="04BCB518">
            <w:pPr>
              <w:jc w:val="right"/>
            </w:pPr>
            <w:r>
              <w:rPr>
                <w:rFonts w:ascii="宋体" w:hAnsi="宋体" w:eastAsia="宋体" w:cs="宋体"/>
                <w:b w:val="0"/>
                <w:i w:val="0"/>
                <w:color w:val="000000"/>
                <w:sz w:val="18"/>
              </w:rPr>
              <w:t>15.18</w:t>
            </w:r>
          </w:p>
        </w:tc>
        <w:tc>
          <w:tcPr>
            <w:tcW w:w="0" w:type="auto"/>
            <w:shd w:val="clear" w:color="auto" w:fill="auto"/>
            <w:vAlign w:val="center"/>
          </w:tcPr>
          <w:p w14:paraId="7CDC2047">
            <w:pPr>
              <w:jc w:val="right"/>
            </w:pPr>
          </w:p>
        </w:tc>
      </w:tr>
      <w:tr w14:paraId="1107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CEBFA5">
            <w:r>
              <w:rPr>
                <w:rFonts w:ascii="宋体" w:hAnsi="宋体" w:eastAsia="宋体" w:cs="宋体"/>
                <w:b w:val="0"/>
                <w:i w:val="0"/>
                <w:color w:val="000000"/>
                <w:sz w:val="18"/>
              </w:rPr>
              <w:t>210</w:t>
            </w:r>
          </w:p>
        </w:tc>
        <w:tc>
          <w:tcPr>
            <w:tcW w:w="0" w:type="auto"/>
            <w:shd w:val="clear" w:color="auto" w:fill="auto"/>
            <w:vAlign w:val="center"/>
          </w:tcPr>
          <w:p w14:paraId="478E6473">
            <w:r>
              <w:rPr>
                <w:rFonts w:ascii="宋体" w:hAnsi="宋体" w:eastAsia="宋体" w:cs="宋体"/>
                <w:b w:val="0"/>
                <w:i w:val="0"/>
                <w:color w:val="000000"/>
                <w:sz w:val="18"/>
              </w:rPr>
              <w:t>11</w:t>
            </w:r>
          </w:p>
        </w:tc>
        <w:tc>
          <w:tcPr>
            <w:tcW w:w="0" w:type="auto"/>
            <w:shd w:val="clear" w:color="auto" w:fill="auto"/>
            <w:vAlign w:val="center"/>
          </w:tcPr>
          <w:p w14:paraId="718B603B">
            <w:r>
              <w:rPr>
                <w:rFonts w:ascii="宋体" w:hAnsi="宋体" w:eastAsia="宋体" w:cs="宋体"/>
                <w:b w:val="0"/>
                <w:i w:val="0"/>
                <w:color w:val="000000"/>
                <w:sz w:val="18"/>
              </w:rPr>
              <w:t>01</w:t>
            </w:r>
          </w:p>
        </w:tc>
        <w:tc>
          <w:tcPr>
            <w:tcW w:w="0" w:type="auto"/>
            <w:shd w:val="clear" w:color="auto" w:fill="auto"/>
            <w:vAlign w:val="center"/>
          </w:tcPr>
          <w:p w14:paraId="14EEDB8D"/>
        </w:tc>
        <w:tc>
          <w:tcPr>
            <w:tcW w:w="0" w:type="auto"/>
            <w:shd w:val="clear" w:color="auto" w:fill="auto"/>
            <w:vAlign w:val="center"/>
          </w:tcPr>
          <w:p w14:paraId="1040D685">
            <w:r>
              <w:rPr>
                <w:rFonts w:ascii="宋体" w:hAnsi="宋体" w:eastAsia="宋体" w:cs="宋体"/>
                <w:b w:val="0"/>
                <w:i w:val="0"/>
                <w:color w:val="000000"/>
                <w:sz w:val="18"/>
              </w:rPr>
              <w:t>行政单位医疗</w:t>
            </w:r>
          </w:p>
        </w:tc>
        <w:tc>
          <w:tcPr>
            <w:tcW w:w="0" w:type="auto"/>
            <w:shd w:val="clear" w:color="auto" w:fill="auto"/>
            <w:vAlign w:val="center"/>
          </w:tcPr>
          <w:p w14:paraId="23513D35">
            <w:pPr>
              <w:jc w:val="right"/>
            </w:pPr>
            <w:r>
              <w:rPr>
                <w:rFonts w:ascii="宋体" w:hAnsi="宋体" w:eastAsia="宋体" w:cs="宋体"/>
                <w:b w:val="0"/>
                <w:i w:val="0"/>
                <w:color w:val="000000"/>
                <w:sz w:val="18"/>
              </w:rPr>
              <w:t>8.35</w:t>
            </w:r>
          </w:p>
        </w:tc>
        <w:tc>
          <w:tcPr>
            <w:tcW w:w="0" w:type="auto"/>
            <w:shd w:val="clear" w:color="auto" w:fill="auto"/>
            <w:vAlign w:val="center"/>
          </w:tcPr>
          <w:p w14:paraId="35CE9566">
            <w:pPr>
              <w:jc w:val="right"/>
            </w:pPr>
            <w:r>
              <w:rPr>
                <w:rFonts w:ascii="宋体" w:hAnsi="宋体" w:eastAsia="宋体" w:cs="宋体"/>
                <w:b w:val="0"/>
                <w:i w:val="0"/>
                <w:color w:val="000000"/>
                <w:sz w:val="18"/>
              </w:rPr>
              <w:t>8.35</w:t>
            </w:r>
          </w:p>
        </w:tc>
        <w:tc>
          <w:tcPr>
            <w:tcW w:w="0" w:type="auto"/>
            <w:shd w:val="clear" w:color="auto" w:fill="auto"/>
            <w:vAlign w:val="center"/>
          </w:tcPr>
          <w:p w14:paraId="0B177799">
            <w:pPr>
              <w:jc w:val="right"/>
            </w:pPr>
            <w:r>
              <w:rPr>
                <w:rFonts w:ascii="宋体" w:hAnsi="宋体" w:eastAsia="宋体" w:cs="宋体"/>
                <w:b w:val="0"/>
                <w:i w:val="0"/>
                <w:color w:val="000000"/>
                <w:sz w:val="18"/>
              </w:rPr>
              <w:t>8.35</w:t>
            </w:r>
          </w:p>
        </w:tc>
        <w:tc>
          <w:tcPr>
            <w:tcW w:w="0" w:type="auto"/>
            <w:shd w:val="clear" w:color="auto" w:fill="auto"/>
            <w:vAlign w:val="center"/>
          </w:tcPr>
          <w:p w14:paraId="7FE24331">
            <w:pPr>
              <w:jc w:val="right"/>
            </w:pPr>
          </w:p>
        </w:tc>
        <w:tc>
          <w:tcPr>
            <w:tcW w:w="0" w:type="auto"/>
            <w:shd w:val="clear" w:color="auto" w:fill="auto"/>
            <w:vAlign w:val="center"/>
          </w:tcPr>
          <w:p w14:paraId="0E437DE7">
            <w:pPr>
              <w:jc w:val="right"/>
            </w:pPr>
          </w:p>
        </w:tc>
        <w:tc>
          <w:tcPr>
            <w:tcW w:w="0" w:type="auto"/>
            <w:shd w:val="clear" w:color="auto" w:fill="auto"/>
            <w:vAlign w:val="center"/>
          </w:tcPr>
          <w:p w14:paraId="0E685FDB">
            <w:pPr>
              <w:jc w:val="right"/>
            </w:pPr>
          </w:p>
        </w:tc>
        <w:tc>
          <w:tcPr>
            <w:tcW w:w="0" w:type="auto"/>
            <w:shd w:val="clear" w:color="auto" w:fill="auto"/>
            <w:vAlign w:val="center"/>
          </w:tcPr>
          <w:p w14:paraId="77119B17">
            <w:pPr>
              <w:jc w:val="right"/>
            </w:pPr>
          </w:p>
        </w:tc>
        <w:tc>
          <w:tcPr>
            <w:tcW w:w="0" w:type="auto"/>
            <w:shd w:val="clear" w:color="auto" w:fill="auto"/>
            <w:vAlign w:val="center"/>
          </w:tcPr>
          <w:p w14:paraId="082481C9">
            <w:pPr>
              <w:jc w:val="right"/>
            </w:pPr>
          </w:p>
        </w:tc>
        <w:tc>
          <w:tcPr>
            <w:tcW w:w="0" w:type="auto"/>
            <w:shd w:val="clear" w:color="auto" w:fill="auto"/>
            <w:vAlign w:val="center"/>
          </w:tcPr>
          <w:p w14:paraId="727F0D95">
            <w:pPr>
              <w:jc w:val="right"/>
            </w:pPr>
          </w:p>
        </w:tc>
      </w:tr>
      <w:tr w14:paraId="56F7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F892AE">
            <w:r>
              <w:rPr>
                <w:rFonts w:ascii="宋体" w:hAnsi="宋体" w:eastAsia="宋体" w:cs="宋体"/>
                <w:b w:val="0"/>
                <w:i w:val="0"/>
                <w:color w:val="000000"/>
                <w:sz w:val="18"/>
              </w:rPr>
              <w:t>210</w:t>
            </w:r>
          </w:p>
        </w:tc>
        <w:tc>
          <w:tcPr>
            <w:tcW w:w="0" w:type="auto"/>
            <w:shd w:val="clear" w:color="auto" w:fill="auto"/>
            <w:vAlign w:val="center"/>
          </w:tcPr>
          <w:p w14:paraId="3D8D2EAF">
            <w:r>
              <w:rPr>
                <w:rFonts w:ascii="宋体" w:hAnsi="宋体" w:eastAsia="宋体" w:cs="宋体"/>
                <w:b w:val="0"/>
                <w:i w:val="0"/>
                <w:color w:val="000000"/>
                <w:sz w:val="18"/>
              </w:rPr>
              <w:t>11</w:t>
            </w:r>
          </w:p>
        </w:tc>
        <w:tc>
          <w:tcPr>
            <w:tcW w:w="0" w:type="auto"/>
            <w:shd w:val="clear" w:color="auto" w:fill="auto"/>
            <w:vAlign w:val="center"/>
          </w:tcPr>
          <w:p w14:paraId="4DCB1D74">
            <w:r>
              <w:rPr>
                <w:rFonts w:ascii="宋体" w:hAnsi="宋体" w:eastAsia="宋体" w:cs="宋体"/>
                <w:b w:val="0"/>
                <w:i w:val="0"/>
                <w:color w:val="000000"/>
                <w:sz w:val="18"/>
              </w:rPr>
              <w:t>02</w:t>
            </w:r>
          </w:p>
        </w:tc>
        <w:tc>
          <w:tcPr>
            <w:tcW w:w="0" w:type="auto"/>
            <w:shd w:val="clear" w:color="auto" w:fill="auto"/>
            <w:vAlign w:val="center"/>
          </w:tcPr>
          <w:p w14:paraId="039A00B0"/>
        </w:tc>
        <w:tc>
          <w:tcPr>
            <w:tcW w:w="0" w:type="auto"/>
            <w:shd w:val="clear" w:color="auto" w:fill="auto"/>
            <w:vAlign w:val="center"/>
          </w:tcPr>
          <w:p w14:paraId="31B59843">
            <w:r>
              <w:rPr>
                <w:rFonts w:ascii="宋体" w:hAnsi="宋体" w:eastAsia="宋体" w:cs="宋体"/>
                <w:b w:val="0"/>
                <w:i w:val="0"/>
                <w:color w:val="000000"/>
                <w:sz w:val="18"/>
              </w:rPr>
              <w:t>事业单位医疗</w:t>
            </w:r>
          </w:p>
        </w:tc>
        <w:tc>
          <w:tcPr>
            <w:tcW w:w="0" w:type="auto"/>
            <w:shd w:val="clear" w:color="auto" w:fill="auto"/>
            <w:vAlign w:val="center"/>
          </w:tcPr>
          <w:p w14:paraId="3FA13E71">
            <w:pPr>
              <w:jc w:val="right"/>
            </w:pPr>
            <w:r>
              <w:rPr>
                <w:rFonts w:ascii="宋体" w:hAnsi="宋体" w:eastAsia="宋体" w:cs="宋体"/>
                <w:b w:val="0"/>
                <w:i w:val="0"/>
                <w:color w:val="000000"/>
                <w:sz w:val="18"/>
              </w:rPr>
              <w:t>4.14</w:t>
            </w:r>
          </w:p>
        </w:tc>
        <w:tc>
          <w:tcPr>
            <w:tcW w:w="0" w:type="auto"/>
            <w:shd w:val="clear" w:color="auto" w:fill="auto"/>
            <w:vAlign w:val="center"/>
          </w:tcPr>
          <w:p w14:paraId="3D4CE6C0">
            <w:pPr>
              <w:jc w:val="right"/>
            </w:pPr>
            <w:r>
              <w:rPr>
                <w:rFonts w:ascii="宋体" w:hAnsi="宋体" w:eastAsia="宋体" w:cs="宋体"/>
                <w:b w:val="0"/>
                <w:i w:val="0"/>
                <w:color w:val="000000"/>
                <w:sz w:val="18"/>
              </w:rPr>
              <w:t>4.14</w:t>
            </w:r>
          </w:p>
        </w:tc>
        <w:tc>
          <w:tcPr>
            <w:tcW w:w="0" w:type="auto"/>
            <w:shd w:val="clear" w:color="auto" w:fill="auto"/>
            <w:vAlign w:val="center"/>
          </w:tcPr>
          <w:p w14:paraId="31A89E2F">
            <w:pPr>
              <w:jc w:val="right"/>
            </w:pPr>
            <w:r>
              <w:rPr>
                <w:rFonts w:ascii="宋体" w:hAnsi="宋体" w:eastAsia="宋体" w:cs="宋体"/>
                <w:b w:val="0"/>
                <w:i w:val="0"/>
                <w:color w:val="000000"/>
                <w:sz w:val="18"/>
              </w:rPr>
              <w:t>4.14</w:t>
            </w:r>
          </w:p>
        </w:tc>
        <w:tc>
          <w:tcPr>
            <w:tcW w:w="0" w:type="auto"/>
            <w:shd w:val="clear" w:color="auto" w:fill="auto"/>
            <w:vAlign w:val="center"/>
          </w:tcPr>
          <w:p w14:paraId="0768811C">
            <w:pPr>
              <w:jc w:val="right"/>
            </w:pPr>
          </w:p>
        </w:tc>
        <w:tc>
          <w:tcPr>
            <w:tcW w:w="0" w:type="auto"/>
            <w:shd w:val="clear" w:color="auto" w:fill="auto"/>
            <w:vAlign w:val="center"/>
          </w:tcPr>
          <w:p w14:paraId="7CCB822F">
            <w:pPr>
              <w:jc w:val="right"/>
            </w:pPr>
          </w:p>
        </w:tc>
        <w:tc>
          <w:tcPr>
            <w:tcW w:w="0" w:type="auto"/>
            <w:shd w:val="clear" w:color="auto" w:fill="auto"/>
            <w:vAlign w:val="center"/>
          </w:tcPr>
          <w:p w14:paraId="69B0E6BB">
            <w:pPr>
              <w:jc w:val="right"/>
            </w:pPr>
          </w:p>
        </w:tc>
        <w:tc>
          <w:tcPr>
            <w:tcW w:w="0" w:type="auto"/>
            <w:shd w:val="clear" w:color="auto" w:fill="auto"/>
            <w:vAlign w:val="center"/>
          </w:tcPr>
          <w:p w14:paraId="49CA4A64">
            <w:pPr>
              <w:jc w:val="right"/>
            </w:pPr>
          </w:p>
        </w:tc>
        <w:tc>
          <w:tcPr>
            <w:tcW w:w="0" w:type="auto"/>
            <w:shd w:val="clear" w:color="auto" w:fill="auto"/>
            <w:vAlign w:val="center"/>
          </w:tcPr>
          <w:p w14:paraId="3A8A6150">
            <w:pPr>
              <w:jc w:val="right"/>
            </w:pPr>
          </w:p>
        </w:tc>
        <w:tc>
          <w:tcPr>
            <w:tcW w:w="0" w:type="auto"/>
            <w:shd w:val="clear" w:color="auto" w:fill="auto"/>
            <w:vAlign w:val="center"/>
          </w:tcPr>
          <w:p w14:paraId="29CF9BF5">
            <w:pPr>
              <w:jc w:val="right"/>
            </w:pPr>
          </w:p>
        </w:tc>
      </w:tr>
      <w:tr w14:paraId="3CAF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B231CB">
            <w:r>
              <w:rPr>
                <w:rFonts w:ascii="宋体" w:hAnsi="宋体" w:eastAsia="宋体" w:cs="宋体"/>
                <w:b w:val="0"/>
                <w:i w:val="0"/>
                <w:color w:val="000000"/>
                <w:sz w:val="18"/>
              </w:rPr>
              <w:t>210</w:t>
            </w:r>
          </w:p>
        </w:tc>
        <w:tc>
          <w:tcPr>
            <w:tcW w:w="0" w:type="auto"/>
            <w:shd w:val="clear" w:color="auto" w:fill="auto"/>
            <w:vAlign w:val="center"/>
          </w:tcPr>
          <w:p w14:paraId="14192CC0">
            <w:r>
              <w:rPr>
                <w:rFonts w:ascii="宋体" w:hAnsi="宋体" w:eastAsia="宋体" w:cs="宋体"/>
                <w:b w:val="0"/>
                <w:i w:val="0"/>
                <w:color w:val="000000"/>
                <w:sz w:val="18"/>
              </w:rPr>
              <w:t>11</w:t>
            </w:r>
          </w:p>
        </w:tc>
        <w:tc>
          <w:tcPr>
            <w:tcW w:w="0" w:type="auto"/>
            <w:shd w:val="clear" w:color="auto" w:fill="auto"/>
            <w:vAlign w:val="center"/>
          </w:tcPr>
          <w:p w14:paraId="16699270">
            <w:r>
              <w:rPr>
                <w:rFonts w:ascii="宋体" w:hAnsi="宋体" w:eastAsia="宋体" w:cs="宋体"/>
                <w:b w:val="0"/>
                <w:i w:val="0"/>
                <w:color w:val="000000"/>
                <w:sz w:val="18"/>
              </w:rPr>
              <w:t>99</w:t>
            </w:r>
          </w:p>
        </w:tc>
        <w:tc>
          <w:tcPr>
            <w:tcW w:w="0" w:type="auto"/>
            <w:shd w:val="clear" w:color="auto" w:fill="auto"/>
            <w:vAlign w:val="center"/>
          </w:tcPr>
          <w:p w14:paraId="47FD93F9"/>
        </w:tc>
        <w:tc>
          <w:tcPr>
            <w:tcW w:w="0" w:type="auto"/>
            <w:shd w:val="clear" w:color="auto" w:fill="auto"/>
            <w:vAlign w:val="center"/>
          </w:tcPr>
          <w:p w14:paraId="758A8CCF">
            <w:r>
              <w:rPr>
                <w:rFonts w:ascii="宋体" w:hAnsi="宋体" w:eastAsia="宋体" w:cs="宋体"/>
                <w:b w:val="0"/>
                <w:i w:val="0"/>
                <w:color w:val="000000"/>
                <w:sz w:val="18"/>
              </w:rPr>
              <w:t>其他行政事业单位医疗支出</w:t>
            </w:r>
          </w:p>
        </w:tc>
        <w:tc>
          <w:tcPr>
            <w:tcW w:w="0" w:type="auto"/>
            <w:shd w:val="clear" w:color="auto" w:fill="auto"/>
            <w:vAlign w:val="center"/>
          </w:tcPr>
          <w:p w14:paraId="4D9D8E4A">
            <w:pPr>
              <w:jc w:val="right"/>
            </w:pPr>
            <w:r>
              <w:rPr>
                <w:rFonts w:ascii="宋体" w:hAnsi="宋体" w:eastAsia="宋体" w:cs="宋体"/>
                <w:b w:val="0"/>
                <w:i w:val="0"/>
                <w:color w:val="000000"/>
                <w:sz w:val="18"/>
              </w:rPr>
              <w:t>0.76</w:t>
            </w:r>
          </w:p>
        </w:tc>
        <w:tc>
          <w:tcPr>
            <w:tcW w:w="0" w:type="auto"/>
            <w:shd w:val="clear" w:color="auto" w:fill="auto"/>
            <w:vAlign w:val="center"/>
          </w:tcPr>
          <w:p w14:paraId="68E2C386">
            <w:pPr>
              <w:jc w:val="right"/>
            </w:pPr>
            <w:r>
              <w:rPr>
                <w:rFonts w:ascii="宋体" w:hAnsi="宋体" w:eastAsia="宋体" w:cs="宋体"/>
                <w:b w:val="0"/>
                <w:i w:val="0"/>
                <w:color w:val="000000"/>
                <w:sz w:val="18"/>
              </w:rPr>
              <w:t>0.76</w:t>
            </w:r>
          </w:p>
        </w:tc>
        <w:tc>
          <w:tcPr>
            <w:tcW w:w="0" w:type="auto"/>
            <w:shd w:val="clear" w:color="auto" w:fill="auto"/>
            <w:vAlign w:val="center"/>
          </w:tcPr>
          <w:p w14:paraId="65C702AC">
            <w:pPr>
              <w:jc w:val="right"/>
            </w:pPr>
            <w:r>
              <w:rPr>
                <w:rFonts w:ascii="宋体" w:hAnsi="宋体" w:eastAsia="宋体" w:cs="宋体"/>
                <w:b w:val="0"/>
                <w:i w:val="0"/>
                <w:color w:val="000000"/>
                <w:sz w:val="18"/>
              </w:rPr>
              <w:t>0.76</w:t>
            </w:r>
          </w:p>
        </w:tc>
        <w:tc>
          <w:tcPr>
            <w:tcW w:w="0" w:type="auto"/>
            <w:shd w:val="clear" w:color="auto" w:fill="auto"/>
            <w:vAlign w:val="center"/>
          </w:tcPr>
          <w:p w14:paraId="18178768">
            <w:pPr>
              <w:jc w:val="right"/>
            </w:pPr>
          </w:p>
        </w:tc>
        <w:tc>
          <w:tcPr>
            <w:tcW w:w="0" w:type="auto"/>
            <w:shd w:val="clear" w:color="auto" w:fill="auto"/>
            <w:vAlign w:val="center"/>
          </w:tcPr>
          <w:p w14:paraId="28AD1DF9">
            <w:pPr>
              <w:jc w:val="right"/>
            </w:pPr>
          </w:p>
        </w:tc>
        <w:tc>
          <w:tcPr>
            <w:tcW w:w="0" w:type="auto"/>
            <w:shd w:val="clear" w:color="auto" w:fill="auto"/>
            <w:vAlign w:val="center"/>
          </w:tcPr>
          <w:p w14:paraId="5A414BBC">
            <w:pPr>
              <w:jc w:val="right"/>
            </w:pPr>
          </w:p>
        </w:tc>
        <w:tc>
          <w:tcPr>
            <w:tcW w:w="0" w:type="auto"/>
            <w:shd w:val="clear" w:color="auto" w:fill="auto"/>
            <w:vAlign w:val="center"/>
          </w:tcPr>
          <w:p w14:paraId="256C56A5">
            <w:pPr>
              <w:jc w:val="right"/>
            </w:pPr>
          </w:p>
        </w:tc>
        <w:tc>
          <w:tcPr>
            <w:tcW w:w="0" w:type="auto"/>
            <w:shd w:val="clear" w:color="auto" w:fill="auto"/>
            <w:vAlign w:val="center"/>
          </w:tcPr>
          <w:p w14:paraId="7B2CED1C">
            <w:pPr>
              <w:jc w:val="right"/>
            </w:pPr>
          </w:p>
        </w:tc>
        <w:tc>
          <w:tcPr>
            <w:tcW w:w="0" w:type="auto"/>
            <w:shd w:val="clear" w:color="auto" w:fill="auto"/>
            <w:vAlign w:val="center"/>
          </w:tcPr>
          <w:p w14:paraId="75D0BB55">
            <w:pPr>
              <w:jc w:val="right"/>
            </w:pPr>
          </w:p>
        </w:tc>
      </w:tr>
      <w:tr w14:paraId="55DB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51B1B4">
            <w:r>
              <w:rPr>
                <w:rFonts w:ascii="宋体" w:hAnsi="宋体" w:eastAsia="宋体" w:cs="宋体"/>
                <w:b w:val="0"/>
                <w:i w:val="0"/>
                <w:color w:val="000000"/>
                <w:sz w:val="18"/>
              </w:rPr>
              <w:t>221</w:t>
            </w:r>
          </w:p>
        </w:tc>
        <w:tc>
          <w:tcPr>
            <w:tcW w:w="0" w:type="auto"/>
            <w:shd w:val="clear" w:color="auto" w:fill="auto"/>
            <w:vAlign w:val="center"/>
          </w:tcPr>
          <w:p w14:paraId="277DBEBD">
            <w:r>
              <w:rPr>
                <w:rFonts w:ascii="宋体" w:hAnsi="宋体" w:eastAsia="宋体" w:cs="宋体"/>
                <w:b w:val="0"/>
                <w:i w:val="0"/>
                <w:color w:val="000000"/>
                <w:sz w:val="18"/>
              </w:rPr>
              <w:t>02</w:t>
            </w:r>
          </w:p>
        </w:tc>
        <w:tc>
          <w:tcPr>
            <w:tcW w:w="0" w:type="auto"/>
            <w:shd w:val="clear" w:color="auto" w:fill="auto"/>
            <w:vAlign w:val="center"/>
          </w:tcPr>
          <w:p w14:paraId="1F937C08">
            <w:r>
              <w:rPr>
                <w:rFonts w:ascii="宋体" w:hAnsi="宋体" w:eastAsia="宋体" w:cs="宋体"/>
                <w:b w:val="0"/>
                <w:i w:val="0"/>
                <w:color w:val="000000"/>
                <w:sz w:val="18"/>
              </w:rPr>
              <w:t>01</w:t>
            </w:r>
          </w:p>
        </w:tc>
        <w:tc>
          <w:tcPr>
            <w:tcW w:w="0" w:type="auto"/>
            <w:shd w:val="clear" w:color="auto" w:fill="auto"/>
            <w:vAlign w:val="center"/>
          </w:tcPr>
          <w:p w14:paraId="2885EB9C"/>
        </w:tc>
        <w:tc>
          <w:tcPr>
            <w:tcW w:w="0" w:type="auto"/>
            <w:shd w:val="clear" w:color="auto" w:fill="auto"/>
            <w:vAlign w:val="center"/>
          </w:tcPr>
          <w:p w14:paraId="3FFBE1AD">
            <w:r>
              <w:rPr>
                <w:rFonts w:ascii="宋体" w:hAnsi="宋体" w:eastAsia="宋体" w:cs="宋体"/>
                <w:b w:val="0"/>
                <w:i w:val="0"/>
                <w:color w:val="000000"/>
                <w:sz w:val="18"/>
              </w:rPr>
              <w:t>住房公积金</w:t>
            </w:r>
          </w:p>
        </w:tc>
        <w:tc>
          <w:tcPr>
            <w:tcW w:w="0" w:type="auto"/>
            <w:shd w:val="clear" w:color="auto" w:fill="auto"/>
            <w:vAlign w:val="center"/>
          </w:tcPr>
          <w:p w14:paraId="56BF57F3">
            <w:pPr>
              <w:jc w:val="right"/>
            </w:pPr>
            <w:r>
              <w:rPr>
                <w:rFonts w:ascii="宋体" w:hAnsi="宋体" w:eastAsia="宋体" w:cs="宋体"/>
                <w:b w:val="0"/>
                <w:i w:val="0"/>
                <w:color w:val="000000"/>
                <w:sz w:val="18"/>
              </w:rPr>
              <w:t>25.47</w:t>
            </w:r>
          </w:p>
        </w:tc>
        <w:tc>
          <w:tcPr>
            <w:tcW w:w="0" w:type="auto"/>
            <w:shd w:val="clear" w:color="auto" w:fill="auto"/>
            <w:vAlign w:val="center"/>
          </w:tcPr>
          <w:p w14:paraId="67E68F89">
            <w:pPr>
              <w:jc w:val="right"/>
            </w:pPr>
            <w:r>
              <w:rPr>
                <w:rFonts w:ascii="宋体" w:hAnsi="宋体" w:eastAsia="宋体" w:cs="宋体"/>
                <w:b w:val="0"/>
                <w:i w:val="0"/>
                <w:color w:val="000000"/>
                <w:sz w:val="18"/>
              </w:rPr>
              <w:t>25.47</w:t>
            </w:r>
          </w:p>
        </w:tc>
        <w:tc>
          <w:tcPr>
            <w:tcW w:w="0" w:type="auto"/>
            <w:shd w:val="clear" w:color="auto" w:fill="auto"/>
            <w:vAlign w:val="center"/>
          </w:tcPr>
          <w:p w14:paraId="60EDB706">
            <w:pPr>
              <w:jc w:val="right"/>
            </w:pPr>
            <w:r>
              <w:rPr>
                <w:rFonts w:ascii="宋体" w:hAnsi="宋体" w:eastAsia="宋体" w:cs="宋体"/>
                <w:b w:val="0"/>
                <w:i w:val="0"/>
                <w:color w:val="000000"/>
                <w:sz w:val="18"/>
              </w:rPr>
              <w:t>25.47</w:t>
            </w:r>
          </w:p>
        </w:tc>
        <w:tc>
          <w:tcPr>
            <w:tcW w:w="0" w:type="auto"/>
            <w:shd w:val="clear" w:color="auto" w:fill="auto"/>
            <w:vAlign w:val="center"/>
          </w:tcPr>
          <w:p w14:paraId="610969A3">
            <w:pPr>
              <w:jc w:val="right"/>
            </w:pPr>
          </w:p>
        </w:tc>
        <w:tc>
          <w:tcPr>
            <w:tcW w:w="0" w:type="auto"/>
            <w:shd w:val="clear" w:color="auto" w:fill="auto"/>
            <w:vAlign w:val="center"/>
          </w:tcPr>
          <w:p w14:paraId="1F1EDC07">
            <w:pPr>
              <w:jc w:val="right"/>
            </w:pPr>
          </w:p>
        </w:tc>
        <w:tc>
          <w:tcPr>
            <w:tcW w:w="0" w:type="auto"/>
            <w:shd w:val="clear" w:color="auto" w:fill="auto"/>
            <w:vAlign w:val="center"/>
          </w:tcPr>
          <w:p w14:paraId="42B082D0">
            <w:pPr>
              <w:jc w:val="right"/>
            </w:pPr>
          </w:p>
        </w:tc>
        <w:tc>
          <w:tcPr>
            <w:tcW w:w="0" w:type="auto"/>
            <w:shd w:val="clear" w:color="auto" w:fill="auto"/>
            <w:vAlign w:val="center"/>
          </w:tcPr>
          <w:p w14:paraId="78F34CEF">
            <w:pPr>
              <w:jc w:val="right"/>
            </w:pPr>
          </w:p>
        </w:tc>
        <w:tc>
          <w:tcPr>
            <w:tcW w:w="0" w:type="auto"/>
            <w:shd w:val="clear" w:color="auto" w:fill="auto"/>
            <w:vAlign w:val="center"/>
          </w:tcPr>
          <w:p w14:paraId="31981A06">
            <w:pPr>
              <w:jc w:val="right"/>
            </w:pPr>
          </w:p>
        </w:tc>
        <w:tc>
          <w:tcPr>
            <w:tcW w:w="0" w:type="auto"/>
            <w:shd w:val="clear" w:color="auto" w:fill="auto"/>
            <w:vAlign w:val="center"/>
          </w:tcPr>
          <w:p w14:paraId="05A253A5">
            <w:pPr>
              <w:jc w:val="right"/>
            </w:pPr>
          </w:p>
        </w:tc>
      </w:tr>
      <w:tr w14:paraId="78C1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5AA8F8E9"/>
        </w:tc>
      </w:tr>
    </w:tbl>
    <w:p w14:paraId="5740D32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11E1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2AD565F9">
            <w:pPr>
              <w:jc w:val="right"/>
            </w:pPr>
            <w:r>
              <w:rPr>
                <w:rFonts w:ascii="宋体" w:hAnsi="宋体" w:eastAsia="宋体" w:cs="宋体"/>
                <w:b w:val="0"/>
                <w:i w:val="0"/>
                <w:color w:val="000000"/>
                <w:sz w:val="18"/>
              </w:rPr>
              <w:t>预算04表</w:t>
            </w:r>
          </w:p>
        </w:tc>
      </w:tr>
      <w:tr w14:paraId="6EEA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B12FF72">
            <w:pPr>
              <w:jc w:val="center"/>
            </w:pPr>
            <w:r>
              <w:rPr>
                <w:rFonts w:ascii="宋体" w:hAnsi="宋体" w:eastAsia="宋体" w:cs="宋体"/>
                <w:b/>
                <w:i w:val="0"/>
                <w:color w:val="000000"/>
                <w:sz w:val="38"/>
              </w:rPr>
              <w:t>2026年财政拨款收支总体情况表</w:t>
            </w:r>
          </w:p>
        </w:tc>
      </w:tr>
      <w:tr w14:paraId="6A36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6CDB1A6D">
            <w:pPr>
              <w:jc w:val="left"/>
            </w:pPr>
            <w:r>
              <w:rPr>
                <w:sz w:val="18"/>
              </w:rPr>
              <w:t>部门名称：中共汤阴县委统战部</w:t>
            </w:r>
          </w:p>
        </w:tc>
        <w:tc>
          <w:tcPr>
            <w:tcW w:w="1855" w:type="dxa"/>
            <w:tcBorders>
              <w:top w:val="nil"/>
              <w:left w:val="nil"/>
              <w:bottom w:val="nil"/>
              <w:right w:val="nil"/>
            </w:tcBorders>
          </w:tcPr>
          <w:p w14:paraId="4C57596E">
            <w:pPr>
              <w:jc w:val="right"/>
            </w:pPr>
            <w:r>
              <w:rPr>
                <w:sz w:val="18"/>
              </w:rPr>
              <w:t>单位：万元</w:t>
            </w:r>
          </w:p>
        </w:tc>
      </w:tr>
      <w:tr w14:paraId="2D4B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56375863">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7ECA365B">
            <w:pPr>
              <w:jc w:val="center"/>
            </w:pPr>
            <w:r>
              <w:rPr>
                <w:rFonts w:ascii="宋体" w:hAnsi="宋体" w:eastAsia="宋体" w:cs="宋体"/>
                <w:b w:val="0"/>
                <w:i w:val="0"/>
                <w:color w:val="000000"/>
                <w:sz w:val="18"/>
              </w:rPr>
              <w:t xml:space="preserve"> 支出  </w:t>
            </w:r>
          </w:p>
        </w:tc>
      </w:tr>
      <w:tr w14:paraId="413B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FCDE1C1">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1AEC6B0D">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76F0BDEF">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31117F1F">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6595E274">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47A01E10">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7FFDBAF9">
            <w:pPr>
              <w:jc w:val="center"/>
            </w:pPr>
            <w:r>
              <w:rPr>
                <w:rFonts w:ascii="宋体" w:hAnsi="宋体" w:eastAsia="宋体" w:cs="宋体"/>
                <w:b w:val="0"/>
                <w:i w:val="0"/>
                <w:color w:val="000000"/>
                <w:sz w:val="18"/>
              </w:rPr>
              <w:t>国有资本经营预算</w:t>
            </w:r>
          </w:p>
        </w:tc>
      </w:tr>
      <w:tr w14:paraId="321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28F23CA">
            <w:pPr>
              <w:jc w:val="center"/>
            </w:pPr>
          </w:p>
        </w:tc>
        <w:tc>
          <w:tcPr>
            <w:tcW w:w="0" w:type="auto"/>
            <w:vMerge w:val="continue"/>
            <w:shd w:val="clear" w:color="auto" w:fill="auto"/>
            <w:vAlign w:val="center"/>
          </w:tcPr>
          <w:p w14:paraId="7B7F9184">
            <w:pPr>
              <w:jc w:val="center"/>
            </w:pPr>
          </w:p>
        </w:tc>
        <w:tc>
          <w:tcPr>
            <w:tcW w:w="0" w:type="auto"/>
            <w:vMerge w:val="continue"/>
            <w:shd w:val="clear" w:color="auto" w:fill="auto"/>
            <w:vAlign w:val="center"/>
          </w:tcPr>
          <w:p w14:paraId="160AAEDF">
            <w:pPr>
              <w:jc w:val="center"/>
            </w:pPr>
          </w:p>
        </w:tc>
        <w:tc>
          <w:tcPr>
            <w:tcW w:w="0" w:type="auto"/>
            <w:vMerge w:val="continue"/>
            <w:shd w:val="clear" w:color="auto" w:fill="auto"/>
            <w:vAlign w:val="center"/>
          </w:tcPr>
          <w:p w14:paraId="005BE21F">
            <w:pPr>
              <w:jc w:val="center"/>
            </w:pPr>
          </w:p>
        </w:tc>
        <w:tc>
          <w:tcPr>
            <w:tcW w:w="0" w:type="auto"/>
            <w:shd w:val="clear" w:color="auto" w:fill="auto"/>
            <w:vAlign w:val="center"/>
          </w:tcPr>
          <w:p w14:paraId="2A1B7DBA">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40DF09FD">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62BB2273">
            <w:pPr>
              <w:jc w:val="center"/>
            </w:pPr>
          </w:p>
        </w:tc>
        <w:tc>
          <w:tcPr>
            <w:tcW w:w="0" w:type="auto"/>
            <w:vMerge w:val="continue"/>
            <w:shd w:val="clear" w:color="auto" w:fill="auto"/>
            <w:vAlign w:val="center"/>
          </w:tcPr>
          <w:p w14:paraId="363E2C8B">
            <w:pPr>
              <w:jc w:val="center"/>
            </w:pPr>
          </w:p>
        </w:tc>
      </w:tr>
      <w:tr w14:paraId="0393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9DB18C">
            <w:pPr>
              <w:jc w:val="left"/>
            </w:pPr>
            <w:r>
              <w:rPr>
                <w:rFonts w:ascii="宋体" w:hAnsi="宋体" w:eastAsia="宋体" w:cs="宋体"/>
                <w:b w:val="0"/>
                <w:i w:val="0"/>
                <w:color w:val="000000"/>
                <w:sz w:val="18"/>
              </w:rPr>
              <w:t>一、本年收入</w:t>
            </w:r>
          </w:p>
        </w:tc>
        <w:tc>
          <w:tcPr>
            <w:tcW w:w="0" w:type="auto"/>
            <w:shd w:val="clear" w:color="auto" w:fill="auto"/>
            <w:vAlign w:val="center"/>
          </w:tcPr>
          <w:p w14:paraId="3A4272C6">
            <w:pPr>
              <w:jc w:val="right"/>
            </w:pPr>
            <w:r>
              <w:rPr>
                <w:rFonts w:ascii="宋体" w:hAnsi="宋体" w:eastAsia="宋体" w:cs="宋体"/>
                <w:b w:val="0"/>
                <w:i w:val="0"/>
                <w:color w:val="000000"/>
                <w:sz w:val="18"/>
              </w:rPr>
              <w:t>453.73</w:t>
            </w:r>
          </w:p>
        </w:tc>
        <w:tc>
          <w:tcPr>
            <w:tcW w:w="0" w:type="auto"/>
            <w:shd w:val="clear" w:color="auto" w:fill="auto"/>
            <w:vAlign w:val="center"/>
          </w:tcPr>
          <w:p w14:paraId="6957A9D4">
            <w:r>
              <w:rPr>
                <w:rFonts w:ascii="宋体" w:hAnsi="宋体" w:eastAsia="宋体" w:cs="宋体"/>
                <w:b w:val="0"/>
                <w:i w:val="0"/>
                <w:color w:val="000000"/>
                <w:sz w:val="18"/>
              </w:rPr>
              <w:t>一、本年支出</w:t>
            </w:r>
          </w:p>
        </w:tc>
        <w:tc>
          <w:tcPr>
            <w:tcW w:w="0" w:type="auto"/>
            <w:shd w:val="clear" w:color="auto" w:fill="auto"/>
            <w:vAlign w:val="center"/>
          </w:tcPr>
          <w:p w14:paraId="4A90219B">
            <w:pPr>
              <w:jc w:val="right"/>
            </w:pPr>
            <w:r>
              <w:rPr>
                <w:rFonts w:ascii="宋体" w:hAnsi="宋体" w:eastAsia="宋体" w:cs="宋体"/>
                <w:b w:val="0"/>
                <w:i w:val="0"/>
                <w:color w:val="000000"/>
                <w:sz w:val="18"/>
              </w:rPr>
              <w:t>453.73</w:t>
            </w:r>
          </w:p>
        </w:tc>
        <w:tc>
          <w:tcPr>
            <w:tcW w:w="0" w:type="auto"/>
            <w:shd w:val="clear" w:color="auto" w:fill="auto"/>
            <w:vAlign w:val="center"/>
          </w:tcPr>
          <w:p w14:paraId="05CA52E0">
            <w:pPr>
              <w:jc w:val="right"/>
            </w:pPr>
            <w:r>
              <w:rPr>
                <w:rFonts w:ascii="宋体" w:hAnsi="宋体" w:eastAsia="宋体" w:cs="宋体"/>
                <w:b w:val="0"/>
                <w:i w:val="0"/>
                <w:color w:val="000000"/>
                <w:sz w:val="18"/>
              </w:rPr>
              <w:t>453.73</w:t>
            </w:r>
          </w:p>
        </w:tc>
        <w:tc>
          <w:tcPr>
            <w:tcW w:w="0" w:type="auto"/>
            <w:shd w:val="clear" w:color="auto" w:fill="auto"/>
            <w:vAlign w:val="center"/>
          </w:tcPr>
          <w:p w14:paraId="7815A1FE">
            <w:pPr>
              <w:jc w:val="right"/>
            </w:pPr>
            <w:r>
              <w:rPr>
                <w:rFonts w:ascii="宋体" w:hAnsi="宋体" w:eastAsia="宋体" w:cs="宋体"/>
                <w:b w:val="0"/>
                <w:i w:val="0"/>
                <w:color w:val="000000"/>
                <w:sz w:val="18"/>
              </w:rPr>
              <w:t>453.73</w:t>
            </w:r>
          </w:p>
        </w:tc>
        <w:tc>
          <w:tcPr>
            <w:tcW w:w="0" w:type="auto"/>
            <w:shd w:val="clear" w:color="auto" w:fill="auto"/>
            <w:vAlign w:val="center"/>
          </w:tcPr>
          <w:p w14:paraId="0A0032AB">
            <w:pPr>
              <w:jc w:val="right"/>
            </w:pPr>
          </w:p>
        </w:tc>
        <w:tc>
          <w:tcPr>
            <w:tcW w:w="0" w:type="auto"/>
            <w:shd w:val="clear" w:color="auto" w:fill="auto"/>
            <w:vAlign w:val="center"/>
          </w:tcPr>
          <w:p w14:paraId="4F54B6C2">
            <w:pPr>
              <w:jc w:val="right"/>
            </w:pPr>
          </w:p>
        </w:tc>
      </w:tr>
      <w:tr w14:paraId="300F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928BC4">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3D5EE6E2">
            <w:pPr>
              <w:jc w:val="right"/>
            </w:pPr>
            <w:r>
              <w:rPr>
                <w:rFonts w:ascii="宋体" w:hAnsi="宋体" w:eastAsia="宋体" w:cs="宋体"/>
                <w:b w:val="0"/>
                <w:i w:val="0"/>
                <w:color w:val="000000"/>
                <w:sz w:val="18"/>
              </w:rPr>
              <w:t>453.73</w:t>
            </w:r>
          </w:p>
        </w:tc>
        <w:tc>
          <w:tcPr>
            <w:tcW w:w="0" w:type="auto"/>
            <w:shd w:val="clear" w:color="auto" w:fill="auto"/>
            <w:vAlign w:val="center"/>
          </w:tcPr>
          <w:p w14:paraId="290B4343">
            <w:r>
              <w:rPr>
                <w:rFonts w:ascii="宋体" w:hAnsi="宋体" w:eastAsia="宋体" w:cs="宋体"/>
                <w:b w:val="0"/>
                <w:i w:val="0"/>
                <w:color w:val="000000"/>
                <w:sz w:val="18"/>
              </w:rPr>
              <w:t>（一）一般公共服务支出</w:t>
            </w:r>
          </w:p>
        </w:tc>
        <w:tc>
          <w:tcPr>
            <w:tcW w:w="0" w:type="auto"/>
            <w:shd w:val="clear" w:color="auto" w:fill="auto"/>
            <w:vAlign w:val="center"/>
          </w:tcPr>
          <w:p w14:paraId="0BA01E14">
            <w:pPr>
              <w:jc w:val="right"/>
            </w:pPr>
            <w:r>
              <w:rPr>
                <w:rFonts w:ascii="宋体" w:hAnsi="宋体" w:eastAsia="宋体" w:cs="宋体"/>
                <w:b w:val="0"/>
                <w:i w:val="0"/>
                <w:color w:val="000000"/>
                <w:sz w:val="18"/>
              </w:rPr>
              <w:t>357.54</w:t>
            </w:r>
          </w:p>
        </w:tc>
        <w:tc>
          <w:tcPr>
            <w:tcW w:w="0" w:type="auto"/>
            <w:shd w:val="clear" w:color="auto" w:fill="auto"/>
            <w:vAlign w:val="center"/>
          </w:tcPr>
          <w:p w14:paraId="315FC9A8">
            <w:pPr>
              <w:jc w:val="right"/>
            </w:pPr>
            <w:r>
              <w:rPr>
                <w:rFonts w:ascii="宋体" w:hAnsi="宋体" w:eastAsia="宋体" w:cs="宋体"/>
                <w:b w:val="0"/>
                <w:i w:val="0"/>
                <w:color w:val="000000"/>
                <w:sz w:val="18"/>
              </w:rPr>
              <w:t>357.54</w:t>
            </w:r>
          </w:p>
        </w:tc>
        <w:tc>
          <w:tcPr>
            <w:tcW w:w="0" w:type="auto"/>
            <w:shd w:val="clear" w:color="auto" w:fill="auto"/>
            <w:vAlign w:val="center"/>
          </w:tcPr>
          <w:p w14:paraId="15CE1C47">
            <w:pPr>
              <w:jc w:val="right"/>
            </w:pPr>
            <w:r>
              <w:rPr>
                <w:rFonts w:ascii="宋体" w:hAnsi="宋体" w:eastAsia="宋体" w:cs="宋体"/>
                <w:b w:val="0"/>
                <w:i w:val="0"/>
                <w:color w:val="000000"/>
                <w:sz w:val="18"/>
              </w:rPr>
              <w:t>357.54</w:t>
            </w:r>
          </w:p>
        </w:tc>
        <w:tc>
          <w:tcPr>
            <w:tcW w:w="0" w:type="auto"/>
            <w:shd w:val="clear" w:color="auto" w:fill="auto"/>
            <w:vAlign w:val="center"/>
          </w:tcPr>
          <w:p w14:paraId="61BD2E65">
            <w:pPr>
              <w:jc w:val="right"/>
            </w:pPr>
          </w:p>
        </w:tc>
        <w:tc>
          <w:tcPr>
            <w:tcW w:w="0" w:type="auto"/>
            <w:shd w:val="clear" w:color="auto" w:fill="auto"/>
            <w:vAlign w:val="center"/>
          </w:tcPr>
          <w:p w14:paraId="26DBBAD5">
            <w:pPr>
              <w:jc w:val="right"/>
            </w:pPr>
          </w:p>
        </w:tc>
      </w:tr>
      <w:tr w14:paraId="3889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E8ED7A">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543C4B2C">
            <w:pPr>
              <w:jc w:val="right"/>
            </w:pPr>
            <w:r>
              <w:rPr>
                <w:rFonts w:ascii="宋体" w:hAnsi="宋体" w:eastAsia="宋体" w:cs="宋体"/>
                <w:b w:val="0"/>
                <w:i w:val="0"/>
                <w:color w:val="000000"/>
                <w:sz w:val="18"/>
              </w:rPr>
              <w:t>453.73</w:t>
            </w:r>
          </w:p>
        </w:tc>
        <w:tc>
          <w:tcPr>
            <w:tcW w:w="0" w:type="auto"/>
            <w:shd w:val="clear" w:color="auto" w:fill="auto"/>
            <w:vAlign w:val="center"/>
          </w:tcPr>
          <w:p w14:paraId="75F51917">
            <w:r>
              <w:rPr>
                <w:rFonts w:ascii="宋体" w:hAnsi="宋体" w:eastAsia="宋体" w:cs="宋体"/>
                <w:b w:val="0"/>
                <w:i w:val="0"/>
                <w:color w:val="000000"/>
                <w:sz w:val="18"/>
              </w:rPr>
              <w:t>（二）外交支出</w:t>
            </w:r>
          </w:p>
        </w:tc>
        <w:tc>
          <w:tcPr>
            <w:tcW w:w="0" w:type="auto"/>
            <w:shd w:val="clear" w:color="auto" w:fill="auto"/>
            <w:vAlign w:val="center"/>
          </w:tcPr>
          <w:p w14:paraId="48EA133E">
            <w:pPr>
              <w:jc w:val="right"/>
            </w:pPr>
          </w:p>
        </w:tc>
        <w:tc>
          <w:tcPr>
            <w:tcW w:w="0" w:type="auto"/>
            <w:shd w:val="clear" w:color="auto" w:fill="auto"/>
            <w:vAlign w:val="center"/>
          </w:tcPr>
          <w:p w14:paraId="5563292E">
            <w:pPr>
              <w:jc w:val="right"/>
            </w:pPr>
          </w:p>
        </w:tc>
        <w:tc>
          <w:tcPr>
            <w:tcW w:w="0" w:type="auto"/>
            <w:shd w:val="clear" w:color="auto" w:fill="auto"/>
            <w:vAlign w:val="center"/>
          </w:tcPr>
          <w:p w14:paraId="37180AE1">
            <w:pPr>
              <w:jc w:val="right"/>
            </w:pPr>
          </w:p>
        </w:tc>
        <w:tc>
          <w:tcPr>
            <w:tcW w:w="0" w:type="auto"/>
            <w:shd w:val="clear" w:color="auto" w:fill="auto"/>
            <w:vAlign w:val="center"/>
          </w:tcPr>
          <w:p w14:paraId="370FC121">
            <w:pPr>
              <w:jc w:val="right"/>
            </w:pPr>
          </w:p>
        </w:tc>
        <w:tc>
          <w:tcPr>
            <w:tcW w:w="0" w:type="auto"/>
            <w:shd w:val="clear" w:color="auto" w:fill="auto"/>
            <w:vAlign w:val="center"/>
          </w:tcPr>
          <w:p w14:paraId="796292D1">
            <w:pPr>
              <w:jc w:val="right"/>
            </w:pPr>
          </w:p>
        </w:tc>
      </w:tr>
      <w:tr w14:paraId="5BC0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41B975">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34A8E549">
            <w:pPr>
              <w:jc w:val="right"/>
            </w:pPr>
          </w:p>
        </w:tc>
        <w:tc>
          <w:tcPr>
            <w:tcW w:w="0" w:type="auto"/>
            <w:shd w:val="clear" w:color="auto" w:fill="auto"/>
            <w:vAlign w:val="center"/>
          </w:tcPr>
          <w:p w14:paraId="51647AA2">
            <w:r>
              <w:rPr>
                <w:rFonts w:ascii="宋体" w:hAnsi="宋体" w:eastAsia="宋体" w:cs="宋体"/>
                <w:b w:val="0"/>
                <w:i w:val="0"/>
                <w:color w:val="000000"/>
                <w:sz w:val="18"/>
              </w:rPr>
              <w:t>（三）国防支出</w:t>
            </w:r>
          </w:p>
        </w:tc>
        <w:tc>
          <w:tcPr>
            <w:tcW w:w="0" w:type="auto"/>
            <w:shd w:val="clear" w:color="auto" w:fill="auto"/>
            <w:vAlign w:val="center"/>
          </w:tcPr>
          <w:p w14:paraId="17DA33CD">
            <w:pPr>
              <w:jc w:val="right"/>
            </w:pPr>
          </w:p>
        </w:tc>
        <w:tc>
          <w:tcPr>
            <w:tcW w:w="0" w:type="auto"/>
            <w:shd w:val="clear" w:color="auto" w:fill="auto"/>
            <w:vAlign w:val="center"/>
          </w:tcPr>
          <w:p w14:paraId="0A943CE0">
            <w:pPr>
              <w:jc w:val="right"/>
            </w:pPr>
          </w:p>
        </w:tc>
        <w:tc>
          <w:tcPr>
            <w:tcW w:w="0" w:type="auto"/>
            <w:shd w:val="clear" w:color="auto" w:fill="auto"/>
            <w:vAlign w:val="center"/>
          </w:tcPr>
          <w:p w14:paraId="00032B17">
            <w:pPr>
              <w:jc w:val="right"/>
            </w:pPr>
          </w:p>
        </w:tc>
        <w:tc>
          <w:tcPr>
            <w:tcW w:w="0" w:type="auto"/>
            <w:shd w:val="clear" w:color="auto" w:fill="auto"/>
            <w:vAlign w:val="center"/>
          </w:tcPr>
          <w:p w14:paraId="6D4FE9C1">
            <w:pPr>
              <w:jc w:val="right"/>
            </w:pPr>
          </w:p>
        </w:tc>
        <w:tc>
          <w:tcPr>
            <w:tcW w:w="0" w:type="auto"/>
            <w:shd w:val="clear" w:color="auto" w:fill="auto"/>
            <w:vAlign w:val="center"/>
          </w:tcPr>
          <w:p w14:paraId="365F2449">
            <w:pPr>
              <w:jc w:val="right"/>
            </w:pPr>
          </w:p>
        </w:tc>
      </w:tr>
      <w:tr w14:paraId="670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D563E8">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1C53D569">
            <w:pPr>
              <w:jc w:val="right"/>
            </w:pPr>
          </w:p>
        </w:tc>
        <w:tc>
          <w:tcPr>
            <w:tcW w:w="0" w:type="auto"/>
            <w:shd w:val="clear" w:color="auto" w:fill="auto"/>
            <w:vAlign w:val="center"/>
          </w:tcPr>
          <w:p w14:paraId="2E4E7001">
            <w:r>
              <w:rPr>
                <w:rFonts w:ascii="宋体" w:hAnsi="宋体" w:eastAsia="宋体" w:cs="宋体"/>
                <w:b w:val="0"/>
                <w:i w:val="0"/>
                <w:color w:val="000000"/>
                <w:sz w:val="18"/>
              </w:rPr>
              <w:t>（四）公共安全支出</w:t>
            </w:r>
          </w:p>
        </w:tc>
        <w:tc>
          <w:tcPr>
            <w:tcW w:w="0" w:type="auto"/>
            <w:shd w:val="clear" w:color="auto" w:fill="auto"/>
            <w:vAlign w:val="center"/>
          </w:tcPr>
          <w:p w14:paraId="6912D392">
            <w:pPr>
              <w:jc w:val="right"/>
            </w:pPr>
          </w:p>
        </w:tc>
        <w:tc>
          <w:tcPr>
            <w:tcW w:w="0" w:type="auto"/>
            <w:shd w:val="clear" w:color="auto" w:fill="auto"/>
            <w:vAlign w:val="center"/>
          </w:tcPr>
          <w:p w14:paraId="22D5E674">
            <w:pPr>
              <w:jc w:val="right"/>
            </w:pPr>
          </w:p>
        </w:tc>
        <w:tc>
          <w:tcPr>
            <w:tcW w:w="0" w:type="auto"/>
            <w:shd w:val="clear" w:color="auto" w:fill="auto"/>
            <w:vAlign w:val="center"/>
          </w:tcPr>
          <w:p w14:paraId="5B16B379">
            <w:pPr>
              <w:jc w:val="right"/>
            </w:pPr>
          </w:p>
        </w:tc>
        <w:tc>
          <w:tcPr>
            <w:tcW w:w="0" w:type="auto"/>
            <w:shd w:val="clear" w:color="auto" w:fill="auto"/>
            <w:vAlign w:val="center"/>
          </w:tcPr>
          <w:p w14:paraId="20425084">
            <w:pPr>
              <w:jc w:val="right"/>
            </w:pPr>
          </w:p>
        </w:tc>
        <w:tc>
          <w:tcPr>
            <w:tcW w:w="0" w:type="auto"/>
            <w:shd w:val="clear" w:color="auto" w:fill="auto"/>
            <w:vAlign w:val="center"/>
          </w:tcPr>
          <w:p w14:paraId="627F0A9B">
            <w:pPr>
              <w:jc w:val="right"/>
            </w:pPr>
          </w:p>
        </w:tc>
      </w:tr>
      <w:tr w14:paraId="0034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EE03A5">
            <w:pPr>
              <w:jc w:val="left"/>
            </w:pPr>
            <w:r>
              <w:rPr>
                <w:rFonts w:ascii="宋体" w:hAnsi="宋体" w:eastAsia="宋体" w:cs="宋体"/>
                <w:b w:val="0"/>
                <w:i w:val="0"/>
                <w:color w:val="000000"/>
                <w:sz w:val="18"/>
              </w:rPr>
              <w:t>二、上年结转</w:t>
            </w:r>
          </w:p>
        </w:tc>
        <w:tc>
          <w:tcPr>
            <w:tcW w:w="0" w:type="auto"/>
            <w:shd w:val="clear" w:color="auto" w:fill="auto"/>
            <w:vAlign w:val="center"/>
          </w:tcPr>
          <w:p w14:paraId="181C0E0C">
            <w:pPr>
              <w:jc w:val="right"/>
            </w:pPr>
          </w:p>
        </w:tc>
        <w:tc>
          <w:tcPr>
            <w:tcW w:w="0" w:type="auto"/>
            <w:shd w:val="clear" w:color="auto" w:fill="auto"/>
            <w:vAlign w:val="center"/>
          </w:tcPr>
          <w:p w14:paraId="0A691D18">
            <w:r>
              <w:rPr>
                <w:rFonts w:ascii="宋体" w:hAnsi="宋体" w:eastAsia="宋体" w:cs="宋体"/>
                <w:b w:val="0"/>
                <w:i w:val="0"/>
                <w:color w:val="000000"/>
                <w:sz w:val="18"/>
              </w:rPr>
              <w:t>（五）教育支出</w:t>
            </w:r>
          </w:p>
        </w:tc>
        <w:tc>
          <w:tcPr>
            <w:tcW w:w="0" w:type="auto"/>
            <w:shd w:val="clear" w:color="auto" w:fill="auto"/>
            <w:vAlign w:val="center"/>
          </w:tcPr>
          <w:p w14:paraId="73D00B8A">
            <w:pPr>
              <w:jc w:val="right"/>
            </w:pPr>
          </w:p>
        </w:tc>
        <w:tc>
          <w:tcPr>
            <w:tcW w:w="0" w:type="auto"/>
            <w:shd w:val="clear" w:color="auto" w:fill="auto"/>
            <w:vAlign w:val="center"/>
          </w:tcPr>
          <w:p w14:paraId="3362245B">
            <w:pPr>
              <w:jc w:val="right"/>
            </w:pPr>
          </w:p>
        </w:tc>
        <w:tc>
          <w:tcPr>
            <w:tcW w:w="0" w:type="auto"/>
            <w:shd w:val="clear" w:color="auto" w:fill="auto"/>
            <w:vAlign w:val="center"/>
          </w:tcPr>
          <w:p w14:paraId="3AE64401">
            <w:pPr>
              <w:jc w:val="right"/>
            </w:pPr>
          </w:p>
        </w:tc>
        <w:tc>
          <w:tcPr>
            <w:tcW w:w="0" w:type="auto"/>
            <w:shd w:val="clear" w:color="auto" w:fill="auto"/>
            <w:vAlign w:val="center"/>
          </w:tcPr>
          <w:p w14:paraId="26333E7C">
            <w:pPr>
              <w:jc w:val="right"/>
            </w:pPr>
          </w:p>
        </w:tc>
        <w:tc>
          <w:tcPr>
            <w:tcW w:w="0" w:type="auto"/>
            <w:shd w:val="clear" w:color="auto" w:fill="auto"/>
            <w:vAlign w:val="center"/>
          </w:tcPr>
          <w:p w14:paraId="541BFE7D">
            <w:pPr>
              <w:jc w:val="right"/>
            </w:pPr>
          </w:p>
        </w:tc>
      </w:tr>
      <w:tr w14:paraId="384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4AB651">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24C92366">
            <w:pPr>
              <w:jc w:val="right"/>
            </w:pPr>
          </w:p>
        </w:tc>
        <w:tc>
          <w:tcPr>
            <w:tcW w:w="0" w:type="auto"/>
            <w:shd w:val="clear" w:color="auto" w:fill="auto"/>
            <w:vAlign w:val="center"/>
          </w:tcPr>
          <w:p w14:paraId="137412A8">
            <w:r>
              <w:rPr>
                <w:rFonts w:ascii="宋体" w:hAnsi="宋体" w:eastAsia="宋体" w:cs="宋体"/>
                <w:b w:val="0"/>
                <w:i w:val="0"/>
                <w:color w:val="000000"/>
                <w:sz w:val="18"/>
              </w:rPr>
              <w:t>（六）科学技术支出</w:t>
            </w:r>
          </w:p>
        </w:tc>
        <w:tc>
          <w:tcPr>
            <w:tcW w:w="0" w:type="auto"/>
            <w:shd w:val="clear" w:color="auto" w:fill="auto"/>
            <w:vAlign w:val="center"/>
          </w:tcPr>
          <w:p w14:paraId="5B37E035">
            <w:pPr>
              <w:jc w:val="right"/>
            </w:pPr>
          </w:p>
        </w:tc>
        <w:tc>
          <w:tcPr>
            <w:tcW w:w="0" w:type="auto"/>
            <w:shd w:val="clear" w:color="auto" w:fill="auto"/>
            <w:vAlign w:val="center"/>
          </w:tcPr>
          <w:p w14:paraId="6C86759E">
            <w:pPr>
              <w:jc w:val="right"/>
            </w:pPr>
          </w:p>
        </w:tc>
        <w:tc>
          <w:tcPr>
            <w:tcW w:w="0" w:type="auto"/>
            <w:shd w:val="clear" w:color="auto" w:fill="auto"/>
            <w:vAlign w:val="center"/>
          </w:tcPr>
          <w:p w14:paraId="3D6F3706">
            <w:pPr>
              <w:jc w:val="right"/>
            </w:pPr>
          </w:p>
        </w:tc>
        <w:tc>
          <w:tcPr>
            <w:tcW w:w="0" w:type="auto"/>
            <w:shd w:val="clear" w:color="auto" w:fill="auto"/>
            <w:vAlign w:val="center"/>
          </w:tcPr>
          <w:p w14:paraId="1AA62C10">
            <w:pPr>
              <w:jc w:val="right"/>
            </w:pPr>
          </w:p>
        </w:tc>
        <w:tc>
          <w:tcPr>
            <w:tcW w:w="0" w:type="auto"/>
            <w:shd w:val="clear" w:color="auto" w:fill="auto"/>
            <w:vAlign w:val="center"/>
          </w:tcPr>
          <w:p w14:paraId="0EF0D203">
            <w:pPr>
              <w:jc w:val="right"/>
            </w:pPr>
          </w:p>
        </w:tc>
      </w:tr>
      <w:tr w14:paraId="7F5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22B48C">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28E525FC">
            <w:pPr>
              <w:jc w:val="right"/>
            </w:pPr>
          </w:p>
        </w:tc>
        <w:tc>
          <w:tcPr>
            <w:tcW w:w="0" w:type="auto"/>
            <w:shd w:val="clear" w:color="auto" w:fill="auto"/>
            <w:vAlign w:val="center"/>
          </w:tcPr>
          <w:p w14:paraId="099D1164">
            <w:r>
              <w:rPr>
                <w:rFonts w:ascii="宋体" w:hAnsi="宋体" w:eastAsia="宋体" w:cs="宋体"/>
                <w:b w:val="0"/>
                <w:i w:val="0"/>
                <w:color w:val="000000"/>
                <w:sz w:val="18"/>
              </w:rPr>
              <w:t>（七）文化体育旅游与传媒支出</w:t>
            </w:r>
          </w:p>
        </w:tc>
        <w:tc>
          <w:tcPr>
            <w:tcW w:w="0" w:type="auto"/>
            <w:shd w:val="clear" w:color="auto" w:fill="auto"/>
            <w:vAlign w:val="center"/>
          </w:tcPr>
          <w:p w14:paraId="75C5D249">
            <w:pPr>
              <w:jc w:val="right"/>
            </w:pPr>
          </w:p>
        </w:tc>
        <w:tc>
          <w:tcPr>
            <w:tcW w:w="0" w:type="auto"/>
            <w:shd w:val="clear" w:color="auto" w:fill="auto"/>
            <w:vAlign w:val="center"/>
          </w:tcPr>
          <w:p w14:paraId="59CBA3CC">
            <w:pPr>
              <w:jc w:val="right"/>
            </w:pPr>
          </w:p>
        </w:tc>
        <w:tc>
          <w:tcPr>
            <w:tcW w:w="0" w:type="auto"/>
            <w:shd w:val="clear" w:color="auto" w:fill="auto"/>
            <w:vAlign w:val="center"/>
          </w:tcPr>
          <w:p w14:paraId="5FCCD57C">
            <w:pPr>
              <w:jc w:val="right"/>
            </w:pPr>
          </w:p>
        </w:tc>
        <w:tc>
          <w:tcPr>
            <w:tcW w:w="0" w:type="auto"/>
            <w:shd w:val="clear" w:color="auto" w:fill="auto"/>
            <w:vAlign w:val="center"/>
          </w:tcPr>
          <w:p w14:paraId="49182672">
            <w:pPr>
              <w:jc w:val="right"/>
            </w:pPr>
          </w:p>
        </w:tc>
        <w:tc>
          <w:tcPr>
            <w:tcW w:w="0" w:type="auto"/>
            <w:shd w:val="clear" w:color="auto" w:fill="auto"/>
            <w:vAlign w:val="center"/>
          </w:tcPr>
          <w:p w14:paraId="27C22D29">
            <w:pPr>
              <w:jc w:val="right"/>
            </w:pPr>
          </w:p>
        </w:tc>
      </w:tr>
      <w:tr w14:paraId="4068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93543D">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2EF3540">
            <w:pPr>
              <w:jc w:val="right"/>
            </w:pPr>
          </w:p>
        </w:tc>
        <w:tc>
          <w:tcPr>
            <w:tcW w:w="0" w:type="auto"/>
            <w:shd w:val="clear" w:color="auto" w:fill="auto"/>
            <w:vAlign w:val="center"/>
          </w:tcPr>
          <w:p w14:paraId="03FB2E24">
            <w:r>
              <w:rPr>
                <w:rFonts w:ascii="宋体" w:hAnsi="宋体" w:eastAsia="宋体" w:cs="宋体"/>
                <w:b w:val="0"/>
                <w:i w:val="0"/>
                <w:color w:val="000000"/>
                <w:sz w:val="18"/>
              </w:rPr>
              <w:t>（八）社会保障和就业支出</w:t>
            </w:r>
          </w:p>
        </w:tc>
        <w:tc>
          <w:tcPr>
            <w:tcW w:w="0" w:type="auto"/>
            <w:shd w:val="clear" w:color="auto" w:fill="auto"/>
            <w:vAlign w:val="center"/>
          </w:tcPr>
          <w:p w14:paraId="18E1CF8C">
            <w:pPr>
              <w:jc w:val="right"/>
            </w:pPr>
            <w:r>
              <w:rPr>
                <w:rFonts w:ascii="宋体" w:hAnsi="宋体" w:eastAsia="宋体" w:cs="宋体"/>
                <w:b w:val="0"/>
                <w:i w:val="0"/>
                <w:color w:val="000000"/>
                <w:sz w:val="18"/>
              </w:rPr>
              <w:t>57.47</w:t>
            </w:r>
          </w:p>
        </w:tc>
        <w:tc>
          <w:tcPr>
            <w:tcW w:w="0" w:type="auto"/>
            <w:shd w:val="clear" w:color="auto" w:fill="auto"/>
            <w:vAlign w:val="center"/>
          </w:tcPr>
          <w:p w14:paraId="5DC3B87C">
            <w:pPr>
              <w:jc w:val="right"/>
            </w:pPr>
            <w:r>
              <w:rPr>
                <w:rFonts w:ascii="宋体" w:hAnsi="宋体" w:eastAsia="宋体" w:cs="宋体"/>
                <w:b w:val="0"/>
                <w:i w:val="0"/>
                <w:color w:val="000000"/>
                <w:sz w:val="18"/>
              </w:rPr>
              <w:t>57.47</w:t>
            </w:r>
          </w:p>
        </w:tc>
        <w:tc>
          <w:tcPr>
            <w:tcW w:w="0" w:type="auto"/>
            <w:shd w:val="clear" w:color="auto" w:fill="auto"/>
            <w:vAlign w:val="center"/>
          </w:tcPr>
          <w:p w14:paraId="4645CE75">
            <w:pPr>
              <w:jc w:val="right"/>
            </w:pPr>
            <w:r>
              <w:rPr>
                <w:rFonts w:ascii="宋体" w:hAnsi="宋体" w:eastAsia="宋体" w:cs="宋体"/>
                <w:b w:val="0"/>
                <w:i w:val="0"/>
                <w:color w:val="000000"/>
                <w:sz w:val="18"/>
              </w:rPr>
              <w:t>57.47</w:t>
            </w:r>
          </w:p>
        </w:tc>
        <w:tc>
          <w:tcPr>
            <w:tcW w:w="0" w:type="auto"/>
            <w:shd w:val="clear" w:color="auto" w:fill="auto"/>
            <w:vAlign w:val="center"/>
          </w:tcPr>
          <w:p w14:paraId="2584A62F">
            <w:pPr>
              <w:jc w:val="right"/>
            </w:pPr>
          </w:p>
        </w:tc>
        <w:tc>
          <w:tcPr>
            <w:tcW w:w="0" w:type="auto"/>
            <w:shd w:val="clear" w:color="auto" w:fill="auto"/>
            <w:vAlign w:val="center"/>
          </w:tcPr>
          <w:p w14:paraId="28930EC6">
            <w:pPr>
              <w:jc w:val="right"/>
            </w:pPr>
          </w:p>
        </w:tc>
      </w:tr>
      <w:tr w14:paraId="3EBE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85E5AD">
            <w:pPr>
              <w:jc w:val="center"/>
            </w:pPr>
          </w:p>
        </w:tc>
        <w:tc>
          <w:tcPr>
            <w:tcW w:w="0" w:type="auto"/>
            <w:shd w:val="clear" w:color="auto" w:fill="auto"/>
            <w:vAlign w:val="center"/>
          </w:tcPr>
          <w:p w14:paraId="70E1858A">
            <w:pPr>
              <w:jc w:val="center"/>
            </w:pPr>
          </w:p>
        </w:tc>
        <w:tc>
          <w:tcPr>
            <w:tcW w:w="0" w:type="auto"/>
            <w:shd w:val="clear" w:color="auto" w:fill="auto"/>
            <w:vAlign w:val="center"/>
          </w:tcPr>
          <w:p w14:paraId="4A86EE81">
            <w:r>
              <w:rPr>
                <w:rFonts w:ascii="宋体" w:hAnsi="宋体" w:eastAsia="宋体" w:cs="宋体"/>
                <w:b w:val="0"/>
                <w:i w:val="0"/>
                <w:color w:val="000000"/>
                <w:sz w:val="18"/>
              </w:rPr>
              <w:t>（九）医疗卫生与计划生育支出</w:t>
            </w:r>
          </w:p>
        </w:tc>
        <w:tc>
          <w:tcPr>
            <w:tcW w:w="0" w:type="auto"/>
            <w:shd w:val="clear" w:color="auto" w:fill="auto"/>
            <w:vAlign w:val="center"/>
          </w:tcPr>
          <w:p w14:paraId="265103EE">
            <w:pPr>
              <w:jc w:val="right"/>
            </w:pPr>
          </w:p>
        </w:tc>
        <w:tc>
          <w:tcPr>
            <w:tcW w:w="0" w:type="auto"/>
            <w:shd w:val="clear" w:color="auto" w:fill="auto"/>
            <w:vAlign w:val="center"/>
          </w:tcPr>
          <w:p w14:paraId="5529FB59">
            <w:pPr>
              <w:jc w:val="right"/>
            </w:pPr>
          </w:p>
        </w:tc>
        <w:tc>
          <w:tcPr>
            <w:tcW w:w="0" w:type="auto"/>
            <w:shd w:val="clear" w:color="auto" w:fill="auto"/>
            <w:vAlign w:val="center"/>
          </w:tcPr>
          <w:p w14:paraId="5627525B">
            <w:pPr>
              <w:jc w:val="right"/>
            </w:pPr>
          </w:p>
        </w:tc>
        <w:tc>
          <w:tcPr>
            <w:tcW w:w="0" w:type="auto"/>
            <w:shd w:val="clear" w:color="auto" w:fill="auto"/>
            <w:vAlign w:val="center"/>
          </w:tcPr>
          <w:p w14:paraId="3FF30A6D">
            <w:pPr>
              <w:jc w:val="right"/>
            </w:pPr>
          </w:p>
        </w:tc>
        <w:tc>
          <w:tcPr>
            <w:tcW w:w="0" w:type="auto"/>
            <w:shd w:val="clear" w:color="auto" w:fill="auto"/>
            <w:vAlign w:val="center"/>
          </w:tcPr>
          <w:p w14:paraId="309D2EFB">
            <w:pPr>
              <w:jc w:val="right"/>
            </w:pPr>
          </w:p>
        </w:tc>
      </w:tr>
      <w:tr w14:paraId="325F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EA8989">
            <w:pPr>
              <w:jc w:val="center"/>
            </w:pPr>
          </w:p>
        </w:tc>
        <w:tc>
          <w:tcPr>
            <w:tcW w:w="0" w:type="auto"/>
            <w:shd w:val="clear" w:color="auto" w:fill="auto"/>
            <w:vAlign w:val="center"/>
          </w:tcPr>
          <w:p w14:paraId="0CE6FD97">
            <w:pPr>
              <w:jc w:val="center"/>
            </w:pPr>
          </w:p>
        </w:tc>
        <w:tc>
          <w:tcPr>
            <w:tcW w:w="0" w:type="auto"/>
            <w:shd w:val="clear" w:color="auto" w:fill="auto"/>
            <w:vAlign w:val="center"/>
          </w:tcPr>
          <w:p w14:paraId="54269006">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7F26E871">
            <w:pPr>
              <w:jc w:val="right"/>
            </w:pPr>
            <w:r>
              <w:rPr>
                <w:rFonts w:ascii="宋体" w:hAnsi="宋体" w:eastAsia="宋体" w:cs="宋体"/>
                <w:b w:val="0"/>
                <w:i w:val="0"/>
                <w:color w:val="000000"/>
                <w:sz w:val="18"/>
              </w:rPr>
              <w:t>13.25</w:t>
            </w:r>
          </w:p>
        </w:tc>
        <w:tc>
          <w:tcPr>
            <w:tcW w:w="0" w:type="auto"/>
            <w:shd w:val="clear" w:color="auto" w:fill="auto"/>
            <w:vAlign w:val="center"/>
          </w:tcPr>
          <w:p w14:paraId="5682EE89">
            <w:pPr>
              <w:jc w:val="right"/>
            </w:pPr>
            <w:r>
              <w:rPr>
                <w:rFonts w:ascii="宋体" w:hAnsi="宋体" w:eastAsia="宋体" w:cs="宋体"/>
                <w:b w:val="0"/>
                <w:i w:val="0"/>
                <w:color w:val="000000"/>
                <w:sz w:val="18"/>
              </w:rPr>
              <w:t>13.25</w:t>
            </w:r>
          </w:p>
        </w:tc>
        <w:tc>
          <w:tcPr>
            <w:tcW w:w="0" w:type="auto"/>
            <w:shd w:val="clear" w:color="auto" w:fill="auto"/>
            <w:vAlign w:val="center"/>
          </w:tcPr>
          <w:p w14:paraId="29A8F698">
            <w:pPr>
              <w:jc w:val="right"/>
            </w:pPr>
            <w:r>
              <w:rPr>
                <w:rFonts w:ascii="宋体" w:hAnsi="宋体" w:eastAsia="宋体" w:cs="宋体"/>
                <w:b w:val="0"/>
                <w:i w:val="0"/>
                <w:color w:val="000000"/>
                <w:sz w:val="18"/>
              </w:rPr>
              <w:t>13.25</w:t>
            </w:r>
          </w:p>
        </w:tc>
        <w:tc>
          <w:tcPr>
            <w:tcW w:w="0" w:type="auto"/>
            <w:shd w:val="clear" w:color="auto" w:fill="auto"/>
            <w:vAlign w:val="center"/>
          </w:tcPr>
          <w:p w14:paraId="27C99677">
            <w:pPr>
              <w:jc w:val="right"/>
            </w:pPr>
          </w:p>
        </w:tc>
        <w:tc>
          <w:tcPr>
            <w:tcW w:w="0" w:type="auto"/>
            <w:shd w:val="clear" w:color="auto" w:fill="auto"/>
            <w:vAlign w:val="center"/>
          </w:tcPr>
          <w:p w14:paraId="7D44A233">
            <w:pPr>
              <w:jc w:val="right"/>
            </w:pPr>
          </w:p>
        </w:tc>
      </w:tr>
      <w:tr w14:paraId="4D57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35C4B4">
            <w:pPr>
              <w:jc w:val="center"/>
            </w:pPr>
          </w:p>
        </w:tc>
        <w:tc>
          <w:tcPr>
            <w:tcW w:w="0" w:type="auto"/>
            <w:shd w:val="clear" w:color="auto" w:fill="auto"/>
            <w:vAlign w:val="center"/>
          </w:tcPr>
          <w:p w14:paraId="629F826E">
            <w:pPr>
              <w:jc w:val="center"/>
            </w:pPr>
          </w:p>
        </w:tc>
        <w:tc>
          <w:tcPr>
            <w:tcW w:w="0" w:type="auto"/>
            <w:shd w:val="clear" w:color="auto" w:fill="auto"/>
            <w:vAlign w:val="center"/>
          </w:tcPr>
          <w:p w14:paraId="78224F3D">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7817C0F9">
            <w:pPr>
              <w:jc w:val="right"/>
            </w:pPr>
          </w:p>
        </w:tc>
        <w:tc>
          <w:tcPr>
            <w:tcW w:w="0" w:type="auto"/>
            <w:shd w:val="clear" w:color="auto" w:fill="auto"/>
            <w:vAlign w:val="center"/>
          </w:tcPr>
          <w:p w14:paraId="3FFFE340">
            <w:pPr>
              <w:jc w:val="right"/>
            </w:pPr>
          </w:p>
        </w:tc>
        <w:tc>
          <w:tcPr>
            <w:tcW w:w="0" w:type="auto"/>
            <w:shd w:val="clear" w:color="auto" w:fill="auto"/>
            <w:vAlign w:val="center"/>
          </w:tcPr>
          <w:p w14:paraId="429DFB49">
            <w:pPr>
              <w:jc w:val="right"/>
            </w:pPr>
          </w:p>
        </w:tc>
        <w:tc>
          <w:tcPr>
            <w:tcW w:w="0" w:type="auto"/>
            <w:shd w:val="clear" w:color="auto" w:fill="auto"/>
            <w:vAlign w:val="center"/>
          </w:tcPr>
          <w:p w14:paraId="44A106F8">
            <w:pPr>
              <w:jc w:val="right"/>
            </w:pPr>
          </w:p>
        </w:tc>
        <w:tc>
          <w:tcPr>
            <w:tcW w:w="0" w:type="auto"/>
            <w:shd w:val="clear" w:color="auto" w:fill="auto"/>
            <w:vAlign w:val="center"/>
          </w:tcPr>
          <w:p w14:paraId="0D2AECCE">
            <w:pPr>
              <w:jc w:val="right"/>
            </w:pPr>
          </w:p>
        </w:tc>
      </w:tr>
      <w:tr w14:paraId="5AC3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A54504">
            <w:pPr>
              <w:jc w:val="center"/>
            </w:pPr>
          </w:p>
        </w:tc>
        <w:tc>
          <w:tcPr>
            <w:tcW w:w="0" w:type="auto"/>
            <w:shd w:val="clear" w:color="auto" w:fill="auto"/>
            <w:vAlign w:val="center"/>
          </w:tcPr>
          <w:p w14:paraId="34AEF46D">
            <w:pPr>
              <w:jc w:val="center"/>
            </w:pPr>
          </w:p>
        </w:tc>
        <w:tc>
          <w:tcPr>
            <w:tcW w:w="0" w:type="auto"/>
            <w:shd w:val="clear" w:color="auto" w:fill="auto"/>
            <w:vAlign w:val="center"/>
          </w:tcPr>
          <w:p w14:paraId="1C9C255B">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4B2D073B">
            <w:pPr>
              <w:jc w:val="right"/>
            </w:pPr>
          </w:p>
        </w:tc>
        <w:tc>
          <w:tcPr>
            <w:tcW w:w="0" w:type="auto"/>
            <w:shd w:val="clear" w:color="auto" w:fill="auto"/>
            <w:vAlign w:val="center"/>
          </w:tcPr>
          <w:p w14:paraId="7A1C0AC0">
            <w:pPr>
              <w:jc w:val="right"/>
            </w:pPr>
          </w:p>
        </w:tc>
        <w:tc>
          <w:tcPr>
            <w:tcW w:w="0" w:type="auto"/>
            <w:shd w:val="clear" w:color="auto" w:fill="auto"/>
            <w:vAlign w:val="center"/>
          </w:tcPr>
          <w:p w14:paraId="3230F9BD">
            <w:pPr>
              <w:jc w:val="right"/>
            </w:pPr>
          </w:p>
        </w:tc>
        <w:tc>
          <w:tcPr>
            <w:tcW w:w="0" w:type="auto"/>
            <w:shd w:val="clear" w:color="auto" w:fill="auto"/>
            <w:vAlign w:val="center"/>
          </w:tcPr>
          <w:p w14:paraId="235367B0">
            <w:pPr>
              <w:jc w:val="right"/>
            </w:pPr>
          </w:p>
        </w:tc>
        <w:tc>
          <w:tcPr>
            <w:tcW w:w="0" w:type="auto"/>
            <w:shd w:val="clear" w:color="auto" w:fill="auto"/>
            <w:vAlign w:val="center"/>
          </w:tcPr>
          <w:p w14:paraId="073F9956">
            <w:pPr>
              <w:jc w:val="right"/>
            </w:pPr>
          </w:p>
        </w:tc>
      </w:tr>
      <w:tr w14:paraId="33B3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8E0EB7">
            <w:pPr>
              <w:jc w:val="center"/>
            </w:pPr>
          </w:p>
        </w:tc>
        <w:tc>
          <w:tcPr>
            <w:tcW w:w="0" w:type="auto"/>
            <w:shd w:val="clear" w:color="auto" w:fill="auto"/>
            <w:vAlign w:val="center"/>
          </w:tcPr>
          <w:p w14:paraId="0FEB668D">
            <w:pPr>
              <w:jc w:val="center"/>
            </w:pPr>
          </w:p>
        </w:tc>
        <w:tc>
          <w:tcPr>
            <w:tcW w:w="0" w:type="auto"/>
            <w:shd w:val="clear" w:color="auto" w:fill="auto"/>
            <w:vAlign w:val="center"/>
          </w:tcPr>
          <w:p w14:paraId="6412A035">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FEE7BC9">
            <w:pPr>
              <w:jc w:val="right"/>
            </w:pPr>
          </w:p>
        </w:tc>
        <w:tc>
          <w:tcPr>
            <w:tcW w:w="0" w:type="auto"/>
            <w:shd w:val="clear" w:color="auto" w:fill="auto"/>
            <w:vAlign w:val="center"/>
          </w:tcPr>
          <w:p w14:paraId="44E3FC36">
            <w:pPr>
              <w:jc w:val="right"/>
            </w:pPr>
          </w:p>
        </w:tc>
        <w:tc>
          <w:tcPr>
            <w:tcW w:w="0" w:type="auto"/>
            <w:shd w:val="clear" w:color="auto" w:fill="auto"/>
            <w:vAlign w:val="center"/>
          </w:tcPr>
          <w:p w14:paraId="49FE9C96">
            <w:pPr>
              <w:jc w:val="right"/>
            </w:pPr>
          </w:p>
        </w:tc>
        <w:tc>
          <w:tcPr>
            <w:tcW w:w="0" w:type="auto"/>
            <w:shd w:val="clear" w:color="auto" w:fill="auto"/>
            <w:vAlign w:val="center"/>
          </w:tcPr>
          <w:p w14:paraId="52F1A4B6">
            <w:pPr>
              <w:jc w:val="right"/>
            </w:pPr>
          </w:p>
        </w:tc>
        <w:tc>
          <w:tcPr>
            <w:tcW w:w="0" w:type="auto"/>
            <w:shd w:val="clear" w:color="auto" w:fill="auto"/>
            <w:vAlign w:val="center"/>
          </w:tcPr>
          <w:p w14:paraId="52AD7E2A">
            <w:pPr>
              <w:jc w:val="right"/>
            </w:pPr>
          </w:p>
        </w:tc>
      </w:tr>
      <w:tr w14:paraId="0458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6AB45C">
            <w:pPr>
              <w:jc w:val="center"/>
            </w:pPr>
          </w:p>
        </w:tc>
        <w:tc>
          <w:tcPr>
            <w:tcW w:w="0" w:type="auto"/>
            <w:shd w:val="clear" w:color="auto" w:fill="auto"/>
            <w:vAlign w:val="center"/>
          </w:tcPr>
          <w:p w14:paraId="1E561291">
            <w:pPr>
              <w:jc w:val="center"/>
            </w:pPr>
          </w:p>
        </w:tc>
        <w:tc>
          <w:tcPr>
            <w:tcW w:w="0" w:type="auto"/>
            <w:shd w:val="clear" w:color="auto" w:fill="auto"/>
            <w:vAlign w:val="center"/>
          </w:tcPr>
          <w:p w14:paraId="18F2F1AE">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35D00986">
            <w:pPr>
              <w:jc w:val="right"/>
            </w:pPr>
          </w:p>
        </w:tc>
        <w:tc>
          <w:tcPr>
            <w:tcW w:w="0" w:type="auto"/>
            <w:shd w:val="clear" w:color="auto" w:fill="auto"/>
            <w:vAlign w:val="center"/>
          </w:tcPr>
          <w:p w14:paraId="03ABAD3A">
            <w:pPr>
              <w:jc w:val="right"/>
            </w:pPr>
          </w:p>
        </w:tc>
        <w:tc>
          <w:tcPr>
            <w:tcW w:w="0" w:type="auto"/>
            <w:shd w:val="clear" w:color="auto" w:fill="auto"/>
            <w:vAlign w:val="center"/>
          </w:tcPr>
          <w:p w14:paraId="1ADDD458">
            <w:pPr>
              <w:jc w:val="right"/>
            </w:pPr>
          </w:p>
        </w:tc>
        <w:tc>
          <w:tcPr>
            <w:tcW w:w="0" w:type="auto"/>
            <w:shd w:val="clear" w:color="auto" w:fill="auto"/>
            <w:vAlign w:val="center"/>
          </w:tcPr>
          <w:p w14:paraId="3CC8D14D">
            <w:pPr>
              <w:jc w:val="right"/>
            </w:pPr>
          </w:p>
        </w:tc>
        <w:tc>
          <w:tcPr>
            <w:tcW w:w="0" w:type="auto"/>
            <w:shd w:val="clear" w:color="auto" w:fill="auto"/>
            <w:vAlign w:val="center"/>
          </w:tcPr>
          <w:p w14:paraId="052264E2">
            <w:pPr>
              <w:jc w:val="right"/>
            </w:pPr>
          </w:p>
        </w:tc>
      </w:tr>
      <w:tr w14:paraId="2782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372B3B">
            <w:pPr>
              <w:jc w:val="center"/>
            </w:pPr>
          </w:p>
        </w:tc>
        <w:tc>
          <w:tcPr>
            <w:tcW w:w="0" w:type="auto"/>
            <w:shd w:val="clear" w:color="auto" w:fill="auto"/>
            <w:vAlign w:val="center"/>
          </w:tcPr>
          <w:p w14:paraId="393A41F3">
            <w:pPr>
              <w:jc w:val="center"/>
            </w:pPr>
          </w:p>
        </w:tc>
        <w:tc>
          <w:tcPr>
            <w:tcW w:w="0" w:type="auto"/>
            <w:shd w:val="clear" w:color="auto" w:fill="auto"/>
            <w:vAlign w:val="center"/>
          </w:tcPr>
          <w:p w14:paraId="47B66C63">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74EF0116">
            <w:pPr>
              <w:jc w:val="right"/>
            </w:pPr>
          </w:p>
        </w:tc>
        <w:tc>
          <w:tcPr>
            <w:tcW w:w="0" w:type="auto"/>
            <w:shd w:val="clear" w:color="auto" w:fill="auto"/>
            <w:vAlign w:val="center"/>
          </w:tcPr>
          <w:p w14:paraId="2012225B">
            <w:pPr>
              <w:jc w:val="right"/>
            </w:pPr>
          </w:p>
        </w:tc>
        <w:tc>
          <w:tcPr>
            <w:tcW w:w="0" w:type="auto"/>
            <w:shd w:val="clear" w:color="auto" w:fill="auto"/>
            <w:vAlign w:val="center"/>
          </w:tcPr>
          <w:p w14:paraId="637A47C1">
            <w:pPr>
              <w:jc w:val="right"/>
            </w:pPr>
          </w:p>
        </w:tc>
        <w:tc>
          <w:tcPr>
            <w:tcW w:w="0" w:type="auto"/>
            <w:shd w:val="clear" w:color="auto" w:fill="auto"/>
            <w:vAlign w:val="center"/>
          </w:tcPr>
          <w:p w14:paraId="0F122133">
            <w:pPr>
              <w:jc w:val="right"/>
            </w:pPr>
          </w:p>
        </w:tc>
        <w:tc>
          <w:tcPr>
            <w:tcW w:w="0" w:type="auto"/>
            <w:shd w:val="clear" w:color="auto" w:fill="auto"/>
            <w:vAlign w:val="center"/>
          </w:tcPr>
          <w:p w14:paraId="3A82D5FE">
            <w:pPr>
              <w:jc w:val="right"/>
            </w:pPr>
          </w:p>
        </w:tc>
      </w:tr>
      <w:tr w14:paraId="372C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01C5B7">
            <w:pPr>
              <w:jc w:val="center"/>
            </w:pPr>
          </w:p>
        </w:tc>
        <w:tc>
          <w:tcPr>
            <w:tcW w:w="0" w:type="auto"/>
            <w:shd w:val="clear" w:color="auto" w:fill="auto"/>
            <w:vAlign w:val="center"/>
          </w:tcPr>
          <w:p w14:paraId="51FD10CB">
            <w:pPr>
              <w:jc w:val="center"/>
            </w:pPr>
          </w:p>
        </w:tc>
        <w:tc>
          <w:tcPr>
            <w:tcW w:w="0" w:type="auto"/>
            <w:shd w:val="clear" w:color="auto" w:fill="auto"/>
            <w:vAlign w:val="center"/>
          </w:tcPr>
          <w:p w14:paraId="5E5875DD">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7A7A6FA2">
            <w:pPr>
              <w:jc w:val="right"/>
            </w:pPr>
          </w:p>
        </w:tc>
        <w:tc>
          <w:tcPr>
            <w:tcW w:w="0" w:type="auto"/>
            <w:shd w:val="clear" w:color="auto" w:fill="auto"/>
            <w:vAlign w:val="center"/>
          </w:tcPr>
          <w:p w14:paraId="1806C69E">
            <w:pPr>
              <w:jc w:val="right"/>
            </w:pPr>
          </w:p>
        </w:tc>
        <w:tc>
          <w:tcPr>
            <w:tcW w:w="0" w:type="auto"/>
            <w:shd w:val="clear" w:color="auto" w:fill="auto"/>
            <w:vAlign w:val="center"/>
          </w:tcPr>
          <w:p w14:paraId="202F2A43">
            <w:pPr>
              <w:jc w:val="right"/>
            </w:pPr>
          </w:p>
        </w:tc>
        <w:tc>
          <w:tcPr>
            <w:tcW w:w="0" w:type="auto"/>
            <w:shd w:val="clear" w:color="auto" w:fill="auto"/>
            <w:vAlign w:val="center"/>
          </w:tcPr>
          <w:p w14:paraId="737B20DD">
            <w:pPr>
              <w:jc w:val="right"/>
            </w:pPr>
          </w:p>
        </w:tc>
        <w:tc>
          <w:tcPr>
            <w:tcW w:w="0" w:type="auto"/>
            <w:shd w:val="clear" w:color="auto" w:fill="auto"/>
            <w:vAlign w:val="center"/>
          </w:tcPr>
          <w:p w14:paraId="3F702C54">
            <w:pPr>
              <w:jc w:val="right"/>
            </w:pPr>
          </w:p>
        </w:tc>
      </w:tr>
      <w:tr w14:paraId="6CA4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D1CE10">
            <w:pPr>
              <w:jc w:val="center"/>
            </w:pPr>
          </w:p>
        </w:tc>
        <w:tc>
          <w:tcPr>
            <w:tcW w:w="0" w:type="auto"/>
            <w:shd w:val="clear" w:color="auto" w:fill="auto"/>
            <w:vAlign w:val="center"/>
          </w:tcPr>
          <w:p w14:paraId="20F5A118">
            <w:pPr>
              <w:jc w:val="center"/>
            </w:pPr>
          </w:p>
        </w:tc>
        <w:tc>
          <w:tcPr>
            <w:tcW w:w="0" w:type="auto"/>
            <w:shd w:val="clear" w:color="auto" w:fill="auto"/>
            <w:vAlign w:val="center"/>
          </w:tcPr>
          <w:p w14:paraId="29AADA89">
            <w:pPr>
              <w:jc w:val="left"/>
            </w:pPr>
            <w:r>
              <w:rPr>
                <w:rFonts w:ascii="宋体" w:hAnsi="宋体" w:eastAsia="宋体" w:cs="宋体"/>
                <w:b w:val="0"/>
                <w:i w:val="0"/>
                <w:color w:val="000000"/>
                <w:sz w:val="18"/>
              </w:rPr>
              <w:t>（十七）金融支出</w:t>
            </w:r>
          </w:p>
        </w:tc>
        <w:tc>
          <w:tcPr>
            <w:tcW w:w="0" w:type="auto"/>
            <w:shd w:val="clear" w:color="auto" w:fill="auto"/>
            <w:vAlign w:val="center"/>
          </w:tcPr>
          <w:p w14:paraId="36D4E8EB">
            <w:pPr>
              <w:jc w:val="right"/>
            </w:pPr>
          </w:p>
        </w:tc>
        <w:tc>
          <w:tcPr>
            <w:tcW w:w="0" w:type="auto"/>
            <w:shd w:val="clear" w:color="auto" w:fill="auto"/>
            <w:vAlign w:val="center"/>
          </w:tcPr>
          <w:p w14:paraId="2E48ABA3">
            <w:pPr>
              <w:jc w:val="right"/>
            </w:pPr>
          </w:p>
        </w:tc>
        <w:tc>
          <w:tcPr>
            <w:tcW w:w="0" w:type="auto"/>
            <w:shd w:val="clear" w:color="auto" w:fill="auto"/>
            <w:vAlign w:val="center"/>
          </w:tcPr>
          <w:p w14:paraId="0D9BC9A4">
            <w:pPr>
              <w:jc w:val="right"/>
            </w:pPr>
          </w:p>
        </w:tc>
        <w:tc>
          <w:tcPr>
            <w:tcW w:w="0" w:type="auto"/>
            <w:shd w:val="clear" w:color="auto" w:fill="auto"/>
            <w:vAlign w:val="center"/>
          </w:tcPr>
          <w:p w14:paraId="77CB4B93">
            <w:pPr>
              <w:jc w:val="right"/>
            </w:pPr>
          </w:p>
        </w:tc>
        <w:tc>
          <w:tcPr>
            <w:tcW w:w="0" w:type="auto"/>
            <w:shd w:val="clear" w:color="auto" w:fill="auto"/>
            <w:vAlign w:val="center"/>
          </w:tcPr>
          <w:p w14:paraId="7F54F391">
            <w:pPr>
              <w:jc w:val="right"/>
            </w:pPr>
          </w:p>
        </w:tc>
      </w:tr>
      <w:tr w14:paraId="40E7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C65A98">
            <w:pPr>
              <w:jc w:val="center"/>
            </w:pPr>
          </w:p>
        </w:tc>
        <w:tc>
          <w:tcPr>
            <w:tcW w:w="0" w:type="auto"/>
            <w:shd w:val="clear" w:color="auto" w:fill="auto"/>
            <w:vAlign w:val="center"/>
          </w:tcPr>
          <w:p w14:paraId="0D52A427">
            <w:pPr>
              <w:jc w:val="center"/>
            </w:pPr>
          </w:p>
        </w:tc>
        <w:tc>
          <w:tcPr>
            <w:tcW w:w="0" w:type="auto"/>
            <w:shd w:val="clear" w:color="auto" w:fill="auto"/>
            <w:vAlign w:val="center"/>
          </w:tcPr>
          <w:p w14:paraId="3BECAC2C">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B5431F9">
            <w:pPr>
              <w:jc w:val="right"/>
            </w:pPr>
          </w:p>
        </w:tc>
        <w:tc>
          <w:tcPr>
            <w:tcW w:w="0" w:type="auto"/>
            <w:shd w:val="clear" w:color="auto" w:fill="auto"/>
            <w:vAlign w:val="center"/>
          </w:tcPr>
          <w:p w14:paraId="44B4DE8C">
            <w:pPr>
              <w:jc w:val="right"/>
            </w:pPr>
          </w:p>
        </w:tc>
        <w:tc>
          <w:tcPr>
            <w:tcW w:w="0" w:type="auto"/>
            <w:shd w:val="clear" w:color="auto" w:fill="auto"/>
            <w:vAlign w:val="center"/>
          </w:tcPr>
          <w:p w14:paraId="79D24060">
            <w:pPr>
              <w:jc w:val="right"/>
            </w:pPr>
          </w:p>
        </w:tc>
        <w:tc>
          <w:tcPr>
            <w:tcW w:w="0" w:type="auto"/>
            <w:shd w:val="clear" w:color="auto" w:fill="auto"/>
            <w:vAlign w:val="center"/>
          </w:tcPr>
          <w:p w14:paraId="0B2386D9">
            <w:pPr>
              <w:jc w:val="right"/>
            </w:pPr>
          </w:p>
        </w:tc>
        <w:tc>
          <w:tcPr>
            <w:tcW w:w="0" w:type="auto"/>
            <w:shd w:val="clear" w:color="auto" w:fill="auto"/>
            <w:vAlign w:val="center"/>
          </w:tcPr>
          <w:p w14:paraId="1FF0372C">
            <w:pPr>
              <w:jc w:val="right"/>
            </w:pPr>
          </w:p>
        </w:tc>
      </w:tr>
      <w:tr w14:paraId="1D99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2A6B5B">
            <w:pPr>
              <w:jc w:val="center"/>
            </w:pPr>
          </w:p>
        </w:tc>
        <w:tc>
          <w:tcPr>
            <w:tcW w:w="0" w:type="auto"/>
            <w:shd w:val="clear" w:color="auto" w:fill="auto"/>
            <w:vAlign w:val="center"/>
          </w:tcPr>
          <w:p w14:paraId="762C07CA">
            <w:pPr>
              <w:jc w:val="center"/>
            </w:pPr>
          </w:p>
        </w:tc>
        <w:tc>
          <w:tcPr>
            <w:tcW w:w="0" w:type="auto"/>
            <w:shd w:val="clear" w:color="auto" w:fill="auto"/>
            <w:vAlign w:val="center"/>
          </w:tcPr>
          <w:p w14:paraId="2620EE37">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1E644434">
            <w:pPr>
              <w:jc w:val="right"/>
            </w:pPr>
          </w:p>
        </w:tc>
        <w:tc>
          <w:tcPr>
            <w:tcW w:w="0" w:type="auto"/>
            <w:shd w:val="clear" w:color="auto" w:fill="auto"/>
            <w:vAlign w:val="center"/>
          </w:tcPr>
          <w:p w14:paraId="36E72EBF">
            <w:pPr>
              <w:jc w:val="right"/>
            </w:pPr>
          </w:p>
        </w:tc>
        <w:tc>
          <w:tcPr>
            <w:tcW w:w="0" w:type="auto"/>
            <w:shd w:val="clear" w:color="auto" w:fill="auto"/>
            <w:vAlign w:val="center"/>
          </w:tcPr>
          <w:p w14:paraId="1CF4C1D2">
            <w:pPr>
              <w:jc w:val="right"/>
            </w:pPr>
          </w:p>
        </w:tc>
        <w:tc>
          <w:tcPr>
            <w:tcW w:w="0" w:type="auto"/>
            <w:shd w:val="clear" w:color="auto" w:fill="auto"/>
            <w:vAlign w:val="center"/>
          </w:tcPr>
          <w:p w14:paraId="66A7E3FE">
            <w:pPr>
              <w:jc w:val="right"/>
            </w:pPr>
          </w:p>
        </w:tc>
        <w:tc>
          <w:tcPr>
            <w:tcW w:w="0" w:type="auto"/>
            <w:shd w:val="clear" w:color="auto" w:fill="auto"/>
            <w:vAlign w:val="center"/>
          </w:tcPr>
          <w:p w14:paraId="6ED9D457">
            <w:pPr>
              <w:jc w:val="right"/>
            </w:pPr>
          </w:p>
        </w:tc>
      </w:tr>
      <w:tr w14:paraId="5E2D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7C41C8">
            <w:pPr>
              <w:jc w:val="center"/>
            </w:pPr>
          </w:p>
        </w:tc>
        <w:tc>
          <w:tcPr>
            <w:tcW w:w="0" w:type="auto"/>
            <w:shd w:val="clear" w:color="auto" w:fill="auto"/>
            <w:vAlign w:val="center"/>
          </w:tcPr>
          <w:p w14:paraId="707A856C">
            <w:pPr>
              <w:jc w:val="center"/>
            </w:pPr>
          </w:p>
        </w:tc>
        <w:tc>
          <w:tcPr>
            <w:tcW w:w="0" w:type="auto"/>
            <w:shd w:val="clear" w:color="auto" w:fill="auto"/>
            <w:vAlign w:val="center"/>
          </w:tcPr>
          <w:p w14:paraId="63010F66">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D76ED34">
            <w:pPr>
              <w:jc w:val="right"/>
            </w:pPr>
            <w:r>
              <w:rPr>
                <w:rFonts w:ascii="宋体" w:hAnsi="宋体" w:eastAsia="宋体" w:cs="宋体"/>
                <w:b w:val="0"/>
                <w:i w:val="0"/>
                <w:color w:val="000000"/>
                <w:sz w:val="18"/>
              </w:rPr>
              <w:t>25.47</w:t>
            </w:r>
          </w:p>
        </w:tc>
        <w:tc>
          <w:tcPr>
            <w:tcW w:w="0" w:type="auto"/>
            <w:shd w:val="clear" w:color="auto" w:fill="auto"/>
            <w:vAlign w:val="center"/>
          </w:tcPr>
          <w:p w14:paraId="6C107ADF">
            <w:pPr>
              <w:jc w:val="right"/>
            </w:pPr>
            <w:r>
              <w:rPr>
                <w:rFonts w:ascii="宋体" w:hAnsi="宋体" w:eastAsia="宋体" w:cs="宋体"/>
                <w:b w:val="0"/>
                <w:i w:val="0"/>
                <w:color w:val="000000"/>
                <w:sz w:val="18"/>
              </w:rPr>
              <w:t>25.47</w:t>
            </w:r>
          </w:p>
        </w:tc>
        <w:tc>
          <w:tcPr>
            <w:tcW w:w="0" w:type="auto"/>
            <w:shd w:val="clear" w:color="auto" w:fill="auto"/>
            <w:vAlign w:val="center"/>
          </w:tcPr>
          <w:p w14:paraId="19F60A01">
            <w:pPr>
              <w:jc w:val="right"/>
            </w:pPr>
            <w:r>
              <w:rPr>
                <w:rFonts w:ascii="宋体" w:hAnsi="宋体" w:eastAsia="宋体" w:cs="宋体"/>
                <w:b w:val="0"/>
                <w:i w:val="0"/>
                <w:color w:val="000000"/>
                <w:sz w:val="18"/>
              </w:rPr>
              <w:t>25.47</w:t>
            </w:r>
          </w:p>
        </w:tc>
        <w:tc>
          <w:tcPr>
            <w:tcW w:w="0" w:type="auto"/>
            <w:shd w:val="clear" w:color="auto" w:fill="auto"/>
            <w:vAlign w:val="center"/>
          </w:tcPr>
          <w:p w14:paraId="643EA7E7">
            <w:pPr>
              <w:jc w:val="right"/>
            </w:pPr>
          </w:p>
        </w:tc>
        <w:tc>
          <w:tcPr>
            <w:tcW w:w="0" w:type="auto"/>
            <w:shd w:val="clear" w:color="auto" w:fill="auto"/>
            <w:vAlign w:val="center"/>
          </w:tcPr>
          <w:p w14:paraId="67763374">
            <w:pPr>
              <w:jc w:val="right"/>
            </w:pPr>
          </w:p>
        </w:tc>
      </w:tr>
      <w:tr w14:paraId="2F83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1129FA">
            <w:pPr>
              <w:jc w:val="center"/>
            </w:pPr>
          </w:p>
        </w:tc>
        <w:tc>
          <w:tcPr>
            <w:tcW w:w="0" w:type="auto"/>
            <w:shd w:val="clear" w:color="auto" w:fill="auto"/>
            <w:vAlign w:val="center"/>
          </w:tcPr>
          <w:p w14:paraId="79963786">
            <w:pPr>
              <w:jc w:val="center"/>
            </w:pPr>
          </w:p>
        </w:tc>
        <w:tc>
          <w:tcPr>
            <w:tcW w:w="0" w:type="auto"/>
            <w:shd w:val="clear" w:color="auto" w:fill="auto"/>
            <w:vAlign w:val="center"/>
          </w:tcPr>
          <w:p w14:paraId="04E9EC4F">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1DAAA291">
            <w:pPr>
              <w:jc w:val="right"/>
            </w:pPr>
          </w:p>
        </w:tc>
        <w:tc>
          <w:tcPr>
            <w:tcW w:w="0" w:type="auto"/>
            <w:shd w:val="clear" w:color="auto" w:fill="auto"/>
            <w:vAlign w:val="center"/>
          </w:tcPr>
          <w:p w14:paraId="3D7900D6">
            <w:pPr>
              <w:jc w:val="right"/>
            </w:pPr>
          </w:p>
        </w:tc>
        <w:tc>
          <w:tcPr>
            <w:tcW w:w="0" w:type="auto"/>
            <w:shd w:val="clear" w:color="auto" w:fill="auto"/>
            <w:vAlign w:val="center"/>
          </w:tcPr>
          <w:p w14:paraId="2CDAEDF0">
            <w:pPr>
              <w:jc w:val="right"/>
            </w:pPr>
          </w:p>
        </w:tc>
        <w:tc>
          <w:tcPr>
            <w:tcW w:w="0" w:type="auto"/>
            <w:shd w:val="clear" w:color="auto" w:fill="auto"/>
            <w:vAlign w:val="center"/>
          </w:tcPr>
          <w:p w14:paraId="44B45CF9">
            <w:pPr>
              <w:jc w:val="right"/>
            </w:pPr>
          </w:p>
        </w:tc>
        <w:tc>
          <w:tcPr>
            <w:tcW w:w="0" w:type="auto"/>
            <w:shd w:val="clear" w:color="auto" w:fill="auto"/>
            <w:vAlign w:val="center"/>
          </w:tcPr>
          <w:p w14:paraId="686C227B">
            <w:pPr>
              <w:jc w:val="right"/>
            </w:pPr>
          </w:p>
        </w:tc>
      </w:tr>
      <w:tr w14:paraId="7342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72B0AC">
            <w:pPr>
              <w:jc w:val="center"/>
            </w:pPr>
          </w:p>
        </w:tc>
        <w:tc>
          <w:tcPr>
            <w:tcW w:w="0" w:type="auto"/>
            <w:shd w:val="clear" w:color="auto" w:fill="auto"/>
            <w:vAlign w:val="center"/>
          </w:tcPr>
          <w:p w14:paraId="21A0BB68">
            <w:pPr>
              <w:jc w:val="center"/>
            </w:pPr>
          </w:p>
        </w:tc>
        <w:tc>
          <w:tcPr>
            <w:tcW w:w="0" w:type="auto"/>
            <w:shd w:val="clear" w:color="auto" w:fill="auto"/>
            <w:vAlign w:val="center"/>
          </w:tcPr>
          <w:p w14:paraId="326625DC">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01570E2">
            <w:pPr>
              <w:jc w:val="right"/>
            </w:pPr>
          </w:p>
        </w:tc>
        <w:tc>
          <w:tcPr>
            <w:tcW w:w="0" w:type="auto"/>
            <w:shd w:val="clear" w:color="auto" w:fill="auto"/>
            <w:vAlign w:val="center"/>
          </w:tcPr>
          <w:p w14:paraId="47684C4F">
            <w:pPr>
              <w:jc w:val="right"/>
            </w:pPr>
          </w:p>
        </w:tc>
        <w:tc>
          <w:tcPr>
            <w:tcW w:w="0" w:type="auto"/>
            <w:shd w:val="clear" w:color="auto" w:fill="auto"/>
            <w:vAlign w:val="center"/>
          </w:tcPr>
          <w:p w14:paraId="708D5CE2">
            <w:pPr>
              <w:jc w:val="right"/>
            </w:pPr>
          </w:p>
        </w:tc>
        <w:tc>
          <w:tcPr>
            <w:tcW w:w="0" w:type="auto"/>
            <w:shd w:val="clear" w:color="auto" w:fill="auto"/>
            <w:vAlign w:val="center"/>
          </w:tcPr>
          <w:p w14:paraId="19F60CDA">
            <w:pPr>
              <w:jc w:val="right"/>
            </w:pPr>
          </w:p>
        </w:tc>
        <w:tc>
          <w:tcPr>
            <w:tcW w:w="0" w:type="auto"/>
            <w:shd w:val="clear" w:color="auto" w:fill="auto"/>
            <w:vAlign w:val="center"/>
          </w:tcPr>
          <w:p w14:paraId="1699BAE9">
            <w:pPr>
              <w:jc w:val="right"/>
            </w:pPr>
          </w:p>
        </w:tc>
      </w:tr>
      <w:tr w14:paraId="3BCE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D669E9">
            <w:pPr>
              <w:jc w:val="center"/>
            </w:pPr>
          </w:p>
        </w:tc>
        <w:tc>
          <w:tcPr>
            <w:tcW w:w="0" w:type="auto"/>
            <w:shd w:val="clear" w:color="auto" w:fill="auto"/>
            <w:vAlign w:val="center"/>
          </w:tcPr>
          <w:p w14:paraId="16D7A43F">
            <w:pPr>
              <w:jc w:val="center"/>
            </w:pPr>
          </w:p>
        </w:tc>
        <w:tc>
          <w:tcPr>
            <w:tcW w:w="0" w:type="auto"/>
            <w:shd w:val="clear" w:color="auto" w:fill="auto"/>
            <w:vAlign w:val="center"/>
          </w:tcPr>
          <w:p w14:paraId="6C1D307E">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C9511EF">
            <w:pPr>
              <w:jc w:val="right"/>
            </w:pPr>
          </w:p>
        </w:tc>
        <w:tc>
          <w:tcPr>
            <w:tcW w:w="0" w:type="auto"/>
            <w:shd w:val="clear" w:color="auto" w:fill="auto"/>
            <w:vAlign w:val="center"/>
          </w:tcPr>
          <w:p w14:paraId="57AD8C24">
            <w:pPr>
              <w:jc w:val="right"/>
            </w:pPr>
          </w:p>
        </w:tc>
        <w:tc>
          <w:tcPr>
            <w:tcW w:w="0" w:type="auto"/>
            <w:shd w:val="clear" w:color="auto" w:fill="auto"/>
            <w:vAlign w:val="center"/>
          </w:tcPr>
          <w:p w14:paraId="6D5D2427">
            <w:pPr>
              <w:jc w:val="right"/>
            </w:pPr>
          </w:p>
        </w:tc>
        <w:tc>
          <w:tcPr>
            <w:tcW w:w="0" w:type="auto"/>
            <w:shd w:val="clear" w:color="auto" w:fill="auto"/>
            <w:vAlign w:val="center"/>
          </w:tcPr>
          <w:p w14:paraId="781D14EB">
            <w:pPr>
              <w:jc w:val="right"/>
            </w:pPr>
          </w:p>
        </w:tc>
        <w:tc>
          <w:tcPr>
            <w:tcW w:w="0" w:type="auto"/>
            <w:shd w:val="clear" w:color="auto" w:fill="auto"/>
            <w:vAlign w:val="center"/>
          </w:tcPr>
          <w:p w14:paraId="072F4D81">
            <w:pPr>
              <w:jc w:val="right"/>
            </w:pPr>
          </w:p>
        </w:tc>
      </w:tr>
      <w:tr w14:paraId="7012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5C58D1">
            <w:pPr>
              <w:jc w:val="center"/>
            </w:pPr>
          </w:p>
        </w:tc>
        <w:tc>
          <w:tcPr>
            <w:tcW w:w="0" w:type="auto"/>
            <w:shd w:val="clear" w:color="auto" w:fill="auto"/>
            <w:vAlign w:val="center"/>
          </w:tcPr>
          <w:p w14:paraId="3292DCCE">
            <w:pPr>
              <w:jc w:val="center"/>
            </w:pPr>
          </w:p>
        </w:tc>
        <w:tc>
          <w:tcPr>
            <w:tcW w:w="0" w:type="auto"/>
            <w:shd w:val="clear" w:color="auto" w:fill="auto"/>
            <w:vAlign w:val="center"/>
          </w:tcPr>
          <w:p w14:paraId="157D7245">
            <w:pPr>
              <w:jc w:val="left"/>
            </w:pPr>
            <w:r>
              <w:rPr>
                <w:rFonts w:ascii="宋体" w:hAnsi="宋体" w:eastAsia="宋体" w:cs="宋体"/>
                <w:b w:val="0"/>
                <w:i w:val="0"/>
                <w:color w:val="000000"/>
                <w:sz w:val="18"/>
              </w:rPr>
              <w:t>（二十七）预备费</w:t>
            </w:r>
          </w:p>
        </w:tc>
        <w:tc>
          <w:tcPr>
            <w:tcW w:w="0" w:type="auto"/>
            <w:shd w:val="clear" w:color="auto" w:fill="auto"/>
            <w:vAlign w:val="center"/>
          </w:tcPr>
          <w:p w14:paraId="355192FE">
            <w:pPr>
              <w:jc w:val="right"/>
            </w:pPr>
          </w:p>
        </w:tc>
        <w:tc>
          <w:tcPr>
            <w:tcW w:w="0" w:type="auto"/>
            <w:shd w:val="clear" w:color="auto" w:fill="auto"/>
            <w:vAlign w:val="center"/>
          </w:tcPr>
          <w:p w14:paraId="056ACD5C">
            <w:pPr>
              <w:jc w:val="right"/>
            </w:pPr>
          </w:p>
        </w:tc>
        <w:tc>
          <w:tcPr>
            <w:tcW w:w="0" w:type="auto"/>
            <w:shd w:val="clear" w:color="auto" w:fill="auto"/>
            <w:vAlign w:val="center"/>
          </w:tcPr>
          <w:p w14:paraId="54245620">
            <w:pPr>
              <w:jc w:val="right"/>
            </w:pPr>
          </w:p>
        </w:tc>
        <w:tc>
          <w:tcPr>
            <w:tcW w:w="0" w:type="auto"/>
            <w:shd w:val="clear" w:color="auto" w:fill="auto"/>
            <w:vAlign w:val="center"/>
          </w:tcPr>
          <w:p w14:paraId="69B1E39B">
            <w:pPr>
              <w:jc w:val="right"/>
            </w:pPr>
          </w:p>
        </w:tc>
        <w:tc>
          <w:tcPr>
            <w:tcW w:w="0" w:type="auto"/>
            <w:shd w:val="clear" w:color="auto" w:fill="auto"/>
            <w:vAlign w:val="center"/>
          </w:tcPr>
          <w:p w14:paraId="7F92EA22">
            <w:pPr>
              <w:jc w:val="right"/>
            </w:pPr>
          </w:p>
        </w:tc>
      </w:tr>
      <w:tr w14:paraId="29F2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D1B9EF">
            <w:pPr>
              <w:jc w:val="center"/>
            </w:pPr>
          </w:p>
        </w:tc>
        <w:tc>
          <w:tcPr>
            <w:tcW w:w="0" w:type="auto"/>
            <w:shd w:val="clear" w:color="auto" w:fill="auto"/>
            <w:vAlign w:val="center"/>
          </w:tcPr>
          <w:p w14:paraId="4ABE0BF0">
            <w:pPr>
              <w:jc w:val="center"/>
            </w:pPr>
          </w:p>
        </w:tc>
        <w:tc>
          <w:tcPr>
            <w:tcW w:w="0" w:type="auto"/>
            <w:shd w:val="clear" w:color="auto" w:fill="auto"/>
            <w:vAlign w:val="center"/>
          </w:tcPr>
          <w:p w14:paraId="5A0798E5">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1F733101">
            <w:pPr>
              <w:jc w:val="right"/>
            </w:pPr>
          </w:p>
        </w:tc>
        <w:tc>
          <w:tcPr>
            <w:tcW w:w="0" w:type="auto"/>
            <w:shd w:val="clear" w:color="auto" w:fill="auto"/>
            <w:vAlign w:val="center"/>
          </w:tcPr>
          <w:p w14:paraId="665A5356">
            <w:pPr>
              <w:jc w:val="right"/>
            </w:pPr>
          </w:p>
        </w:tc>
        <w:tc>
          <w:tcPr>
            <w:tcW w:w="0" w:type="auto"/>
            <w:shd w:val="clear" w:color="auto" w:fill="auto"/>
            <w:vAlign w:val="center"/>
          </w:tcPr>
          <w:p w14:paraId="0B4DAA5C">
            <w:pPr>
              <w:jc w:val="right"/>
            </w:pPr>
          </w:p>
        </w:tc>
        <w:tc>
          <w:tcPr>
            <w:tcW w:w="0" w:type="auto"/>
            <w:shd w:val="clear" w:color="auto" w:fill="auto"/>
            <w:vAlign w:val="center"/>
          </w:tcPr>
          <w:p w14:paraId="2EC1AB14">
            <w:pPr>
              <w:jc w:val="right"/>
            </w:pPr>
          </w:p>
        </w:tc>
        <w:tc>
          <w:tcPr>
            <w:tcW w:w="0" w:type="auto"/>
            <w:shd w:val="clear" w:color="auto" w:fill="auto"/>
            <w:vAlign w:val="center"/>
          </w:tcPr>
          <w:p w14:paraId="4E2B6DC4">
            <w:pPr>
              <w:jc w:val="right"/>
            </w:pPr>
          </w:p>
        </w:tc>
      </w:tr>
      <w:tr w14:paraId="668B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BDED2B">
            <w:pPr>
              <w:jc w:val="center"/>
            </w:pPr>
          </w:p>
        </w:tc>
        <w:tc>
          <w:tcPr>
            <w:tcW w:w="0" w:type="auto"/>
            <w:shd w:val="clear" w:color="auto" w:fill="auto"/>
            <w:vAlign w:val="center"/>
          </w:tcPr>
          <w:p w14:paraId="7C994173">
            <w:pPr>
              <w:jc w:val="center"/>
            </w:pPr>
          </w:p>
        </w:tc>
        <w:tc>
          <w:tcPr>
            <w:tcW w:w="0" w:type="auto"/>
            <w:shd w:val="clear" w:color="auto" w:fill="auto"/>
            <w:vAlign w:val="center"/>
          </w:tcPr>
          <w:p w14:paraId="6B5E3700">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3F93E54F">
            <w:pPr>
              <w:jc w:val="right"/>
            </w:pPr>
          </w:p>
        </w:tc>
        <w:tc>
          <w:tcPr>
            <w:tcW w:w="0" w:type="auto"/>
            <w:shd w:val="clear" w:color="auto" w:fill="auto"/>
            <w:vAlign w:val="center"/>
          </w:tcPr>
          <w:p w14:paraId="5A6FEB0B">
            <w:pPr>
              <w:jc w:val="right"/>
            </w:pPr>
          </w:p>
        </w:tc>
        <w:tc>
          <w:tcPr>
            <w:tcW w:w="0" w:type="auto"/>
            <w:shd w:val="clear" w:color="auto" w:fill="auto"/>
            <w:vAlign w:val="center"/>
          </w:tcPr>
          <w:p w14:paraId="792DC5FF">
            <w:pPr>
              <w:jc w:val="right"/>
            </w:pPr>
          </w:p>
        </w:tc>
        <w:tc>
          <w:tcPr>
            <w:tcW w:w="0" w:type="auto"/>
            <w:shd w:val="clear" w:color="auto" w:fill="auto"/>
            <w:vAlign w:val="center"/>
          </w:tcPr>
          <w:p w14:paraId="3018F3A8">
            <w:pPr>
              <w:jc w:val="right"/>
            </w:pPr>
          </w:p>
        </w:tc>
        <w:tc>
          <w:tcPr>
            <w:tcW w:w="0" w:type="auto"/>
            <w:shd w:val="clear" w:color="auto" w:fill="auto"/>
            <w:vAlign w:val="center"/>
          </w:tcPr>
          <w:p w14:paraId="4F574D32">
            <w:pPr>
              <w:jc w:val="right"/>
            </w:pPr>
          </w:p>
        </w:tc>
      </w:tr>
      <w:tr w14:paraId="4A62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934633">
            <w:pPr>
              <w:jc w:val="center"/>
            </w:pPr>
          </w:p>
        </w:tc>
        <w:tc>
          <w:tcPr>
            <w:tcW w:w="0" w:type="auto"/>
            <w:shd w:val="clear" w:color="auto" w:fill="auto"/>
            <w:vAlign w:val="center"/>
          </w:tcPr>
          <w:p w14:paraId="486814D8">
            <w:pPr>
              <w:jc w:val="center"/>
            </w:pPr>
          </w:p>
        </w:tc>
        <w:tc>
          <w:tcPr>
            <w:tcW w:w="0" w:type="auto"/>
            <w:shd w:val="clear" w:color="auto" w:fill="auto"/>
            <w:vAlign w:val="center"/>
          </w:tcPr>
          <w:p w14:paraId="6771EBDB">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7D499DC8">
            <w:pPr>
              <w:jc w:val="right"/>
            </w:pPr>
          </w:p>
        </w:tc>
        <w:tc>
          <w:tcPr>
            <w:tcW w:w="0" w:type="auto"/>
            <w:shd w:val="clear" w:color="auto" w:fill="auto"/>
            <w:vAlign w:val="center"/>
          </w:tcPr>
          <w:p w14:paraId="414E0232">
            <w:pPr>
              <w:jc w:val="right"/>
            </w:pPr>
          </w:p>
        </w:tc>
        <w:tc>
          <w:tcPr>
            <w:tcW w:w="0" w:type="auto"/>
            <w:shd w:val="clear" w:color="auto" w:fill="auto"/>
            <w:vAlign w:val="center"/>
          </w:tcPr>
          <w:p w14:paraId="1588C3BB">
            <w:pPr>
              <w:jc w:val="right"/>
            </w:pPr>
          </w:p>
        </w:tc>
        <w:tc>
          <w:tcPr>
            <w:tcW w:w="0" w:type="auto"/>
            <w:shd w:val="clear" w:color="auto" w:fill="auto"/>
            <w:vAlign w:val="center"/>
          </w:tcPr>
          <w:p w14:paraId="45A87C68">
            <w:pPr>
              <w:jc w:val="right"/>
            </w:pPr>
          </w:p>
        </w:tc>
        <w:tc>
          <w:tcPr>
            <w:tcW w:w="0" w:type="auto"/>
            <w:shd w:val="clear" w:color="auto" w:fill="auto"/>
            <w:vAlign w:val="center"/>
          </w:tcPr>
          <w:p w14:paraId="53C5BF3C">
            <w:pPr>
              <w:jc w:val="right"/>
            </w:pPr>
          </w:p>
        </w:tc>
      </w:tr>
      <w:tr w14:paraId="3F4D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D41360">
            <w:pPr>
              <w:jc w:val="center"/>
            </w:pPr>
          </w:p>
        </w:tc>
        <w:tc>
          <w:tcPr>
            <w:tcW w:w="0" w:type="auto"/>
            <w:shd w:val="clear" w:color="auto" w:fill="auto"/>
            <w:vAlign w:val="center"/>
          </w:tcPr>
          <w:p w14:paraId="1CEA7384">
            <w:pPr>
              <w:jc w:val="center"/>
            </w:pPr>
          </w:p>
        </w:tc>
        <w:tc>
          <w:tcPr>
            <w:tcW w:w="0" w:type="auto"/>
            <w:shd w:val="clear" w:color="auto" w:fill="auto"/>
            <w:vAlign w:val="center"/>
          </w:tcPr>
          <w:p w14:paraId="4BF4B93F">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210E6A2E">
            <w:pPr>
              <w:jc w:val="right"/>
            </w:pPr>
          </w:p>
        </w:tc>
        <w:tc>
          <w:tcPr>
            <w:tcW w:w="0" w:type="auto"/>
            <w:shd w:val="clear" w:color="auto" w:fill="auto"/>
            <w:vAlign w:val="center"/>
          </w:tcPr>
          <w:p w14:paraId="2C0C6E12">
            <w:pPr>
              <w:jc w:val="right"/>
            </w:pPr>
          </w:p>
        </w:tc>
        <w:tc>
          <w:tcPr>
            <w:tcW w:w="0" w:type="auto"/>
            <w:shd w:val="clear" w:color="auto" w:fill="auto"/>
            <w:vAlign w:val="center"/>
          </w:tcPr>
          <w:p w14:paraId="6407A476">
            <w:pPr>
              <w:jc w:val="right"/>
            </w:pPr>
          </w:p>
        </w:tc>
        <w:tc>
          <w:tcPr>
            <w:tcW w:w="0" w:type="auto"/>
            <w:shd w:val="clear" w:color="auto" w:fill="auto"/>
            <w:vAlign w:val="center"/>
          </w:tcPr>
          <w:p w14:paraId="0E67FEF4">
            <w:pPr>
              <w:jc w:val="right"/>
            </w:pPr>
          </w:p>
        </w:tc>
        <w:tc>
          <w:tcPr>
            <w:tcW w:w="0" w:type="auto"/>
            <w:shd w:val="clear" w:color="auto" w:fill="auto"/>
            <w:vAlign w:val="center"/>
          </w:tcPr>
          <w:p w14:paraId="2D333BD4">
            <w:pPr>
              <w:jc w:val="right"/>
            </w:pPr>
          </w:p>
        </w:tc>
      </w:tr>
      <w:tr w14:paraId="5427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13FCBB">
            <w:pPr>
              <w:jc w:val="center"/>
            </w:pPr>
          </w:p>
        </w:tc>
        <w:tc>
          <w:tcPr>
            <w:tcW w:w="0" w:type="auto"/>
            <w:shd w:val="clear" w:color="auto" w:fill="auto"/>
            <w:vAlign w:val="center"/>
          </w:tcPr>
          <w:p w14:paraId="5E8A28F9">
            <w:pPr>
              <w:jc w:val="center"/>
            </w:pPr>
          </w:p>
        </w:tc>
        <w:tc>
          <w:tcPr>
            <w:tcW w:w="0" w:type="auto"/>
            <w:shd w:val="clear" w:color="auto" w:fill="auto"/>
            <w:vAlign w:val="center"/>
          </w:tcPr>
          <w:p w14:paraId="2ADC4EF1">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6707601F">
            <w:pPr>
              <w:jc w:val="right"/>
            </w:pPr>
          </w:p>
        </w:tc>
        <w:tc>
          <w:tcPr>
            <w:tcW w:w="0" w:type="auto"/>
            <w:shd w:val="clear" w:color="auto" w:fill="auto"/>
            <w:vAlign w:val="center"/>
          </w:tcPr>
          <w:p w14:paraId="293DDEAF">
            <w:pPr>
              <w:jc w:val="right"/>
            </w:pPr>
          </w:p>
        </w:tc>
        <w:tc>
          <w:tcPr>
            <w:tcW w:w="0" w:type="auto"/>
            <w:shd w:val="clear" w:color="auto" w:fill="auto"/>
            <w:vAlign w:val="center"/>
          </w:tcPr>
          <w:p w14:paraId="057DA969">
            <w:pPr>
              <w:jc w:val="right"/>
            </w:pPr>
          </w:p>
        </w:tc>
        <w:tc>
          <w:tcPr>
            <w:tcW w:w="0" w:type="auto"/>
            <w:shd w:val="clear" w:color="auto" w:fill="auto"/>
            <w:vAlign w:val="center"/>
          </w:tcPr>
          <w:p w14:paraId="1A9050EE">
            <w:pPr>
              <w:jc w:val="right"/>
            </w:pPr>
          </w:p>
        </w:tc>
        <w:tc>
          <w:tcPr>
            <w:tcW w:w="0" w:type="auto"/>
            <w:shd w:val="clear" w:color="auto" w:fill="auto"/>
            <w:vAlign w:val="center"/>
          </w:tcPr>
          <w:p w14:paraId="35CA71D8">
            <w:pPr>
              <w:jc w:val="right"/>
            </w:pPr>
          </w:p>
        </w:tc>
      </w:tr>
      <w:tr w14:paraId="154C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3FF633"/>
        </w:tc>
        <w:tc>
          <w:tcPr>
            <w:tcW w:w="0" w:type="auto"/>
            <w:shd w:val="clear" w:color="auto" w:fill="auto"/>
            <w:vAlign w:val="center"/>
          </w:tcPr>
          <w:p w14:paraId="71D1E445"/>
        </w:tc>
        <w:tc>
          <w:tcPr>
            <w:tcW w:w="0" w:type="auto"/>
            <w:shd w:val="clear" w:color="auto" w:fill="auto"/>
            <w:vAlign w:val="center"/>
          </w:tcPr>
          <w:p w14:paraId="08FD4DFB">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649F0B92">
            <w:pPr>
              <w:jc w:val="right"/>
            </w:pPr>
          </w:p>
        </w:tc>
        <w:tc>
          <w:tcPr>
            <w:tcW w:w="0" w:type="auto"/>
            <w:shd w:val="clear" w:color="auto" w:fill="auto"/>
            <w:vAlign w:val="center"/>
          </w:tcPr>
          <w:p w14:paraId="5B1FEED1">
            <w:pPr>
              <w:jc w:val="right"/>
            </w:pPr>
          </w:p>
        </w:tc>
        <w:tc>
          <w:tcPr>
            <w:tcW w:w="0" w:type="auto"/>
            <w:shd w:val="clear" w:color="auto" w:fill="auto"/>
            <w:vAlign w:val="center"/>
          </w:tcPr>
          <w:p w14:paraId="0ED47FBB">
            <w:pPr>
              <w:jc w:val="right"/>
            </w:pPr>
          </w:p>
        </w:tc>
        <w:tc>
          <w:tcPr>
            <w:tcW w:w="0" w:type="auto"/>
            <w:shd w:val="clear" w:color="auto" w:fill="auto"/>
            <w:vAlign w:val="center"/>
          </w:tcPr>
          <w:p w14:paraId="22DB04B5">
            <w:pPr>
              <w:jc w:val="right"/>
            </w:pPr>
          </w:p>
        </w:tc>
        <w:tc>
          <w:tcPr>
            <w:tcW w:w="0" w:type="auto"/>
            <w:shd w:val="clear" w:color="auto" w:fill="auto"/>
            <w:vAlign w:val="center"/>
          </w:tcPr>
          <w:p w14:paraId="19E91F10">
            <w:pPr>
              <w:jc w:val="right"/>
            </w:pPr>
          </w:p>
        </w:tc>
      </w:tr>
      <w:tr w14:paraId="5228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CC4A57"/>
        </w:tc>
        <w:tc>
          <w:tcPr>
            <w:tcW w:w="0" w:type="auto"/>
            <w:shd w:val="clear" w:color="auto" w:fill="auto"/>
            <w:vAlign w:val="center"/>
          </w:tcPr>
          <w:p w14:paraId="6497817B"/>
        </w:tc>
        <w:tc>
          <w:tcPr>
            <w:tcW w:w="0" w:type="auto"/>
            <w:shd w:val="clear" w:color="auto" w:fill="auto"/>
            <w:vAlign w:val="center"/>
          </w:tcPr>
          <w:p w14:paraId="0E5EA596">
            <w:r>
              <w:rPr>
                <w:rFonts w:ascii="宋体" w:hAnsi="宋体" w:eastAsia="宋体" w:cs="宋体"/>
                <w:b w:val="0"/>
                <w:i w:val="0"/>
                <w:color w:val="000000"/>
                <w:sz w:val="18"/>
              </w:rPr>
              <w:t>二、年终结转结余</w:t>
            </w:r>
          </w:p>
        </w:tc>
        <w:tc>
          <w:tcPr>
            <w:tcW w:w="0" w:type="auto"/>
            <w:shd w:val="clear" w:color="auto" w:fill="auto"/>
            <w:vAlign w:val="center"/>
          </w:tcPr>
          <w:p w14:paraId="352C2BA7"/>
        </w:tc>
        <w:tc>
          <w:tcPr>
            <w:tcW w:w="0" w:type="auto"/>
            <w:shd w:val="clear" w:color="auto" w:fill="auto"/>
            <w:vAlign w:val="center"/>
          </w:tcPr>
          <w:p w14:paraId="11CE5BD7"/>
        </w:tc>
        <w:tc>
          <w:tcPr>
            <w:tcW w:w="0" w:type="auto"/>
            <w:shd w:val="clear" w:color="auto" w:fill="auto"/>
            <w:vAlign w:val="center"/>
          </w:tcPr>
          <w:p w14:paraId="2B955D77"/>
        </w:tc>
        <w:tc>
          <w:tcPr>
            <w:tcW w:w="0" w:type="auto"/>
            <w:shd w:val="clear" w:color="auto" w:fill="auto"/>
            <w:vAlign w:val="center"/>
          </w:tcPr>
          <w:p w14:paraId="54E02D45"/>
        </w:tc>
        <w:tc>
          <w:tcPr>
            <w:tcW w:w="0" w:type="auto"/>
            <w:shd w:val="clear" w:color="auto" w:fill="auto"/>
            <w:vAlign w:val="center"/>
          </w:tcPr>
          <w:p w14:paraId="5EF08092"/>
        </w:tc>
      </w:tr>
      <w:tr w14:paraId="095B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CCD82E">
            <w:pPr>
              <w:jc w:val="left"/>
            </w:pPr>
            <w:r>
              <w:rPr>
                <w:rFonts w:ascii="宋体" w:hAnsi="宋体" w:eastAsia="宋体" w:cs="宋体"/>
                <w:b w:val="0"/>
                <w:i w:val="0"/>
                <w:color w:val="000000"/>
                <w:sz w:val="18"/>
              </w:rPr>
              <w:t>收入合计：</w:t>
            </w:r>
          </w:p>
        </w:tc>
        <w:tc>
          <w:tcPr>
            <w:tcW w:w="0" w:type="auto"/>
            <w:shd w:val="clear" w:color="auto" w:fill="auto"/>
            <w:vAlign w:val="center"/>
          </w:tcPr>
          <w:p w14:paraId="27446981">
            <w:pPr>
              <w:jc w:val="right"/>
            </w:pPr>
            <w:r>
              <w:rPr>
                <w:rFonts w:ascii="宋体" w:hAnsi="宋体" w:eastAsia="宋体" w:cs="宋体"/>
                <w:b w:val="0"/>
                <w:i w:val="0"/>
                <w:color w:val="000000"/>
                <w:sz w:val="18"/>
              </w:rPr>
              <w:t>453.73</w:t>
            </w:r>
          </w:p>
        </w:tc>
        <w:tc>
          <w:tcPr>
            <w:tcW w:w="0" w:type="auto"/>
            <w:shd w:val="clear" w:color="auto" w:fill="auto"/>
            <w:vAlign w:val="center"/>
          </w:tcPr>
          <w:p w14:paraId="24CBDB90">
            <w:pPr>
              <w:jc w:val="left"/>
            </w:pPr>
            <w:r>
              <w:rPr>
                <w:rFonts w:ascii="宋体" w:hAnsi="宋体" w:eastAsia="宋体" w:cs="宋体"/>
                <w:b w:val="0"/>
                <w:i w:val="0"/>
                <w:color w:val="000000"/>
                <w:sz w:val="18"/>
              </w:rPr>
              <w:t>支出合计</w:t>
            </w:r>
          </w:p>
        </w:tc>
        <w:tc>
          <w:tcPr>
            <w:tcW w:w="0" w:type="auto"/>
            <w:shd w:val="clear" w:color="auto" w:fill="auto"/>
            <w:vAlign w:val="center"/>
          </w:tcPr>
          <w:p w14:paraId="64516E75">
            <w:pPr>
              <w:jc w:val="right"/>
            </w:pPr>
            <w:r>
              <w:rPr>
                <w:rFonts w:ascii="宋体" w:hAnsi="宋体" w:eastAsia="宋体" w:cs="宋体"/>
                <w:b w:val="0"/>
                <w:i w:val="0"/>
                <w:color w:val="000000"/>
                <w:sz w:val="18"/>
              </w:rPr>
              <w:t>453.73</w:t>
            </w:r>
          </w:p>
        </w:tc>
        <w:tc>
          <w:tcPr>
            <w:tcW w:w="0" w:type="auto"/>
            <w:shd w:val="clear" w:color="auto" w:fill="auto"/>
            <w:vAlign w:val="center"/>
          </w:tcPr>
          <w:p w14:paraId="64C02E86">
            <w:pPr>
              <w:jc w:val="right"/>
            </w:pPr>
            <w:r>
              <w:rPr>
                <w:rFonts w:ascii="宋体" w:hAnsi="宋体" w:eastAsia="宋体" w:cs="宋体"/>
                <w:b w:val="0"/>
                <w:i w:val="0"/>
                <w:color w:val="000000"/>
                <w:sz w:val="18"/>
              </w:rPr>
              <w:t>453.73</w:t>
            </w:r>
          </w:p>
        </w:tc>
        <w:tc>
          <w:tcPr>
            <w:tcW w:w="0" w:type="auto"/>
            <w:shd w:val="clear" w:color="auto" w:fill="auto"/>
            <w:vAlign w:val="center"/>
          </w:tcPr>
          <w:p w14:paraId="0B5325A2">
            <w:pPr>
              <w:jc w:val="right"/>
            </w:pPr>
            <w:r>
              <w:rPr>
                <w:rFonts w:ascii="宋体" w:hAnsi="宋体" w:eastAsia="宋体" w:cs="宋体"/>
                <w:b w:val="0"/>
                <w:i w:val="0"/>
                <w:color w:val="000000"/>
                <w:sz w:val="18"/>
              </w:rPr>
              <w:t>453.73</w:t>
            </w:r>
          </w:p>
        </w:tc>
        <w:tc>
          <w:tcPr>
            <w:tcW w:w="0" w:type="auto"/>
            <w:shd w:val="clear" w:color="auto" w:fill="auto"/>
            <w:vAlign w:val="center"/>
          </w:tcPr>
          <w:p w14:paraId="30BF1B66">
            <w:pPr>
              <w:jc w:val="right"/>
            </w:pPr>
          </w:p>
        </w:tc>
        <w:tc>
          <w:tcPr>
            <w:tcW w:w="0" w:type="auto"/>
            <w:shd w:val="clear" w:color="auto" w:fill="auto"/>
            <w:vAlign w:val="center"/>
          </w:tcPr>
          <w:p w14:paraId="7DFADB1D">
            <w:pPr>
              <w:jc w:val="right"/>
            </w:pPr>
          </w:p>
        </w:tc>
      </w:tr>
      <w:tr w14:paraId="1D0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0B6303F8"/>
        </w:tc>
      </w:tr>
    </w:tbl>
    <w:p w14:paraId="2F34A19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2DA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0AAAC4A">
            <w:pPr>
              <w:jc w:val="right"/>
            </w:pPr>
            <w:r>
              <w:rPr>
                <w:rFonts w:ascii="宋体" w:hAnsi="宋体" w:eastAsia="宋体" w:cs="宋体"/>
                <w:b w:val="0"/>
                <w:i w:val="0"/>
                <w:color w:val="000000"/>
                <w:sz w:val="18"/>
              </w:rPr>
              <w:t>预算05表</w:t>
            </w:r>
          </w:p>
        </w:tc>
      </w:tr>
      <w:tr w14:paraId="5FD1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7300387">
            <w:pPr>
              <w:jc w:val="center"/>
            </w:pPr>
            <w:r>
              <w:rPr>
                <w:rFonts w:ascii="宋体" w:hAnsi="宋体" w:eastAsia="宋体" w:cs="宋体"/>
                <w:b/>
                <w:i w:val="0"/>
                <w:color w:val="000000"/>
                <w:sz w:val="38"/>
              </w:rPr>
              <w:t>2026年一般公共预算支出情况表</w:t>
            </w:r>
          </w:p>
        </w:tc>
      </w:tr>
      <w:tr w14:paraId="7C8F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767D6AC3">
            <w:pPr>
              <w:jc w:val="left"/>
            </w:pPr>
            <w:r>
              <w:rPr>
                <w:sz w:val="18"/>
              </w:rPr>
              <w:t>部门名称：中共汤阴县委统战部</w:t>
            </w:r>
          </w:p>
        </w:tc>
        <w:tc>
          <w:tcPr>
            <w:tcW w:w="1060" w:type="dxa"/>
            <w:tcBorders>
              <w:top w:val="nil"/>
              <w:left w:val="nil"/>
              <w:bottom w:val="nil"/>
              <w:right w:val="nil"/>
            </w:tcBorders>
          </w:tcPr>
          <w:p w14:paraId="36D9F7DA">
            <w:pPr>
              <w:jc w:val="right"/>
            </w:pPr>
            <w:r>
              <w:rPr>
                <w:sz w:val="18"/>
              </w:rPr>
              <w:t>单位：万元</w:t>
            </w:r>
          </w:p>
        </w:tc>
      </w:tr>
      <w:tr w14:paraId="5B2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28BBE03E">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1DC1B8E5">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3B3D8CC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3A15002C">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3F17141">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B45E06D">
            <w:pPr>
              <w:jc w:val="center"/>
            </w:pPr>
            <w:r>
              <w:rPr>
                <w:rFonts w:ascii="宋体" w:hAnsi="宋体" w:eastAsia="宋体" w:cs="宋体"/>
                <w:b w:val="0"/>
                <w:i w:val="0"/>
                <w:color w:val="000000"/>
                <w:sz w:val="18"/>
              </w:rPr>
              <w:t>项目支出</w:t>
            </w:r>
          </w:p>
        </w:tc>
      </w:tr>
      <w:tr w14:paraId="1B9F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5AD8357">
            <w:pPr>
              <w:jc w:val="center"/>
            </w:pPr>
          </w:p>
        </w:tc>
        <w:tc>
          <w:tcPr>
            <w:tcW w:w="0" w:type="auto"/>
            <w:vMerge w:val="continue"/>
            <w:shd w:val="clear" w:color="auto" w:fill="auto"/>
            <w:vAlign w:val="center"/>
          </w:tcPr>
          <w:p w14:paraId="5D03A1FB">
            <w:pPr>
              <w:jc w:val="center"/>
            </w:pPr>
          </w:p>
        </w:tc>
        <w:tc>
          <w:tcPr>
            <w:tcW w:w="0" w:type="auto"/>
            <w:vMerge w:val="continue"/>
            <w:shd w:val="clear" w:color="auto" w:fill="auto"/>
            <w:vAlign w:val="center"/>
          </w:tcPr>
          <w:p w14:paraId="2B35AB8D">
            <w:pPr>
              <w:jc w:val="center"/>
            </w:pPr>
          </w:p>
        </w:tc>
        <w:tc>
          <w:tcPr>
            <w:tcW w:w="0" w:type="auto"/>
            <w:vMerge w:val="continue"/>
            <w:shd w:val="clear" w:color="auto" w:fill="auto"/>
            <w:vAlign w:val="center"/>
          </w:tcPr>
          <w:p w14:paraId="1AB14947">
            <w:pPr>
              <w:jc w:val="center"/>
            </w:pPr>
          </w:p>
        </w:tc>
        <w:tc>
          <w:tcPr>
            <w:tcW w:w="0" w:type="auto"/>
            <w:vMerge w:val="restart"/>
            <w:shd w:val="clear" w:color="auto" w:fill="auto"/>
            <w:vAlign w:val="center"/>
          </w:tcPr>
          <w:p w14:paraId="27561C66">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FDAC3AC">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AC8C28B">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86E7AB1">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0B3AFC8D">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54D2E70C">
            <w:pPr>
              <w:jc w:val="center"/>
            </w:pPr>
            <w:r>
              <w:rPr>
                <w:rFonts w:ascii="宋体" w:hAnsi="宋体" w:eastAsia="宋体" w:cs="宋体"/>
                <w:b w:val="0"/>
                <w:i w:val="0"/>
                <w:color w:val="000000"/>
                <w:sz w:val="18"/>
              </w:rPr>
              <w:t>特定目标类</w:t>
            </w:r>
          </w:p>
        </w:tc>
      </w:tr>
      <w:tr w14:paraId="6647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3C00D05">
            <w:pPr>
              <w:jc w:val="center"/>
            </w:pPr>
            <w:r>
              <w:rPr>
                <w:rFonts w:ascii="宋体" w:hAnsi="宋体" w:eastAsia="宋体" w:cs="宋体"/>
                <w:b w:val="0"/>
                <w:i w:val="0"/>
                <w:color w:val="000000"/>
                <w:sz w:val="18"/>
              </w:rPr>
              <w:t>类</w:t>
            </w:r>
          </w:p>
        </w:tc>
        <w:tc>
          <w:tcPr>
            <w:tcW w:w="0" w:type="auto"/>
            <w:shd w:val="clear" w:color="auto" w:fill="auto"/>
            <w:vAlign w:val="center"/>
          </w:tcPr>
          <w:p w14:paraId="48598925">
            <w:pPr>
              <w:jc w:val="center"/>
            </w:pPr>
            <w:r>
              <w:rPr>
                <w:rFonts w:ascii="宋体" w:hAnsi="宋体" w:eastAsia="宋体" w:cs="宋体"/>
                <w:b w:val="0"/>
                <w:i w:val="0"/>
                <w:color w:val="000000"/>
                <w:sz w:val="18"/>
              </w:rPr>
              <w:t>款</w:t>
            </w:r>
          </w:p>
        </w:tc>
        <w:tc>
          <w:tcPr>
            <w:tcW w:w="0" w:type="auto"/>
            <w:shd w:val="clear" w:color="auto" w:fill="auto"/>
            <w:vAlign w:val="center"/>
          </w:tcPr>
          <w:p w14:paraId="277B1D0A">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3B4F88A">
            <w:pPr>
              <w:jc w:val="center"/>
            </w:pPr>
          </w:p>
        </w:tc>
        <w:tc>
          <w:tcPr>
            <w:tcW w:w="0" w:type="auto"/>
            <w:vMerge w:val="continue"/>
            <w:shd w:val="clear" w:color="auto" w:fill="auto"/>
            <w:vAlign w:val="center"/>
          </w:tcPr>
          <w:p w14:paraId="0F4EB010">
            <w:pPr>
              <w:jc w:val="center"/>
            </w:pPr>
          </w:p>
        </w:tc>
        <w:tc>
          <w:tcPr>
            <w:tcW w:w="0" w:type="auto"/>
            <w:vMerge w:val="continue"/>
            <w:shd w:val="clear" w:color="auto" w:fill="auto"/>
            <w:vAlign w:val="center"/>
          </w:tcPr>
          <w:p w14:paraId="0FFF7DF3">
            <w:pPr>
              <w:jc w:val="center"/>
            </w:pPr>
          </w:p>
        </w:tc>
        <w:tc>
          <w:tcPr>
            <w:tcW w:w="0" w:type="auto"/>
            <w:vMerge w:val="continue"/>
            <w:shd w:val="clear" w:color="auto" w:fill="auto"/>
            <w:vAlign w:val="center"/>
          </w:tcPr>
          <w:p w14:paraId="371DA765">
            <w:pPr>
              <w:jc w:val="center"/>
            </w:pPr>
          </w:p>
        </w:tc>
        <w:tc>
          <w:tcPr>
            <w:tcW w:w="0" w:type="auto"/>
            <w:shd w:val="clear" w:color="auto" w:fill="auto"/>
            <w:vAlign w:val="center"/>
          </w:tcPr>
          <w:p w14:paraId="2950B47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C747DEE">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28BABD6F">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0077CD6">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BB59BD1">
            <w:pPr>
              <w:jc w:val="center"/>
            </w:pPr>
          </w:p>
        </w:tc>
        <w:tc>
          <w:tcPr>
            <w:tcW w:w="0" w:type="auto"/>
            <w:vMerge w:val="continue"/>
            <w:shd w:val="clear" w:color="auto" w:fill="auto"/>
            <w:vAlign w:val="center"/>
          </w:tcPr>
          <w:p w14:paraId="725A0C48">
            <w:pPr>
              <w:jc w:val="center"/>
            </w:pPr>
          </w:p>
        </w:tc>
        <w:tc>
          <w:tcPr>
            <w:tcW w:w="0" w:type="auto"/>
            <w:vMerge w:val="continue"/>
            <w:shd w:val="clear" w:color="auto" w:fill="auto"/>
            <w:vAlign w:val="center"/>
          </w:tcPr>
          <w:p w14:paraId="3149D0FB">
            <w:pPr>
              <w:jc w:val="center"/>
            </w:pPr>
          </w:p>
        </w:tc>
      </w:tr>
      <w:tr w14:paraId="52FA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5A0EA2">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66483AF9">
            <w:pPr>
              <w:jc w:val="center"/>
            </w:pPr>
          </w:p>
        </w:tc>
        <w:tc>
          <w:tcPr>
            <w:tcW w:w="0" w:type="auto"/>
            <w:shd w:val="clear" w:color="auto" w:fill="auto"/>
            <w:vAlign w:val="center"/>
          </w:tcPr>
          <w:p w14:paraId="7C0B837B">
            <w:pPr>
              <w:jc w:val="center"/>
            </w:pPr>
          </w:p>
        </w:tc>
        <w:tc>
          <w:tcPr>
            <w:tcW w:w="0" w:type="auto"/>
            <w:shd w:val="clear" w:color="auto" w:fill="auto"/>
            <w:vAlign w:val="center"/>
          </w:tcPr>
          <w:p w14:paraId="687C45EE">
            <w:pPr>
              <w:jc w:val="center"/>
            </w:pPr>
          </w:p>
        </w:tc>
        <w:tc>
          <w:tcPr>
            <w:tcW w:w="0" w:type="auto"/>
            <w:shd w:val="clear" w:color="auto" w:fill="auto"/>
            <w:vAlign w:val="center"/>
          </w:tcPr>
          <w:p w14:paraId="0701C91C">
            <w:pPr>
              <w:jc w:val="center"/>
            </w:pPr>
            <w:r>
              <w:rPr>
                <w:rFonts w:ascii="宋体" w:hAnsi="宋体" w:eastAsia="宋体" w:cs="宋体"/>
                <w:b w:val="0"/>
                <w:i w:val="0"/>
                <w:color w:val="000000"/>
                <w:sz w:val="18"/>
              </w:rPr>
              <w:t>合计</w:t>
            </w:r>
          </w:p>
        </w:tc>
        <w:tc>
          <w:tcPr>
            <w:tcW w:w="0" w:type="auto"/>
            <w:shd w:val="clear" w:color="auto" w:fill="auto"/>
            <w:vAlign w:val="center"/>
          </w:tcPr>
          <w:p w14:paraId="1DAD1CF6">
            <w:pPr>
              <w:jc w:val="right"/>
            </w:pPr>
            <w:r>
              <w:rPr>
                <w:rFonts w:ascii="宋体" w:hAnsi="宋体" w:eastAsia="宋体" w:cs="宋体"/>
                <w:b w:val="0"/>
                <w:i w:val="0"/>
                <w:color w:val="000000"/>
                <w:sz w:val="18"/>
              </w:rPr>
              <w:t>453.73</w:t>
            </w:r>
          </w:p>
        </w:tc>
        <w:tc>
          <w:tcPr>
            <w:tcW w:w="0" w:type="auto"/>
            <w:shd w:val="clear" w:color="auto" w:fill="auto"/>
            <w:vAlign w:val="center"/>
          </w:tcPr>
          <w:p w14:paraId="2F5B83DD">
            <w:pPr>
              <w:jc w:val="right"/>
            </w:pPr>
            <w:r>
              <w:rPr>
                <w:rFonts w:ascii="宋体" w:hAnsi="宋体" w:eastAsia="宋体" w:cs="宋体"/>
                <w:b w:val="0"/>
                <w:i w:val="0"/>
                <w:color w:val="000000"/>
                <w:sz w:val="18"/>
              </w:rPr>
              <w:t>335.21</w:t>
            </w:r>
          </w:p>
        </w:tc>
        <w:tc>
          <w:tcPr>
            <w:tcW w:w="0" w:type="auto"/>
            <w:shd w:val="clear" w:color="auto" w:fill="auto"/>
            <w:vAlign w:val="center"/>
          </w:tcPr>
          <w:p w14:paraId="0E6D4198">
            <w:pPr>
              <w:jc w:val="right"/>
            </w:pPr>
            <w:r>
              <w:rPr>
                <w:rFonts w:ascii="宋体" w:hAnsi="宋体" w:eastAsia="宋体" w:cs="宋体"/>
                <w:b w:val="0"/>
                <w:i w:val="0"/>
                <w:color w:val="000000"/>
                <w:sz w:val="18"/>
              </w:rPr>
              <w:t>283.60</w:t>
            </w:r>
          </w:p>
        </w:tc>
        <w:tc>
          <w:tcPr>
            <w:tcW w:w="0" w:type="auto"/>
            <w:shd w:val="clear" w:color="auto" w:fill="auto"/>
            <w:vAlign w:val="center"/>
          </w:tcPr>
          <w:p w14:paraId="2F54E8A7">
            <w:pPr>
              <w:jc w:val="right"/>
            </w:pPr>
            <w:r>
              <w:rPr>
                <w:rFonts w:ascii="宋体" w:hAnsi="宋体" w:eastAsia="宋体" w:cs="宋体"/>
                <w:b w:val="0"/>
                <w:i w:val="0"/>
                <w:color w:val="000000"/>
                <w:sz w:val="18"/>
              </w:rPr>
              <w:t>16.74</w:t>
            </w:r>
          </w:p>
        </w:tc>
        <w:tc>
          <w:tcPr>
            <w:tcW w:w="0" w:type="auto"/>
            <w:shd w:val="clear" w:color="auto" w:fill="auto"/>
            <w:vAlign w:val="center"/>
          </w:tcPr>
          <w:p w14:paraId="110222C9">
            <w:pPr>
              <w:jc w:val="right"/>
            </w:pPr>
            <w:r>
              <w:rPr>
                <w:rFonts w:ascii="宋体" w:hAnsi="宋体" w:eastAsia="宋体" w:cs="宋体"/>
                <w:b w:val="0"/>
                <w:i w:val="0"/>
                <w:color w:val="000000"/>
                <w:sz w:val="18"/>
              </w:rPr>
              <w:t>34.88</w:t>
            </w:r>
          </w:p>
        </w:tc>
        <w:tc>
          <w:tcPr>
            <w:tcW w:w="0" w:type="auto"/>
            <w:shd w:val="clear" w:color="auto" w:fill="auto"/>
            <w:vAlign w:val="center"/>
          </w:tcPr>
          <w:p w14:paraId="7A29A53F">
            <w:pPr>
              <w:jc w:val="right"/>
            </w:pPr>
          </w:p>
        </w:tc>
        <w:tc>
          <w:tcPr>
            <w:tcW w:w="0" w:type="auto"/>
            <w:shd w:val="clear" w:color="auto" w:fill="auto"/>
            <w:vAlign w:val="center"/>
          </w:tcPr>
          <w:p w14:paraId="38DAB713">
            <w:pPr>
              <w:jc w:val="right"/>
            </w:pPr>
            <w:r>
              <w:rPr>
                <w:rFonts w:ascii="宋体" w:hAnsi="宋体" w:eastAsia="宋体" w:cs="宋体"/>
                <w:b w:val="0"/>
                <w:i w:val="0"/>
                <w:color w:val="000000"/>
                <w:sz w:val="18"/>
              </w:rPr>
              <w:t>118.52</w:t>
            </w:r>
          </w:p>
        </w:tc>
        <w:tc>
          <w:tcPr>
            <w:tcW w:w="0" w:type="auto"/>
            <w:shd w:val="clear" w:color="auto" w:fill="auto"/>
            <w:vAlign w:val="center"/>
          </w:tcPr>
          <w:p w14:paraId="3CC731B5">
            <w:pPr>
              <w:jc w:val="right"/>
            </w:pPr>
            <w:r>
              <w:rPr>
                <w:rFonts w:ascii="宋体" w:hAnsi="宋体" w:eastAsia="宋体" w:cs="宋体"/>
                <w:b w:val="0"/>
                <w:i w:val="0"/>
                <w:color w:val="000000"/>
                <w:sz w:val="18"/>
              </w:rPr>
              <w:t>118.52</w:t>
            </w:r>
          </w:p>
        </w:tc>
        <w:tc>
          <w:tcPr>
            <w:tcW w:w="0" w:type="auto"/>
            <w:shd w:val="clear" w:color="auto" w:fill="auto"/>
            <w:vAlign w:val="center"/>
          </w:tcPr>
          <w:p w14:paraId="76F81DD1">
            <w:pPr>
              <w:jc w:val="right"/>
            </w:pPr>
          </w:p>
        </w:tc>
      </w:tr>
      <w:tr w14:paraId="119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03C554"/>
        </w:tc>
        <w:tc>
          <w:tcPr>
            <w:tcW w:w="0" w:type="auto"/>
            <w:shd w:val="clear" w:color="auto" w:fill="auto"/>
            <w:vAlign w:val="center"/>
          </w:tcPr>
          <w:p w14:paraId="09BBDE1A"/>
        </w:tc>
        <w:tc>
          <w:tcPr>
            <w:tcW w:w="0" w:type="auto"/>
            <w:shd w:val="clear" w:color="auto" w:fill="auto"/>
            <w:vAlign w:val="center"/>
          </w:tcPr>
          <w:p w14:paraId="0D0A3D53"/>
        </w:tc>
        <w:tc>
          <w:tcPr>
            <w:tcW w:w="0" w:type="auto"/>
            <w:shd w:val="clear" w:color="auto" w:fill="auto"/>
            <w:vAlign w:val="center"/>
          </w:tcPr>
          <w:p w14:paraId="309F9307">
            <w:r>
              <w:rPr>
                <w:rFonts w:ascii="宋体" w:hAnsi="宋体" w:eastAsia="宋体" w:cs="宋体"/>
                <w:b w:val="0"/>
                <w:i w:val="0"/>
                <w:color w:val="000000"/>
                <w:sz w:val="18"/>
              </w:rPr>
              <w:t>252</w:t>
            </w:r>
          </w:p>
        </w:tc>
        <w:tc>
          <w:tcPr>
            <w:tcW w:w="0" w:type="auto"/>
            <w:shd w:val="clear" w:color="auto" w:fill="auto"/>
            <w:vAlign w:val="center"/>
          </w:tcPr>
          <w:p w14:paraId="70288EDE">
            <w:r>
              <w:rPr>
                <w:rFonts w:ascii="宋体" w:hAnsi="宋体" w:eastAsia="宋体" w:cs="宋体"/>
                <w:b w:val="0"/>
                <w:i w:val="0"/>
                <w:color w:val="000000"/>
                <w:sz w:val="18"/>
              </w:rPr>
              <w:t>中共汤阴县委统战部</w:t>
            </w:r>
          </w:p>
        </w:tc>
        <w:tc>
          <w:tcPr>
            <w:tcW w:w="0" w:type="auto"/>
            <w:shd w:val="clear" w:color="auto" w:fill="auto"/>
            <w:vAlign w:val="center"/>
          </w:tcPr>
          <w:p w14:paraId="4070AEB8">
            <w:pPr>
              <w:jc w:val="right"/>
            </w:pPr>
            <w:r>
              <w:rPr>
                <w:rFonts w:ascii="宋体" w:hAnsi="宋体" w:eastAsia="宋体" w:cs="宋体"/>
                <w:b w:val="0"/>
                <w:i w:val="0"/>
                <w:color w:val="000000"/>
                <w:sz w:val="18"/>
              </w:rPr>
              <w:t>453.73</w:t>
            </w:r>
          </w:p>
        </w:tc>
        <w:tc>
          <w:tcPr>
            <w:tcW w:w="0" w:type="auto"/>
            <w:shd w:val="clear" w:color="auto" w:fill="auto"/>
            <w:vAlign w:val="center"/>
          </w:tcPr>
          <w:p w14:paraId="365E1734">
            <w:pPr>
              <w:jc w:val="right"/>
            </w:pPr>
            <w:r>
              <w:rPr>
                <w:rFonts w:ascii="宋体" w:hAnsi="宋体" w:eastAsia="宋体" w:cs="宋体"/>
                <w:b w:val="0"/>
                <w:i w:val="0"/>
                <w:color w:val="000000"/>
                <w:sz w:val="18"/>
              </w:rPr>
              <w:t>335.21</w:t>
            </w:r>
          </w:p>
        </w:tc>
        <w:tc>
          <w:tcPr>
            <w:tcW w:w="0" w:type="auto"/>
            <w:shd w:val="clear" w:color="auto" w:fill="auto"/>
            <w:vAlign w:val="center"/>
          </w:tcPr>
          <w:p w14:paraId="16289A63">
            <w:pPr>
              <w:jc w:val="right"/>
            </w:pPr>
            <w:r>
              <w:rPr>
                <w:rFonts w:ascii="宋体" w:hAnsi="宋体" w:eastAsia="宋体" w:cs="宋体"/>
                <w:b w:val="0"/>
                <w:i w:val="0"/>
                <w:color w:val="000000"/>
                <w:sz w:val="18"/>
              </w:rPr>
              <w:t>283.60</w:t>
            </w:r>
          </w:p>
        </w:tc>
        <w:tc>
          <w:tcPr>
            <w:tcW w:w="0" w:type="auto"/>
            <w:shd w:val="clear" w:color="auto" w:fill="auto"/>
            <w:vAlign w:val="center"/>
          </w:tcPr>
          <w:p w14:paraId="0E014DE3">
            <w:pPr>
              <w:jc w:val="right"/>
            </w:pPr>
            <w:r>
              <w:rPr>
                <w:rFonts w:ascii="宋体" w:hAnsi="宋体" w:eastAsia="宋体" w:cs="宋体"/>
                <w:b w:val="0"/>
                <w:i w:val="0"/>
                <w:color w:val="000000"/>
                <w:sz w:val="18"/>
              </w:rPr>
              <w:t>16.74</w:t>
            </w:r>
          </w:p>
        </w:tc>
        <w:tc>
          <w:tcPr>
            <w:tcW w:w="0" w:type="auto"/>
            <w:shd w:val="clear" w:color="auto" w:fill="auto"/>
            <w:vAlign w:val="center"/>
          </w:tcPr>
          <w:p w14:paraId="3CB4EB25">
            <w:pPr>
              <w:jc w:val="right"/>
            </w:pPr>
            <w:r>
              <w:rPr>
                <w:rFonts w:ascii="宋体" w:hAnsi="宋体" w:eastAsia="宋体" w:cs="宋体"/>
                <w:b w:val="0"/>
                <w:i w:val="0"/>
                <w:color w:val="000000"/>
                <w:sz w:val="18"/>
              </w:rPr>
              <w:t>34.88</w:t>
            </w:r>
          </w:p>
        </w:tc>
        <w:tc>
          <w:tcPr>
            <w:tcW w:w="0" w:type="auto"/>
            <w:shd w:val="clear" w:color="auto" w:fill="auto"/>
            <w:vAlign w:val="center"/>
          </w:tcPr>
          <w:p w14:paraId="76F3EEA3">
            <w:pPr>
              <w:jc w:val="right"/>
            </w:pPr>
          </w:p>
        </w:tc>
        <w:tc>
          <w:tcPr>
            <w:tcW w:w="0" w:type="auto"/>
            <w:shd w:val="clear" w:color="auto" w:fill="auto"/>
            <w:vAlign w:val="center"/>
          </w:tcPr>
          <w:p w14:paraId="59902134">
            <w:pPr>
              <w:jc w:val="right"/>
            </w:pPr>
            <w:r>
              <w:rPr>
                <w:rFonts w:ascii="宋体" w:hAnsi="宋体" w:eastAsia="宋体" w:cs="宋体"/>
                <w:b w:val="0"/>
                <w:i w:val="0"/>
                <w:color w:val="000000"/>
                <w:sz w:val="18"/>
              </w:rPr>
              <w:t>118.52</w:t>
            </w:r>
          </w:p>
        </w:tc>
        <w:tc>
          <w:tcPr>
            <w:tcW w:w="0" w:type="auto"/>
            <w:shd w:val="clear" w:color="auto" w:fill="auto"/>
            <w:vAlign w:val="center"/>
          </w:tcPr>
          <w:p w14:paraId="2781A0B2">
            <w:pPr>
              <w:jc w:val="right"/>
            </w:pPr>
            <w:r>
              <w:rPr>
                <w:rFonts w:ascii="宋体" w:hAnsi="宋体" w:eastAsia="宋体" w:cs="宋体"/>
                <w:b w:val="0"/>
                <w:i w:val="0"/>
                <w:color w:val="000000"/>
                <w:sz w:val="18"/>
              </w:rPr>
              <w:t>118.52</w:t>
            </w:r>
          </w:p>
        </w:tc>
        <w:tc>
          <w:tcPr>
            <w:tcW w:w="0" w:type="auto"/>
            <w:shd w:val="clear" w:color="auto" w:fill="auto"/>
            <w:vAlign w:val="center"/>
          </w:tcPr>
          <w:p w14:paraId="6B111C8D">
            <w:pPr>
              <w:jc w:val="right"/>
            </w:pPr>
          </w:p>
        </w:tc>
      </w:tr>
      <w:tr w14:paraId="1A2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95B7E6">
            <w:r>
              <w:rPr>
                <w:rFonts w:ascii="宋体" w:hAnsi="宋体" w:eastAsia="宋体" w:cs="宋体"/>
                <w:b w:val="0"/>
                <w:i w:val="0"/>
                <w:color w:val="000000"/>
                <w:sz w:val="18"/>
              </w:rPr>
              <w:t>201</w:t>
            </w:r>
          </w:p>
        </w:tc>
        <w:tc>
          <w:tcPr>
            <w:tcW w:w="0" w:type="auto"/>
            <w:shd w:val="clear" w:color="auto" w:fill="auto"/>
            <w:vAlign w:val="center"/>
          </w:tcPr>
          <w:p w14:paraId="2F9C907E">
            <w:r>
              <w:rPr>
                <w:rFonts w:ascii="宋体" w:hAnsi="宋体" w:eastAsia="宋体" w:cs="宋体"/>
                <w:b w:val="0"/>
                <w:i w:val="0"/>
                <w:color w:val="000000"/>
                <w:sz w:val="18"/>
              </w:rPr>
              <w:t>34</w:t>
            </w:r>
          </w:p>
        </w:tc>
        <w:tc>
          <w:tcPr>
            <w:tcW w:w="0" w:type="auto"/>
            <w:shd w:val="clear" w:color="auto" w:fill="auto"/>
            <w:vAlign w:val="center"/>
          </w:tcPr>
          <w:p w14:paraId="5F5DE1AA">
            <w:r>
              <w:rPr>
                <w:rFonts w:ascii="宋体" w:hAnsi="宋体" w:eastAsia="宋体" w:cs="宋体"/>
                <w:b w:val="0"/>
                <w:i w:val="0"/>
                <w:color w:val="000000"/>
                <w:sz w:val="18"/>
              </w:rPr>
              <w:t>01</w:t>
            </w:r>
          </w:p>
        </w:tc>
        <w:tc>
          <w:tcPr>
            <w:tcW w:w="0" w:type="auto"/>
            <w:shd w:val="clear" w:color="auto" w:fill="auto"/>
            <w:vAlign w:val="center"/>
          </w:tcPr>
          <w:p w14:paraId="22351CAB"/>
        </w:tc>
        <w:tc>
          <w:tcPr>
            <w:tcW w:w="0" w:type="auto"/>
            <w:shd w:val="clear" w:color="auto" w:fill="auto"/>
            <w:vAlign w:val="center"/>
          </w:tcPr>
          <w:p w14:paraId="16D92414">
            <w:r>
              <w:rPr>
                <w:rFonts w:ascii="宋体" w:hAnsi="宋体" w:eastAsia="宋体" w:cs="宋体"/>
                <w:b w:val="0"/>
                <w:i w:val="0"/>
                <w:color w:val="000000"/>
                <w:sz w:val="18"/>
              </w:rPr>
              <w:t>行政运行</w:t>
            </w:r>
          </w:p>
        </w:tc>
        <w:tc>
          <w:tcPr>
            <w:tcW w:w="0" w:type="auto"/>
            <w:shd w:val="clear" w:color="auto" w:fill="auto"/>
            <w:vAlign w:val="center"/>
          </w:tcPr>
          <w:p w14:paraId="39C4886B">
            <w:pPr>
              <w:jc w:val="right"/>
            </w:pPr>
            <w:r>
              <w:rPr>
                <w:rFonts w:ascii="宋体" w:hAnsi="宋体" w:eastAsia="宋体" w:cs="宋体"/>
                <w:b w:val="0"/>
                <w:i w:val="0"/>
                <w:color w:val="000000"/>
                <w:sz w:val="18"/>
              </w:rPr>
              <w:t>311.20</w:t>
            </w:r>
          </w:p>
        </w:tc>
        <w:tc>
          <w:tcPr>
            <w:tcW w:w="0" w:type="auto"/>
            <w:shd w:val="clear" w:color="auto" w:fill="auto"/>
            <w:vAlign w:val="center"/>
          </w:tcPr>
          <w:p w14:paraId="3EF0B2FE">
            <w:pPr>
              <w:jc w:val="right"/>
            </w:pPr>
            <w:r>
              <w:rPr>
                <w:rFonts w:ascii="宋体" w:hAnsi="宋体" w:eastAsia="宋体" w:cs="宋体"/>
                <w:b w:val="0"/>
                <w:i w:val="0"/>
                <w:color w:val="000000"/>
                <w:sz w:val="18"/>
              </w:rPr>
              <w:t>254.20</w:t>
            </w:r>
          </w:p>
        </w:tc>
        <w:tc>
          <w:tcPr>
            <w:tcW w:w="0" w:type="auto"/>
            <w:shd w:val="clear" w:color="auto" w:fill="auto"/>
            <w:vAlign w:val="center"/>
          </w:tcPr>
          <w:p w14:paraId="06CAD4E8">
            <w:pPr>
              <w:jc w:val="right"/>
            </w:pPr>
            <w:r>
              <w:rPr>
                <w:rFonts w:ascii="宋体" w:hAnsi="宋体" w:eastAsia="宋体" w:cs="宋体"/>
                <w:b w:val="0"/>
                <w:i w:val="0"/>
                <w:color w:val="000000"/>
                <w:sz w:val="18"/>
              </w:rPr>
              <w:t>215.25</w:t>
            </w:r>
          </w:p>
        </w:tc>
        <w:tc>
          <w:tcPr>
            <w:tcW w:w="0" w:type="auto"/>
            <w:shd w:val="clear" w:color="auto" w:fill="auto"/>
            <w:vAlign w:val="center"/>
          </w:tcPr>
          <w:p w14:paraId="7ACC86E6">
            <w:pPr>
              <w:jc w:val="right"/>
            </w:pPr>
            <w:r>
              <w:rPr>
                <w:rFonts w:ascii="宋体" w:hAnsi="宋体" w:eastAsia="宋体" w:cs="宋体"/>
                <w:b w:val="0"/>
                <w:i w:val="0"/>
                <w:color w:val="000000"/>
                <w:sz w:val="18"/>
              </w:rPr>
              <w:t>4.07</w:t>
            </w:r>
          </w:p>
        </w:tc>
        <w:tc>
          <w:tcPr>
            <w:tcW w:w="0" w:type="auto"/>
            <w:shd w:val="clear" w:color="auto" w:fill="auto"/>
            <w:vAlign w:val="center"/>
          </w:tcPr>
          <w:p w14:paraId="717F8E27">
            <w:pPr>
              <w:jc w:val="right"/>
            </w:pPr>
            <w:r>
              <w:rPr>
                <w:rFonts w:ascii="宋体" w:hAnsi="宋体" w:eastAsia="宋体" w:cs="宋体"/>
                <w:b w:val="0"/>
                <w:i w:val="0"/>
                <w:color w:val="000000"/>
                <w:sz w:val="18"/>
              </w:rPr>
              <w:t>34.88</w:t>
            </w:r>
          </w:p>
        </w:tc>
        <w:tc>
          <w:tcPr>
            <w:tcW w:w="0" w:type="auto"/>
            <w:shd w:val="clear" w:color="auto" w:fill="auto"/>
            <w:vAlign w:val="center"/>
          </w:tcPr>
          <w:p w14:paraId="5C156DD8">
            <w:pPr>
              <w:jc w:val="right"/>
            </w:pPr>
          </w:p>
        </w:tc>
        <w:tc>
          <w:tcPr>
            <w:tcW w:w="0" w:type="auto"/>
            <w:shd w:val="clear" w:color="auto" w:fill="auto"/>
            <w:vAlign w:val="center"/>
          </w:tcPr>
          <w:p w14:paraId="41905B2C">
            <w:pPr>
              <w:jc w:val="right"/>
            </w:pPr>
            <w:r>
              <w:rPr>
                <w:rFonts w:ascii="宋体" w:hAnsi="宋体" w:eastAsia="宋体" w:cs="宋体"/>
                <w:b w:val="0"/>
                <w:i w:val="0"/>
                <w:color w:val="000000"/>
                <w:sz w:val="18"/>
              </w:rPr>
              <w:t>57.00</w:t>
            </w:r>
          </w:p>
        </w:tc>
        <w:tc>
          <w:tcPr>
            <w:tcW w:w="0" w:type="auto"/>
            <w:shd w:val="clear" w:color="auto" w:fill="auto"/>
            <w:vAlign w:val="center"/>
          </w:tcPr>
          <w:p w14:paraId="71EB1E4A">
            <w:pPr>
              <w:jc w:val="right"/>
            </w:pPr>
            <w:r>
              <w:rPr>
                <w:rFonts w:ascii="宋体" w:hAnsi="宋体" w:eastAsia="宋体" w:cs="宋体"/>
                <w:b w:val="0"/>
                <w:i w:val="0"/>
                <w:color w:val="000000"/>
                <w:sz w:val="18"/>
              </w:rPr>
              <w:t>57.00</w:t>
            </w:r>
          </w:p>
        </w:tc>
        <w:tc>
          <w:tcPr>
            <w:tcW w:w="0" w:type="auto"/>
            <w:shd w:val="clear" w:color="auto" w:fill="auto"/>
            <w:vAlign w:val="center"/>
          </w:tcPr>
          <w:p w14:paraId="2E2535AC">
            <w:pPr>
              <w:jc w:val="right"/>
            </w:pPr>
          </w:p>
        </w:tc>
      </w:tr>
      <w:tr w14:paraId="5EE3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6CADAF">
            <w:r>
              <w:rPr>
                <w:rFonts w:ascii="宋体" w:hAnsi="宋体" w:eastAsia="宋体" w:cs="宋体"/>
                <w:b w:val="0"/>
                <w:i w:val="0"/>
                <w:color w:val="000000"/>
                <w:sz w:val="18"/>
              </w:rPr>
              <w:t>201</w:t>
            </w:r>
          </w:p>
        </w:tc>
        <w:tc>
          <w:tcPr>
            <w:tcW w:w="0" w:type="auto"/>
            <w:shd w:val="clear" w:color="auto" w:fill="auto"/>
            <w:vAlign w:val="center"/>
          </w:tcPr>
          <w:p w14:paraId="24F192E9">
            <w:r>
              <w:rPr>
                <w:rFonts w:ascii="宋体" w:hAnsi="宋体" w:eastAsia="宋体" w:cs="宋体"/>
                <w:b w:val="0"/>
                <w:i w:val="0"/>
                <w:color w:val="000000"/>
                <w:sz w:val="18"/>
              </w:rPr>
              <w:t>34</w:t>
            </w:r>
          </w:p>
        </w:tc>
        <w:tc>
          <w:tcPr>
            <w:tcW w:w="0" w:type="auto"/>
            <w:shd w:val="clear" w:color="auto" w:fill="auto"/>
            <w:vAlign w:val="center"/>
          </w:tcPr>
          <w:p w14:paraId="3980EF87">
            <w:r>
              <w:rPr>
                <w:rFonts w:ascii="宋体" w:hAnsi="宋体" w:eastAsia="宋体" w:cs="宋体"/>
                <w:b w:val="0"/>
                <w:i w:val="0"/>
                <w:color w:val="000000"/>
                <w:sz w:val="18"/>
              </w:rPr>
              <w:t>04</w:t>
            </w:r>
          </w:p>
        </w:tc>
        <w:tc>
          <w:tcPr>
            <w:tcW w:w="0" w:type="auto"/>
            <w:shd w:val="clear" w:color="auto" w:fill="auto"/>
            <w:vAlign w:val="center"/>
          </w:tcPr>
          <w:p w14:paraId="5E69F3E4"/>
        </w:tc>
        <w:tc>
          <w:tcPr>
            <w:tcW w:w="0" w:type="auto"/>
            <w:shd w:val="clear" w:color="auto" w:fill="auto"/>
            <w:vAlign w:val="center"/>
          </w:tcPr>
          <w:p w14:paraId="7AE0ACA4">
            <w:r>
              <w:rPr>
                <w:rFonts w:ascii="宋体" w:hAnsi="宋体" w:eastAsia="宋体" w:cs="宋体"/>
                <w:b w:val="0"/>
                <w:i w:val="0"/>
                <w:color w:val="000000"/>
                <w:sz w:val="18"/>
              </w:rPr>
              <w:t>宗教事务</w:t>
            </w:r>
          </w:p>
        </w:tc>
        <w:tc>
          <w:tcPr>
            <w:tcW w:w="0" w:type="auto"/>
            <w:shd w:val="clear" w:color="auto" w:fill="auto"/>
            <w:vAlign w:val="center"/>
          </w:tcPr>
          <w:p w14:paraId="233E9F1F">
            <w:pPr>
              <w:jc w:val="right"/>
            </w:pPr>
            <w:r>
              <w:rPr>
                <w:rFonts w:ascii="宋体" w:hAnsi="宋体" w:eastAsia="宋体" w:cs="宋体"/>
                <w:b w:val="0"/>
                <w:i w:val="0"/>
                <w:color w:val="000000"/>
                <w:sz w:val="18"/>
              </w:rPr>
              <w:t>46.34</w:t>
            </w:r>
          </w:p>
        </w:tc>
        <w:tc>
          <w:tcPr>
            <w:tcW w:w="0" w:type="auto"/>
            <w:shd w:val="clear" w:color="auto" w:fill="auto"/>
            <w:vAlign w:val="center"/>
          </w:tcPr>
          <w:p w14:paraId="2B3685AB">
            <w:pPr>
              <w:jc w:val="right"/>
            </w:pPr>
          </w:p>
        </w:tc>
        <w:tc>
          <w:tcPr>
            <w:tcW w:w="0" w:type="auto"/>
            <w:shd w:val="clear" w:color="auto" w:fill="auto"/>
            <w:vAlign w:val="center"/>
          </w:tcPr>
          <w:p w14:paraId="0C3F3D4F">
            <w:pPr>
              <w:jc w:val="right"/>
            </w:pPr>
          </w:p>
        </w:tc>
        <w:tc>
          <w:tcPr>
            <w:tcW w:w="0" w:type="auto"/>
            <w:shd w:val="clear" w:color="auto" w:fill="auto"/>
            <w:vAlign w:val="center"/>
          </w:tcPr>
          <w:p w14:paraId="75B53A7A">
            <w:pPr>
              <w:jc w:val="right"/>
            </w:pPr>
          </w:p>
        </w:tc>
        <w:tc>
          <w:tcPr>
            <w:tcW w:w="0" w:type="auto"/>
            <w:shd w:val="clear" w:color="auto" w:fill="auto"/>
            <w:vAlign w:val="center"/>
          </w:tcPr>
          <w:p w14:paraId="490E0354">
            <w:pPr>
              <w:jc w:val="right"/>
            </w:pPr>
          </w:p>
        </w:tc>
        <w:tc>
          <w:tcPr>
            <w:tcW w:w="0" w:type="auto"/>
            <w:shd w:val="clear" w:color="auto" w:fill="auto"/>
            <w:vAlign w:val="center"/>
          </w:tcPr>
          <w:p w14:paraId="23BA8E8B">
            <w:pPr>
              <w:jc w:val="right"/>
            </w:pPr>
          </w:p>
        </w:tc>
        <w:tc>
          <w:tcPr>
            <w:tcW w:w="0" w:type="auto"/>
            <w:shd w:val="clear" w:color="auto" w:fill="auto"/>
            <w:vAlign w:val="center"/>
          </w:tcPr>
          <w:p w14:paraId="439F5600">
            <w:pPr>
              <w:jc w:val="right"/>
            </w:pPr>
            <w:r>
              <w:rPr>
                <w:rFonts w:ascii="宋体" w:hAnsi="宋体" w:eastAsia="宋体" w:cs="宋体"/>
                <w:b w:val="0"/>
                <w:i w:val="0"/>
                <w:color w:val="000000"/>
                <w:sz w:val="18"/>
              </w:rPr>
              <w:t>46.34</w:t>
            </w:r>
          </w:p>
        </w:tc>
        <w:tc>
          <w:tcPr>
            <w:tcW w:w="0" w:type="auto"/>
            <w:shd w:val="clear" w:color="auto" w:fill="auto"/>
            <w:vAlign w:val="center"/>
          </w:tcPr>
          <w:p w14:paraId="001D7F3E">
            <w:pPr>
              <w:jc w:val="right"/>
            </w:pPr>
            <w:r>
              <w:rPr>
                <w:rFonts w:ascii="宋体" w:hAnsi="宋体" w:eastAsia="宋体" w:cs="宋体"/>
                <w:b w:val="0"/>
                <w:i w:val="0"/>
                <w:color w:val="000000"/>
                <w:sz w:val="18"/>
              </w:rPr>
              <w:t>46.34</w:t>
            </w:r>
          </w:p>
        </w:tc>
        <w:tc>
          <w:tcPr>
            <w:tcW w:w="0" w:type="auto"/>
            <w:shd w:val="clear" w:color="auto" w:fill="auto"/>
            <w:vAlign w:val="center"/>
          </w:tcPr>
          <w:p w14:paraId="26D1BA34">
            <w:pPr>
              <w:jc w:val="right"/>
            </w:pPr>
          </w:p>
        </w:tc>
      </w:tr>
      <w:tr w14:paraId="6D10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E165A4">
            <w:r>
              <w:rPr>
                <w:rFonts w:ascii="宋体" w:hAnsi="宋体" w:eastAsia="宋体" w:cs="宋体"/>
                <w:b w:val="0"/>
                <w:i w:val="0"/>
                <w:color w:val="000000"/>
                <w:sz w:val="18"/>
              </w:rPr>
              <w:t>208</w:t>
            </w:r>
          </w:p>
        </w:tc>
        <w:tc>
          <w:tcPr>
            <w:tcW w:w="0" w:type="auto"/>
            <w:shd w:val="clear" w:color="auto" w:fill="auto"/>
            <w:vAlign w:val="center"/>
          </w:tcPr>
          <w:p w14:paraId="002C06EA">
            <w:r>
              <w:rPr>
                <w:rFonts w:ascii="宋体" w:hAnsi="宋体" w:eastAsia="宋体" w:cs="宋体"/>
                <w:b w:val="0"/>
                <w:i w:val="0"/>
                <w:color w:val="000000"/>
                <w:sz w:val="18"/>
              </w:rPr>
              <w:t>05</w:t>
            </w:r>
          </w:p>
        </w:tc>
        <w:tc>
          <w:tcPr>
            <w:tcW w:w="0" w:type="auto"/>
            <w:shd w:val="clear" w:color="auto" w:fill="auto"/>
            <w:vAlign w:val="center"/>
          </w:tcPr>
          <w:p w14:paraId="4C254D46">
            <w:r>
              <w:rPr>
                <w:rFonts w:ascii="宋体" w:hAnsi="宋体" w:eastAsia="宋体" w:cs="宋体"/>
                <w:b w:val="0"/>
                <w:i w:val="0"/>
                <w:color w:val="000000"/>
                <w:sz w:val="18"/>
              </w:rPr>
              <w:t>01</w:t>
            </w:r>
          </w:p>
        </w:tc>
        <w:tc>
          <w:tcPr>
            <w:tcW w:w="0" w:type="auto"/>
            <w:shd w:val="clear" w:color="auto" w:fill="auto"/>
            <w:vAlign w:val="center"/>
          </w:tcPr>
          <w:p w14:paraId="30CB62F0"/>
        </w:tc>
        <w:tc>
          <w:tcPr>
            <w:tcW w:w="0" w:type="auto"/>
            <w:shd w:val="clear" w:color="auto" w:fill="auto"/>
            <w:vAlign w:val="center"/>
          </w:tcPr>
          <w:p w14:paraId="2EBD7106">
            <w:r>
              <w:rPr>
                <w:rFonts w:ascii="宋体" w:hAnsi="宋体" w:eastAsia="宋体" w:cs="宋体"/>
                <w:b w:val="0"/>
                <w:i w:val="0"/>
                <w:color w:val="000000"/>
                <w:sz w:val="18"/>
              </w:rPr>
              <w:t>行政单位离退休</w:t>
            </w:r>
          </w:p>
        </w:tc>
        <w:tc>
          <w:tcPr>
            <w:tcW w:w="0" w:type="auto"/>
            <w:shd w:val="clear" w:color="auto" w:fill="auto"/>
            <w:vAlign w:val="center"/>
          </w:tcPr>
          <w:p w14:paraId="738B4223">
            <w:pPr>
              <w:jc w:val="right"/>
            </w:pPr>
            <w:r>
              <w:rPr>
                <w:rFonts w:ascii="宋体" w:hAnsi="宋体" w:eastAsia="宋体" w:cs="宋体"/>
                <w:b w:val="0"/>
                <w:i w:val="0"/>
                <w:color w:val="000000"/>
                <w:sz w:val="18"/>
              </w:rPr>
              <w:t>12.67</w:t>
            </w:r>
          </w:p>
        </w:tc>
        <w:tc>
          <w:tcPr>
            <w:tcW w:w="0" w:type="auto"/>
            <w:shd w:val="clear" w:color="auto" w:fill="auto"/>
            <w:vAlign w:val="center"/>
          </w:tcPr>
          <w:p w14:paraId="72626F35">
            <w:pPr>
              <w:jc w:val="right"/>
            </w:pPr>
            <w:r>
              <w:rPr>
                <w:rFonts w:ascii="宋体" w:hAnsi="宋体" w:eastAsia="宋体" w:cs="宋体"/>
                <w:b w:val="0"/>
                <w:i w:val="0"/>
                <w:color w:val="000000"/>
                <w:sz w:val="18"/>
              </w:rPr>
              <w:t>12.67</w:t>
            </w:r>
          </w:p>
        </w:tc>
        <w:tc>
          <w:tcPr>
            <w:tcW w:w="0" w:type="auto"/>
            <w:shd w:val="clear" w:color="auto" w:fill="auto"/>
            <w:vAlign w:val="center"/>
          </w:tcPr>
          <w:p w14:paraId="79E821B8">
            <w:pPr>
              <w:jc w:val="right"/>
            </w:pPr>
          </w:p>
        </w:tc>
        <w:tc>
          <w:tcPr>
            <w:tcW w:w="0" w:type="auto"/>
            <w:shd w:val="clear" w:color="auto" w:fill="auto"/>
            <w:vAlign w:val="center"/>
          </w:tcPr>
          <w:p w14:paraId="512C509D">
            <w:pPr>
              <w:jc w:val="right"/>
            </w:pPr>
            <w:r>
              <w:rPr>
                <w:rFonts w:ascii="宋体" w:hAnsi="宋体" w:eastAsia="宋体" w:cs="宋体"/>
                <w:b w:val="0"/>
                <w:i w:val="0"/>
                <w:color w:val="000000"/>
                <w:sz w:val="18"/>
              </w:rPr>
              <w:t>12.67</w:t>
            </w:r>
          </w:p>
        </w:tc>
        <w:tc>
          <w:tcPr>
            <w:tcW w:w="0" w:type="auto"/>
            <w:shd w:val="clear" w:color="auto" w:fill="auto"/>
            <w:vAlign w:val="center"/>
          </w:tcPr>
          <w:p w14:paraId="74E06BF2">
            <w:pPr>
              <w:jc w:val="right"/>
            </w:pPr>
          </w:p>
        </w:tc>
        <w:tc>
          <w:tcPr>
            <w:tcW w:w="0" w:type="auto"/>
            <w:shd w:val="clear" w:color="auto" w:fill="auto"/>
            <w:vAlign w:val="center"/>
          </w:tcPr>
          <w:p w14:paraId="5635EC99">
            <w:pPr>
              <w:jc w:val="right"/>
            </w:pPr>
          </w:p>
        </w:tc>
        <w:tc>
          <w:tcPr>
            <w:tcW w:w="0" w:type="auto"/>
            <w:shd w:val="clear" w:color="auto" w:fill="auto"/>
            <w:vAlign w:val="center"/>
          </w:tcPr>
          <w:p w14:paraId="531C8091">
            <w:pPr>
              <w:jc w:val="right"/>
            </w:pPr>
          </w:p>
        </w:tc>
        <w:tc>
          <w:tcPr>
            <w:tcW w:w="0" w:type="auto"/>
            <w:shd w:val="clear" w:color="auto" w:fill="auto"/>
            <w:vAlign w:val="center"/>
          </w:tcPr>
          <w:p w14:paraId="20CF8D17">
            <w:pPr>
              <w:jc w:val="right"/>
            </w:pPr>
          </w:p>
        </w:tc>
        <w:tc>
          <w:tcPr>
            <w:tcW w:w="0" w:type="auto"/>
            <w:shd w:val="clear" w:color="auto" w:fill="auto"/>
            <w:vAlign w:val="center"/>
          </w:tcPr>
          <w:p w14:paraId="4D19EB1D">
            <w:pPr>
              <w:jc w:val="right"/>
            </w:pPr>
          </w:p>
        </w:tc>
      </w:tr>
      <w:tr w14:paraId="5A33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AD4C9A">
            <w:r>
              <w:rPr>
                <w:rFonts w:ascii="宋体" w:hAnsi="宋体" w:eastAsia="宋体" w:cs="宋体"/>
                <w:b w:val="0"/>
                <w:i w:val="0"/>
                <w:color w:val="000000"/>
                <w:sz w:val="18"/>
              </w:rPr>
              <w:t>208</w:t>
            </w:r>
          </w:p>
        </w:tc>
        <w:tc>
          <w:tcPr>
            <w:tcW w:w="0" w:type="auto"/>
            <w:shd w:val="clear" w:color="auto" w:fill="auto"/>
            <w:vAlign w:val="center"/>
          </w:tcPr>
          <w:p w14:paraId="4D1C491B">
            <w:r>
              <w:rPr>
                <w:rFonts w:ascii="宋体" w:hAnsi="宋体" w:eastAsia="宋体" w:cs="宋体"/>
                <w:b w:val="0"/>
                <w:i w:val="0"/>
                <w:color w:val="000000"/>
                <w:sz w:val="18"/>
              </w:rPr>
              <w:t>05</w:t>
            </w:r>
          </w:p>
        </w:tc>
        <w:tc>
          <w:tcPr>
            <w:tcW w:w="0" w:type="auto"/>
            <w:shd w:val="clear" w:color="auto" w:fill="auto"/>
            <w:vAlign w:val="center"/>
          </w:tcPr>
          <w:p w14:paraId="6D64BDD4">
            <w:r>
              <w:rPr>
                <w:rFonts w:ascii="宋体" w:hAnsi="宋体" w:eastAsia="宋体" w:cs="宋体"/>
                <w:b w:val="0"/>
                <w:i w:val="0"/>
                <w:color w:val="000000"/>
                <w:sz w:val="18"/>
              </w:rPr>
              <w:t>05</w:t>
            </w:r>
          </w:p>
        </w:tc>
        <w:tc>
          <w:tcPr>
            <w:tcW w:w="0" w:type="auto"/>
            <w:shd w:val="clear" w:color="auto" w:fill="auto"/>
            <w:vAlign w:val="center"/>
          </w:tcPr>
          <w:p w14:paraId="7C09C467"/>
        </w:tc>
        <w:tc>
          <w:tcPr>
            <w:tcW w:w="0" w:type="auto"/>
            <w:shd w:val="clear" w:color="auto" w:fill="auto"/>
            <w:vAlign w:val="center"/>
          </w:tcPr>
          <w:p w14:paraId="56310764">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53CCDC03">
            <w:pPr>
              <w:jc w:val="right"/>
            </w:pPr>
            <w:r>
              <w:rPr>
                <w:rFonts w:ascii="宋体" w:hAnsi="宋体" w:eastAsia="宋体" w:cs="宋体"/>
                <w:b w:val="0"/>
                <w:i w:val="0"/>
                <w:color w:val="000000"/>
                <w:sz w:val="18"/>
              </w:rPr>
              <w:t>29.23</w:t>
            </w:r>
          </w:p>
        </w:tc>
        <w:tc>
          <w:tcPr>
            <w:tcW w:w="0" w:type="auto"/>
            <w:shd w:val="clear" w:color="auto" w:fill="auto"/>
            <w:vAlign w:val="center"/>
          </w:tcPr>
          <w:p w14:paraId="0BC593B8">
            <w:pPr>
              <w:jc w:val="right"/>
            </w:pPr>
            <w:r>
              <w:rPr>
                <w:rFonts w:ascii="宋体" w:hAnsi="宋体" w:eastAsia="宋体" w:cs="宋体"/>
                <w:b w:val="0"/>
                <w:i w:val="0"/>
                <w:color w:val="000000"/>
                <w:sz w:val="18"/>
              </w:rPr>
              <w:t>29.23</w:t>
            </w:r>
          </w:p>
        </w:tc>
        <w:tc>
          <w:tcPr>
            <w:tcW w:w="0" w:type="auto"/>
            <w:shd w:val="clear" w:color="auto" w:fill="auto"/>
            <w:vAlign w:val="center"/>
          </w:tcPr>
          <w:p w14:paraId="57315999">
            <w:pPr>
              <w:jc w:val="right"/>
            </w:pPr>
            <w:r>
              <w:rPr>
                <w:rFonts w:ascii="宋体" w:hAnsi="宋体" w:eastAsia="宋体" w:cs="宋体"/>
                <w:b w:val="0"/>
                <w:i w:val="0"/>
                <w:color w:val="000000"/>
                <w:sz w:val="18"/>
              </w:rPr>
              <w:t>29.23</w:t>
            </w:r>
          </w:p>
        </w:tc>
        <w:tc>
          <w:tcPr>
            <w:tcW w:w="0" w:type="auto"/>
            <w:shd w:val="clear" w:color="auto" w:fill="auto"/>
            <w:vAlign w:val="center"/>
          </w:tcPr>
          <w:p w14:paraId="1A71F60E">
            <w:pPr>
              <w:jc w:val="right"/>
            </w:pPr>
          </w:p>
        </w:tc>
        <w:tc>
          <w:tcPr>
            <w:tcW w:w="0" w:type="auto"/>
            <w:shd w:val="clear" w:color="auto" w:fill="auto"/>
            <w:vAlign w:val="center"/>
          </w:tcPr>
          <w:p w14:paraId="5AFB632B">
            <w:pPr>
              <w:jc w:val="right"/>
            </w:pPr>
          </w:p>
        </w:tc>
        <w:tc>
          <w:tcPr>
            <w:tcW w:w="0" w:type="auto"/>
            <w:shd w:val="clear" w:color="auto" w:fill="auto"/>
            <w:vAlign w:val="center"/>
          </w:tcPr>
          <w:p w14:paraId="27A40C51">
            <w:pPr>
              <w:jc w:val="right"/>
            </w:pPr>
          </w:p>
        </w:tc>
        <w:tc>
          <w:tcPr>
            <w:tcW w:w="0" w:type="auto"/>
            <w:shd w:val="clear" w:color="auto" w:fill="auto"/>
            <w:vAlign w:val="center"/>
          </w:tcPr>
          <w:p w14:paraId="234EBF7C">
            <w:pPr>
              <w:jc w:val="right"/>
            </w:pPr>
          </w:p>
        </w:tc>
        <w:tc>
          <w:tcPr>
            <w:tcW w:w="0" w:type="auto"/>
            <w:shd w:val="clear" w:color="auto" w:fill="auto"/>
            <w:vAlign w:val="center"/>
          </w:tcPr>
          <w:p w14:paraId="1DADE048">
            <w:pPr>
              <w:jc w:val="right"/>
            </w:pPr>
          </w:p>
        </w:tc>
        <w:tc>
          <w:tcPr>
            <w:tcW w:w="0" w:type="auto"/>
            <w:shd w:val="clear" w:color="auto" w:fill="auto"/>
            <w:vAlign w:val="center"/>
          </w:tcPr>
          <w:p w14:paraId="1E752F20">
            <w:pPr>
              <w:jc w:val="right"/>
            </w:pPr>
          </w:p>
        </w:tc>
      </w:tr>
      <w:tr w14:paraId="1B7C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AAEE8F">
            <w:r>
              <w:rPr>
                <w:rFonts w:ascii="宋体" w:hAnsi="宋体" w:eastAsia="宋体" w:cs="宋体"/>
                <w:b w:val="0"/>
                <w:i w:val="0"/>
                <w:color w:val="000000"/>
                <w:sz w:val="18"/>
              </w:rPr>
              <w:t>208</w:t>
            </w:r>
          </w:p>
        </w:tc>
        <w:tc>
          <w:tcPr>
            <w:tcW w:w="0" w:type="auto"/>
            <w:shd w:val="clear" w:color="auto" w:fill="auto"/>
            <w:vAlign w:val="center"/>
          </w:tcPr>
          <w:p w14:paraId="30C1CFBF">
            <w:r>
              <w:rPr>
                <w:rFonts w:ascii="宋体" w:hAnsi="宋体" w:eastAsia="宋体" w:cs="宋体"/>
                <w:b w:val="0"/>
                <w:i w:val="0"/>
                <w:color w:val="000000"/>
                <w:sz w:val="18"/>
              </w:rPr>
              <w:t>99</w:t>
            </w:r>
          </w:p>
        </w:tc>
        <w:tc>
          <w:tcPr>
            <w:tcW w:w="0" w:type="auto"/>
            <w:shd w:val="clear" w:color="auto" w:fill="auto"/>
            <w:vAlign w:val="center"/>
          </w:tcPr>
          <w:p w14:paraId="47EAF94D">
            <w:r>
              <w:rPr>
                <w:rFonts w:ascii="宋体" w:hAnsi="宋体" w:eastAsia="宋体" w:cs="宋体"/>
                <w:b w:val="0"/>
                <w:i w:val="0"/>
                <w:color w:val="000000"/>
                <w:sz w:val="18"/>
              </w:rPr>
              <w:t>99</w:t>
            </w:r>
          </w:p>
        </w:tc>
        <w:tc>
          <w:tcPr>
            <w:tcW w:w="0" w:type="auto"/>
            <w:shd w:val="clear" w:color="auto" w:fill="auto"/>
            <w:vAlign w:val="center"/>
          </w:tcPr>
          <w:p w14:paraId="00A6E06C"/>
        </w:tc>
        <w:tc>
          <w:tcPr>
            <w:tcW w:w="0" w:type="auto"/>
            <w:shd w:val="clear" w:color="auto" w:fill="auto"/>
            <w:vAlign w:val="center"/>
          </w:tcPr>
          <w:p w14:paraId="322E9B39">
            <w:r>
              <w:rPr>
                <w:rFonts w:ascii="宋体" w:hAnsi="宋体" w:eastAsia="宋体" w:cs="宋体"/>
                <w:b w:val="0"/>
                <w:i w:val="0"/>
                <w:color w:val="000000"/>
                <w:sz w:val="18"/>
              </w:rPr>
              <w:t>其他社会保障和就业支出</w:t>
            </w:r>
          </w:p>
        </w:tc>
        <w:tc>
          <w:tcPr>
            <w:tcW w:w="0" w:type="auto"/>
            <w:shd w:val="clear" w:color="auto" w:fill="auto"/>
            <w:vAlign w:val="center"/>
          </w:tcPr>
          <w:p w14:paraId="66D916F8">
            <w:pPr>
              <w:jc w:val="right"/>
            </w:pPr>
            <w:r>
              <w:rPr>
                <w:rFonts w:ascii="宋体" w:hAnsi="宋体" w:eastAsia="宋体" w:cs="宋体"/>
                <w:b w:val="0"/>
                <w:i w:val="0"/>
                <w:color w:val="000000"/>
                <w:sz w:val="18"/>
              </w:rPr>
              <w:t>15.58</w:t>
            </w:r>
          </w:p>
        </w:tc>
        <w:tc>
          <w:tcPr>
            <w:tcW w:w="0" w:type="auto"/>
            <w:shd w:val="clear" w:color="auto" w:fill="auto"/>
            <w:vAlign w:val="center"/>
          </w:tcPr>
          <w:p w14:paraId="7A11477B">
            <w:pPr>
              <w:jc w:val="right"/>
            </w:pPr>
            <w:r>
              <w:rPr>
                <w:rFonts w:ascii="宋体" w:hAnsi="宋体" w:eastAsia="宋体" w:cs="宋体"/>
                <w:b w:val="0"/>
                <w:i w:val="0"/>
                <w:color w:val="000000"/>
                <w:sz w:val="18"/>
              </w:rPr>
              <w:t>0.40</w:t>
            </w:r>
          </w:p>
        </w:tc>
        <w:tc>
          <w:tcPr>
            <w:tcW w:w="0" w:type="auto"/>
            <w:shd w:val="clear" w:color="auto" w:fill="auto"/>
            <w:vAlign w:val="center"/>
          </w:tcPr>
          <w:p w14:paraId="7B33DF03">
            <w:pPr>
              <w:jc w:val="right"/>
            </w:pPr>
            <w:r>
              <w:rPr>
                <w:rFonts w:ascii="宋体" w:hAnsi="宋体" w:eastAsia="宋体" w:cs="宋体"/>
                <w:b w:val="0"/>
                <w:i w:val="0"/>
                <w:color w:val="000000"/>
                <w:sz w:val="18"/>
              </w:rPr>
              <w:t>0.40</w:t>
            </w:r>
          </w:p>
        </w:tc>
        <w:tc>
          <w:tcPr>
            <w:tcW w:w="0" w:type="auto"/>
            <w:shd w:val="clear" w:color="auto" w:fill="auto"/>
            <w:vAlign w:val="center"/>
          </w:tcPr>
          <w:p w14:paraId="228C91A4">
            <w:pPr>
              <w:jc w:val="right"/>
            </w:pPr>
          </w:p>
        </w:tc>
        <w:tc>
          <w:tcPr>
            <w:tcW w:w="0" w:type="auto"/>
            <w:shd w:val="clear" w:color="auto" w:fill="auto"/>
            <w:vAlign w:val="center"/>
          </w:tcPr>
          <w:p w14:paraId="24133FCD">
            <w:pPr>
              <w:jc w:val="right"/>
            </w:pPr>
          </w:p>
        </w:tc>
        <w:tc>
          <w:tcPr>
            <w:tcW w:w="0" w:type="auto"/>
            <w:shd w:val="clear" w:color="auto" w:fill="auto"/>
            <w:vAlign w:val="center"/>
          </w:tcPr>
          <w:p w14:paraId="0BE822D3">
            <w:pPr>
              <w:jc w:val="right"/>
            </w:pPr>
          </w:p>
        </w:tc>
        <w:tc>
          <w:tcPr>
            <w:tcW w:w="0" w:type="auto"/>
            <w:shd w:val="clear" w:color="auto" w:fill="auto"/>
            <w:vAlign w:val="center"/>
          </w:tcPr>
          <w:p w14:paraId="55C5091C">
            <w:pPr>
              <w:jc w:val="right"/>
            </w:pPr>
            <w:r>
              <w:rPr>
                <w:rFonts w:ascii="宋体" w:hAnsi="宋体" w:eastAsia="宋体" w:cs="宋体"/>
                <w:b w:val="0"/>
                <w:i w:val="0"/>
                <w:color w:val="000000"/>
                <w:sz w:val="18"/>
              </w:rPr>
              <w:t>15.18</w:t>
            </w:r>
          </w:p>
        </w:tc>
        <w:tc>
          <w:tcPr>
            <w:tcW w:w="0" w:type="auto"/>
            <w:shd w:val="clear" w:color="auto" w:fill="auto"/>
            <w:vAlign w:val="center"/>
          </w:tcPr>
          <w:p w14:paraId="586BBF8B">
            <w:pPr>
              <w:jc w:val="right"/>
            </w:pPr>
            <w:r>
              <w:rPr>
                <w:rFonts w:ascii="宋体" w:hAnsi="宋体" w:eastAsia="宋体" w:cs="宋体"/>
                <w:b w:val="0"/>
                <w:i w:val="0"/>
                <w:color w:val="000000"/>
                <w:sz w:val="18"/>
              </w:rPr>
              <w:t>15.18</w:t>
            </w:r>
          </w:p>
        </w:tc>
        <w:tc>
          <w:tcPr>
            <w:tcW w:w="0" w:type="auto"/>
            <w:shd w:val="clear" w:color="auto" w:fill="auto"/>
            <w:vAlign w:val="center"/>
          </w:tcPr>
          <w:p w14:paraId="660A1E66">
            <w:pPr>
              <w:jc w:val="right"/>
            </w:pPr>
          </w:p>
        </w:tc>
      </w:tr>
      <w:tr w14:paraId="02F1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D74494">
            <w:r>
              <w:rPr>
                <w:rFonts w:ascii="宋体" w:hAnsi="宋体" w:eastAsia="宋体" w:cs="宋体"/>
                <w:b w:val="0"/>
                <w:i w:val="0"/>
                <w:color w:val="000000"/>
                <w:sz w:val="18"/>
              </w:rPr>
              <w:t>210</w:t>
            </w:r>
          </w:p>
        </w:tc>
        <w:tc>
          <w:tcPr>
            <w:tcW w:w="0" w:type="auto"/>
            <w:shd w:val="clear" w:color="auto" w:fill="auto"/>
            <w:vAlign w:val="center"/>
          </w:tcPr>
          <w:p w14:paraId="1557715F">
            <w:r>
              <w:rPr>
                <w:rFonts w:ascii="宋体" w:hAnsi="宋体" w:eastAsia="宋体" w:cs="宋体"/>
                <w:b w:val="0"/>
                <w:i w:val="0"/>
                <w:color w:val="000000"/>
                <w:sz w:val="18"/>
              </w:rPr>
              <w:t>11</w:t>
            </w:r>
          </w:p>
        </w:tc>
        <w:tc>
          <w:tcPr>
            <w:tcW w:w="0" w:type="auto"/>
            <w:shd w:val="clear" w:color="auto" w:fill="auto"/>
            <w:vAlign w:val="center"/>
          </w:tcPr>
          <w:p w14:paraId="13DD6F8E">
            <w:r>
              <w:rPr>
                <w:rFonts w:ascii="宋体" w:hAnsi="宋体" w:eastAsia="宋体" w:cs="宋体"/>
                <w:b w:val="0"/>
                <w:i w:val="0"/>
                <w:color w:val="000000"/>
                <w:sz w:val="18"/>
              </w:rPr>
              <w:t>01</w:t>
            </w:r>
          </w:p>
        </w:tc>
        <w:tc>
          <w:tcPr>
            <w:tcW w:w="0" w:type="auto"/>
            <w:shd w:val="clear" w:color="auto" w:fill="auto"/>
            <w:vAlign w:val="center"/>
          </w:tcPr>
          <w:p w14:paraId="563503D2"/>
        </w:tc>
        <w:tc>
          <w:tcPr>
            <w:tcW w:w="0" w:type="auto"/>
            <w:shd w:val="clear" w:color="auto" w:fill="auto"/>
            <w:vAlign w:val="center"/>
          </w:tcPr>
          <w:p w14:paraId="2C4D7A34">
            <w:r>
              <w:rPr>
                <w:rFonts w:ascii="宋体" w:hAnsi="宋体" w:eastAsia="宋体" w:cs="宋体"/>
                <w:b w:val="0"/>
                <w:i w:val="0"/>
                <w:color w:val="000000"/>
                <w:sz w:val="18"/>
              </w:rPr>
              <w:t>行政单位医疗</w:t>
            </w:r>
          </w:p>
        </w:tc>
        <w:tc>
          <w:tcPr>
            <w:tcW w:w="0" w:type="auto"/>
            <w:shd w:val="clear" w:color="auto" w:fill="auto"/>
            <w:vAlign w:val="center"/>
          </w:tcPr>
          <w:p w14:paraId="42B5AF63">
            <w:pPr>
              <w:jc w:val="right"/>
            </w:pPr>
            <w:r>
              <w:rPr>
                <w:rFonts w:ascii="宋体" w:hAnsi="宋体" w:eastAsia="宋体" w:cs="宋体"/>
                <w:b w:val="0"/>
                <w:i w:val="0"/>
                <w:color w:val="000000"/>
                <w:sz w:val="18"/>
              </w:rPr>
              <w:t>8.35</w:t>
            </w:r>
          </w:p>
        </w:tc>
        <w:tc>
          <w:tcPr>
            <w:tcW w:w="0" w:type="auto"/>
            <w:shd w:val="clear" w:color="auto" w:fill="auto"/>
            <w:vAlign w:val="center"/>
          </w:tcPr>
          <w:p w14:paraId="45EBF0C0">
            <w:pPr>
              <w:jc w:val="right"/>
            </w:pPr>
            <w:r>
              <w:rPr>
                <w:rFonts w:ascii="宋体" w:hAnsi="宋体" w:eastAsia="宋体" w:cs="宋体"/>
                <w:b w:val="0"/>
                <w:i w:val="0"/>
                <w:color w:val="000000"/>
                <w:sz w:val="18"/>
              </w:rPr>
              <w:t>8.35</w:t>
            </w:r>
          </w:p>
        </w:tc>
        <w:tc>
          <w:tcPr>
            <w:tcW w:w="0" w:type="auto"/>
            <w:shd w:val="clear" w:color="auto" w:fill="auto"/>
            <w:vAlign w:val="center"/>
          </w:tcPr>
          <w:p w14:paraId="74E41DCB">
            <w:pPr>
              <w:jc w:val="right"/>
            </w:pPr>
            <w:r>
              <w:rPr>
                <w:rFonts w:ascii="宋体" w:hAnsi="宋体" w:eastAsia="宋体" w:cs="宋体"/>
                <w:b w:val="0"/>
                <w:i w:val="0"/>
                <w:color w:val="000000"/>
                <w:sz w:val="18"/>
              </w:rPr>
              <w:t>8.35</w:t>
            </w:r>
          </w:p>
        </w:tc>
        <w:tc>
          <w:tcPr>
            <w:tcW w:w="0" w:type="auto"/>
            <w:shd w:val="clear" w:color="auto" w:fill="auto"/>
            <w:vAlign w:val="center"/>
          </w:tcPr>
          <w:p w14:paraId="4664C007">
            <w:pPr>
              <w:jc w:val="right"/>
            </w:pPr>
          </w:p>
        </w:tc>
        <w:tc>
          <w:tcPr>
            <w:tcW w:w="0" w:type="auto"/>
            <w:shd w:val="clear" w:color="auto" w:fill="auto"/>
            <w:vAlign w:val="center"/>
          </w:tcPr>
          <w:p w14:paraId="3FB3017F">
            <w:pPr>
              <w:jc w:val="right"/>
            </w:pPr>
          </w:p>
        </w:tc>
        <w:tc>
          <w:tcPr>
            <w:tcW w:w="0" w:type="auto"/>
            <w:shd w:val="clear" w:color="auto" w:fill="auto"/>
            <w:vAlign w:val="center"/>
          </w:tcPr>
          <w:p w14:paraId="1399F809">
            <w:pPr>
              <w:jc w:val="right"/>
            </w:pPr>
          </w:p>
        </w:tc>
        <w:tc>
          <w:tcPr>
            <w:tcW w:w="0" w:type="auto"/>
            <w:shd w:val="clear" w:color="auto" w:fill="auto"/>
            <w:vAlign w:val="center"/>
          </w:tcPr>
          <w:p w14:paraId="6B18AA29">
            <w:pPr>
              <w:jc w:val="right"/>
            </w:pPr>
          </w:p>
        </w:tc>
        <w:tc>
          <w:tcPr>
            <w:tcW w:w="0" w:type="auto"/>
            <w:shd w:val="clear" w:color="auto" w:fill="auto"/>
            <w:vAlign w:val="center"/>
          </w:tcPr>
          <w:p w14:paraId="4A740A0F">
            <w:pPr>
              <w:jc w:val="right"/>
            </w:pPr>
          </w:p>
        </w:tc>
        <w:tc>
          <w:tcPr>
            <w:tcW w:w="0" w:type="auto"/>
            <w:shd w:val="clear" w:color="auto" w:fill="auto"/>
            <w:vAlign w:val="center"/>
          </w:tcPr>
          <w:p w14:paraId="454F8BF0">
            <w:pPr>
              <w:jc w:val="right"/>
            </w:pPr>
          </w:p>
        </w:tc>
      </w:tr>
      <w:tr w14:paraId="0ABD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47ABF4">
            <w:r>
              <w:rPr>
                <w:rFonts w:ascii="宋体" w:hAnsi="宋体" w:eastAsia="宋体" w:cs="宋体"/>
                <w:b w:val="0"/>
                <w:i w:val="0"/>
                <w:color w:val="000000"/>
                <w:sz w:val="18"/>
              </w:rPr>
              <w:t>210</w:t>
            </w:r>
          </w:p>
        </w:tc>
        <w:tc>
          <w:tcPr>
            <w:tcW w:w="0" w:type="auto"/>
            <w:shd w:val="clear" w:color="auto" w:fill="auto"/>
            <w:vAlign w:val="center"/>
          </w:tcPr>
          <w:p w14:paraId="2C55F258">
            <w:r>
              <w:rPr>
                <w:rFonts w:ascii="宋体" w:hAnsi="宋体" w:eastAsia="宋体" w:cs="宋体"/>
                <w:b w:val="0"/>
                <w:i w:val="0"/>
                <w:color w:val="000000"/>
                <w:sz w:val="18"/>
              </w:rPr>
              <w:t>11</w:t>
            </w:r>
          </w:p>
        </w:tc>
        <w:tc>
          <w:tcPr>
            <w:tcW w:w="0" w:type="auto"/>
            <w:shd w:val="clear" w:color="auto" w:fill="auto"/>
            <w:vAlign w:val="center"/>
          </w:tcPr>
          <w:p w14:paraId="52BA7D49">
            <w:r>
              <w:rPr>
                <w:rFonts w:ascii="宋体" w:hAnsi="宋体" w:eastAsia="宋体" w:cs="宋体"/>
                <w:b w:val="0"/>
                <w:i w:val="0"/>
                <w:color w:val="000000"/>
                <w:sz w:val="18"/>
              </w:rPr>
              <w:t>02</w:t>
            </w:r>
          </w:p>
        </w:tc>
        <w:tc>
          <w:tcPr>
            <w:tcW w:w="0" w:type="auto"/>
            <w:shd w:val="clear" w:color="auto" w:fill="auto"/>
            <w:vAlign w:val="center"/>
          </w:tcPr>
          <w:p w14:paraId="30D7B2CF"/>
        </w:tc>
        <w:tc>
          <w:tcPr>
            <w:tcW w:w="0" w:type="auto"/>
            <w:shd w:val="clear" w:color="auto" w:fill="auto"/>
            <w:vAlign w:val="center"/>
          </w:tcPr>
          <w:p w14:paraId="09211280">
            <w:r>
              <w:rPr>
                <w:rFonts w:ascii="宋体" w:hAnsi="宋体" w:eastAsia="宋体" w:cs="宋体"/>
                <w:b w:val="0"/>
                <w:i w:val="0"/>
                <w:color w:val="000000"/>
                <w:sz w:val="18"/>
              </w:rPr>
              <w:t>事业单位医疗</w:t>
            </w:r>
          </w:p>
        </w:tc>
        <w:tc>
          <w:tcPr>
            <w:tcW w:w="0" w:type="auto"/>
            <w:shd w:val="clear" w:color="auto" w:fill="auto"/>
            <w:vAlign w:val="center"/>
          </w:tcPr>
          <w:p w14:paraId="1BF99B24">
            <w:pPr>
              <w:jc w:val="right"/>
            </w:pPr>
            <w:r>
              <w:rPr>
                <w:rFonts w:ascii="宋体" w:hAnsi="宋体" w:eastAsia="宋体" w:cs="宋体"/>
                <w:b w:val="0"/>
                <w:i w:val="0"/>
                <w:color w:val="000000"/>
                <w:sz w:val="18"/>
              </w:rPr>
              <w:t>4.14</w:t>
            </w:r>
          </w:p>
        </w:tc>
        <w:tc>
          <w:tcPr>
            <w:tcW w:w="0" w:type="auto"/>
            <w:shd w:val="clear" w:color="auto" w:fill="auto"/>
            <w:vAlign w:val="center"/>
          </w:tcPr>
          <w:p w14:paraId="66C5B83C">
            <w:pPr>
              <w:jc w:val="right"/>
            </w:pPr>
            <w:r>
              <w:rPr>
                <w:rFonts w:ascii="宋体" w:hAnsi="宋体" w:eastAsia="宋体" w:cs="宋体"/>
                <w:b w:val="0"/>
                <w:i w:val="0"/>
                <w:color w:val="000000"/>
                <w:sz w:val="18"/>
              </w:rPr>
              <w:t>4.14</w:t>
            </w:r>
          </w:p>
        </w:tc>
        <w:tc>
          <w:tcPr>
            <w:tcW w:w="0" w:type="auto"/>
            <w:shd w:val="clear" w:color="auto" w:fill="auto"/>
            <w:vAlign w:val="center"/>
          </w:tcPr>
          <w:p w14:paraId="0F5FD1E7">
            <w:pPr>
              <w:jc w:val="right"/>
            </w:pPr>
            <w:r>
              <w:rPr>
                <w:rFonts w:ascii="宋体" w:hAnsi="宋体" w:eastAsia="宋体" w:cs="宋体"/>
                <w:b w:val="0"/>
                <w:i w:val="0"/>
                <w:color w:val="000000"/>
                <w:sz w:val="18"/>
              </w:rPr>
              <w:t>4.14</w:t>
            </w:r>
          </w:p>
        </w:tc>
        <w:tc>
          <w:tcPr>
            <w:tcW w:w="0" w:type="auto"/>
            <w:shd w:val="clear" w:color="auto" w:fill="auto"/>
            <w:vAlign w:val="center"/>
          </w:tcPr>
          <w:p w14:paraId="78BC163B">
            <w:pPr>
              <w:jc w:val="right"/>
            </w:pPr>
          </w:p>
        </w:tc>
        <w:tc>
          <w:tcPr>
            <w:tcW w:w="0" w:type="auto"/>
            <w:shd w:val="clear" w:color="auto" w:fill="auto"/>
            <w:vAlign w:val="center"/>
          </w:tcPr>
          <w:p w14:paraId="185ABFDD">
            <w:pPr>
              <w:jc w:val="right"/>
            </w:pPr>
          </w:p>
        </w:tc>
        <w:tc>
          <w:tcPr>
            <w:tcW w:w="0" w:type="auto"/>
            <w:shd w:val="clear" w:color="auto" w:fill="auto"/>
            <w:vAlign w:val="center"/>
          </w:tcPr>
          <w:p w14:paraId="19AFC223">
            <w:pPr>
              <w:jc w:val="right"/>
            </w:pPr>
          </w:p>
        </w:tc>
        <w:tc>
          <w:tcPr>
            <w:tcW w:w="0" w:type="auto"/>
            <w:shd w:val="clear" w:color="auto" w:fill="auto"/>
            <w:vAlign w:val="center"/>
          </w:tcPr>
          <w:p w14:paraId="05B3B5E7">
            <w:pPr>
              <w:jc w:val="right"/>
            </w:pPr>
          </w:p>
        </w:tc>
        <w:tc>
          <w:tcPr>
            <w:tcW w:w="0" w:type="auto"/>
            <w:shd w:val="clear" w:color="auto" w:fill="auto"/>
            <w:vAlign w:val="center"/>
          </w:tcPr>
          <w:p w14:paraId="088333B8">
            <w:pPr>
              <w:jc w:val="right"/>
            </w:pPr>
          </w:p>
        </w:tc>
        <w:tc>
          <w:tcPr>
            <w:tcW w:w="0" w:type="auto"/>
            <w:shd w:val="clear" w:color="auto" w:fill="auto"/>
            <w:vAlign w:val="center"/>
          </w:tcPr>
          <w:p w14:paraId="6D93297A">
            <w:pPr>
              <w:jc w:val="right"/>
            </w:pPr>
          </w:p>
        </w:tc>
      </w:tr>
      <w:tr w14:paraId="296C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1F9D97">
            <w:r>
              <w:rPr>
                <w:rFonts w:ascii="宋体" w:hAnsi="宋体" w:eastAsia="宋体" w:cs="宋体"/>
                <w:b w:val="0"/>
                <w:i w:val="0"/>
                <w:color w:val="000000"/>
                <w:sz w:val="18"/>
              </w:rPr>
              <w:t>210</w:t>
            </w:r>
          </w:p>
        </w:tc>
        <w:tc>
          <w:tcPr>
            <w:tcW w:w="0" w:type="auto"/>
            <w:shd w:val="clear" w:color="auto" w:fill="auto"/>
            <w:vAlign w:val="center"/>
          </w:tcPr>
          <w:p w14:paraId="311F2422">
            <w:r>
              <w:rPr>
                <w:rFonts w:ascii="宋体" w:hAnsi="宋体" w:eastAsia="宋体" w:cs="宋体"/>
                <w:b w:val="0"/>
                <w:i w:val="0"/>
                <w:color w:val="000000"/>
                <w:sz w:val="18"/>
              </w:rPr>
              <w:t>11</w:t>
            </w:r>
          </w:p>
        </w:tc>
        <w:tc>
          <w:tcPr>
            <w:tcW w:w="0" w:type="auto"/>
            <w:shd w:val="clear" w:color="auto" w:fill="auto"/>
            <w:vAlign w:val="center"/>
          </w:tcPr>
          <w:p w14:paraId="78795C85">
            <w:r>
              <w:rPr>
                <w:rFonts w:ascii="宋体" w:hAnsi="宋体" w:eastAsia="宋体" w:cs="宋体"/>
                <w:b w:val="0"/>
                <w:i w:val="0"/>
                <w:color w:val="000000"/>
                <w:sz w:val="18"/>
              </w:rPr>
              <w:t>99</w:t>
            </w:r>
          </w:p>
        </w:tc>
        <w:tc>
          <w:tcPr>
            <w:tcW w:w="0" w:type="auto"/>
            <w:shd w:val="clear" w:color="auto" w:fill="auto"/>
            <w:vAlign w:val="center"/>
          </w:tcPr>
          <w:p w14:paraId="7D5B5ED1"/>
        </w:tc>
        <w:tc>
          <w:tcPr>
            <w:tcW w:w="0" w:type="auto"/>
            <w:shd w:val="clear" w:color="auto" w:fill="auto"/>
            <w:vAlign w:val="center"/>
          </w:tcPr>
          <w:p w14:paraId="5024C94D">
            <w:r>
              <w:rPr>
                <w:rFonts w:ascii="宋体" w:hAnsi="宋体" w:eastAsia="宋体" w:cs="宋体"/>
                <w:b w:val="0"/>
                <w:i w:val="0"/>
                <w:color w:val="000000"/>
                <w:sz w:val="18"/>
              </w:rPr>
              <w:t>其他行政事业单位医疗支出</w:t>
            </w:r>
          </w:p>
        </w:tc>
        <w:tc>
          <w:tcPr>
            <w:tcW w:w="0" w:type="auto"/>
            <w:shd w:val="clear" w:color="auto" w:fill="auto"/>
            <w:vAlign w:val="center"/>
          </w:tcPr>
          <w:p w14:paraId="0035850A">
            <w:pPr>
              <w:jc w:val="right"/>
            </w:pPr>
            <w:r>
              <w:rPr>
                <w:rFonts w:ascii="宋体" w:hAnsi="宋体" w:eastAsia="宋体" w:cs="宋体"/>
                <w:b w:val="0"/>
                <w:i w:val="0"/>
                <w:color w:val="000000"/>
                <w:sz w:val="18"/>
              </w:rPr>
              <w:t>0.76</w:t>
            </w:r>
          </w:p>
        </w:tc>
        <w:tc>
          <w:tcPr>
            <w:tcW w:w="0" w:type="auto"/>
            <w:shd w:val="clear" w:color="auto" w:fill="auto"/>
            <w:vAlign w:val="center"/>
          </w:tcPr>
          <w:p w14:paraId="5E26202E">
            <w:pPr>
              <w:jc w:val="right"/>
            </w:pPr>
            <w:r>
              <w:rPr>
                <w:rFonts w:ascii="宋体" w:hAnsi="宋体" w:eastAsia="宋体" w:cs="宋体"/>
                <w:b w:val="0"/>
                <w:i w:val="0"/>
                <w:color w:val="000000"/>
                <w:sz w:val="18"/>
              </w:rPr>
              <w:t>0.76</w:t>
            </w:r>
          </w:p>
        </w:tc>
        <w:tc>
          <w:tcPr>
            <w:tcW w:w="0" w:type="auto"/>
            <w:shd w:val="clear" w:color="auto" w:fill="auto"/>
            <w:vAlign w:val="center"/>
          </w:tcPr>
          <w:p w14:paraId="2319862A">
            <w:pPr>
              <w:jc w:val="right"/>
            </w:pPr>
            <w:r>
              <w:rPr>
                <w:rFonts w:ascii="宋体" w:hAnsi="宋体" w:eastAsia="宋体" w:cs="宋体"/>
                <w:b w:val="0"/>
                <w:i w:val="0"/>
                <w:color w:val="000000"/>
                <w:sz w:val="18"/>
              </w:rPr>
              <w:t>0.76</w:t>
            </w:r>
          </w:p>
        </w:tc>
        <w:tc>
          <w:tcPr>
            <w:tcW w:w="0" w:type="auto"/>
            <w:shd w:val="clear" w:color="auto" w:fill="auto"/>
            <w:vAlign w:val="center"/>
          </w:tcPr>
          <w:p w14:paraId="2ED6B2BF">
            <w:pPr>
              <w:jc w:val="right"/>
            </w:pPr>
          </w:p>
        </w:tc>
        <w:tc>
          <w:tcPr>
            <w:tcW w:w="0" w:type="auto"/>
            <w:shd w:val="clear" w:color="auto" w:fill="auto"/>
            <w:vAlign w:val="center"/>
          </w:tcPr>
          <w:p w14:paraId="1859A0A1">
            <w:pPr>
              <w:jc w:val="right"/>
            </w:pPr>
          </w:p>
        </w:tc>
        <w:tc>
          <w:tcPr>
            <w:tcW w:w="0" w:type="auto"/>
            <w:shd w:val="clear" w:color="auto" w:fill="auto"/>
            <w:vAlign w:val="center"/>
          </w:tcPr>
          <w:p w14:paraId="1DF3B6F5">
            <w:pPr>
              <w:jc w:val="right"/>
            </w:pPr>
          </w:p>
        </w:tc>
        <w:tc>
          <w:tcPr>
            <w:tcW w:w="0" w:type="auto"/>
            <w:shd w:val="clear" w:color="auto" w:fill="auto"/>
            <w:vAlign w:val="center"/>
          </w:tcPr>
          <w:p w14:paraId="07D11BC1">
            <w:pPr>
              <w:jc w:val="right"/>
            </w:pPr>
          </w:p>
        </w:tc>
        <w:tc>
          <w:tcPr>
            <w:tcW w:w="0" w:type="auto"/>
            <w:shd w:val="clear" w:color="auto" w:fill="auto"/>
            <w:vAlign w:val="center"/>
          </w:tcPr>
          <w:p w14:paraId="57850B55">
            <w:pPr>
              <w:jc w:val="right"/>
            </w:pPr>
          </w:p>
        </w:tc>
        <w:tc>
          <w:tcPr>
            <w:tcW w:w="0" w:type="auto"/>
            <w:shd w:val="clear" w:color="auto" w:fill="auto"/>
            <w:vAlign w:val="center"/>
          </w:tcPr>
          <w:p w14:paraId="03501D4A">
            <w:pPr>
              <w:jc w:val="right"/>
            </w:pPr>
          </w:p>
        </w:tc>
      </w:tr>
      <w:tr w14:paraId="307A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AF4D83">
            <w:r>
              <w:rPr>
                <w:rFonts w:ascii="宋体" w:hAnsi="宋体" w:eastAsia="宋体" w:cs="宋体"/>
                <w:b w:val="0"/>
                <w:i w:val="0"/>
                <w:color w:val="000000"/>
                <w:sz w:val="18"/>
              </w:rPr>
              <w:t>221</w:t>
            </w:r>
          </w:p>
        </w:tc>
        <w:tc>
          <w:tcPr>
            <w:tcW w:w="0" w:type="auto"/>
            <w:shd w:val="clear" w:color="auto" w:fill="auto"/>
            <w:vAlign w:val="center"/>
          </w:tcPr>
          <w:p w14:paraId="1673020A">
            <w:r>
              <w:rPr>
                <w:rFonts w:ascii="宋体" w:hAnsi="宋体" w:eastAsia="宋体" w:cs="宋体"/>
                <w:b w:val="0"/>
                <w:i w:val="0"/>
                <w:color w:val="000000"/>
                <w:sz w:val="18"/>
              </w:rPr>
              <w:t>02</w:t>
            </w:r>
          </w:p>
        </w:tc>
        <w:tc>
          <w:tcPr>
            <w:tcW w:w="0" w:type="auto"/>
            <w:shd w:val="clear" w:color="auto" w:fill="auto"/>
            <w:vAlign w:val="center"/>
          </w:tcPr>
          <w:p w14:paraId="5C927B20">
            <w:r>
              <w:rPr>
                <w:rFonts w:ascii="宋体" w:hAnsi="宋体" w:eastAsia="宋体" w:cs="宋体"/>
                <w:b w:val="0"/>
                <w:i w:val="0"/>
                <w:color w:val="000000"/>
                <w:sz w:val="18"/>
              </w:rPr>
              <w:t>01</w:t>
            </w:r>
          </w:p>
        </w:tc>
        <w:tc>
          <w:tcPr>
            <w:tcW w:w="0" w:type="auto"/>
            <w:shd w:val="clear" w:color="auto" w:fill="auto"/>
            <w:vAlign w:val="center"/>
          </w:tcPr>
          <w:p w14:paraId="31C4FD07"/>
        </w:tc>
        <w:tc>
          <w:tcPr>
            <w:tcW w:w="0" w:type="auto"/>
            <w:shd w:val="clear" w:color="auto" w:fill="auto"/>
            <w:vAlign w:val="center"/>
          </w:tcPr>
          <w:p w14:paraId="56CAF3A0">
            <w:r>
              <w:rPr>
                <w:rFonts w:ascii="宋体" w:hAnsi="宋体" w:eastAsia="宋体" w:cs="宋体"/>
                <w:b w:val="0"/>
                <w:i w:val="0"/>
                <w:color w:val="000000"/>
                <w:sz w:val="18"/>
              </w:rPr>
              <w:t>住房公积金</w:t>
            </w:r>
          </w:p>
        </w:tc>
        <w:tc>
          <w:tcPr>
            <w:tcW w:w="0" w:type="auto"/>
            <w:shd w:val="clear" w:color="auto" w:fill="auto"/>
            <w:vAlign w:val="center"/>
          </w:tcPr>
          <w:p w14:paraId="74617855">
            <w:pPr>
              <w:jc w:val="right"/>
            </w:pPr>
            <w:r>
              <w:rPr>
                <w:rFonts w:ascii="宋体" w:hAnsi="宋体" w:eastAsia="宋体" w:cs="宋体"/>
                <w:b w:val="0"/>
                <w:i w:val="0"/>
                <w:color w:val="000000"/>
                <w:sz w:val="18"/>
              </w:rPr>
              <w:t>25.47</w:t>
            </w:r>
          </w:p>
        </w:tc>
        <w:tc>
          <w:tcPr>
            <w:tcW w:w="0" w:type="auto"/>
            <w:shd w:val="clear" w:color="auto" w:fill="auto"/>
            <w:vAlign w:val="center"/>
          </w:tcPr>
          <w:p w14:paraId="0D909A6F">
            <w:pPr>
              <w:jc w:val="right"/>
            </w:pPr>
            <w:r>
              <w:rPr>
                <w:rFonts w:ascii="宋体" w:hAnsi="宋体" w:eastAsia="宋体" w:cs="宋体"/>
                <w:b w:val="0"/>
                <w:i w:val="0"/>
                <w:color w:val="000000"/>
                <w:sz w:val="18"/>
              </w:rPr>
              <w:t>25.47</w:t>
            </w:r>
          </w:p>
        </w:tc>
        <w:tc>
          <w:tcPr>
            <w:tcW w:w="0" w:type="auto"/>
            <w:shd w:val="clear" w:color="auto" w:fill="auto"/>
            <w:vAlign w:val="center"/>
          </w:tcPr>
          <w:p w14:paraId="6B00F04D">
            <w:pPr>
              <w:jc w:val="right"/>
            </w:pPr>
            <w:r>
              <w:rPr>
                <w:rFonts w:ascii="宋体" w:hAnsi="宋体" w:eastAsia="宋体" w:cs="宋体"/>
                <w:b w:val="0"/>
                <w:i w:val="0"/>
                <w:color w:val="000000"/>
                <w:sz w:val="18"/>
              </w:rPr>
              <w:t>25.47</w:t>
            </w:r>
          </w:p>
        </w:tc>
        <w:tc>
          <w:tcPr>
            <w:tcW w:w="0" w:type="auto"/>
            <w:shd w:val="clear" w:color="auto" w:fill="auto"/>
            <w:vAlign w:val="center"/>
          </w:tcPr>
          <w:p w14:paraId="764A8154">
            <w:pPr>
              <w:jc w:val="right"/>
            </w:pPr>
          </w:p>
        </w:tc>
        <w:tc>
          <w:tcPr>
            <w:tcW w:w="0" w:type="auto"/>
            <w:shd w:val="clear" w:color="auto" w:fill="auto"/>
            <w:vAlign w:val="center"/>
          </w:tcPr>
          <w:p w14:paraId="0A1E433D">
            <w:pPr>
              <w:jc w:val="right"/>
            </w:pPr>
          </w:p>
        </w:tc>
        <w:tc>
          <w:tcPr>
            <w:tcW w:w="0" w:type="auto"/>
            <w:shd w:val="clear" w:color="auto" w:fill="auto"/>
            <w:vAlign w:val="center"/>
          </w:tcPr>
          <w:p w14:paraId="1E028274">
            <w:pPr>
              <w:jc w:val="right"/>
            </w:pPr>
          </w:p>
        </w:tc>
        <w:tc>
          <w:tcPr>
            <w:tcW w:w="0" w:type="auto"/>
            <w:shd w:val="clear" w:color="auto" w:fill="auto"/>
            <w:vAlign w:val="center"/>
          </w:tcPr>
          <w:p w14:paraId="11A1E511">
            <w:pPr>
              <w:jc w:val="right"/>
            </w:pPr>
          </w:p>
        </w:tc>
        <w:tc>
          <w:tcPr>
            <w:tcW w:w="0" w:type="auto"/>
            <w:shd w:val="clear" w:color="auto" w:fill="auto"/>
            <w:vAlign w:val="center"/>
          </w:tcPr>
          <w:p w14:paraId="59E35FAE">
            <w:pPr>
              <w:jc w:val="right"/>
            </w:pPr>
          </w:p>
        </w:tc>
        <w:tc>
          <w:tcPr>
            <w:tcW w:w="0" w:type="auto"/>
            <w:shd w:val="clear" w:color="auto" w:fill="auto"/>
            <w:vAlign w:val="center"/>
          </w:tcPr>
          <w:p w14:paraId="0462E239">
            <w:pPr>
              <w:jc w:val="right"/>
            </w:pPr>
          </w:p>
        </w:tc>
      </w:tr>
      <w:tr w14:paraId="74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6E8630BD">
            <w:r>
              <w:rPr>
                <w:sz w:val="18"/>
              </w:rPr>
              <w:t>备注：本表仅含当年财政拨款安排的支出。如本表为空表，则表示本部门或单位当年无此项预算。</w:t>
            </w:r>
          </w:p>
        </w:tc>
      </w:tr>
    </w:tbl>
    <w:p w14:paraId="1E8A4F4D">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06A4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46128281">
            <w:pPr>
              <w:jc w:val="right"/>
            </w:pPr>
            <w:r>
              <w:rPr>
                <w:rFonts w:ascii="宋体" w:hAnsi="宋体" w:eastAsia="宋体" w:cs="宋体"/>
                <w:b w:val="0"/>
                <w:i w:val="0"/>
                <w:color w:val="000000"/>
                <w:sz w:val="18"/>
              </w:rPr>
              <w:t>预算06表</w:t>
            </w:r>
          </w:p>
        </w:tc>
      </w:tr>
      <w:tr w14:paraId="586D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124E1C7F">
            <w:pPr>
              <w:jc w:val="center"/>
            </w:pPr>
            <w:r>
              <w:rPr>
                <w:rFonts w:ascii="宋体" w:hAnsi="宋体" w:eastAsia="宋体" w:cs="宋体"/>
                <w:b/>
                <w:i w:val="0"/>
                <w:color w:val="000000"/>
                <w:sz w:val="38"/>
              </w:rPr>
              <w:t>2026年一般公共预算基本支出表</w:t>
            </w:r>
          </w:p>
        </w:tc>
      </w:tr>
      <w:tr w14:paraId="16B4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50360761">
            <w:pPr>
              <w:jc w:val="left"/>
            </w:pPr>
            <w:r>
              <w:rPr>
                <w:sz w:val="18"/>
              </w:rPr>
              <w:t>部门名称：中共汤阴县委统战部</w:t>
            </w:r>
          </w:p>
        </w:tc>
        <w:tc>
          <w:tcPr>
            <w:tcW w:w="2120" w:type="dxa"/>
            <w:tcBorders>
              <w:top w:val="nil"/>
              <w:left w:val="nil"/>
              <w:bottom w:val="nil"/>
              <w:right w:val="nil"/>
            </w:tcBorders>
          </w:tcPr>
          <w:p w14:paraId="01A599F0">
            <w:pPr>
              <w:jc w:val="right"/>
            </w:pPr>
            <w:r>
              <w:rPr>
                <w:sz w:val="18"/>
              </w:rPr>
              <w:t>单位：万元</w:t>
            </w:r>
          </w:p>
        </w:tc>
      </w:tr>
      <w:tr w14:paraId="53A5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6C1BA4F5">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3EAE7266">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14F6C1F5">
            <w:pPr>
              <w:jc w:val="center"/>
            </w:pPr>
            <w:r>
              <w:rPr>
                <w:rFonts w:ascii="宋体" w:hAnsi="宋体" w:eastAsia="宋体" w:cs="宋体"/>
                <w:b w:val="0"/>
                <w:i w:val="0"/>
                <w:color w:val="000000"/>
                <w:sz w:val="18"/>
              </w:rPr>
              <w:t>本年一般公共预算基本支出</w:t>
            </w:r>
          </w:p>
        </w:tc>
      </w:tr>
      <w:tr w14:paraId="1F66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5E1CA47">
            <w:pPr>
              <w:jc w:val="center"/>
            </w:pPr>
            <w:r>
              <w:rPr>
                <w:rFonts w:ascii="宋体" w:hAnsi="宋体" w:eastAsia="宋体" w:cs="宋体"/>
                <w:b w:val="0"/>
                <w:i w:val="0"/>
                <w:color w:val="000000"/>
                <w:sz w:val="18"/>
              </w:rPr>
              <w:t>科目编码</w:t>
            </w:r>
          </w:p>
        </w:tc>
        <w:tc>
          <w:tcPr>
            <w:tcW w:w="0" w:type="auto"/>
            <w:shd w:val="clear" w:color="auto" w:fill="auto"/>
            <w:vAlign w:val="center"/>
          </w:tcPr>
          <w:p w14:paraId="01F6D9C9">
            <w:pPr>
              <w:jc w:val="center"/>
            </w:pPr>
            <w:r>
              <w:rPr>
                <w:rFonts w:ascii="宋体" w:hAnsi="宋体" w:eastAsia="宋体" w:cs="宋体"/>
                <w:b w:val="0"/>
                <w:i w:val="0"/>
                <w:color w:val="000000"/>
                <w:sz w:val="18"/>
              </w:rPr>
              <w:t>科目名称</w:t>
            </w:r>
          </w:p>
        </w:tc>
        <w:tc>
          <w:tcPr>
            <w:tcW w:w="0" w:type="auto"/>
            <w:shd w:val="clear" w:color="auto" w:fill="auto"/>
            <w:vAlign w:val="center"/>
          </w:tcPr>
          <w:p w14:paraId="0A1442F3">
            <w:pPr>
              <w:jc w:val="center"/>
            </w:pPr>
            <w:r>
              <w:rPr>
                <w:rFonts w:ascii="宋体" w:hAnsi="宋体" w:eastAsia="宋体" w:cs="宋体"/>
                <w:b w:val="0"/>
                <w:i w:val="0"/>
                <w:color w:val="000000"/>
                <w:sz w:val="18"/>
              </w:rPr>
              <w:t>科目编码</w:t>
            </w:r>
          </w:p>
        </w:tc>
        <w:tc>
          <w:tcPr>
            <w:tcW w:w="0" w:type="auto"/>
            <w:shd w:val="clear" w:color="auto" w:fill="auto"/>
            <w:vAlign w:val="center"/>
          </w:tcPr>
          <w:p w14:paraId="1171C847">
            <w:pPr>
              <w:jc w:val="center"/>
            </w:pPr>
            <w:r>
              <w:rPr>
                <w:rFonts w:ascii="宋体" w:hAnsi="宋体" w:eastAsia="宋体" w:cs="宋体"/>
                <w:b w:val="0"/>
                <w:i w:val="0"/>
                <w:color w:val="000000"/>
                <w:sz w:val="18"/>
              </w:rPr>
              <w:t>科目名称</w:t>
            </w:r>
          </w:p>
        </w:tc>
        <w:tc>
          <w:tcPr>
            <w:tcW w:w="0" w:type="auto"/>
            <w:shd w:val="clear" w:color="auto" w:fill="auto"/>
            <w:vAlign w:val="center"/>
          </w:tcPr>
          <w:p w14:paraId="25072820">
            <w:pPr>
              <w:jc w:val="center"/>
            </w:pPr>
            <w:r>
              <w:rPr>
                <w:rFonts w:ascii="宋体" w:hAnsi="宋体" w:eastAsia="宋体" w:cs="宋体"/>
                <w:b w:val="0"/>
                <w:i w:val="0"/>
                <w:color w:val="000000"/>
                <w:sz w:val="18"/>
              </w:rPr>
              <w:t>合计</w:t>
            </w:r>
          </w:p>
        </w:tc>
        <w:tc>
          <w:tcPr>
            <w:tcW w:w="0" w:type="auto"/>
            <w:shd w:val="clear" w:color="auto" w:fill="auto"/>
            <w:vAlign w:val="center"/>
          </w:tcPr>
          <w:p w14:paraId="7DA5C892">
            <w:pPr>
              <w:jc w:val="center"/>
            </w:pPr>
            <w:r>
              <w:rPr>
                <w:rFonts w:ascii="宋体" w:hAnsi="宋体" w:eastAsia="宋体" w:cs="宋体"/>
                <w:b w:val="0"/>
                <w:i w:val="0"/>
                <w:color w:val="000000"/>
                <w:sz w:val="18"/>
              </w:rPr>
              <w:t>人员经费</w:t>
            </w:r>
          </w:p>
        </w:tc>
        <w:tc>
          <w:tcPr>
            <w:tcW w:w="0" w:type="auto"/>
            <w:shd w:val="clear" w:color="auto" w:fill="auto"/>
            <w:vAlign w:val="center"/>
          </w:tcPr>
          <w:p w14:paraId="23ED3807">
            <w:pPr>
              <w:jc w:val="center"/>
            </w:pPr>
            <w:r>
              <w:rPr>
                <w:rFonts w:ascii="宋体" w:hAnsi="宋体" w:eastAsia="宋体" w:cs="宋体"/>
                <w:b w:val="0"/>
                <w:i w:val="0"/>
                <w:color w:val="000000"/>
                <w:sz w:val="18"/>
              </w:rPr>
              <w:t>公用经费</w:t>
            </w:r>
          </w:p>
        </w:tc>
      </w:tr>
      <w:tr w14:paraId="19FE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FDB3D8">
            <w:r>
              <w:rPr>
                <w:rFonts w:ascii="宋体" w:hAnsi="宋体" w:eastAsia="宋体" w:cs="宋体"/>
                <w:b w:val="0"/>
                <w:i w:val="0"/>
                <w:color w:val="000000"/>
                <w:sz w:val="18"/>
              </w:rPr>
              <w:t>合计</w:t>
            </w:r>
          </w:p>
        </w:tc>
        <w:tc>
          <w:tcPr>
            <w:tcW w:w="0" w:type="auto"/>
            <w:shd w:val="clear" w:color="auto" w:fill="auto"/>
            <w:vAlign w:val="center"/>
          </w:tcPr>
          <w:p w14:paraId="5C28801D"/>
        </w:tc>
        <w:tc>
          <w:tcPr>
            <w:tcW w:w="0" w:type="auto"/>
            <w:shd w:val="clear" w:color="auto" w:fill="auto"/>
            <w:vAlign w:val="center"/>
          </w:tcPr>
          <w:p w14:paraId="19F22C81"/>
        </w:tc>
        <w:tc>
          <w:tcPr>
            <w:tcW w:w="0" w:type="auto"/>
            <w:shd w:val="clear" w:color="auto" w:fill="auto"/>
            <w:vAlign w:val="center"/>
          </w:tcPr>
          <w:p w14:paraId="663C5DE8"/>
        </w:tc>
        <w:tc>
          <w:tcPr>
            <w:tcW w:w="0" w:type="auto"/>
            <w:shd w:val="clear" w:color="auto" w:fill="auto"/>
            <w:vAlign w:val="center"/>
          </w:tcPr>
          <w:p w14:paraId="5757DC03">
            <w:pPr>
              <w:jc w:val="right"/>
            </w:pPr>
            <w:r>
              <w:rPr>
                <w:rFonts w:ascii="宋体" w:hAnsi="宋体" w:eastAsia="宋体" w:cs="宋体"/>
                <w:b w:val="0"/>
                <w:i w:val="0"/>
                <w:color w:val="000000"/>
                <w:sz w:val="18"/>
              </w:rPr>
              <w:t>335.21</w:t>
            </w:r>
          </w:p>
        </w:tc>
        <w:tc>
          <w:tcPr>
            <w:tcW w:w="0" w:type="auto"/>
            <w:shd w:val="clear" w:color="auto" w:fill="auto"/>
            <w:vAlign w:val="center"/>
          </w:tcPr>
          <w:p w14:paraId="26DC257C">
            <w:pPr>
              <w:jc w:val="right"/>
            </w:pPr>
            <w:r>
              <w:rPr>
                <w:rFonts w:ascii="宋体" w:hAnsi="宋体" w:eastAsia="宋体" w:cs="宋体"/>
                <w:b w:val="0"/>
                <w:i w:val="0"/>
                <w:color w:val="000000"/>
                <w:sz w:val="18"/>
              </w:rPr>
              <w:t>300.34</w:t>
            </w:r>
          </w:p>
        </w:tc>
        <w:tc>
          <w:tcPr>
            <w:tcW w:w="0" w:type="auto"/>
            <w:shd w:val="clear" w:color="auto" w:fill="auto"/>
            <w:vAlign w:val="center"/>
          </w:tcPr>
          <w:p w14:paraId="7CD6EA97">
            <w:pPr>
              <w:jc w:val="right"/>
            </w:pPr>
            <w:r>
              <w:rPr>
                <w:rFonts w:ascii="宋体" w:hAnsi="宋体" w:eastAsia="宋体" w:cs="宋体"/>
                <w:b w:val="0"/>
                <w:i w:val="0"/>
                <w:color w:val="000000"/>
                <w:sz w:val="18"/>
              </w:rPr>
              <w:t>34.88</w:t>
            </w:r>
          </w:p>
        </w:tc>
      </w:tr>
      <w:tr w14:paraId="6D7A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9D3853">
            <w:pPr>
              <w:jc w:val="left"/>
            </w:pPr>
            <w:r>
              <w:rPr>
                <w:rFonts w:ascii="宋体" w:hAnsi="宋体" w:eastAsia="宋体" w:cs="宋体"/>
                <w:b w:val="0"/>
                <w:i w:val="0"/>
                <w:color w:val="000000"/>
                <w:sz w:val="18"/>
              </w:rPr>
              <w:t>30102</w:t>
            </w:r>
          </w:p>
        </w:tc>
        <w:tc>
          <w:tcPr>
            <w:tcW w:w="0" w:type="auto"/>
            <w:shd w:val="clear" w:color="auto" w:fill="auto"/>
            <w:vAlign w:val="center"/>
          </w:tcPr>
          <w:p w14:paraId="1A1CD6DF">
            <w:pPr>
              <w:jc w:val="left"/>
            </w:pPr>
            <w:r>
              <w:rPr>
                <w:rFonts w:ascii="宋体" w:hAnsi="宋体" w:eastAsia="宋体" w:cs="宋体"/>
                <w:b w:val="0"/>
                <w:i w:val="0"/>
                <w:color w:val="000000"/>
                <w:sz w:val="18"/>
              </w:rPr>
              <w:t>津贴补贴</w:t>
            </w:r>
          </w:p>
        </w:tc>
        <w:tc>
          <w:tcPr>
            <w:tcW w:w="0" w:type="auto"/>
            <w:shd w:val="clear" w:color="auto" w:fill="auto"/>
            <w:vAlign w:val="center"/>
          </w:tcPr>
          <w:p w14:paraId="0E8DEFF6">
            <w:pPr>
              <w:jc w:val="left"/>
            </w:pPr>
            <w:r>
              <w:rPr>
                <w:rFonts w:ascii="宋体" w:hAnsi="宋体" w:eastAsia="宋体" w:cs="宋体"/>
                <w:b w:val="0"/>
                <w:i w:val="0"/>
                <w:color w:val="000000"/>
                <w:sz w:val="18"/>
              </w:rPr>
              <w:t>50101</w:t>
            </w:r>
          </w:p>
        </w:tc>
        <w:tc>
          <w:tcPr>
            <w:tcW w:w="0" w:type="auto"/>
            <w:shd w:val="clear" w:color="auto" w:fill="auto"/>
            <w:vAlign w:val="center"/>
          </w:tcPr>
          <w:p w14:paraId="1B39C16A">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4AEC4ACB">
            <w:pPr>
              <w:jc w:val="right"/>
            </w:pPr>
            <w:r>
              <w:rPr>
                <w:rFonts w:ascii="宋体" w:hAnsi="宋体" w:eastAsia="宋体" w:cs="宋体"/>
                <w:b w:val="0"/>
                <w:i w:val="0"/>
                <w:color w:val="000000"/>
                <w:sz w:val="18"/>
              </w:rPr>
              <w:t>30.60</w:t>
            </w:r>
          </w:p>
        </w:tc>
        <w:tc>
          <w:tcPr>
            <w:tcW w:w="0" w:type="auto"/>
            <w:shd w:val="clear" w:color="auto" w:fill="auto"/>
            <w:vAlign w:val="center"/>
          </w:tcPr>
          <w:p w14:paraId="419F3175">
            <w:pPr>
              <w:jc w:val="right"/>
            </w:pPr>
            <w:r>
              <w:rPr>
                <w:rFonts w:ascii="宋体" w:hAnsi="宋体" w:eastAsia="宋体" w:cs="宋体"/>
                <w:b w:val="0"/>
                <w:i w:val="0"/>
                <w:color w:val="000000"/>
                <w:sz w:val="18"/>
              </w:rPr>
              <w:t>30.60</w:t>
            </w:r>
          </w:p>
        </w:tc>
        <w:tc>
          <w:tcPr>
            <w:tcW w:w="0" w:type="auto"/>
            <w:shd w:val="clear" w:color="auto" w:fill="auto"/>
            <w:vAlign w:val="center"/>
          </w:tcPr>
          <w:p w14:paraId="058E316D">
            <w:pPr>
              <w:jc w:val="right"/>
            </w:pPr>
          </w:p>
        </w:tc>
      </w:tr>
      <w:tr w14:paraId="32F7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A4E06A">
            <w:pPr>
              <w:jc w:val="left"/>
            </w:pPr>
            <w:r>
              <w:rPr>
                <w:rFonts w:ascii="宋体" w:hAnsi="宋体" w:eastAsia="宋体" w:cs="宋体"/>
                <w:b w:val="0"/>
                <w:i w:val="0"/>
                <w:color w:val="000000"/>
                <w:sz w:val="18"/>
              </w:rPr>
              <w:t>30103</w:t>
            </w:r>
          </w:p>
        </w:tc>
        <w:tc>
          <w:tcPr>
            <w:tcW w:w="0" w:type="auto"/>
            <w:shd w:val="clear" w:color="auto" w:fill="auto"/>
            <w:vAlign w:val="center"/>
          </w:tcPr>
          <w:p w14:paraId="2840A59F">
            <w:pPr>
              <w:jc w:val="left"/>
            </w:pPr>
            <w:r>
              <w:rPr>
                <w:rFonts w:ascii="宋体" w:hAnsi="宋体" w:eastAsia="宋体" w:cs="宋体"/>
                <w:b w:val="0"/>
                <w:i w:val="0"/>
                <w:color w:val="000000"/>
                <w:sz w:val="18"/>
              </w:rPr>
              <w:t>奖金</w:t>
            </w:r>
          </w:p>
        </w:tc>
        <w:tc>
          <w:tcPr>
            <w:tcW w:w="0" w:type="auto"/>
            <w:shd w:val="clear" w:color="auto" w:fill="auto"/>
            <w:vAlign w:val="center"/>
          </w:tcPr>
          <w:p w14:paraId="0BDA9231">
            <w:pPr>
              <w:jc w:val="left"/>
            </w:pPr>
            <w:r>
              <w:rPr>
                <w:rFonts w:ascii="宋体" w:hAnsi="宋体" w:eastAsia="宋体" w:cs="宋体"/>
                <w:b w:val="0"/>
                <w:i w:val="0"/>
                <w:color w:val="000000"/>
                <w:sz w:val="18"/>
              </w:rPr>
              <w:t>50101</w:t>
            </w:r>
          </w:p>
        </w:tc>
        <w:tc>
          <w:tcPr>
            <w:tcW w:w="0" w:type="auto"/>
            <w:shd w:val="clear" w:color="auto" w:fill="auto"/>
            <w:vAlign w:val="center"/>
          </w:tcPr>
          <w:p w14:paraId="628C39D3">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201E774F">
            <w:pPr>
              <w:jc w:val="right"/>
            </w:pPr>
            <w:r>
              <w:rPr>
                <w:rFonts w:ascii="宋体" w:hAnsi="宋体" w:eastAsia="宋体" w:cs="宋体"/>
                <w:b w:val="0"/>
                <w:i w:val="0"/>
                <w:color w:val="000000"/>
                <w:sz w:val="18"/>
              </w:rPr>
              <w:t>39.14</w:t>
            </w:r>
          </w:p>
        </w:tc>
        <w:tc>
          <w:tcPr>
            <w:tcW w:w="0" w:type="auto"/>
            <w:shd w:val="clear" w:color="auto" w:fill="auto"/>
            <w:vAlign w:val="center"/>
          </w:tcPr>
          <w:p w14:paraId="4E04D4FE">
            <w:pPr>
              <w:jc w:val="right"/>
            </w:pPr>
            <w:r>
              <w:rPr>
                <w:rFonts w:ascii="宋体" w:hAnsi="宋体" w:eastAsia="宋体" w:cs="宋体"/>
                <w:b w:val="0"/>
                <w:i w:val="0"/>
                <w:color w:val="000000"/>
                <w:sz w:val="18"/>
              </w:rPr>
              <w:t>39.14</w:t>
            </w:r>
          </w:p>
        </w:tc>
        <w:tc>
          <w:tcPr>
            <w:tcW w:w="0" w:type="auto"/>
            <w:shd w:val="clear" w:color="auto" w:fill="auto"/>
            <w:vAlign w:val="center"/>
          </w:tcPr>
          <w:p w14:paraId="4C0E8EEE">
            <w:pPr>
              <w:jc w:val="right"/>
            </w:pPr>
          </w:p>
        </w:tc>
      </w:tr>
      <w:tr w14:paraId="26C9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430E4D">
            <w:pPr>
              <w:jc w:val="left"/>
            </w:pPr>
            <w:r>
              <w:rPr>
                <w:rFonts w:ascii="宋体" w:hAnsi="宋体" w:eastAsia="宋体" w:cs="宋体"/>
                <w:b w:val="0"/>
                <w:i w:val="0"/>
                <w:color w:val="000000"/>
                <w:sz w:val="18"/>
              </w:rPr>
              <w:t>30107</w:t>
            </w:r>
          </w:p>
        </w:tc>
        <w:tc>
          <w:tcPr>
            <w:tcW w:w="0" w:type="auto"/>
            <w:shd w:val="clear" w:color="auto" w:fill="auto"/>
            <w:vAlign w:val="center"/>
          </w:tcPr>
          <w:p w14:paraId="00CCC213">
            <w:pPr>
              <w:jc w:val="left"/>
            </w:pPr>
            <w:r>
              <w:rPr>
                <w:rFonts w:ascii="宋体" w:hAnsi="宋体" w:eastAsia="宋体" w:cs="宋体"/>
                <w:b w:val="0"/>
                <w:i w:val="0"/>
                <w:color w:val="000000"/>
                <w:sz w:val="18"/>
              </w:rPr>
              <w:t>绩效工资</w:t>
            </w:r>
          </w:p>
        </w:tc>
        <w:tc>
          <w:tcPr>
            <w:tcW w:w="0" w:type="auto"/>
            <w:shd w:val="clear" w:color="auto" w:fill="auto"/>
            <w:vAlign w:val="center"/>
          </w:tcPr>
          <w:p w14:paraId="06636532">
            <w:pPr>
              <w:jc w:val="left"/>
            </w:pPr>
            <w:r>
              <w:rPr>
                <w:rFonts w:ascii="宋体" w:hAnsi="宋体" w:eastAsia="宋体" w:cs="宋体"/>
                <w:b w:val="0"/>
                <w:i w:val="0"/>
                <w:color w:val="000000"/>
                <w:sz w:val="18"/>
              </w:rPr>
              <w:t>50501</w:t>
            </w:r>
          </w:p>
        </w:tc>
        <w:tc>
          <w:tcPr>
            <w:tcW w:w="0" w:type="auto"/>
            <w:shd w:val="clear" w:color="auto" w:fill="auto"/>
            <w:vAlign w:val="center"/>
          </w:tcPr>
          <w:p w14:paraId="417F5E76">
            <w:pPr>
              <w:jc w:val="left"/>
            </w:pPr>
            <w:r>
              <w:rPr>
                <w:rFonts w:ascii="宋体" w:hAnsi="宋体" w:eastAsia="宋体" w:cs="宋体"/>
                <w:b w:val="0"/>
                <w:i w:val="0"/>
                <w:color w:val="000000"/>
                <w:sz w:val="18"/>
              </w:rPr>
              <w:t>工资福利支出</w:t>
            </w:r>
          </w:p>
        </w:tc>
        <w:tc>
          <w:tcPr>
            <w:tcW w:w="0" w:type="auto"/>
            <w:shd w:val="clear" w:color="auto" w:fill="auto"/>
            <w:vAlign w:val="center"/>
          </w:tcPr>
          <w:p w14:paraId="34931C33">
            <w:pPr>
              <w:jc w:val="right"/>
            </w:pPr>
            <w:r>
              <w:rPr>
                <w:rFonts w:ascii="宋体" w:hAnsi="宋体" w:eastAsia="宋体" w:cs="宋体"/>
                <w:b w:val="0"/>
                <w:i w:val="0"/>
                <w:color w:val="000000"/>
                <w:sz w:val="18"/>
              </w:rPr>
              <w:t>14.71</w:t>
            </w:r>
          </w:p>
        </w:tc>
        <w:tc>
          <w:tcPr>
            <w:tcW w:w="0" w:type="auto"/>
            <w:shd w:val="clear" w:color="auto" w:fill="auto"/>
            <w:vAlign w:val="center"/>
          </w:tcPr>
          <w:p w14:paraId="17CF5D9A">
            <w:pPr>
              <w:jc w:val="right"/>
            </w:pPr>
            <w:r>
              <w:rPr>
                <w:rFonts w:ascii="宋体" w:hAnsi="宋体" w:eastAsia="宋体" w:cs="宋体"/>
                <w:b w:val="0"/>
                <w:i w:val="0"/>
                <w:color w:val="000000"/>
                <w:sz w:val="18"/>
              </w:rPr>
              <w:t>14.71</w:t>
            </w:r>
          </w:p>
        </w:tc>
        <w:tc>
          <w:tcPr>
            <w:tcW w:w="0" w:type="auto"/>
            <w:shd w:val="clear" w:color="auto" w:fill="auto"/>
            <w:vAlign w:val="center"/>
          </w:tcPr>
          <w:p w14:paraId="1CB25939">
            <w:pPr>
              <w:jc w:val="right"/>
            </w:pPr>
          </w:p>
        </w:tc>
      </w:tr>
      <w:tr w14:paraId="4EA2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CC0F6E">
            <w:pPr>
              <w:jc w:val="left"/>
            </w:pPr>
            <w:r>
              <w:rPr>
                <w:rFonts w:ascii="宋体" w:hAnsi="宋体" w:eastAsia="宋体" w:cs="宋体"/>
                <w:b w:val="0"/>
                <w:i w:val="0"/>
                <w:color w:val="000000"/>
                <w:sz w:val="18"/>
              </w:rPr>
              <w:t>30307</w:t>
            </w:r>
          </w:p>
        </w:tc>
        <w:tc>
          <w:tcPr>
            <w:tcW w:w="0" w:type="auto"/>
            <w:shd w:val="clear" w:color="auto" w:fill="auto"/>
            <w:vAlign w:val="center"/>
          </w:tcPr>
          <w:p w14:paraId="4345E840">
            <w:pPr>
              <w:jc w:val="left"/>
            </w:pPr>
            <w:r>
              <w:rPr>
                <w:rFonts w:ascii="宋体" w:hAnsi="宋体" w:eastAsia="宋体" w:cs="宋体"/>
                <w:b w:val="0"/>
                <w:i w:val="0"/>
                <w:color w:val="000000"/>
                <w:sz w:val="18"/>
              </w:rPr>
              <w:t>医疗费补助</w:t>
            </w:r>
          </w:p>
        </w:tc>
        <w:tc>
          <w:tcPr>
            <w:tcW w:w="0" w:type="auto"/>
            <w:shd w:val="clear" w:color="auto" w:fill="auto"/>
            <w:vAlign w:val="center"/>
          </w:tcPr>
          <w:p w14:paraId="3316333E">
            <w:pPr>
              <w:jc w:val="left"/>
            </w:pPr>
            <w:r>
              <w:rPr>
                <w:rFonts w:ascii="宋体" w:hAnsi="宋体" w:eastAsia="宋体" w:cs="宋体"/>
                <w:b w:val="0"/>
                <w:i w:val="0"/>
                <w:color w:val="000000"/>
                <w:sz w:val="18"/>
              </w:rPr>
              <w:t>50901</w:t>
            </w:r>
          </w:p>
        </w:tc>
        <w:tc>
          <w:tcPr>
            <w:tcW w:w="0" w:type="auto"/>
            <w:shd w:val="clear" w:color="auto" w:fill="auto"/>
            <w:vAlign w:val="center"/>
          </w:tcPr>
          <w:p w14:paraId="78517D45">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7772F6C3">
            <w:pPr>
              <w:jc w:val="right"/>
            </w:pPr>
            <w:r>
              <w:rPr>
                <w:rFonts w:ascii="宋体" w:hAnsi="宋体" w:eastAsia="宋体" w:cs="宋体"/>
                <w:b w:val="0"/>
                <w:i w:val="0"/>
                <w:color w:val="000000"/>
                <w:sz w:val="18"/>
              </w:rPr>
              <w:t>4.07</w:t>
            </w:r>
          </w:p>
        </w:tc>
        <w:tc>
          <w:tcPr>
            <w:tcW w:w="0" w:type="auto"/>
            <w:shd w:val="clear" w:color="auto" w:fill="auto"/>
            <w:vAlign w:val="center"/>
          </w:tcPr>
          <w:p w14:paraId="035A635E">
            <w:pPr>
              <w:jc w:val="right"/>
            </w:pPr>
            <w:r>
              <w:rPr>
                <w:rFonts w:ascii="宋体" w:hAnsi="宋体" w:eastAsia="宋体" w:cs="宋体"/>
                <w:b w:val="0"/>
                <w:i w:val="0"/>
                <w:color w:val="000000"/>
                <w:sz w:val="18"/>
              </w:rPr>
              <w:t>4.07</w:t>
            </w:r>
          </w:p>
        </w:tc>
        <w:tc>
          <w:tcPr>
            <w:tcW w:w="0" w:type="auto"/>
            <w:shd w:val="clear" w:color="auto" w:fill="auto"/>
            <w:vAlign w:val="center"/>
          </w:tcPr>
          <w:p w14:paraId="2D870F02">
            <w:pPr>
              <w:jc w:val="right"/>
            </w:pPr>
          </w:p>
        </w:tc>
      </w:tr>
      <w:tr w14:paraId="2731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FE1F75">
            <w:pPr>
              <w:jc w:val="left"/>
            </w:pPr>
            <w:r>
              <w:rPr>
                <w:rFonts w:ascii="宋体" w:hAnsi="宋体" w:eastAsia="宋体" w:cs="宋体"/>
                <w:b w:val="0"/>
                <w:i w:val="0"/>
                <w:color w:val="000000"/>
                <w:sz w:val="18"/>
              </w:rPr>
              <w:t>30101</w:t>
            </w:r>
          </w:p>
        </w:tc>
        <w:tc>
          <w:tcPr>
            <w:tcW w:w="0" w:type="auto"/>
            <w:shd w:val="clear" w:color="auto" w:fill="auto"/>
            <w:vAlign w:val="center"/>
          </w:tcPr>
          <w:p w14:paraId="4AC87B02">
            <w:pPr>
              <w:jc w:val="left"/>
            </w:pPr>
            <w:r>
              <w:rPr>
                <w:rFonts w:ascii="宋体" w:hAnsi="宋体" w:eastAsia="宋体" w:cs="宋体"/>
                <w:b w:val="0"/>
                <w:i w:val="0"/>
                <w:color w:val="000000"/>
                <w:sz w:val="18"/>
              </w:rPr>
              <w:t>基本工资</w:t>
            </w:r>
          </w:p>
        </w:tc>
        <w:tc>
          <w:tcPr>
            <w:tcW w:w="0" w:type="auto"/>
            <w:shd w:val="clear" w:color="auto" w:fill="auto"/>
            <w:vAlign w:val="center"/>
          </w:tcPr>
          <w:p w14:paraId="21A6FDE8">
            <w:pPr>
              <w:jc w:val="left"/>
            </w:pPr>
            <w:r>
              <w:rPr>
                <w:rFonts w:ascii="宋体" w:hAnsi="宋体" w:eastAsia="宋体" w:cs="宋体"/>
                <w:b w:val="0"/>
                <w:i w:val="0"/>
                <w:color w:val="000000"/>
                <w:sz w:val="18"/>
              </w:rPr>
              <w:t>50101</w:t>
            </w:r>
          </w:p>
        </w:tc>
        <w:tc>
          <w:tcPr>
            <w:tcW w:w="0" w:type="auto"/>
            <w:shd w:val="clear" w:color="auto" w:fill="auto"/>
            <w:vAlign w:val="center"/>
          </w:tcPr>
          <w:p w14:paraId="09B5699D">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04878169">
            <w:pPr>
              <w:jc w:val="right"/>
            </w:pPr>
            <w:r>
              <w:rPr>
                <w:rFonts w:ascii="宋体" w:hAnsi="宋体" w:eastAsia="宋体" w:cs="宋体"/>
                <w:b w:val="0"/>
                <w:i w:val="0"/>
                <w:color w:val="000000"/>
                <w:sz w:val="18"/>
              </w:rPr>
              <w:t>119.33</w:t>
            </w:r>
          </w:p>
        </w:tc>
        <w:tc>
          <w:tcPr>
            <w:tcW w:w="0" w:type="auto"/>
            <w:shd w:val="clear" w:color="auto" w:fill="auto"/>
            <w:vAlign w:val="center"/>
          </w:tcPr>
          <w:p w14:paraId="131EA98E">
            <w:pPr>
              <w:jc w:val="right"/>
            </w:pPr>
            <w:r>
              <w:rPr>
                <w:rFonts w:ascii="宋体" w:hAnsi="宋体" w:eastAsia="宋体" w:cs="宋体"/>
                <w:b w:val="0"/>
                <w:i w:val="0"/>
                <w:color w:val="000000"/>
                <w:sz w:val="18"/>
              </w:rPr>
              <w:t>119.33</w:t>
            </w:r>
          </w:p>
        </w:tc>
        <w:tc>
          <w:tcPr>
            <w:tcW w:w="0" w:type="auto"/>
            <w:shd w:val="clear" w:color="auto" w:fill="auto"/>
            <w:vAlign w:val="center"/>
          </w:tcPr>
          <w:p w14:paraId="259EB999">
            <w:pPr>
              <w:jc w:val="right"/>
            </w:pPr>
          </w:p>
        </w:tc>
      </w:tr>
      <w:tr w14:paraId="1A88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BDEF68">
            <w:pPr>
              <w:jc w:val="left"/>
            </w:pPr>
            <w:r>
              <w:rPr>
                <w:rFonts w:ascii="宋体" w:hAnsi="宋体" w:eastAsia="宋体" w:cs="宋体"/>
                <w:b w:val="0"/>
                <w:i w:val="0"/>
                <w:color w:val="000000"/>
                <w:sz w:val="18"/>
              </w:rPr>
              <w:t>30111</w:t>
            </w:r>
          </w:p>
        </w:tc>
        <w:tc>
          <w:tcPr>
            <w:tcW w:w="0" w:type="auto"/>
            <w:shd w:val="clear" w:color="auto" w:fill="auto"/>
            <w:vAlign w:val="center"/>
          </w:tcPr>
          <w:p w14:paraId="58067881">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0E5A68EF">
            <w:pPr>
              <w:jc w:val="left"/>
            </w:pPr>
            <w:r>
              <w:rPr>
                <w:rFonts w:ascii="宋体" w:hAnsi="宋体" w:eastAsia="宋体" w:cs="宋体"/>
                <w:b w:val="0"/>
                <w:i w:val="0"/>
                <w:color w:val="000000"/>
                <w:sz w:val="18"/>
              </w:rPr>
              <w:t>50102</w:t>
            </w:r>
          </w:p>
        </w:tc>
        <w:tc>
          <w:tcPr>
            <w:tcW w:w="0" w:type="auto"/>
            <w:shd w:val="clear" w:color="auto" w:fill="auto"/>
            <w:vAlign w:val="center"/>
          </w:tcPr>
          <w:p w14:paraId="09920CE9">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A1720A8">
            <w:pPr>
              <w:jc w:val="right"/>
            </w:pPr>
            <w:r>
              <w:rPr>
                <w:rFonts w:ascii="宋体" w:hAnsi="宋体" w:eastAsia="宋体" w:cs="宋体"/>
                <w:b w:val="0"/>
                <w:i w:val="0"/>
                <w:color w:val="000000"/>
                <w:sz w:val="18"/>
              </w:rPr>
              <w:t>11.47</w:t>
            </w:r>
          </w:p>
        </w:tc>
        <w:tc>
          <w:tcPr>
            <w:tcW w:w="0" w:type="auto"/>
            <w:shd w:val="clear" w:color="auto" w:fill="auto"/>
            <w:vAlign w:val="center"/>
          </w:tcPr>
          <w:p w14:paraId="0C9AF043">
            <w:pPr>
              <w:jc w:val="right"/>
            </w:pPr>
            <w:r>
              <w:rPr>
                <w:rFonts w:ascii="宋体" w:hAnsi="宋体" w:eastAsia="宋体" w:cs="宋体"/>
                <w:b w:val="0"/>
                <w:i w:val="0"/>
                <w:color w:val="000000"/>
                <w:sz w:val="18"/>
              </w:rPr>
              <w:t>11.47</w:t>
            </w:r>
          </w:p>
        </w:tc>
        <w:tc>
          <w:tcPr>
            <w:tcW w:w="0" w:type="auto"/>
            <w:shd w:val="clear" w:color="auto" w:fill="auto"/>
            <w:vAlign w:val="center"/>
          </w:tcPr>
          <w:p w14:paraId="3A41C030">
            <w:pPr>
              <w:jc w:val="right"/>
            </w:pPr>
          </w:p>
        </w:tc>
      </w:tr>
      <w:tr w14:paraId="508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F479A3">
            <w:pPr>
              <w:jc w:val="left"/>
            </w:pPr>
            <w:r>
              <w:rPr>
                <w:rFonts w:ascii="宋体" w:hAnsi="宋体" w:eastAsia="宋体" w:cs="宋体"/>
                <w:b w:val="0"/>
                <w:i w:val="0"/>
                <w:color w:val="000000"/>
                <w:sz w:val="18"/>
              </w:rPr>
              <w:t>30207</w:t>
            </w:r>
          </w:p>
        </w:tc>
        <w:tc>
          <w:tcPr>
            <w:tcW w:w="0" w:type="auto"/>
            <w:shd w:val="clear" w:color="auto" w:fill="auto"/>
            <w:vAlign w:val="center"/>
          </w:tcPr>
          <w:p w14:paraId="60F10830">
            <w:pPr>
              <w:jc w:val="left"/>
            </w:pPr>
            <w:r>
              <w:rPr>
                <w:rFonts w:ascii="宋体" w:hAnsi="宋体" w:eastAsia="宋体" w:cs="宋体"/>
                <w:b w:val="0"/>
                <w:i w:val="0"/>
                <w:color w:val="000000"/>
                <w:sz w:val="18"/>
              </w:rPr>
              <w:t>邮电费</w:t>
            </w:r>
          </w:p>
        </w:tc>
        <w:tc>
          <w:tcPr>
            <w:tcW w:w="0" w:type="auto"/>
            <w:shd w:val="clear" w:color="auto" w:fill="auto"/>
            <w:vAlign w:val="center"/>
          </w:tcPr>
          <w:p w14:paraId="47228B9D">
            <w:pPr>
              <w:jc w:val="left"/>
            </w:pPr>
            <w:r>
              <w:rPr>
                <w:rFonts w:ascii="宋体" w:hAnsi="宋体" w:eastAsia="宋体" w:cs="宋体"/>
                <w:b w:val="0"/>
                <w:i w:val="0"/>
                <w:color w:val="000000"/>
                <w:sz w:val="18"/>
              </w:rPr>
              <w:t>50201</w:t>
            </w:r>
          </w:p>
        </w:tc>
        <w:tc>
          <w:tcPr>
            <w:tcW w:w="0" w:type="auto"/>
            <w:shd w:val="clear" w:color="auto" w:fill="auto"/>
            <w:vAlign w:val="center"/>
          </w:tcPr>
          <w:p w14:paraId="539F540D">
            <w:pPr>
              <w:jc w:val="left"/>
            </w:pPr>
            <w:r>
              <w:rPr>
                <w:rFonts w:ascii="宋体" w:hAnsi="宋体" w:eastAsia="宋体" w:cs="宋体"/>
                <w:b w:val="0"/>
                <w:i w:val="0"/>
                <w:color w:val="000000"/>
                <w:sz w:val="18"/>
              </w:rPr>
              <w:t>办公经费</w:t>
            </w:r>
          </w:p>
        </w:tc>
        <w:tc>
          <w:tcPr>
            <w:tcW w:w="0" w:type="auto"/>
            <w:shd w:val="clear" w:color="auto" w:fill="auto"/>
            <w:vAlign w:val="center"/>
          </w:tcPr>
          <w:p w14:paraId="3EB2BAFC">
            <w:pPr>
              <w:jc w:val="right"/>
            </w:pPr>
            <w:r>
              <w:rPr>
                <w:rFonts w:ascii="宋体" w:hAnsi="宋体" w:eastAsia="宋体" w:cs="宋体"/>
                <w:b w:val="0"/>
                <w:i w:val="0"/>
                <w:color w:val="000000"/>
                <w:sz w:val="18"/>
              </w:rPr>
              <w:t>0.80</w:t>
            </w:r>
          </w:p>
        </w:tc>
        <w:tc>
          <w:tcPr>
            <w:tcW w:w="0" w:type="auto"/>
            <w:shd w:val="clear" w:color="auto" w:fill="auto"/>
            <w:vAlign w:val="center"/>
          </w:tcPr>
          <w:p w14:paraId="3909FEB1">
            <w:pPr>
              <w:jc w:val="right"/>
            </w:pPr>
          </w:p>
        </w:tc>
        <w:tc>
          <w:tcPr>
            <w:tcW w:w="0" w:type="auto"/>
            <w:shd w:val="clear" w:color="auto" w:fill="auto"/>
            <w:vAlign w:val="center"/>
          </w:tcPr>
          <w:p w14:paraId="5B4A1C91">
            <w:pPr>
              <w:jc w:val="right"/>
            </w:pPr>
            <w:r>
              <w:rPr>
                <w:rFonts w:ascii="宋体" w:hAnsi="宋体" w:eastAsia="宋体" w:cs="宋体"/>
                <w:b w:val="0"/>
                <w:i w:val="0"/>
                <w:color w:val="000000"/>
                <w:sz w:val="18"/>
              </w:rPr>
              <w:t>0.80</w:t>
            </w:r>
          </w:p>
        </w:tc>
      </w:tr>
      <w:tr w14:paraId="780F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E2F2CB">
            <w:pPr>
              <w:jc w:val="left"/>
            </w:pPr>
            <w:r>
              <w:rPr>
                <w:rFonts w:ascii="宋体" w:hAnsi="宋体" w:eastAsia="宋体" w:cs="宋体"/>
                <w:b w:val="0"/>
                <w:i w:val="0"/>
                <w:color w:val="000000"/>
                <w:sz w:val="18"/>
              </w:rPr>
              <w:t>30299</w:t>
            </w:r>
          </w:p>
        </w:tc>
        <w:tc>
          <w:tcPr>
            <w:tcW w:w="0" w:type="auto"/>
            <w:shd w:val="clear" w:color="auto" w:fill="auto"/>
            <w:vAlign w:val="center"/>
          </w:tcPr>
          <w:p w14:paraId="2A07F739">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13F8FFE9">
            <w:pPr>
              <w:jc w:val="left"/>
            </w:pPr>
            <w:r>
              <w:rPr>
                <w:rFonts w:ascii="宋体" w:hAnsi="宋体" w:eastAsia="宋体" w:cs="宋体"/>
                <w:b w:val="0"/>
                <w:i w:val="0"/>
                <w:color w:val="000000"/>
                <w:sz w:val="18"/>
              </w:rPr>
              <w:t>50299</w:t>
            </w:r>
          </w:p>
        </w:tc>
        <w:tc>
          <w:tcPr>
            <w:tcW w:w="0" w:type="auto"/>
            <w:shd w:val="clear" w:color="auto" w:fill="auto"/>
            <w:vAlign w:val="center"/>
          </w:tcPr>
          <w:p w14:paraId="5A33ED6E">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6EF118FE">
            <w:pPr>
              <w:jc w:val="right"/>
            </w:pPr>
            <w:r>
              <w:rPr>
                <w:rFonts w:ascii="宋体" w:hAnsi="宋体" w:eastAsia="宋体" w:cs="宋体"/>
                <w:b w:val="0"/>
                <w:i w:val="0"/>
                <w:color w:val="000000"/>
                <w:sz w:val="18"/>
              </w:rPr>
              <w:t>7.06</w:t>
            </w:r>
          </w:p>
        </w:tc>
        <w:tc>
          <w:tcPr>
            <w:tcW w:w="0" w:type="auto"/>
            <w:shd w:val="clear" w:color="auto" w:fill="auto"/>
            <w:vAlign w:val="center"/>
          </w:tcPr>
          <w:p w14:paraId="75856E9C">
            <w:pPr>
              <w:jc w:val="right"/>
            </w:pPr>
          </w:p>
        </w:tc>
        <w:tc>
          <w:tcPr>
            <w:tcW w:w="0" w:type="auto"/>
            <w:shd w:val="clear" w:color="auto" w:fill="auto"/>
            <w:vAlign w:val="center"/>
          </w:tcPr>
          <w:p w14:paraId="0DD23C57">
            <w:pPr>
              <w:jc w:val="right"/>
            </w:pPr>
            <w:r>
              <w:rPr>
                <w:rFonts w:ascii="宋体" w:hAnsi="宋体" w:eastAsia="宋体" w:cs="宋体"/>
                <w:b w:val="0"/>
                <w:i w:val="0"/>
                <w:color w:val="000000"/>
                <w:sz w:val="18"/>
              </w:rPr>
              <w:t>7.06</w:t>
            </w:r>
          </w:p>
        </w:tc>
      </w:tr>
      <w:tr w14:paraId="6E7A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C79848">
            <w:pPr>
              <w:jc w:val="left"/>
            </w:pPr>
            <w:r>
              <w:rPr>
                <w:rFonts w:ascii="宋体" w:hAnsi="宋体" w:eastAsia="宋体" w:cs="宋体"/>
                <w:b w:val="0"/>
                <w:i w:val="0"/>
                <w:color w:val="000000"/>
                <w:sz w:val="18"/>
              </w:rPr>
              <w:t>30231</w:t>
            </w:r>
          </w:p>
        </w:tc>
        <w:tc>
          <w:tcPr>
            <w:tcW w:w="0" w:type="auto"/>
            <w:shd w:val="clear" w:color="auto" w:fill="auto"/>
            <w:vAlign w:val="center"/>
          </w:tcPr>
          <w:p w14:paraId="4298B34D">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76DC0BBB">
            <w:pPr>
              <w:jc w:val="left"/>
            </w:pPr>
            <w:r>
              <w:rPr>
                <w:rFonts w:ascii="宋体" w:hAnsi="宋体" w:eastAsia="宋体" w:cs="宋体"/>
                <w:b w:val="0"/>
                <w:i w:val="0"/>
                <w:color w:val="000000"/>
                <w:sz w:val="18"/>
              </w:rPr>
              <w:t>50208</w:t>
            </w:r>
          </w:p>
        </w:tc>
        <w:tc>
          <w:tcPr>
            <w:tcW w:w="0" w:type="auto"/>
            <w:shd w:val="clear" w:color="auto" w:fill="auto"/>
            <w:vAlign w:val="center"/>
          </w:tcPr>
          <w:p w14:paraId="0C53EC40">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590D7997">
            <w:pPr>
              <w:jc w:val="right"/>
            </w:pPr>
            <w:r>
              <w:rPr>
                <w:rFonts w:ascii="宋体" w:hAnsi="宋体" w:eastAsia="宋体" w:cs="宋体"/>
                <w:b w:val="0"/>
                <w:i w:val="0"/>
                <w:color w:val="000000"/>
                <w:sz w:val="18"/>
              </w:rPr>
              <w:t>6.00</w:t>
            </w:r>
          </w:p>
        </w:tc>
        <w:tc>
          <w:tcPr>
            <w:tcW w:w="0" w:type="auto"/>
            <w:shd w:val="clear" w:color="auto" w:fill="auto"/>
            <w:vAlign w:val="center"/>
          </w:tcPr>
          <w:p w14:paraId="6AD9ED06">
            <w:pPr>
              <w:jc w:val="right"/>
            </w:pPr>
          </w:p>
        </w:tc>
        <w:tc>
          <w:tcPr>
            <w:tcW w:w="0" w:type="auto"/>
            <w:shd w:val="clear" w:color="auto" w:fill="auto"/>
            <w:vAlign w:val="center"/>
          </w:tcPr>
          <w:p w14:paraId="53AD2674">
            <w:pPr>
              <w:jc w:val="right"/>
            </w:pPr>
            <w:r>
              <w:rPr>
                <w:rFonts w:ascii="宋体" w:hAnsi="宋体" w:eastAsia="宋体" w:cs="宋体"/>
                <w:b w:val="0"/>
                <w:i w:val="0"/>
                <w:color w:val="000000"/>
                <w:sz w:val="18"/>
              </w:rPr>
              <w:t>6.00</w:t>
            </w:r>
          </w:p>
        </w:tc>
      </w:tr>
      <w:tr w14:paraId="1ED6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C9AA09">
            <w:pPr>
              <w:jc w:val="left"/>
            </w:pPr>
            <w:r>
              <w:rPr>
                <w:rFonts w:ascii="宋体" w:hAnsi="宋体" w:eastAsia="宋体" w:cs="宋体"/>
                <w:b w:val="0"/>
                <w:i w:val="0"/>
                <w:color w:val="000000"/>
                <w:sz w:val="18"/>
              </w:rPr>
              <w:t>30202</w:t>
            </w:r>
          </w:p>
        </w:tc>
        <w:tc>
          <w:tcPr>
            <w:tcW w:w="0" w:type="auto"/>
            <w:shd w:val="clear" w:color="auto" w:fill="auto"/>
            <w:vAlign w:val="center"/>
          </w:tcPr>
          <w:p w14:paraId="2AEB551B">
            <w:pPr>
              <w:jc w:val="left"/>
            </w:pPr>
            <w:r>
              <w:rPr>
                <w:rFonts w:ascii="宋体" w:hAnsi="宋体" w:eastAsia="宋体" w:cs="宋体"/>
                <w:b w:val="0"/>
                <w:i w:val="0"/>
                <w:color w:val="000000"/>
                <w:sz w:val="18"/>
              </w:rPr>
              <w:t>印刷费</w:t>
            </w:r>
          </w:p>
        </w:tc>
        <w:tc>
          <w:tcPr>
            <w:tcW w:w="0" w:type="auto"/>
            <w:shd w:val="clear" w:color="auto" w:fill="auto"/>
            <w:vAlign w:val="center"/>
          </w:tcPr>
          <w:p w14:paraId="4A8605FD">
            <w:pPr>
              <w:jc w:val="left"/>
            </w:pPr>
            <w:r>
              <w:rPr>
                <w:rFonts w:ascii="宋体" w:hAnsi="宋体" w:eastAsia="宋体" w:cs="宋体"/>
                <w:b w:val="0"/>
                <w:i w:val="0"/>
                <w:color w:val="000000"/>
                <w:sz w:val="18"/>
              </w:rPr>
              <w:t>50201</w:t>
            </w:r>
          </w:p>
        </w:tc>
        <w:tc>
          <w:tcPr>
            <w:tcW w:w="0" w:type="auto"/>
            <w:shd w:val="clear" w:color="auto" w:fill="auto"/>
            <w:vAlign w:val="center"/>
          </w:tcPr>
          <w:p w14:paraId="6349C4BD">
            <w:pPr>
              <w:jc w:val="left"/>
            </w:pPr>
            <w:r>
              <w:rPr>
                <w:rFonts w:ascii="宋体" w:hAnsi="宋体" w:eastAsia="宋体" w:cs="宋体"/>
                <w:b w:val="0"/>
                <w:i w:val="0"/>
                <w:color w:val="000000"/>
                <w:sz w:val="18"/>
              </w:rPr>
              <w:t>办公经费</w:t>
            </w:r>
          </w:p>
        </w:tc>
        <w:tc>
          <w:tcPr>
            <w:tcW w:w="0" w:type="auto"/>
            <w:shd w:val="clear" w:color="auto" w:fill="auto"/>
            <w:vAlign w:val="center"/>
          </w:tcPr>
          <w:p w14:paraId="12AA43C3">
            <w:pPr>
              <w:jc w:val="right"/>
            </w:pPr>
            <w:r>
              <w:rPr>
                <w:rFonts w:ascii="宋体" w:hAnsi="宋体" w:eastAsia="宋体" w:cs="宋体"/>
                <w:b w:val="0"/>
                <w:i w:val="0"/>
                <w:color w:val="000000"/>
                <w:sz w:val="18"/>
              </w:rPr>
              <w:t>3.00</w:t>
            </w:r>
          </w:p>
        </w:tc>
        <w:tc>
          <w:tcPr>
            <w:tcW w:w="0" w:type="auto"/>
            <w:shd w:val="clear" w:color="auto" w:fill="auto"/>
            <w:vAlign w:val="center"/>
          </w:tcPr>
          <w:p w14:paraId="04B928E4">
            <w:pPr>
              <w:jc w:val="right"/>
            </w:pPr>
          </w:p>
        </w:tc>
        <w:tc>
          <w:tcPr>
            <w:tcW w:w="0" w:type="auto"/>
            <w:shd w:val="clear" w:color="auto" w:fill="auto"/>
            <w:vAlign w:val="center"/>
          </w:tcPr>
          <w:p w14:paraId="0B378DF5">
            <w:pPr>
              <w:jc w:val="right"/>
            </w:pPr>
            <w:r>
              <w:rPr>
                <w:rFonts w:ascii="宋体" w:hAnsi="宋体" w:eastAsia="宋体" w:cs="宋体"/>
                <w:b w:val="0"/>
                <w:i w:val="0"/>
                <w:color w:val="000000"/>
                <w:sz w:val="18"/>
              </w:rPr>
              <w:t>3.00</w:t>
            </w:r>
          </w:p>
        </w:tc>
      </w:tr>
      <w:tr w14:paraId="1C41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0E4EF5">
            <w:pPr>
              <w:jc w:val="left"/>
            </w:pPr>
            <w:r>
              <w:rPr>
                <w:rFonts w:ascii="宋体" w:hAnsi="宋体" w:eastAsia="宋体" w:cs="宋体"/>
                <w:b w:val="0"/>
                <w:i w:val="0"/>
                <w:color w:val="000000"/>
                <w:sz w:val="18"/>
              </w:rPr>
              <w:t>30239</w:t>
            </w:r>
          </w:p>
        </w:tc>
        <w:tc>
          <w:tcPr>
            <w:tcW w:w="0" w:type="auto"/>
            <w:shd w:val="clear" w:color="auto" w:fill="auto"/>
            <w:vAlign w:val="center"/>
          </w:tcPr>
          <w:p w14:paraId="413C4B5A">
            <w:pPr>
              <w:jc w:val="left"/>
            </w:pPr>
            <w:r>
              <w:rPr>
                <w:rFonts w:ascii="宋体" w:hAnsi="宋体" w:eastAsia="宋体" w:cs="宋体"/>
                <w:b w:val="0"/>
                <w:i w:val="0"/>
                <w:color w:val="000000"/>
                <w:sz w:val="18"/>
              </w:rPr>
              <w:t>其他交通费用</w:t>
            </w:r>
          </w:p>
        </w:tc>
        <w:tc>
          <w:tcPr>
            <w:tcW w:w="0" w:type="auto"/>
            <w:shd w:val="clear" w:color="auto" w:fill="auto"/>
            <w:vAlign w:val="center"/>
          </w:tcPr>
          <w:p w14:paraId="79764868">
            <w:pPr>
              <w:jc w:val="left"/>
            </w:pPr>
            <w:r>
              <w:rPr>
                <w:rFonts w:ascii="宋体" w:hAnsi="宋体" w:eastAsia="宋体" w:cs="宋体"/>
                <w:b w:val="0"/>
                <w:i w:val="0"/>
                <w:color w:val="000000"/>
                <w:sz w:val="18"/>
              </w:rPr>
              <w:t>50201</w:t>
            </w:r>
          </w:p>
        </w:tc>
        <w:tc>
          <w:tcPr>
            <w:tcW w:w="0" w:type="auto"/>
            <w:shd w:val="clear" w:color="auto" w:fill="auto"/>
            <w:vAlign w:val="center"/>
          </w:tcPr>
          <w:p w14:paraId="1E1B20EB">
            <w:pPr>
              <w:jc w:val="left"/>
            </w:pPr>
            <w:r>
              <w:rPr>
                <w:rFonts w:ascii="宋体" w:hAnsi="宋体" w:eastAsia="宋体" w:cs="宋体"/>
                <w:b w:val="0"/>
                <w:i w:val="0"/>
                <w:color w:val="000000"/>
                <w:sz w:val="18"/>
              </w:rPr>
              <w:t>办公经费</w:t>
            </w:r>
          </w:p>
        </w:tc>
        <w:tc>
          <w:tcPr>
            <w:tcW w:w="0" w:type="auto"/>
            <w:shd w:val="clear" w:color="auto" w:fill="auto"/>
            <w:vAlign w:val="center"/>
          </w:tcPr>
          <w:p w14:paraId="17C8CDF4">
            <w:pPr>
              <w:jc w:val="right"/>
            </w:pPr>
            <w:r>
              <w:rPr>
                <w:rFonts w:ascii="宋体" w:hAnsi="宋体" w:eastAsia="宋体" w:cs="宋体"/>
                <w:b w:val="0"/>
                <w:i w:val="0"/>
                <w:color w:val="000000"/>
                <w:sz w:val="18"/>
              </w:rPr>
              <w:t>11.02</w:t>
            </w:r>
          </w:p>
        </w:tc>
        <w:tc>
          <w:tcPr>
            <w:tcW w:w="0" w:type="auto"/>
            <w:shd w:val="clear" w:color="auto" w:fill="auto"/>
            <w:vAlign w:val="center"/>
          </w:tcPr>
          <w:p w14:paraId="47897C60">
            <w:pPr>
              <w:jc w:val="right"/>
            </w:pPr>
          </w:p>
        </w:tc>
        <w:tc>
          <w:tcPr>
            <w:tcW w:w="0" w:type="auto"/>
            <w:shd w:val="clear" w:color="auto" w:fill="auto"/>
            <w:vAlign w:val="center"/>
          </w:tcPr>
          <w:p w14:paraId="1656A0F2">
            <w:pPr>
              <w:jc w:val="right"/>
            </w:pPr>
            <w:r>
              <w:rPr>
                <w:rFonts w:ascii="宋体" w:hAnsi="宋体" w:eastAsia="宋体" w:cs="宋体"/>
                <w:b w:val="0"/>
                <w:i w:val="0"/>
                <w:color w:val="000000"/>
                <w:sz w:val="18"/>
              </w:rPr>
              <w:t>11.02</w:t>
            </w:r>
          </w:p>
        </w:tc>
      </w:tr>
      <w:tr w14:paraId="37EC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7D8F2B">
            <w:pPr>
              <w:jc w:val="left"/>
            </w:pPr>
            <w:r>
              <w:rPr>
                <w:rFonts w:ascii="宋体" w:hAnsi="宋体" w:eastAsia="宋体" w:cs="宋体"/>
                <w:b w:val="0"/>
                <w:i w:val="0"/>
                <w:color w:val="000000"/>
                <w:sz w:val="18"/>
              </w:rPr>
              <w:t>30201</w:t>
            </w:r>
          </w:p>
        </w:tc>
        <w:tc>
          <w:tcPr>
            <w:tcW w:w="0" w:type="auto"/>
            <w:shd w:val="clear" w:color="auto" w:fill="auto"/>
            <w:vAlign w:val="center"/>
          </w:tcPr>
          <w:p w14:paraId="2C0CAD36">
            <w:pPr>
              <w:jc w:val="left"/>
            </w:pPr>
            <w:r>
              <w:rPr>
                <w:rFonts w:ascii="宋体" w:hAnsi="宋体" w:eastAsia="宋体" w:cs="宋体"/>
                <w:b w:val="0"/>
                <w:i w:val="0"/>
                <w:color w:val="000000"/>
                <w:sz w:val="18"/>
              </w:rPr>
              <w:t>办公费</w:t>
            </w:r>
          </w:p>
        </w:tc>
        <w:tc>
          <w:tcPr>
            <w:tcW w:w="0" w:type="auto"/>
            <w:shd w:val="clear" w:color="auto" w:fill="auto"/>
            <w:vAlign w:val="center"/>
          </w:tcPr>
          <w:p w14:paraId="2D371DAA">
            <w:pPr>
              <w:jc w:val="left"/>
            </w:pPr>
            <w:r>
              <w:rPr>
                <w:rFonts w:ascii="宋体" w:hAnsi="宋体" w:eastAsia="宋体" w:cs="宋体"/>
                <w:b w:val="0"/>
                <w:i w:val="0"/>
                <w:color w:val="000000"/>
                <w:sz w:val="18"/>
              </w:rPr>
              <w:t>50201</w:t>
            </w:r>
          </w:p>
        </w:tc>
        <w:tc>
          <w:tcPr>
            <w:tcW w:w="0" w:type="auto"/>
            <w:shd w:val="clear" w:color="auto" w:fill="auto"/>
            <w:vAlign w:val="center"/>
          </w:tcPr>
          <w:p w14:paraId="1701AE5D">
            <w:pPr>
              <w:jc w:val="left"/>
            </w:pPr>
            <w:r>
              <w:rPr>
                <w:rFonts w:ascii="宋体" w:hAnsi="宋体" w:eastAsia="宋体" w:cs="宋体"/>
                <w:b w:val="0"/>
                <w:i w:val="0"/>
                <w:color w:val="000000"/>
                <w:sz w:val="18"/>
              </w:rPr>
              <w:t>办公经费</w:t>
            </w:r>
          </w:p>
        </w:tc>
        <w:tc>
          <w:tcPr>
            <w:tcW w:w="0" w:type="auto"/>
            <w:shd w:val="clear" w:color="auto" w:fill="auto"/>
            <w:vAlign w:val="center"/>
          </w:tcPr>
          <w:p w14:paraId="01D72A0F">
            <w:pPr>
              <w:jc w:val="right"/>
            </w:pPr>
            <w:r>
              <w:rPr>
                <w:rFonts w:ascii="宋体" w:hAnsi="宋体" w:eastAsia="宋体" w:cs="宋体"/>
                <w:b w:val="0"/>
                <w:i w:val="0"/>
                <w:color w:val="000000"/>
                <w:sz w:val="18"/>
              </w:rPr>
              <w:t>6.00</w:t>
            </w:r>
          </w:p>
        </w:tc>
        <w:tc>
          <w:tcPr>
            <w:tcW w:w="0" w:type="auto"/>
            <w:shd w:val="clear" w:color="auto" w:fill="auto"/>
            <w:vAlign w:val="center"/>
          </w:tcPr>
          <w:p w14:paraId="2F2445DD">
            <w:pPr>
              <w:jc w:val="right"/>
            </w:pPr>
          </w:p>
        </w:tc>
        <w:tc>
          <w:tcPr>
            <w:tcW w:w="0" w:type="auto"/>
            <w:shd w:val="clear" w:color="auto" w:fill="auto"/>
            <w:vAlign w:val="center"/>
          </w:tcPr>
          <w:p w14:paraId="6F49AC5F">
            <w:pPr>
              <w:jc w:val="right"/>
            </w:pPr>
            <w:r>
              <w:rPr>
                <w:rFonts w:ascii="宋体" w:hAnsi="宋体" w:eastAsia="宋体" w:cs="宋体"/>
                <w:b w:val="0"/>
                <w:i w:val="0"/>
                <w:color w:val="000000"/>
                <w:sz w:val="18"/>
              </w:rPr>
              <w:t>6.00</w:t>
            </w:r>
          </w:p>
        </w:tc>
      </w:tr>
      <w:tr w14:paraId="5BB4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E67043">
            <w:pPr>
              <w:jc w:val="left"/>
            </w:pPr>
            <w:r>
              <w:rPr>
                <w:rFonts w:ascii="宋体" w:hAnsi="宋体" w:eastAsia="宋体" w:cs="宋体"/>
                <w:b w:val="0"/>
                <w:i w:val="0"/>
                <w:color w:val="000000"/>
                <w:sz w:val="18"/>
              </w:rPr>
              <w:t>30213</w:t>
            </w:r>
          </w:p>
        </w:tc>
        <w:tc>
          <w:tcPr>
            <w:tcW w:w="0" w:type="auto"/>
            <w:shd w:val="clear" w:color="auto" w:fill="auto"/>
            <w:vAlign w:val="center"/>
          </w:tcPr>
          <w:p w14:paraId="0F0E965B">
            <w:pPr>
              <w:jc w:val="left"/>
            </w:pPr>
            <w:r>
              <w:rPr>
                <w:rFonts w:ascii="宋体" w:hAnsi="宋体" w:eastAsia="宋体" w:cs="宋体"/>
                <w:b w:val="0"/>
                <w:i w:val="0"/>
                <w:color w:val="000000"/>
                <w:sz w:val="18"/>
              </w:rPr>
              <w:t>维修（护）费</w:t>
            </w:r>
          </w:p>
        </w:tc>
        <w:tc>
          <w:tcPr>
            <w:tcW w:w="0" w:type="auto"/>
            <w:shd w:val="clear" w:color="auto" w:fill="auto"/>
            <w:vAlign w:val="center"/>
          </w:tcPr>
          <w:p w14:paraId="7429954E">
            <w:pPr>
              <w:jc w:val="left"/>
            </w:pPr>
            <w:r>
              <w:rPr>
                <w:rFonts w:ascii="宋体" w:hAnsi="宋体" w:eastAsia="宋体" w:cs="宋体"/>
                <w:b w:val="0"/>
                <w:i w:val="0"/>
                <w:color w:val="000000"/>
                <w:sz w:val="18"/>
              </w:rPr>
              <w:t>50209</w:t>
            </w:r>
          </w:p>
        </w:tc>
        <w:tc>
          <w:tcPr>
            <w:tcW w:w="0" w:type="auto"/>
            <w:shd w:val="clear" w:color="auto" w:fill="auto"/>
            <w:vAlign w:val="center"/>
          </w:tcPr>
          <w:p w14:paraId="5F0CCBBF">
            <w:pPr>
              <w:jc w:val="left"/>
            </w:pPr>
            <w:r>
              <w:rPr>
                <w:rFonts w:ascii="宋体" w:hAnsi="宋体" w:eastAsia="宋体" w:cs="宋体"/>
                <w:b w:val="0"/>
                <w:i w:val="0"/>
                <w:color w:val="000000"/>
                <w:sz w:val="18"/>
              </w:rPr>
              <w:t>维修（护）费</w:t>
            </w:r>
          </w:p>
        </w:tc>
        <w:tc>
          <w:tcPr>
            <w:tcW w:w="0" w:type="auto"/>
            <w:shd w:val="clear" w:color="auto" w:fill="auto"/>
            <w:vAlign w:val="center"/>
          </w:tcPr>
          <w:p w14:paraId="39DA1A22">
            <w:pPr>
              <w:jc w:val="right"/>
            </w:pPr>
            <w:r>
              <w:rPr>
                <w:rFonts w:ascii="宋体" w:hAnsi="宋体" w:eastAsia="宋体" w:cs="宋体"/>
                <w:b w:val="0"/>
                <w:i w:val="0"/>
                <w:color w:val="000000"/>
                <w:sz w:val="18"/>
              </w:rPr>
              <w:t>1.00</w:t>
            </w:r>
          </w:p>
        </w:tc>
        <w:tc>
          <w:tcPr>
            <w:tcW w:w="0" w:type="auto"/>
            <w:shd w:val="clear" w:color="auto" w:fill="auto"/>
            <w:vAlign w:val="center"/>
          </w:tcPr>
          <w:p w14:paraId="38A4C6AF">
            <w:pPr>
              <w:jc w:val="right"/>
            </w:pPr>
          </w:p>
        </w:tc>
        <w:tc>
          <w:tcPr>
            <w:tcW w:w="0" w:type="auto"/>
            <w:shd w:val="clear" w:color="auto" w:fill="auto"/>
            <w:vAlign w:val="center"/>
          </w:tcPr>
          <w:p w14:paraId="25767E87">
            <w:pPr>
              <w:jc w:val="right"/>
            </w:pPr>
            <w:r>
              <w:rPr>
                <w:rFonts w:ascii="宋体" w:hAnsi="宋体" w:eastAsia="宋体" w:cs="宋体"/>
                <w:b w:val="0"/>
                <w:i w:val="0"/>
                <w:color w:val="000000"/>
                <w:sz w:val="18"/>
              </w:rPr>
              <w:t>1.00</w:t>
            </w:r>
          </w:p>
        </w:tc>
      </w:tr>
      <w:tr w14:paraId="41E3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BB8407">
            <w:pPr>
              <w:jc w:val="left"/>
            </w:pPr>
            <w:r>
              <w:rPr>
                <w:rFonts w:ascii="宋体" w:hAnsi="宋体" w:eastAsia="宋体" w:cs="宋体"/>
                <w:b w:val="0"/>
                <w:i w:val="0"/>
                <w:color w:val="000000"/>
                <w:sz w:val="18"/>
              </w:rPr>
              <w:t>30302</w:t>
            </w:r>
          </w:p>
        </w:tc>
        <w:tc>
          <w:tcPr>
            <w:tcW w:w="0" w:type="auto"/>
            <w:shd w:val="clear" w:color="auto" w:fill="auto"/>
            <w:vAlign w:val="center"/>
          </w:tcPr>
          <w:p w14:paraId="3F910A05">
            <w:pPr>
              <w:jc w:val="left"/>
            </w:pPr>
            <w:r>
              <w:rPr>
                <w:rFonts w:ascii="宋体" w:hAnsi="宋体" w:eastAsia="宋体" w:cs="宋体"/>
                <w:b w:val="0"/>
                <w:i w:val="0"/>
                <w:color w:val="000000"/>
                <w:sz w:val="18"/>
              </w:rPr>
              <w:t>退休费</w:t>
            </w:r>
          </w:p>
        </w:tc>
        <w:tc>
          <w:tcPr>
            <w:tcW w:w="0" w:type="auto"/>
            <w:shd w:val="clear" w:color="auto" w:fill="auto"/>
            <w:vAlign w:val="center"/>
          </w:tcPr>
          <w:p w14:paraId="14D2FA18">
            <w:pPr>
              <w:jc w:val="left"/>
            </w:pPr>
            <w:r>
              <w:rPr>
                <w:rFonts w:ascii="宋体" w:hAnsi="宋体" w:eastAsia="宋体" w:cs="宋体"/>
                <w:b w:val="0"/>
                <w:i w:val="0"/>
                <w:color w:val="000000"/>
                <w:sz w:val="18"/>
              </w:rPr>
              <w:t>50905</w:t>
            </w:r>
          </w:p>
        </w:tc>
        <w:tc>
          <w:tcPr>
            <w:tcW w:w="0" w:type="auto"/>
            <w:shd w:val="clear" w:color="auto" w:fill="auto"/>
            <w:vAlign w:val="center"/>
          </w:tcPr>
          <w:p w14:paraId="1D1FE49A">
            <w:pPr>
              <w:jc w:val="left"/>
            </w:pPr>
            <w:r>
              <w:rPr>
                <w:rFonts w:ascii="宋体" w:hAnsi="宋体" w:eastAsia="宋体" w:cs="宋体"/>
                <w:b w:val="0"/>
                <w:i w:val="0"/>
                <w:color w:val="000000"/>
                <w:sz w:val="18"/>
              </w:rPr>
              <w:t>离退休费</w:t>
            </w:r>
          </w:p>
        </w:tc>
        <w:tc>
          <w:tcPr>
            <w:tcW w:w="0" w:type="auto"/>
            <w:shd w:val="clear" w:color="auto" w:fill="auto"/>
            <w:vAlign w:val="center"/>
          </w:tcPr>
          <w:p w14:paraId="3F081931">
            <w:pPr>
              <w:jc w:val="right"/>
            </w:pPr>
            <w:r>
              <w:rPr>
                <w:rFonts w:ascii="宋体" w:hAnsi="宋体" w:eastAsia="宋体" w:cs="宋体"/>
                <w:b w:val="0"/>
                <w:i w:val="0"/>
                <w:color w:val="000000"/>
                <w:sz w:val="18"/>
              </w:rPr>
              <w:t>12.67</w:t>
            </w:r>
          </w:p>
        </w:tc>
        <w:tc>
          <w:tcPr>
            <w:tcW w:w="0" w:type="auto"/>
            <w:shd w:val="clear" w:color="auto" w:fill="auto"/>
            <w:vAlign w:val="center"/>
          </w:tcPr>
          <w:p w14:paraId="5157DFF2">
            <w:pPr>
              <w:jc w:val="right"/>
            </w:pPr>
            <w:r>
              <w:rPr>
                <w:rFonts w:ascii="宋体" w:hAnsi="宋体" w:eastAsia="宋体" w:cs="宋体"/>
                <w:b w:val="0"/>
                <w:i w:val="0"/>
                <w:color w:val="000000"/>
                <w:sz w:val="18"/>
              </w:rPr>
              <w:t>12.67</w:t>
            </w:r>
          </w:p>
        </w:tc>
        <w:tc>
          <w:tcPr>
            <w:tcW w:w="0" w:type="auto"/>
            <w:shd w:val="clear" w:color="auto" w:fill="auto"/>
            <w:vAlign w:val="center"/>
          </w:tcPr>
          <w:p w14:paraId="64B741D0">
            <w:pPr>
              <w:jc w:val="right"/>
            </w:pPr>
          </w:p>
        </w:tc>
      </w:tr>
      <w:tr w14:paraId="29DF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845AA2">
            <w:pPr>
              <w:jc w:val="left"/>
            </w:pPr>
            <w:r>
              <w:rPr>
                <w:rFonts w:ascii="宋体" w:hAnsi="宋体" w:eastAsia="宋体" w:cs="宋体"/>
                <w:b w:val="0"/>
                <w:i w:val="0"/>
                <w:color w:val="000000"/>
                <w:sz w:val="18"/>
              </w:rPr>
              <w:t>30108</w:t>
            </w:r>
          </w:p>
        </w:tc>
        <w:tc>
          <w:tcPr>
            <w:tcW w:w="0" w:type="auto"/>
            <w:shd w:val="clear" w:color="auto" w:fill="auto"/>
            <w:vAlign w:val="center"/>
          </w:tcPr>
          <w:p w14:paraId="15985DE6">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341E9B11">
            <w:pPr>
              <w:jc w:val="left"/>
            </w:pPr>
            <w:r>
              <w:rPr>
                <w:rFonts w:ascii="宋体" w:hAnsi="宋体" w:eastAsia="宋体" w:cs="宋体"/>
                <w:b w:val="0"/>
                <w:i w:val="0"/>
                <w:color w:val="000000"/>
                <w:sz w:val="18"/>
              </w:rPr>
              <w:t>50102</w:t>
            </w:r>
          </w:p>
        </w:tc>
        <w:tc>
          <w:tcPr>
            <w:tcW w:w="0" w:type="auto"/>
            <w:shd w:val="clear" w:color="auto" w:fill="auto"/>
            <w:vAlign w:val="center"/>
          </w:tcPr>
          <w:p w14:paraId="08FF5C2B">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749BE0D">
            <w:pPr>
              <w:jc w:val="right"/>
            </w:pPr>
            <w:r>
              <w:rPr>
                <w:rFonts w:ascii="宋体" w:hAnsi="宋体" w:eastAsia="宋体" w:cs="宋体"/>
                <w:b w:val="0"/>
                <w:i w:val="0"/>
                <w:color w:val="000000"/>
                <w:sz w:val="18"/>
              </w:rPr>
              <w:t>29.23</w:t>
            </w:r>
          </w:p>
        </w:tc>
        <w:tc>
          <w:tcPr>
            <w:tcW w:w="0" w:type="auto"/>
            <w:shd w:val="clear" w:color="auto" w:fill="auto"/>
            <w:vAlign w:val="center"/>
          </w:tcPr>
          <w:p w14:paraId="055F24FB">
            <w:pPr>
              <w:jc w:val="right"/>
            </w:pPr>
            <w:r>
              <w:rPr>
                <w:rFonts w:ascii="宋体" w:hAnsi="宋体" w:eastAsia="宋体" w:cs="宋体"/>
                <w:b w:val="0"/>
                <w:i w:val="0"/>
                <w:color w:val="000000"/>
                <w:sz w:val="18"/>
              </w:rPr>
              <w:t>29.23</w:t>
            </w:r>
          </w:p>
        </w:tc>
        <w:tc>
          <w:tcPr>
            <w:tcW w:w="0" w:type="auto"/>
            <w:shd w:val="clear" w:color="auto" w:fill="auto"/>
            <w:vAlign w:val="center"/>
          </w:tcPr>
          <w:p w14:paraId="6F4EB171">
            <w:pPr>
              <w:jc w:val="right"/>
            </w:pPr>
          </w:p>
        </w:tc>
      </w:tr>
      <w:tr w14:paraId="5581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8750E0">
            <w:pPr>
              <w:jc w:val="left"/>
            </w:pPr>
            <w:r>
              <w:rPr>
                <w:rFonts w:ascii="宋体" w:hAnsi="宋体" w:eastAsia="宋体" w:cs="宋体"/>
                <w:b w:val="0"/>
                <w:i w:val="0"/>
                <w:color w:val="000000"/>
                <w:sz w:val="18"/>
              </w:rPr>
              <w:t>30112</w:t>
            </w:r>
          </w:p>
        </w:tc>
        <w:tc>
          <w:tcPr>
            <w:tcW w:w="0" w:type="auto"/>
            <w:shd w:val="clear" w:color="auto" w:fill="auto"/>
            <w:vAlign w:val="center"/>
          </w:tcPr>
          <w:p w14:paraId="539651E9">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2A574D46">
            <w:pPr>
              <w:jc w:val="left"/>
            </w:pPr>
            <w:r>
              <w:rPr>
                <w:rFonts w:ascii="宋体" w:hAnsi="宋体" w:eastAsia="宋体" w:cs="宋体"/>
                <w:b w:val="0"/>
                <w:i w:val="0"/>
                <w:color w:val="000000"/>
                <w:sz w:val="18"/>
              </w:rPr>
              <w:t>50102</w:t>
            </w:r>
          </w:p>
        </w:tc>
        <w:tc>
          <w:tcPr>
            <w:tcW w:w="0" w:type="auto"/>
            <w:shd w:val="clear" w:color="auto" w:fill="auto"/>
            <w:vAlign w:val="center"/>
          </w:tcPr>
          <w:p w14:paraId="0C8B9F67">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18B9FA9">
            <w:pPr>
              <w:jc w:val="right"/>
            </w:pPr>
            <w:r>
              <w:rPr>
                <w:rFonts w:ascii="宋体" w:hAnsi="宋体" w:eastAsia="宋体" w:cs="宋体"/>
                <w:b w:val="0"/>
                <w:i w:val="0"/>
                <w:color w:val="000000"/>
                <w:sz w:val="18"/>
              </w:rPr>
              <w:t>1.16</w:t>
            </w:r>
          </w:p>
        </w:tc>
        <w:tc>
          <w:tcPr>
            <w:tcW w:w="0" w:type="auto"/>
            <w:shd w:val="clear" w:color="auto" w:fill="auto"/>
            <w:vAlign w:val="center"/>
          </w:tcPr>
          <w:p w14:paraId="32BA313F">
            <w:pPr>
              <w:jc w:val="right"/>
            </w:pPr>
            <w:r>
              <w:rPr>
                <w:rFonts w:ascii="宋体" w:hAnsi="宋体" w:eastAsia="宋体" w:cs="宋体"/>
                <w:b w:val="0"/>
                <w:i w:val="0"/>
                <w:color w:val="000000"/>
                <w:sz w:val="18"/>
              </w:rPr>
              <w:t>1.16</w:t>
            </w:r>
          </w:p>
        </w:tc>
        <w:tc>
          <w:tcPr>
            <w:tcW w:w="0" w:type="auto"/>
            <w:shd w:val="clear" w:color="auto" w:fill="auto"/>
            <w:vAlign w:val="center"/>
          </w:tcPr>
          <w:p w14:paraId="51999D78">
            <w:pPr>
              <w:jc w:val="right"/>
            </w:pPr>
          </w:p>
        </w:tc>
      </w:tr>
      <w:tr w14:paraId="33D9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6ADCEF">
            <w:pPr>
              <w:jc w:val="left"/>
            </w:pPr>
            <w:r>
              <w:rPr>
                <w:rFonts w:ascii="宋体" w:hAnsi="宋体" w:eastAsia="宋体" w:cs="宋体"/>
                <w:b w:val="0"/>
                <w:i w:val="0"/>
                <w:color w:val="000000"/>
                <w:sz w:val="18"/>
              </w:rPr>
              <w:t>30110</w:t>
            </w:r>
          </w:p>
        </w:tc>
        <w:tc>
          <w:tcPr>
            <w:tcW w:w="0" w:type="auto"/>
            <w:shd w:val="clear" w:color="auto" w:fill="auto"/>
            <w:vAlign w:val="center"/>
          </w:tcPr>
          <w:p w14:paraId="7A69FF24">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51028F21">
            <w:pPr>
              <w:jc w:val="left"/>
            </w:pPr>
            <w:r>
              <w:rPr>
                <w:rFonts w:ascii="宋体" w:hAnsi="宋体" w:eastAsia="宋体" w:cs="宋体"/>
                <w:b w:val="0"/>
                <w:i w:val="0"/>
                <w:color w:val="000000"/>
                <w:sz w:val="18"/>
              </w:rPr>
              <w:t>50102</w:t>
            </w:r>
          </w:p>
        </w:tc>
        <w:tc>
          <w:tcPr>
            <w:tcW w:w="0" w:type="auto"/>
            <w:shd w:val="clear" w:color="auto" w:fill="auto"/>
            <w:vAlign w:val="center"/>
          </w:tcPr>
          <w:p w14:paraId="70357AEA">
            <w:pPr>
              <w:jc w:val="left"/>
            </w:pPr>
            <w:r>
              <w:rPr>
                <w:rFonts w:ascii="宋体" w:hAnsi="宋体" w:eastAsia="宋体" w:cs="宋体"/>
                <w:b w:val="0"/>
                <w:i w:val="0"/>
                <w:color w:val="000000"/>
                <w:sz w:val="18"/>
              </w:rPr>
              <w:t>社会保障缴费</w:t>
            </w:r>
          </w:p>
        </w:tc>
        <w:tc>
          <w:tcPr>
            <w:tcW w:w="0" w:type="auto"/>
            <w:shd w:val="clear" w:color="auto" w:fill="auto"/>
            <w:vAlign w:val="center"/>
          </w:tcPr>
          <w:p w14:paraId="6E92E964">
            <w:pPr>
              <w:jc w:val="right"/>
            </w:pPr>
            <w:r>
              <w:rPr>
                <w:rFonts w:ascii="宋体" w:hAnsi="宋体" w:eastAsia="宋体" w:cs="宋体"/>
                <w:b w:val="0"/>
                <w:i w:val="0"/>
                <w:color w:val="000000"/>
                <w:sz w:val="18"/>
              </w:rPr>
              <w:t>12.49</w:t>
            </w:r>
          </w:p>
        </w:tc>
        <w:tc>
          <w:tcPr>
            <w:tcW w:w="0" w:type="auto"/>
            <w:shd w:val="clear" w:color="auto" w:fill="auto"/>
            <w:vAlign w:val="center"/>
          </w:tcPr>
          <w:p w14:paraId="6B54330F">
            <w:pPr>
              <w:jc w:val="right"/>
            </w:pPr>
            <w:r>
              <w:rPr>
                <w:rFonts w:ascii="宋体" w:hAnsi="宋体" w:eastAsia="宋体" w:cs="宋体"/>
                <w:b w:val="0"/>
                <w:i w:val="0"/>
                <w:color w:val="000000"/>
                <w:sz w:val="18"/>
              </w:rPr>
              <w:t>12.49</w:t>
            </w:r>
          </w:p>
        </w:tc>
        <w:tc>
          <w:tcPr>
            <w:tcW w:w="0" w:type="auto"/>
            <w:shd w:val="clear" w:color="auto" w:fill="auto"/>
            <w:vAlign w:val="center"/>
          </w:tcPr>
          <w:p w14:paraId="00625DB6">
            <w:pPr>
              <w:jc w:val="right"/>
            </w:pPr>
          </w:p>
        </w:tc>
      </w:tr>
      <w:tr w14:paraId="47B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ACE6B6">
            <w:pPr>
              <w:jc w:val="left"/>
            </w:pPr>
            <w:r>
              <w:rPr>
                <w:rFonts w:ascii="宋体" w:hAnsi="宋体" w:eastAsia="宋体" w:cs="宋体"/>
                <w:b w:val="0"/>
                <w:i w:val="0"/>
                <w:color w:val="000000"/>
                <w:sz w:val="18"/>
              </w:rPr>
              <w:t>30113</w:t>
            </w:r>
          </w:p>
        </w:tc>
        <w:tc>
          <w:tcPr>
            <w:tcW w:w="0" w:type="auto"/>
            <w:shd w:val="clear" w:color="auto" w:fill="auto"/>
            <w:vAlign w:val="center"/>
          </w:tcPr>
          <w:p w14:paraId="136648C0">
            <w:pPr>
              <w:jc w:val="left"/>
            </w:pPr>
            <w:r>
              <w:rPr>
                <w:rFonts w:ascii="宋体" w:hAnsi="宋体" w:eastAsia="宋体" w:cs="宋体"/>
                <w:b w:val="0"/>
                <w:i w:val="0"/>
                <w:color w:val="000000"/>
                <w:sz w:val="18"/>
              </w:rPr>
              <w:t>住房公积金</w:t>
            </w:r>
          </w:p>
        </w:tc>
        <w:tc>
          <w:tcPr>
            <w:tcW w:w="0" w:type="auto"/>
            <w:shd w:val="clear" w:color="auto" w:fill="auto"/>
            <w:vAlign w:val="center"/>
          </w:tcPr>
          <w:p w14:paraId="215EAB3F">
            <w:pPr>
              <w:jc w:val="left"/>
            </w:pPr>
            <w:r>
              <w:rPr>
                <w:rFonts w:ascii="宋体" w:hAnsi="宋体" w:eastAsia="宋体" w:cs="宋体"/>
                <w:b w:val="0"/>
                <w:i w:val="0"/>
                <w:color w:val="000000"/>
                <w:sz w:val="18"/>
              </w:rPr>
              <w:t>50103</w:t>
            </w:r>
          </w:p>
        </w:tc>
        <w:tc>
          <w:tcPr>
            <w:tcW w:w="0" w:type="auto"/>
            <w:shd w:val="clear" w:color="auto" w:fill="auto"/>
            <w:vAlign w:val="center"/>
          </w:tcPr>
          <w:p w14:paraId="4C43AEBC">
            <w:pPr>
              <w:jc w:val="left"/>
            </w:pPr>
            <w:r>
              <w:rPr>
                <w:rFonts w:ascii="宋体" w:hAnsi="宋体" w:eastAsia="宋体" w:cs="宋体"/>
                <w:b w:val="0"/>
                <w:i w:val="0"/>
                <w:color w:val="000000"/>
                <w:sz w:val="18"/>
              </w:rPr>
              <w:t>住房公积金</w:t>
            </w:r>
          </w:p>
        </w:tc>
        <w:tc>
          <w:tcPr>
            <w:tcW w:w="0" w:type="auto"/>
            <w:shd w:val="clear" w:color="auto" w:fill="auto"/>
            <w:vAlign w:val="center"/>
          </w:tcPr>
          <w:p w14:paraId="3B09EA54">
            <w:pPr>
              <w:jc w:val="right"/>
            </w:pPr>
            <w:r>
              <w:rPr>
                <w:rFonts w:ascii="宋体" w:hAnsi="宋体" w:eastAsia="宋体" w:cs="宋体"/>
                <w:b w:val="0"/>
                <w:i w:val="0"/>
                <w:color w:val="000000"/>
                <w:sz w:val="18"/>
              </w:rPr>
              <w:t>25.47</w:t>
            </w:r>
          </w:p>
        </w:tc>
        <w:tc>
          <w:tcPr>
            <w:tcW w:w="0" w:type="auto"/>
            <w:shd w:val="clear" w:color="auto" w:fill="auto"/>
            <w:vAlign w:val="center"/>
          </w:tcPr>
          <w:p w14:paraId="71D7B857">
            <w:pPr>
              <w:jc w:val="right"/>
            </w:pPr>
            <w:r>
              <w:rPr>
                <w:rFonts w:ascii="宋体" w:hAnsi="宋体" w:eastAsia="宋体" w:cs="宋体"/>
                <w:b w:val="0"/>
                <w:i w:val="0"/>
                <w:color w:val="000000"/>
                <w:sz w:val="18"/>
              </w:rPr>
              <w:t>25.47</w:t>
            </w:r>
          </w:p>
        </w:tc>
        <w:tc>
          <w:tcPr>
            <w:tcW w:w="0" w:type="auto"/>
            <w:shd w:val="clear" w:color="auto" w:fill="auto"/>
            <w:vAlign w:val="center"/>
          </w:tcPr>
          <w:p w14:paraId="3E49C133">
            <w:pPr>
              <w:jc w:val="right"/>
            </w:pPr>
          </w:p>
        </w:tc>
      </w:tr>
      <w:tr w14:paraId="0B7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77BA85BB">
            <w:r>
              <w:rPr>
                <w:sz w:val="18"/>
              </w:rPr>
              <w:t>注：如本表为空表，则表示本部门或单位当年无此项预算。</w:t>
            </w:r>
          </w:p>
        </w:tc>
      </w:tr>
    </w:tbl>
    <w:p w14:paraId="3952333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34"/>
        <w:gridCol w:w="280"/>
        <w:gridCol w:w="190"/>
        <w:gridCol w:w="1556"/>
        <w:gridCol w:w="550"/>
        <w:gridCol w:w="550"/>
        <w:gridCol w:w="1053"/>
        <w:gridCol w:w="693"/>
        <w:gridCol w:w="1071"/>
        <w:gridCol w:w="819"/>
        <w:gridCol w:w="1322"/>
        <w:gridCol w:w="567"/>
        <w:gridCol w:w="819"/>
        <w:gridCol w:w="1071"/>
        <w:gridCol w:w="1071"/>
        <w:gridCol w:w="823"/>
      </w:tblGrid>
      <w:tr w14:paraId="5D66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31AD3392">
            <w:pPr>
              <w:jc w:val="right"/>
            </w:pPr>
            <w:r>
              <w:rPr>
                <w:rFonts w:ascii="宋体" w:hAnsi="宋体" w:eastAsia="宋体" w:cs="宋体"/>
                <w:b w:val="0"/>
                <w:i w:val="0"/>
                <w:color w:val="000000"/>
                <w:sz w:val="18"/>
              </w:rPr>
              <w:t>预算07表</w:t>
            </w:r>
          </w:p>
        </w:tc>
      </w:tr>
      <w:tr w14:paraId="5E83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42F94168">
            <w:pPr>
              <w:jc w:val="center"/>
            </w:pPr>
            <w:r>
              <w:rPr>
                <w:rFonts w:ascii="宋体" w:hAnsi="宋体" w:eastAsia="宋体" w:cs="宋体"/>
                <w:b/>
                <w:i w:val="0"/>
                <w:color w:val="000000"/>
                <w:sz w:val="38"/>
              </w:rPr>
              <w:t>2026年支出经济分类汇总表</w:t>
            </w:r>
          </w:p>
        </w:tc>
      </w:tr>
      <w:tr w14:paraId="5561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1F8544B3">
            <w:pPr>
              <w:jc w:val="left"/>
            </w:pPr>
            <w:r>
              <w:rPr>
                <w:sz w:val="18"/>
              </w:rPr>
              <w:t>部门名称：中共汤阴县委统战部</w:t>
            </w:r>
          </w:p>
        </w:tc>
        <w:tc>
          <w:tcPr>
            <w:tcW w:w="824" w:type="dxa"/>
            <w:tcBorders>
              <w:top w:val="nil"/>
              <w:left w:val="nil"/>
              <w:bottom w:val="nil"/>
              <w:right w:val="nil"/>
            </w:tcBorders>
          </w:tcPr>
          <w:p w14:paraId="00E4624A">
            <w:pPr>
              <w:jc w:val="right"/>
            </w:pPr>
            <w:r>
              <w:rPr>
                <w:sz w:val="18"/>
              </w:rPr>
              <w:t>单位：万元</w:t>
            </w:r>
          </w:p>
        </w:tc>
      </w:tr>
      <w:tr w14:paraId="6258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4B744D39">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0CF6FB69">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4DE31C0E">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3F2F6610">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411ADE2">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5ABFEF99">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5185C496">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710B675A">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7938D233">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6FF52A1C">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B054895">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15793F5">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5E38ECE2">
            <w:pPr>
              <w:jc w:val="center"/>
            </w:pPr>
            <w:r>
              <w:rPr>
                <w:rFonts w:ascii="宋体" w:hAnsi="宋体" w:eastAsia="宋体" w:cs="宋体"/>
                <w:b w:val="0"/>
                <w:i w:val="0"/>
                <w:color w:val="000000"/>
                <w:sz w:val="18"/>
              </w:rPr>
              <w:t xml:space="preserve"> 其他收入  </w:t>
            </w:r>
          </w:p>
        </w:tc>
      </w:tr>
      <w:tr w14:paraId="420C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BE2AD7F">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6B11490E">
            <w:pPr>
              <w:jc w:val="center"/>
            </w:pPr>
            <w:r>
              <w:rPr>
                <w:rFonts w:ascii="宋体" w:hAnsi="宋体" w:eastAsia="宋体" w:cs="宋体"/>
                <w:b w:val="0"/>
                <w:i w:val="0"/>
                <w:color w:val="000000"/>
                <w:sz w:val="18"/>
              </w:rPr>
              <w:t>款</w:t>
            </w:r>
          </w:p>
        </w:tc>
        <w:tc>
          <w:tcPr>
            <w:tcW w:w="0" w:type="auto"/>
            <w:shd w:val="clear" w:color="auto" w:fill="auto"/>
            <w:vAlign w:val="center"/>
          </w:tcPr>
          <w:p w14:paraId="4F1F0A79">
            <w:pPr>
              <w:jc w:val="center"/>
            </w:pPr>
            <w:r>
              <w:rPr>
                <w:rFonts w:ascii="宋体" w:hAnsi="宋体" w:eastAsia="宋体" w:cs="宋体"/>
                <w:b w:val="0"/>
                <w:i w:val="0"/>
                <w:color w:val="000000"/>
                <w:sz w:val="18"/>
              </w:rPr>
              <w:t>科目名称</w:t>
            </w:r>
          </w:p>
        </w:tc>
        <w:tc>
          <w:tcPr>
            <w:tcW w:w="0" w:type="auto"/>
            <w:shd w:val="clear" w:color="auto" w:fill="auto"/>
            <w:vAlign w:val="center"/>
          </w:tcPr>
          <w:p w14:paraId="62493267">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694F7BB1">
            <w:pPr>
              <w:jc w:val="center"/>
            </w:pPr>
            <w:r>
              <w:rPr>
                <w:rFonts w:ascii="宋体" w:hAnsi="宋体" w:eastAsia="宋体" w:cs="宋体"/>
                <w:b w:val="0"/>
                <w:i w:val="0"/>
                <w:color w:val="000000"/>
                <w:sz w:val="18"/>
              </w:rPr>
              <w:t>款</w:t>
            </w:r>
          </w:p>
        </w:tc>
        <w:tc>
          <w:tcPr>
            <w:tcW w:w="0" w:type="auto"/>
            <w:shd w:val="clear" w:color="auto" w:fill="auto"/>
            <w:vAlign w:val="center"/>
          </w:tcPr>
          <w:p w14:paraId="400B69D1">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26440D15">
            <w:pPr>
              <w:jc w:val="center"/>
            </w:pPr>
          </w:p>
        </w:tc>
        <w:tc>
          <w:tcPr>
            <w:tcW w:w="0" w:type="auto"/>
            <w:shd w:val="clear" w:color="auto" w:fill="auto"/>
            <w:vAlign w:val="center"/>
          </w:tcPr>
          <w:p w14:paraId="19E204A8">
            <w:pPr>
              <w:jc w:val="center"/>
            </w:pPr>
            <w:r>
              <w:rPr>
                <w:rFonts w:ascii="宋体" w:hAnsi="宋体" w:eastAsia="宋体" w:cs="宋体"/>
                <w:b w:val="0"/>
                <w:i w:val="0"/>
                <w:color w:val="000000"/>
                <w:sz w:val="18"/>
              </w:rPr>
              <w:t>小计</w:t>
            </w:r>
          </w:p>
        </w:tc>
        <w:tc>
          <w:tcPr>
            <w:tcW w:w="0" w:type="auto"/>
            <w:shd w:val="clear" w:color="auto" w:fill="auto"/>
            <w:vAlign w:val="center"/>
          </w:tcPr>
          <w:p w14:paraId="1D78E897">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18F85C58">
            <w:pPr>
              <w:jc w:val="center"/>
            </w:pPr>
          </w:p>
        </w:tc>
        <w:tc>
          <w:tcPr>
            <w:tcW w:w="0" w:type="auto"/>
            <w:vMerge w:val="continue"/>
            <w:shd w:val="clear" w:color="auto" w:fill="auto"/>
            <w:vAlign w:val="center"/>
          </w:tcPr>
          <w:p w14:paraId="76D7C594">
            <w:pPr>
              <w:jc w:val="center"/>
            </w:pPr>
          </w:p>
        </w:tc>
        <w:tc>
          <w:tcPr>
            <w:tcW w:w="0" w:type="auto"/>
            <w:vMerge w:val="continue"/>
            <w:shd w:val="clear" w:color="auto" w:fill="auto"/>
            <w:vAlign w:val="center"/>
          </w:tcPr>
          <w:p w14:paraId="276E7622">
            <w:pPr>
              <w:jc w:val="center"/>
            </w:pPr>
          </w:p>
        </w:tc>
        <w:tc>
          <w:tcPr>
            <w:tcW w:w="0" w:type="auto"/>
            <w:vMerge w:val="continue"/>
            <w:shd w:val="clear" w:color="auto" w:fill="auto"/>
            <w:vAlign w:val="center"/>
          </w:tcPr>
          <w:p w14:paraId="08F5C88E">
            <w:pPr>
              <w:jc w:val="center"/>
            </w:pPr>
          </w:p>
        </w:tc>
        <w:tc>
          <w:tcPr>
            <w:tcW w:w="0" w:type="auto"/>
            <w:vMerge w:val="continue"/>
            <w:shd w:val="clear" w:color="auto" w:fill="auto"/>
            <w:vAlign w:val="center"/>
          </w:tcPr>
          <w:p w14:paraId="3777AC9A">
            <w:pPr>
              <w:jc w:val="center"/>
            </w:pPr>
          </w:p>
        </w:tc>
        <w:tc>
          <w:tcPr>
            <w:tcW w:w="0" w:type="auto"/>
            <w:vMerge w:val="continue"/>
            <w:shd w:val="clear" w:color="auto" w:fill="auto"/>
            <w:vAlign w:val="center"/>
          </w:tcPr>
          <w:p w14:paraId="490537E0">
            <w:pPr>
              <w:jc w:val="center"/>
            </w:pPr>
          </w:p>
        </w:tc>
        <w:tc>
          <w:tcPr>
            <w:tcW w:w="0" w:type="auto"/>
            <w:vMerge w:val="continue"/>
            <w:shd w:val="clear" w:color="auto" w:fill="auto"/>
            <w:vAlign w:val="center"/>
          </w:tcPr>
          <w:p w14:paraId="71B7931E">
            <w:pPr>
              <w:jc w:val="center"/>
            </w:pPr>
          </w:p>
        </w:tc>
        <w:tc>
          <w:tcPr>
            <w:tcW w:w="0" w:type="auto"/>
            <w:vMerge w:val="continue"/>
            <w:shd w:val="clear" w:color="auto" w:fill="auto"/>
            <w:vAlign w:val="center"/>
          </w:tcPr>
          <w:p w14:paraId="1ED4038A">
            <w:pPr>
              <w:jc w:val="center"/>
            </w:pPr>
          </w:p>
        </w:tc>
        <w:tc>
          <w:tcPr>
            <w:tcW w:w="0" w:type="auto"/>
            <w:vMerge w:val="continue"/>
            <w:shd w:val="clear" w:color="auto" w:fill="auto"/>
            <w:vAlign w:val="center"/>
          </w:tcPr>
          <w:p w14:paraId="7C4A9E0C">
            <w:pPr>
              <w:jc w:val="center"/>
            </w:pPr>
          </w:p>
        </w:tc>
      </w:tr>
      <w:tr w14:paraId="65C2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22497F">
            <w:pPr>
              <w:jc w:val="center"/>
            </w:pPr>
          </w:p>
        </w:tc>
        <w:tc>
          <w:tcPr>
            <w:tcW w:w="0" w:type="auto"/>
            <w:shd w:val="clear" w:color="auto" w:fill="auto"/>
            <w:vAlign w:val="center"/>
          </w:tcPr>
          <w:p w14:paraId="72E81ECA">
            <w:pPr>
              <w:jc w:val="center"/>
            </w:pPr>
          </w:p>
        </w:tc>
        <w:tc>
          <w:tcPr>
            <w:tcW w:w="0" w:type="auto"/>
            <w:shd w:val="clear" w:color="auto" w:fill="auto"/>
            <w:vAlign w:val="center"/>
          </w:tcPr>
          <w:p w14:paraId="65AE7566">
            <w:pPr>
              <w:jc w:val="center"/>
            </w:pPr>
            <w:r>
              <w:rPr>
                <w:rFonts w:ascii="宋体" w:hAnsi="宋体" w:eastAsia="宋体" w:cs="宋体"/>
                <w:b w:val="0"/>
                <w:i w:val="0"/>
                <w:color w:val="000000"/>
                <w:sz w:val="18"/>
              </w:rPr>
              <w:t>合计</w:t>
            </w:r>
          </w:p>
        </w:tc>
        <w:tc>
          <w:tcPr>
            <w:tcW w:w="0" w:type="auto"/>
            <w:shd w:val="clear" w:color="auto" w:fill="auto"/>
            <w:vAlign w:val="center"/>
          </w:tcPr>
          <w:p w14:paraId="29C8B44C">
            <w:pPr>
              <w:jc w:val="center"/>
            </w:pPr>
          </w:p>
        </w:tc>
        <w:tc>
          <w:tcPr>
            <w:tcW w:w="0" w:type="auto"/>
            <w:shd w:val="clear" w:color="auto" w:fill="auto"/>
            <w:vAlign w:val="center"/>
          </w:tcPr>
          <w:p w14:paraId="17173F6F">
            <w:pPr>
              <w:jc w:val="center"/>
            </w:pPr>
          </w:p>
        </w:tc>
        <w:tc>
          <w:tcPr>
            <w:tcW w:w="0" w:type="auto"/>
            <w:shd w:val="clear" w:color="auto" w:fill="auto"/>
            <w:vAlign w:val="center"/>
          </w:tcPr>
          <w:p w14:paraId="5F3E040B">
            <w:pPr>
              <w:jc w:val="center"/>
            </w:pPr>
          </w:p>
        </w:tc>
        <w:tc>
          <w:tcPr>
            <w:tcW w:w="0" w:type="auto"/>
            <w:shd w:val="clear" w:color="auto" w:fill="auto"/>
            <w:vAlign w:val="center"/>
          </w:tcPr>
          <w:p w14:paraId="0123FED5">
            <w:pPr>
              <w:jc w:val="right"/>
            </w:pPr>
            <w:r>
              <w:rPr>
                <w:rFonts w:ascii="宋体" w:hAnsi="宋体" w:eastAsia="宋体" w:cs="宋体"/>
                <w:b w:val="0"/>
                <w:i w:val="0"/>
                <w:color w:val="000000"/>
                <w:sz w:val="18"/>
              </w:rPr>
              <w:t>453.73</w:t>
            </w:r>
          </w:p>
        </w:tc>
        <w:tc>
          <w:tcPr>
            <w:tcW w:w="0" w:type="auto"/>
            <w:shd w:val="clear" w:color="auto" w:fill="auto"/>
            <w:vAlign w:val="center"/>
          </w:tcPr>
          <w:p w14:paraId="7E64E204">
            <w:pPr>
              <w:jc w:val="right"/>
            </w:pPr>
            <w:r>
              <w:rPr>
                <w:rFonts w:ascii="宋体" w:hAnsi="宋体" w:eastAsia="宋体" w:cs="宋体"/>
                <w:b w:val="0"/>
                <w:i w:val="0"/>
                <w:color w:val="000000"/>
                <w:sz w:val="18"/>
              </w:rPr>
              <w:t>453.73</w:t>
            </w:r>
          </w:p>
        </w:tc>
        <w:tc>
          <w:tcPr>
            <w:tcW w:w="0" w:type="auto"/>
            <w:shd w:val="clear" w:color="auto" w:fill="auto"/>
            <w:vAlign w:val="center"/>
          </w:tcPr>
          <w:p w14:paraId="18DA0DE5">
            <w:pPr>
              <w:jc w:val="right"/>
            </w:pPr>
            <w:r>
              <w:rPr>
                <w:rFonts w:ascii="宋体" w:hAnsi="宋体" w:eastAsia="宋体" w:cs="宋体"/>
                <w:b w:val="0"/>
                <w:i w:val="0"/>
                <w:color w:val="000000"/>
                <w:sz w:val="18"/>
              </w:rPr>
              <w:t>453.73</w:t>
            </w:r>
          </w:p>
        </w:tc>
        <w:tc>
          <w:tcPr>
            <w:tcW w:w="0" w:type="auto"/>
            <w:shd w:val="clear" w:color="auto" w:fill="auto"/>
            <w:vAlign w:val="center"/>
          </w:tcPr>
          <w:p w14:paraId="093B9B3B">
            <w:pPr>
              <w:jc w:val="right"/>
            </w:pPr>
          </w:p>
        </w:tc>
        <w:tc>
          <w:tcPr>
            <w:tcW w:w="0" w:type="auto"/>
            <w:shd w:val="clear" w:color="auto" w:fill="auto"/>
            <w:vAlign w:val="center"/>
          </w:tcPr>
          <w:p w14:paraId="72034D08">
            <w:pPr>
              <w:jc w:val="right"/>
            </w:pPr>
          </w:p>
        </w:tc>
        <w:tc>
          <w:tcPr>
            <w:tcW w:w="0" w:type="auto"/>
            <w:shd w:val="clear" w:color="auto" w:fill="auto"/>
            <w:vAlign w:val="center"/>
          </w:tcPr>
          <w:p w14:paraId="4229D92B">
            <w:pPr>
              <w:jc w:val="right"/>
            </w:pPr>
          </w:p>
        </w:tc>
        <w:tc>
          <w:tcPr>
            <w:tcW w:w="0" w:type="auto"/>
            <w:shd w:val="clear" w:color="auto" w:fill="auto"/>
            <w:vAlign w:val="center"/>
          </w:tcPr>
          <w:p w14:paraId="618A4F4A">
            <w:pPr>
              <w:jc w:val="right"/>
            </w:pPr>
          </w:p>
        </w:tc>
        <w:tc>
          <w:tcPr>
            <w:tcW w:w="0" w:type="auto"/>
            <w:shd w:val="clear" w:color="auto" w:fill="auto"/>
            <w:vAlign w:val="center"/>
          </w:tcPr>
          <w:p w14:paraId="6D5DDE08">
            <w:pPr>
              <w:jc w:val="right"/>
            </w:pPr>
          </w:p>
        </w:tc>
        <w:tc>
          <w:tcPr>
            <w:tcW w:w="0" w:type="auto"/>
            <w:shd w:val="clear" w:color="auto" w:fill="auto"/>
            <w:vAlign w:val="center"/>
          </w:tcPr>
          <w:p w14:paraId="0B2DD2CE">
            <w:pPr>
              <w:jc w:val="right"/>
            </w:pPr>
          </w:p>
        </w:tc>
        <w:tc>
          <w:tcPr>
            <w:tcW w:w="0" w:type="auto"/>
            <w:shd w:val="clear" w:color="auto" w:fill="auto"/>
            <w:vAlign w:val="center"/>
          </w:tcPr>
          <w:p w14:paraId="0CF0713B">
            <w:pPr>
              <w:jc w:val="right"/>
            </w:pPr>
          </w:p>
        </w:tc>
        <w:tc>
          <w:tcPr>
            <w:tcW w:w="0" w:type="auto"/>
            <w:shd w:val="clear" w:color="auto" w:fill="auto"/>
            <w:vAlign w:val="center"/>
          </w:tcPr>
          <w:p w14:paraId="4CFF83C8">
            <w:pPr>
              <w:jc w:val="right"/>
            </w:pPr>
          </w:p>
        </w:tc>
        <w:tc>
          <w:tcPr>
            <w:tcW w:w="0" w:type="auto"/>
            <w:shd w:val="clear" w:color="auto" w:fill="auto"/>
            <w:vAlign w:val="center"/>
          </w:tcPr>
          <w:p w14:paraId="74D4B181">
            <w:pPr>
              <w:jc w:val="right"/>
            </w:pPr>
          </w:p>
        </w:tc>
      </w:tr>
      <w:tr w14:paraId="7E8D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400788">
            <w:pPr>
              <w:jc w:val="center"/>
            </w:pPr>
            <w:r>
              <w:rPr>
                <w:rFonts w:ascii="宋体" w:hAnsi="宋体" w:eastAsia="宋体" w:cs="宋体"/>
                <w:b w:val="0"/>
                <w:i w:val="0"/>
                <w:color w:val="000000"/>
                <w:sz w:val="18"/>
              </w:rPr>
              <w:t>252</w:t>
            </w:r>
          </w:p>
        </w:tc>
        <w:tc>
          <w:tcPr>
            <w:tcW w:w="0" w:type="auto"/>
            <w:shd w:val="clear" w:color="auto" w:fill="auto"/>
            <w:vAlign w:val="center"/>
          </w:tcPr>
          <w:p w14:paraId="6EAB4DC0">
            <w:pPr>
              <w:jc w:val="center"/>
            </w:pPr>
          </w:p>
        </w:tc>
        <w:tc>
          <w:tcPr>
            <w:tcW w:w="0" w:type="auto"/>
            <w:shd w:val="clear" w:color="auto" w:fill="auto"/>
            <w:vAlign w:val="center"/>
          </w:tcPr>
          <w:p w14:paraId="0F56AA77">
            <w:pPr>
              <w:jc w:val="center"/>
            </w:pPr>
            <w:r>
              <w:rPr>
                <w:rFonts w:ascii="宋体" w:hAnsi="宋体" w:eastAsia="宋体" w:cs="宋体"/>
                <w:b w:val="0"/>
                <w:i w:val="0"/>
                <w:color w:val="000000"/>
                <w:sz w:val="18"/>
              </w:rPr>
              <w:t>中共汤阴县委统战部</w:t>
            </w:r>
          </w:p>
        </w:tc>
        <w:tc>
          <w:tcPr>
            <w:tcW w:w="0" w:type="auto"/>
            <w:shd w:val="clear" w:color="auto" w:fill="auto"/>
            <w:vAlign w:val="center"/>
          </w:tcPr>
          <w:p w14:paraId="1DB208E2">
            <w:pPr>
              <w:jc w:val="center"/>
            </w:pPr>
          </w:p>
        </w:tc>
        <w:tc>
          <w:tcPr>
            <w:tcW w:w="0" w:type="auto"/>
            <w:shd w:val="clear" w:color="auto" w:fill="auto"/>
            <w:vAlign w:val="center"/>
          </w:tcPr>
          <w:p w14:paraId="4DBD2665">
            <w:pPr>
              <w:jc w:val="center"/>
            </w:pPr>
          </w:p>
        </w:tc>
        <w:tc>
          <w:tcPr>
            <w:tcW w:w="0" w:type="auto"/>
            <w:shd w:val="clear" w:color="auto" w:fill="auto"/>
            <w:vAlign w:val="center"/>
          </w:tcPr>
          <w:p w14:paraId="1B6C8FA8">
            <w:pPr>
              <w:jc w:val="center"/>
            </w:pPr>
          </w:p>
        </w:tc>
        <w:tc>
          <w:tcPr>
            <w:tcW w:w="0" w:type="auto"/>
            <w:shd w:val="clear" w:color="auto" w:fill="auto"/>
            <w:vAlign w:val="center"/>
          </w:tcPr>
          <w:p w14:paraId="5368EF7E">
            <w:pPr>
              <w:jc w:val="right"/>
            </w:pPr>
            <w:r>
              <w:rPr>
                <w:rFonts w:ascii="宋体" w:hAnsi="宋体" w:eastAsia="宋体" w:cs="宋体"/>
                <w:b w:val="0"/>
                <w:i w:val="0"/>
                <w:color w:val="000000"/>
                <w:sz w:val="18"/>
              </w:rPr>
              <w:t>453.73</w:t>
            </w:r>
          </w:p>
        </w:tc>
        <w:tc>
          <w:tcPr>
            <w:tcW w:w="0" w:type="auto"/>
            <w:shd w:val="clear" w:color="auto" w:fill="auto"/>
            <w:vAlign w:val="center"/>
          </w:tcPr>
          <w:p w14:paraId="06672007">
            <w:pPr>
              <w:jc w:val="right"/>
            </w:pPr>
            <w:r>
              <w:rPr>
                <w:rFonts w:ascii="宋体" w:hAnsi="宋体" w:eastAsia="宋体" w:cs="宋体"/>
                <w:b w:val="0"/>
                <w:i w:val="0"/>
                <w:color w:val="000000"/>
                <w:sz w:val="18"/>
              </w:rPr>
              <w:t>453.73</w:t>
            </w:r>
          </w:p>
        </w:tc>
        <w:tc>
          <w:tcPr>
            <w:tcW w:w="0" w:type="auto"/>
            <w:shd w:val="clear" w:color="auto" w:fill="auto"/>
            <w:vAlign w:val="center"/>
          </w:tcPr>
          <w:p w14:paraId="02CCACFA">
            <w:pPr>
              <w:jc w:val="right"/>
            </w:pPr>
            <w:r>
              <w:rPr>
                <w:rFonts w:ascii="宋体" w:hAnsi="宋体" w:eastAsia="宋体" w:cs="宋体"/>
                <w:b w:val="0"/>
                <w:i w:val="0"/>
                <w:color w:val="000000"/>
                <w:sz w:val="18"/>
              </w:rPr>
              <w:t>453.73</w:t>
            </w:r>
          </w:p>
        </w:tc>
        <w:tc>
          <w:tcPr>
            <w:tcW w:w="0" w:type="auto"/>
            <w:shd w:val="clear" w:color="auto" w:fill="auto"/>
            <w:vAlign w:val="center"/>
          </w:tcPr>
          <w:p w14:paraId="1A10C4FF">
            <w:pPr>
              <w:jc w:val="right"/>
            </w:pPr>
          </w:p>
        </w:tc>
        <w:tc>
          <w:tcPr>
            <w:tcW w:w="0" w:type="auto"/>
            <w:shd w:val="clear" w:color="auto" w:fill="auto"/>
            <w:vAlign w:val="center"/>
          </w:tcPr>
          <w:p w14:paraId="6C322E4C">
            <w:pPr>
              <w:jc w:val="right"/>
            </w:pPr>
          </w:p>
        </w:tc>
        <w:tc>
          <w:tcPr>
            <w:tcW w:w="0" w:type="auto"/>
            <w:shd w:val="clear" w:color="auto" w:fill="auto"/>
            <w:vAlign w:val="center"/>
          </w:tcPr>
          <w:p w14:paraId="76500C21">
            <w:pPr>
              <w:jc w:val="right"/>
            </w:pPr>
          </w:p>
        </w:tc>
        <w:tc>
          <w:tcPr>
            <w:tcW w:w="0" w:type="auto"/>
            <w:shd w:val="clear" w:color="auto" w:fill="auto"/>
            <w:vAlign w:val="center"/>
          </w:tcPr>
          <w:p w14:paraId="6D433D00">
            <w:pPr>
              <w:jc w:val="right"/>
            </w:pPr>
          </w:p>
        </w:tc>
        <w:tc>
          <w:tcPr>
            <w:tcW w:w="0" w:type="auto"/>
            <w:shd w:val="clear" w:color="auto" w:fill="auto"/>
            <w:vAlign w:val="center"/>
          </w:tcPr>
          <w:p w14:paraId="45E772C9">
            <w:pPr>
              <w:jc w:val="right"/>
            </w:pPr>
          </w:p>
        </w:tc>
        <w:tc>
          <w:tcPr>
            <w:tcW w:w="0" w:type="auto"/>
            <w:shd w:val="clear" w:color="auto" w:fill="auto"/>
            <w:vAlign w:val="center"/>
          </w:tcPr>
          <w:p w14:paraId="10B3D223">
            <w:pPr>
              <w:jc w:val="right"/>
            </w:pPr>
          </w:p>
        </w:tc>
        <w:tc>
          <w:tcPr>
            <w:tcW w:w="0" w:type="auto"/>
            <w:shd w:val="clear" w:color="auto" w:fill="auto"/>
            <w:vAlign w:val="center"/>
          </w:tcPr>
          <w:p w14:paraId="1383DDA2">
            <w:pPr>
              <w:jc w:val="right"/>
            </w:pPr>
          </w:p>
        </w:tc>
        <w:tc>
          <w:tcPr>
            <w:tcW w:w="0" w:type="auto"/>
            <w:shd w:val="clear" w:color="auto" w:fill="auto"/>
            <w:vAlign w:val="center"/>
          </w:tcPr>
          <w:p w14:paraId="68785829">
            <w:pPr>
              <w:jc w:val="right"/>
            </w:pPr>
          </w:p>
        </w:tc>
        <w:tc>
          <w:tcPr>
            <w:tcW w:w="0" w:type="auto"/>
            <w:shd w:val="clear" w:color="auto" w:fill="auto"/>
            <w:vAlign w:val="center"/>
          </w:tcPr>
          <w:p w14:paraId="1907D461">
            <w:pPr>
              <w:jc w:val="right"/>
            </w:pPr>
          </w:p>
        </w:tc>
      </w:tr>
      <w:tr w14:paraId="2C5C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3DB044">
            <w:pPr>
              <w:jc w:val="center"/>
            </w:pPr>
            <w:r>
              <w:rPr>
                <w:rFonts w:ascii="宋体" w:hAnsi="宋体" w:eastAsia="宋体" w:cs="宋体"/>
                <w:b w:val="0"/>
                <w:i w:val="0"/>
                <w:color w:val="000000"/>
                <w:sz w:val="18"/>
              </w:rPr>
              <w:t>301</w:t>
            </w:r>
          </w:p>
        </w:tc>
        <w:tc>
          <w:tcPr>
            <w:tcW w:w="0" w:type="auto"/>
            <w:shd w:val="clear" w:color="auto" w:fill="auto"/>
            <w:vAlign w:val="center"/>
          </w:tcPr>
          <w:p w14:paraId="5D556804">
            <w:pPr>
              <w:jc w:val="center"/>
            </w:pPr>
            <w:r>
              <w:rPr>
                <w:rFonts w:ascii="宋体" w:hAnsi="宋体" w:eastAsia="宋体" w:cs="宋体"/>
                <w:b w:val="0"/>
                <w:i w:val="0"/>
                <w:color w:val="000000"/>
                <w:sz w:val="18"/>
              </w:rPr>
              <w:t>02</w:t>
            </w:r>
          </w:p>
        </w:tc>
        <w:tc>
          <w:tcPr>
            <w:tcW w:w="0" w:type="auto"/>
            <w:shd w:val="clear" w:color="auto" w:fill="auto"/>
            <w:vAlign w:val="center"/>
          </w:tcPr>
          <w:p w14:paraId="03A5B7E9">
            <w:pPr>
              <w:jc w:val="center"/>
            </w:pPr>
            <w:r>
              <w:rPr>
                <w:rFonts w:ascii="宋体" w:hAnsi="宋体" w:eastAsia="宋体" w:cs="宋体"/>
                <w:b w:val="0"/>
                <w:i w:val="0"/>
                <w:color w:val="000000"/>
                <w:sz w:val="18"/>
              </w:rPr>
              <w:t>津贴补贴</w:t>
            </w:r>
          </w:p>
        </w:tc>
        <w:tc>
          <w:tcPr>
            <w:tcW w:w="0" w:type="auto"/>
            <w:shd w:val="clear" w:color="auto" w:fill="auto"/>
            <w:vAlign w:val="center"/>
          </w:tcPr>
          <w:p w14:paraId="52FE9810">
            <w:pPr>
              <w:jc w:val="center"/>
            </w:pPr>
            <w:r>
              <w:rPr>
                <w:rFonts w:ascii="宋体" w:hAnsi="宋体" w:eastAsia="宋体" w:cs="宋体"/>
                <w:b w:val="0"/>
                <w:i w:val="0"/>
                <w:color w:val="000000"/>
                <w:sz w:val="18"/>
              </w:rPr>
              <w:t>501</w:t>
            </w:r>
          </w:p>
        </w:tc>
        <w:tc>
          <w:tcPr>
            <w:tcW w:w="0" w:type="auto"/>
            <w:shd w:val="clear" w:color="auto" w:fill="auto"/>
            <w:vAlign w:val="center"/>
          </w:tcPr>
          <w:p w14:paraId="61357B71">
            <w:pPr>
              <w:jc w:val="center"/>
            </w:pPr>
            <w:r>
              <w:rPr>
                <w:rFonts w:ascii="宋体" w:hAnsi="宋体" w:eastAsia="宋体" w:cs="宋体"/>
                <w:b w:val="0"/>
                <w:i w:val="0"/>
                <w:color w:val="000000"/>
                <w:sz w:val="18"/>
              </w:rPr>
              <w:t>01</w:t>
            </w:r>
          </w:p>
        </w:tc>
        <w:tc>
          <w:tcPr>
            <w:tcW w:w="0" w:type="auto"/>
            <w:shd w:val="clear" w:color="auto" w:fill="auto"/>
            <w:vAlign w:val="center"/>
          </w:tcPr>
          <w:p w14:paraId="43EA838F">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8BEDB9F">
            <w:pPr>
              <w:jc w:val="right"/>
            </w:pPr>
            <w:r>
              <w:rPr>
                <w:rFonts w:ascii="宋体" w:hAnsi="宋体" w:eastAsia="宋体" w:cs="宋体"/>
                <w:b w:val="0"/>
                <w:i w:val="0"/>
                <w:color w:val="000000"/>
                <w:sz w:val="18"/>
              </w:rPr>
              <w:t>30.60</w:t>
            </w:r>
          </w:p>
        </w:tc>
        <w:tc>
          <w:tcPr>
            <w:tcW w:w="0" w:type="auto"/>
            <w:shd w:val="clear" w:color="auto" w:fill="auto"/>
            <w:vAlign w:val="center"/>
          </w:tcPr>
          <w:p w14:paraId="41877E69">
            <w:pPr>
              <w:jc w:val="right"/>
            </w:pPr>
            <w:r>
              <w:rPr>
                <w:rFonts w:ascii="宋体" w:hAnsi="宋体" w:eastAsia="宋体" w:cs="宋体"/>
                <w:b w:val="0"/>
                <w:i w:val="0"/>
                <w:color w:val="000000"/>
                <w:sz w:val="18"/>
              </w:rPr>
              <w:t>30.60</w:t>
            </w:r>
          </w:p>
        </w:tc>
        <w:tc>
          <w:tcPr>
            <w:tcW w:w="0" w:type="auto"/>
            <w:shd w:val="clear" w:color="auto" w:fill="auto"/>
            <w:vAlign w:val="center"/>
          </w:tcPr>
          <w:p w14:paraId="3F85B2C1">
            <w:pPr>
              <w:jc w:val="right"/>
            </w:pPr>
            <w:r>
              <w:rPr>
                <w:rFonts w:ascii="宋体" w:hAnsi="宋体" w:eastAsia="宋体" w:cs="宋体"/>
                <w:b w:val="0"/>
                <w:i w:val="0"/>
                <w:color w:val="000000"/>
                <w:sz w:val="18"/>
              </w:rPr>
              <w:t>30.60</w:t>
            </w:r>
          </w:p>
        </w:tc>
        <w:tc>
          <w:tcPr>
            <w:tcW w:w="0" w:type="auto"/>
            <w:shd w:val="clear" w:color="auto" w:fill="auto"/>
            <w:vAlign w:val="center"/>
          </w:tcPr>
          <w:p w14:paraId="00095FEE">
            <w:pPr>
              <w:jc w:val="right"/>
            </w:pPr>
          </w:p>
        </w:tc>
        <w:tc>
          <w:tcPr>
            <w:tcW w:w="0" w:type="auto"/>
            <w:shd w:val="clear" w:color="auto" w:fill="auto"/>
            <w:vAlign w:val="center"/>
          </w:tcPr>
          <w:p w14:paraId="3E127318">
            <w:pPr>
              <w:jc w:val="right"/>
            </w:pPr>
          </w:p>
        </w:tc>
        <w:tc>
          <w:tcPr>
            <w:tcW w:w="0" w:type="auto"/>
            <w:shd w:val="clear" w:color="auto" w:fill="auto"/>
            <w:vAlign w:val="center"/>
          </w:tcPr>
          <w:p w14:paraId="4B84E0FA">
            <w:pPr>
              <w:jc w:val="right"/>
            </w:pPr>
          </w:p>
        </w:tc>
        <w:tc>
          <w:tcPr>
            <w:tcW w:w="0" w:type="auto"/>
            <w:shd w:val="clear" w:color="auto" w:fill="auto"/>
            <w:vAlign w:val="center"/>
          </w:tcPr>
          <w:p w14:paraId="584C9B73">
            <w:pPr>
              <w:jc w:val="right"/>
            </w:pPr>
          </w:p>
        </w:tc>
        <w:tc>
          <w:tcPr>
            <w:tcW w:w="0" w:type="auto"/>
            <w:shd w:val="clear" w:color="auto" w:fill="auto"/>
            <w:vAlign w:val="center"/>
          </w:tcPr>
          <w:p w14:paraId="15301036">
            <w:pPr>
              <w:jc w:val="right"/>
            </w:pPr>
          </w:p>
        </w:tc>
        <w:tc>
          <w:tcPr>
            <w:tcW w:w="0" w:type="auto"/>
            <w:shd w:val="clear" w:color="auto" w:fill="auto"/>
            <w:vAlign w:val="center"/>
          </w:tcPr>
          <w:p w14:paraId="74C9D10E">
            <w:pPr>
              <w:jc w:val="right"/>
            </w:pPr>
          </w:p>
        </w:tc>
        <w:tc>
          <w:tcPr>
            <w:tcW w:w="0" w:type="auto"/>
            <w:shd w:val="clear" w:color="auto" w:fill="auto"/>
            <w:vAlign w:val="center"/>
          </w:tcPr>
          <w:p w14:paraId="673C2BDB">
            <w:pPr>
              <w:jc w:val="right"/>
            </w:pPr>
          </w:p>
        </w:tc>
        <w:tc>
          <w:tcPr>
            <w:tcW w:w="0" w:type="auto"/>
            <w:shd w:val="clear" w:color="auto" w:fill="auto"/>
            <w:vAlign w:val="center"/>
          </w:tcPr>
          <w:p w14:paraId="57DFF610">
            <w:pPr>
              <w:jc w:val="right"/>
            </w:pPr>
          </w:p>
        </w:tc>
        <w:tc>
          <w:tcPr>
            <w:tcW w:w="0" w:type="auto"/>
            <w:shd w:val="clear" w:color="auto" w:fill="auto"/>
            <w:vAlign w:val="center"/>
          </w:tcPr>
          <w:p w14:paraId="2996E4BA">
            <w:pPr>
              <w:jc w:val="right"/>
            </w:pPr>
          </w:p>
        </w:tc>
      </w:tr>
      <w:tr w14:paraId="7B5A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9BA4A4">
            <w:pPr>
              <w:jc w:val="center"/>
            </w:pPr>
            <w:r>
              <w:rPr>
                <w:rFonts w:ascii="宋体" w:hAnsi="宋体" w:eastAsia="宋体" w:cs="宋体"/>
                <w:b w:val="0"/>
                <w:i w:val="0"/>
                <w:color w:val="000000"/>
                <w:sz w:val="18"/>
              </w:rPr>
              <w:t>301</w:t>
            </w:r>
          </w:p>
        </w:tc>
        <w:tc>
          <w:tcPr>
            <w:tcW w:w="0" w:type="auto"/>
            <w:shd w:val="clear" w:color="auto" w:fill="auto"/>
            <w:vAlign w:val="center"/>
          </w:tcPr>
          <w:p w14:paraId="5F038AA1">
            <w:pPr>
              <w:jc w:val="center"/>
            </w:pPr>
            <w:r>
              <w:rPr>
                <w:rFonts w:ascii="宋体" w:hAnsi="宋体" w:eastAsia="宋体" w:cs="宋体"/>
                <w:b w:val="0"/>
                <w:i w:val="0"/>
                <w:color w:val="000000"/>
                <w:sz w:val="18"/>
              </w:rPr>
              <w:t>03</w:t>
            </w:r>
          </w:p>
        </w:tc>
        <w:tc>
          <w:tcPr>
            <w:tcW w:w="0" w:type="auto"/>
            <w:shd w:val="clear" w:color="auto" w:fill="auto"/>
            <w:vAlign w:val="center"/>
          </w:tcPr>
          <w:p w14:paraId="16B50BBE">
            <w:pPr>
              <w:jc w:val="center"/>
            </w:pPr>
            <w:r>
              <w:rPr>
                <w:rFonts w:ascii="宋体" w:hAnsi="宋体" w:eastAsia="宋体" w:cs="宋体"/>
                <w:b w:val="0"/>
                <w:i w:val="0"/>
                <w:color w:val="000000"/>
                <w:sz w:val="18"/>
              </w:rPr>
              <w:t>奖金</w:t>
            </w:r>
          </w:p>
        </w:tc>
        <w:tc>
          <w:tcPr>
            <w:tcW w:w="0" w:type="auto"/>
            <w:shd w:val="clear" w:color="auto" w:fill="auto"/>
            <w:vAlign w:val="center"/>
          </w:tcPr>
          <w:p w14:paraId="24C0E338">
            <w:pPr>
              <w:jc w:val="center"/>
            </w:pPr>
            <w:r>
              <w:rPr>
                <w:rFonts w:ascii="宋体" w:hAnsi="宋体" w:eastAsia="宋体" w:cs="宋体"/>
                <w:b w:val="0"/>
                <w:i w:val="0"/>
                <w:color w:val="000000"/>
                <w:sz w:val="18"/>
              </w:rPr>
              <w:t>501</w:t>
            </w:r>
          </w:p>
        </w:tc>
        <w:tc>
          <w:tcPr>
            <w:tcW w:w="0" w:type="auto"/>
            <w:shd w:val="clear" w:color="auto" w:fill="auto"/>
            <w:vAlign w:val="center"/>
          </w:tcPr>
          <w:p w14:paraId="405133E8">
            <w:pPr>
              <w:jc w:val="center"/>
            </w:pPr>
            <w:r>
              <w:rPr>
                <w:rFonts w:ascii="宋体" w:hAnsi="宋体" w:eastAsia="宋体" w:cs="宋体"/>
                <w:b w:val="0"/>
                <w:i w:val="0"/>
                <w:color w:val="000000"/>
                <w:sz w:val="18"/>
              </w:rPr>
              <w:t>01</w:t>
            </w:r>
          </w:p>
        </w:tc>
        <w:tc>
          <w:tcPr>
            <w:tcW w:w="0" w:type="auto"/>
            <w:shd w:val="clear" w:color="auto" w:fill="auto"/>
            <w:vAlign w:val="center"/>
          </w:tcPr>
          <w:p w14:paraId="0BD0F34E">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2574B9C">
            <w:pPr>
              <w:jc w:val="right"/>
            </w:pPr>
            <w:r>
              <w:rPr>
                <w:rFonts w:ascii="宋体" w:hAnsi="宋体" w:eastAsia="宋体" w:cs="宋体"/>
                <w:b w:val="0"/>
                <w:i w:val="0"/>
                <w:color w:val="000000"/>
                <w:sz w:val="18"/>
              </w:rPr>
              <w:t>39.14</w:t>
            </w:r>
          </w:p>
        </w:tc>
        <w:tc>
          <w:tcPr>
            <w:tcW w:w="0" w:type="auto"/>
            <w:shd w:val="clear" w:color="auto" w:fill="auto"/>
            <w:vAlign w:val="center"/>
          </w:tcPr>
          <w:p w14:paraId="5120C9A8">
            <w:pPr>
              <w:jc w:val="right"/>
            </w:pPr>
            <w:r>
              <w:rPr>
                <w:rFonts w:ascii="宋体" w:hAnsi="宋体" w:eastAsia="宋体" w:cs="宋体"/>
                <w:b w:val="0"/>
                <w:i w:val="0"/>
                <w:color w:val="000000"/>
                <w:sz w:val="18"/>
              </w:rPr>
              <w:t>39.14</w:t>
            </w:r>
          </w:p>
        </w:tc>
        <w:tc>
          <w:tcPr>
            <w:tcW w:w="0" w:type="auto"/>
            <w:shd w:val="clear" w:color="auto" w:fill="auto"/>
            <w:vAlign w:val="center"/>
          </w:tcPr>
          <w:p w14:paraId="722AA4A1">
            <w:pPr>
              <w:jc w:val="right"/>
            </w:pPr>
            <w:r>
              <w:rPr>
                <w:rFonts w:ascii="宋体" w:hAnsi="宋体" w:eastAsia="宋体" w:cs="宋体"/>
                <w:b w:val="0"/>
                <w:i w:val="0"/>
                <w:color w:val="000000"/>
                <w:sz w:val="18"/>
              </w:rPr>
              <w:t>39.14</w:t>
            </w:r>
          </w:p>
        </w:tc>
        <w:tc>
          <w:tcPr>
            <w:tcW w:w="0" w:type="auto"/>
            <w:shd w:val="clear" w:color="auto" w:fill="auto"/>
            <w:vAlign w:val="center"/>
          </w:tcPr>
          <w:p w14:paraId="79C0B66C">
            <w:pPr>
              <w:jc w:val="right"/>
            </w:pPr>
          </w:p>
        </w:tc>
        <w:tc>
          <w:tcPr>
            <w:tcW w:w="0" w:type="auto"/>
            <w:shd w:val="clear" w:color="auto" w:fill="auto"/>
            <w:vAlign w:val="center"/>
          </w:tcPr>
          <w:p w14:paraId="0641ED26">
            <w:pPr>
              <w:jc w:val="right"/>
            </w:pPr>
          </w:p>
        </w:tc>
        <w:tc>
          <w:tcPr>
            <w:tcW w:w="0" w:type="auto"/>
            <w:shd w:val="clear" w:color="auto" w:fill="auto"/>
            <w:vAlign w:val="center"/>
          </w:tcPr>
          <w:p w14:paraId="4D33DEC4">
            <w:pPr>
              <w:jc w:val="right"/>
            </w:pPr>
          </w:p>
        </w:tc>
        <w:tc>
          <w:tcPr>
            <w:tcW w:w="0" w:type="auto"/>
            <w:shd w:val="clear" w:color="auto" w:fill="auto"/>
            <w:vAlign w:val="center"/>
          </w:tcPr>
          <w:p w14:paraId="454DB6DE">
            <w:pPr>
              <w:jc w:val="right"/>
            </w:pPr>
          </w:p>
        </w:tc>
        <w:tc>
          <w:tcPr>
            <w:tcW w:w="0" w:type="auto"/>
            <w:shd w:val="clear" w:color="auto" w:fill="auto"/>
            <w:vAlign w:val="center"/>
          </w:tcPr>
          <w:p w14:paraId="059D248C">
            <w:pPr>
              <w:jc w:val="right"/>
            </w:pPr>
          </w:p>
        </w:tc>
        <w:tc>
          <w:tcPr>
            <w:tcW w:w="0" w:type="auto"/>
            <w:shd w:val="clear" w:color="auto" w:fill="auto"/>
            <w:vAlign w:val="center"/>
          </w:tcPr>
          <w:p w14:paraId="2837A5FD">
            <w:pPr>
              <w:jc w:val="right"/>
            </w:pPr>
          </w:p>
        </w:tc>
        <w:tc>
          <w:tcPr>
            <w:tcW w:w="0" w:type="auto"/>
            <w:shd w:val="clear" w:color="auto" w:fill="auto"/>
            <w:vAlign w:val="center"/>
          </w:tcPr>
          <w:p w14:paraId="38CA990C">
            <w:pPr>
              <w:jc w:val="right"/>
            </w:pPr>
          </w:p>
        </w:tc>
        <w:tc>
          <w:tcPr>
            <w:tcW w:w="0" w:type="auto"/>
            <w:shd w:val="clear" w:color="auto" w:fill="auto"/>
            <w:vAlign w:val="center"/>
          </w:tcPr>
          <w:p w14:paraId="017C4DF9">
            <w:pPr>
              <w:jc w:val="right"/>
            </w:pPr>
          </w:p>
        </w:tc>
        <w:tc>
          <w:tcPr>
            <w:tcW w:w="0" w:type="auto"/>
            <w:shd w:val="clear" w:color="auto" w:fill="auto"/>
            <w:vAlign w:val="center"/>
          </w:tcPr>
          <w:p w14:paraId="70D0F10C">
            <w:pPr>
              <w:jc w:val="right"/>
            </w:pPr>
          </w:p>
        </w:tc>
      </w:tr>
      <w:tr w14:paraId="6C59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E6A69F">
            <w:pPr>
              <w:jc w:val="center"/>
            </w:pPr>
            <w:r>
              <w:rPr>
                <w:rFonts w:ascii="宋体" w:hAnsi="宋体" w:eastAsia="宋体" w:cs="宋体"/>
                <w:b w:val="0"/>
                <w:i w:val="0"/>
                <w:color w:val="000000"/>
                <w:sz w:val="18"/>
              </w:rPr>
              <w:t>301</w:t>
            </w:r>
          </w:p>
        </w:tc>
        <w:tc>
          <w:tcPr>
            <w:tcW w:w="0" w:type="auto"/>
            <w:shd w:val="clear" w:color="auto" w:fill="auto"/>
            <w:vAlign w:val="center"/>
          </w:tcPr>
          <w:p w14:paraId="17AD810E">
            <w:pPr>
              <w:jc w:val="center"/>
            </w:pPr>
            <w:r>
              <w:rPr>
                <w:rFonts w:ascii="宋体" w:hAnsi="宋体" w:eastAsia="宋体" w:cs="宋体"/>
                <w:b w:val="0"/>
                <w:i w:val="0"/>
                <w:color w:val="000000"/>
                <w:sz w:val="18"/>
              </w:rPr>
              <w:t>07</w:t>
            </w:r>
          </w:p>
        </w:tc>
        <w:tc>
          <w:tcPr>
            <w:tcW w:w="0" w:type="auto"/>
            <w:shd w:val="clear" w:color="auto" w:fill="auto"/>
            <w:vAlign w:val="center"/>
          </w:tcPr>
          <w:p w14:paraId="27C4B03E">
            <w:pPr>
              <w:jc w:val="center"/>
            </w:pPr>
            <w:r>
              <w:rPr>
                <w:rFonts w:ascii="宋体" w:hAnsi="宋体" w:eastAsia="宋体" w:cs="宋体"/>
                <w:b w:val="0"/>
                <w:i w:val="0"/>
                <w:color w:val="000000"/>
                <w:sz w:val="18"/>
              </w:rPr>
              <w:t>绩效工资</w:t>
            </w:r>
          </w:p>
        </w:tc>
        <w:tc>
          <w:tcPr>
            <w:tcW w:w="0" w:type="auto"/>
            <w:shd w:val="clear" w:color="auto" w:fill="auto"/>
            <w:vAlign w:val="center"/>
          </w:tcPr>
          <w:p w14:paraId="030A66E9">
            <w:pPr>
              <w:jc w:val="center"/>
            </w:pPr>
            <w:r>
              <w:rPr>
                <w:rFonts w:ascii="宋体" w:hAnsi="宋体" w:eastAsia="宋体" w:cs="宋体"/>
                <w:b w:val="0"/>
                <w:i w:val="0"/>
                <w:color w:val="000000"/>
                <w:sz w:val="18"/>
              </w:rPr>
              <w:t>505</w:t>
            </w:r>
          </w:p>
        </w:tc>
        <w:tc>
          <w:tcPr>
            <w:tcW w:w="0" w:type="auto"/>
            <w:shd w:val="clear" w:color="auto" w:fill="auto"/>
            <w:vAlign w:val="center"/>
          </w:tcPr>
          <w:p w14:paraId="03123109">
            <w:pPr>
              <w:jc w:val="center"/>
            </w:pPr>
            <w:r>
              <w:rPr>
                <w:rFonts w:ascii="宋体" w:hAnsi="宋体" w:eastAsia="宋体" w:cs="宋体"/>
                <w:b w:val="0"/>
                <w:i w:val="0"/>
                <w:color w:val="000000"/>
                <w:sz w:val="18"/>
              </w:rPr>
              <w:t>01</w:t>
            </w:r>
          </w:p>
        </w:tc>
        <w:tc>
          <w:tcPr>
            <w:tcW w:w="0" w:type="auto"/>
            <w:shd w:val="clear" w:color="auto" w:fill="auto"/>
            <w:vAlign w:val="center"/>
          </w:tcPr>
          <w:p w14:paraId="4B463228">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80540DD">
            <w:pPr>
              <w:jc w:val="right"/>
            </w:pPr>
            <w:r>
              <w:rPr>
                <w:rFonts w:ascii="宋体" w:hAnsi="宋体" w:eastAsia="宋体" w:cs="宋体"/>
                <w:b w:val="0"/>
                <w:i w:val="0"/>
                <w:color w:val="000000"/>
                <w:sz w:val="18"/>
              </w:rPr>
              <w:t>14.71</w:t>
            </w:r>
          </w:p>
        </w:tc>
        <w:tc>
          <w:tcPr>
            <w:tcW w:w="0" w:type="auto"/>
            <w:shd w:val="clear" w:color="auto" w:fill="auto"/>
            <w:vAlign w:val="center"/>
          </w:tcPr>
          <w:p w14:paraId="0F9B1AC5">
            <w:pPr>
              <w:jc w:val="right"/>
            </w:pPr>
            <w:r>
              <w:rPr>
                <w:rFonts w:ascii="宋体" w:hAnsi="宋体" w:eastAsia="宋体" w:cs="宋体"/>
                <w:b w:val="0"/>
                <w:i w:val="0"/>
                <w:color w:val="000000"/>
                <w:sz w:val="18"/>
              </w:rPr>
              <w:t>14.71</w:t>
            </w:r>
          </w:p>
        </w:tc>
        <w:tc>
          <w:tcPr>
            <w:tcW w:w="0" w:type="auto"/>
            <w:shd w:val="clear" w:color="auto" w:fill="auto"/>
            <w:vAlign w:val="center"/>
          </w:tcPr>
          <w:p w14:paraId="7D8DD830">
            <w:pPr>
              <w:jc w:val="right"/>
            </w:pPr>
            <w:r>
              <w:rPr>
                <w:rFonts w:ascii="宋体" w:hAnsi="宋体" w:eastAsia="宋体" w:cs="宋体"/>
                <w:b w:val="0"/>
                <w:i w:val="0"/>
                <w:color w:val="000000"/>
                <w:sz w:val="18"/>
              </w:rPr>
              <w:t>14.71</w:t>
            </w:r>
          </w:p>
        </w:tc>
        <w:tc>
          <w:tcPr>
            <w:tcW w:w="0" w:type="auto"/>
            <w:shd w:val="clear" w:color="auto" w:fill="auto"/>
            <w:vAlign w:val="center"/>
          </w:tcPr>
          <w:p w14:paraId="0A7BEA6A">
            <w:pPr>
              <w:jc w:val="right"/>
            </w:pPr>
          </w:p>
        </w:tc>
        <w:tc>
          <w:tcPr>
            <w:tcW w:w="0" w:type="auto"/>
            <w:shd w:val="clear" w:color="auto" w:fill="auto"/>
            <w:vAlign w:val="center"/>
          </w:tcPr>
          <w:p w14:paraId="415594F7">
            <w:pPr>
              <w:jc w:val="right"/>
            </w:pPr>
          </w:p>
        </w:tc>
        <w:tc>
          <w:tcPr>
            <w:tcW w:w="0" w:type="auto"/>
            <w:shd w:val="clear" w:color="auto" w:fill="auto"/>
            <w:vAlign w:val="center"/>
          </w:tcPr>
          <w:p w14:paraId="2D774DB4">
            <w:pPr>
              <w:jc w:val="right"/>
            </w:pPr>
          </w:p>
        </w:tc>
        <w:tc>
          <w:tcPr>
            <w:tcW w:w="0" w:type="auto"/>
            <w:shd w:val="clear" w:color="auto" w:fill="auto"/>
            <w:vAlign w:val="center"/>
          </w:tcPr>
          <w:p w14:paraId="4EB6E20C">
            <w:pPr>
              <w:jc w:val="right"/>
            </w:pPr>
          </w:p>
        </w:tc>
        <w:tc>
          <w:tcPr>
            <w:tcW w:w="0" w:type="auto"/>
            <w:shd w:val="clear" w:color="auto" w:fill="auto"/>
            <w:vAlign w:val="center"/>
          </w:tcPr>
          <w:p w14:paraId="5F42BC89">
            <w:pPr>
              <w:jc w:val="right"/>
            </w:pPr>
          </w:p>
        </w:tc>
        <w:tc>
          <w:tcPr>
            <w:tcW w:w="0" w:type="auto"/>
            <w:shd w:val="clear" w:color="auto" w:fill="auto"/>
            <w:vAlign w:val="center"/>
          </w:tcPr>
          <w:p w14:paraId="65E85822">
            <w:pPr>
              <w:jc w:val="right"/>
            </w:pPr>
          </w:p>
        </w:tc>
        <w:tc>
          <w:tcPr>
            <w:tcW w:w="0" w:type="auto"/>
            <w:shd w:val="clear" w:color="auto" w:fill="auto"/>
            <w:vAlign w:val="center"/>
          </w:tcPr>
          <w:p w14:paraId="6B7BAF60">
            <w:pPr>
              <w:jc w:val="right"/>
            </w:pPr>
          </w:p>
        </w:tc>
        <w:tc>
          <w:tcPr>
            <w:tcW w:w="0" w:type="auto"/>
            <w:shd w:val="clear" w:color="auto" w:fill="auto"/>
            <w:vAlign w:val="center"/>
          </w:tcPr>
          <w:p w14:paraId="61C80F85">
            <w:pPr>
              <w:jc w:val="right"/>
            </w:pPr>
          </w:p>
        </w:tc>
        <w:tc>
          <w:tcPr>
            <w:tcW w:w="0" w:type="auto"/>
            <w:shd w:val="clear" w:color="auto" w:fill="auto"/>
            <w:vAlign w:val="center"/>
          </w:tcPr>
          <w:p w14:paraId="060B64BE">
            <w:pPr>
              <w:jc w:val="right"/>
            </w:pPr>
          </w:p>
        </w:tc>
      </w:tr>
      <w:tr w14:paraId="78A4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C7F3D7">
            <w:pPr>
              <w:jc w:val="center"/>
            </w:pPr>
            <w:r>
              <w:rPr>
                <w:rFonts w:ascii="宋体" w:hAnsi="宋体" w:eastAsia="宋体" w:cs="宋体"/>
                <w:b w:val="0"/>
                <w:i w:val="0"/>
                <w:color w:val="000000"/>
                <w:sz w:val="18"/>
              </w:rPr>
              <w:t>303</w:t>
            </w:r>
          </w:p>
        </w:tc>
        <w:tc>
          <w:tcPr>
            <w:tcW w:w="0" w:type="auto"/>
            <w:shd w:val="clear" w:color="auto" w:fill="auto"/>
            <w:vAlign w:val="center"/>
          </w:tcPr>
          <w:p w14:paraId="2598E518">
            <w:pPr>
              <w:jc w:val="center"/>
            </w:pPr>
            <w:r>
              <w:rPr>
                <w:rFonts w:ascii="宋体" w:hAnsi="宋体" w:eastAsia="宋体" w:cs="宋体"/>
                <w:b w:val="0"/>
                <w:i w:val="0"/>
                <w:color w:val="000000"/>
                <w:sz w:val="18"/>
              </w:rPr>
              <w:t>07</w:t>
            </w:r>
          </w:p>
        </w:tc>
        <w:tc>
          <w:tcPr>
            <w:tcW w:w="0" w:type="auto"/>
            <w:shd w:val="clear" w:color="auto" w:fill="auto"/>
            <w:vAlign w:val="center"/>
          </w:tcPr>
          <w:p w14:paraId="612067A4">
            <w:pPr>
              <w:jc w:val="center"/>
            </w:pPr>
            <w:r>
              <w:rPr>
                <w:rFonts w:ascii="宋体" w:hAnsi="宋体" w:eastAsia="宋体" w:cs="宋体"/>
                <w:b w:val="0"/>
                <w:i w:val="0"/>
                <w:color w:val="000000"/>
                <w:sz w:val="18"/>
              </w:rPr>
              <w:t>医疗费补助</w:t>
            </w:r>
          </w:p>
        </w:tc>
        <w:tc>
          <w:tcPr>
            <w:tcW w:w="0" w:type="auto"/>
            <w:shd w:val="clear" w:color="auto" w:fill="auto"/>
            <w:vAlign w:val="center"/>
          </w:tcPr>
          <w:p w14:paraId="420DB3AE">
            <w:pPr>
              <w:jc w:val="center"/>
            </w:pPr>
            <w:r>
              <w:rPr>
                <w:rFonts w:ascii="宋体" w:hAnsi="宋体" w:eastAsia="宋体" w:cs="宋体"/>
                <w:b w:val="0"/>
                <w:i w:val="0"/>
                <w:color w:val="000000"/>
                <w:sz w:val="18"/>
              </w:rPr>
              <w:t>509</w:t>
            </w:r>
          </w:p>
        </w:tc>
        <w:tc>
          <w:tcPr>
            <w:tcW w:w="0" w:type="auto"/>
            <w:shd w:val="clear" w:color="auto" w:fill="auto"/>
            <w:vAlign w:val="center"/>
          </w:tcPr>
          <w:p w14:paraId="53C7A27D">
            <w:pPr>
              <w:jc w:val="center"/>
            </w:pPr>
            <w:r>
              <w:rPr>
                <w:rFonts w:ascii="宋体" w:hAnsi="宋体" w:eastAsia="宋体" w:cs="宋体"/>
                <w:b w:val="0"/>
                <w:i w:val="0"/>
                <w:color w:val="000000"/>
                <w:sz w:val="18"/>
              </w:rPr>
              <w:t>01</w:t>
            </w:r>
          </w:p>
        </w:tc>
        <w:tc>
          <w:tcPr>
            <w:tcW w:w="0" w:type="auto"/>
            <w:shd w:val="clear" w:color="auto" w:fill="auto"/>
            <w:vAlign w:val="center"/>
          </w:tcPr>
          <w:p w14:paraId="4236F923">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077FF56">
            <w:pPr>
              <w:jc w:val="right"/>
            </w:pPr>
            <w:r>
              <w:rPr>
                <w:rFonts w:ascii="宋体" w:hAnsi="宋体" w:eastAsia="宋体" w:cs="宋体"/>
                <w:b w:val="0"/>
                <w:i w:val="0"/>
                <w:color w:val="000000"/>
                <w:sz w:val="18"/>
              </w:rPr>
              <w:t>4.07</w:t>
            </w:r>
          </w:p>
        </w:tc>
        <w:tc>
          <w:tcPr>
            <w:tcW w:w="0" w:type="auto"/>
            <w:shd w:val="clear" w:color="auto" w:fill="auto"/>
            <w:vAlign w:val="center"/>
          </w:tcPr>
          <w:p w14:paraId="6DC85C36">
            <w:pPr>
              <w:jc w:val="right"/>
            </w:pPr>
            <w:r>
              <w:rPr>
                <w:rFonts w:ascii="宋体" w:hAnsi="宋体" w:eastAsia="宋体" w:cs="宋体"/>
                <w:b w:val="0"/>
                <w:i w:val="0"/>
                <w:color w:val="000000"/>
                <w:sz w:val="18"/>
              </w:rPr>
              <w:t>4.07</w:t>
            </w:r>
          </w:p>
        </w:tc>
        <w:tc>
          <w:tcPr>
            <w:tcW w:w="0" w:type="auto"/>
            <w:shd w:val="clear" w:color="auto" w:fill="auto"/>
            <w:vAlign w:val="center"/>
          </w:tcPr>
          <w:p w14:paraId="0BEB4AC3">
            <w:pPr>
              <w:jc w:val="right"/>
            </w:pPr>
            <w:r>
              <w:rPr>
                <w:rFonts w:ascii="宋体" w:hAnsi="宋体" w:eastAsia="宋体" w:cs="宋体"/>
                <w:b w:val="0"/>
                <w:i w:val="0"/>
                <w:color w:val="000000"/>
                <w:sz w:val="18"/>
              </w:rPr>
              <w:t>4.07</w:t>
            </w:r>
          </w:p>
        </w:tc>
        <w:tc>
          <w:tcPr>
            <w:tcW w:w="0" w:type="auto"/>
            <w:shd w:val="clear" w:color="auto" w:fill="auto"/>
            <w:vAlign w:val="center"/>
          </w:tcPr>
          <w:p w14:paraId="77353E64">
            <w:pPr>
              <w:jc w:val="right"/>
            </w:pPr>
          </w:p>
        </w:tc>
        <w:tc>
          <w:tcPr>
            <w:tcW w:w="0" w:type="auto"/>
            <w:shd w:val="clear" w:color="auto" w:fill="auto"/>
            <w:vAlign w:val="center"/>
          </w:tcPr>
          <w:p w14:paraId="579EE841">
            <w:pPr>
              <w:jc w:val="right"/>
            </w:pPr>
          </w:p>
        </w:tc>
        <w:tc>
          <w:tcPr>
            <w:tcW w:w="0" w:type="auto"/>
            <w:shd w:val="clear" w:color="auto" w:fill="auto"/>
            <w:vAlign w:val="center"/>
          </w:tcPr>
          <w:p w14:paraId="1B9A9EC4">
            <w:pPr>
              <w:jc w:val="right"/>
            </w:pPr>
          </w:p>
        </w:tc>
        <w:tc>
          <w:tcPr>
            <w:tcW w:w="0" w:type="auto"/>
            <w:shd w:val="clear" w:color="auto" w:fill="auto"/>
            <w:vAlign w:val="center"/>
          </w:tcPr>
          <w:p w14:paraId="16838A73">
            <w:pPr>
              <w:jc w:val="right"/>
            </w:pPr>
          </w:p>
        </w:tc>
        <w:tc>
          <w:tcPr>
            <w:tcW w:w="0" w:type="auto"/>
            <w:shd w:val="clear" w:color="auto" w:fill="auto"/>
            <w:vAlign w:val="center"/>
          </w:tcPr>
          <w:p w14:paraId="4BEA61F7">
            <w:pPr>
              <w:jc w:val="right"/>
            </w:pPr>
          </w:p>
        </w:tc>
        <w:tc>
          <w:tcPr>
            <w:tcW w:w="0" w:type="auto"/>
            <w:shd w:val="clear" w:color="auto" w:fill="auto"/>
            <w:vAlign w:val="center"/>
          </w:tcPr>
          <w:p w14:paraId="23EDE830">
            <w:pPr>
              <w:jc w:val="right"/>
            </w:pPr>
          </w:p>
        </w:tc>
        <w:tc>
          <w:tcPr>
            <w:tcW w:w="0" w:type="auto"/>
            <w:shd w:val="clear" w:color="auto" w:fill="auto"/>
            <w:vAlign w:val="center"/>
          </w:tcPr>
          <w:p w14:paraId="0ADF90C9">
            <w:pPr>
              <w:jc w:val="right"/>
            </w:pPr>
          </w:p>
        </w:tc>
        <w:tc>
          <w:tcPr>
            <w:tcW w:w="0" w:type="auto"/>
            <w:shd w:val="clear" w:color="auto" w:fill="auto"/>
            <w:vAlign w:val="center"/>
          </w:tcPr>
          <w:p w14:paraId="4A87580C">
            <w:pPr>
              <w:jc w:val="right"/>
            </w:pPr>
          </w:p>
        </w:tc>
        <w:tc>
          <w:tcPr>
            <w:tcW w:w="0" w:type="auto"/>
            <w:shd w:val="clear" w:color="auto" w:fill="auto"/>
            <w:vAlign w:val="center"/>
          </w:tcPr>
          <w:p w14:paraId="71C8A7C0">
            <w:pPr>
              <w:jc w:val="right"/>
            </w:pPr>
          </w:p>
        </w:tc>
      </w:tr>
      <w:tr w14:paraId="6A00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DDDDAA">
            <w:pPr>
              <w:jc w:val="center"/>
            </w:pPr>
            <w:r>
              <w:rPr>
                <w:rFonts w:ascii="宋体" w:hAnsi="宋体" w:eastAsia="宋体" w:cs="宋体"/>
                <w:b w:val="0"/>
                <w:i w:val="0"/>
                <w:color w:val="000000"/>
                <w:sz w:val="18"/>
              </w:rPr>
              <w:t>301</w:t>
            </w:r>
          </w:p>
        </w:tc>
        <w:tc>
          <w:tcPr>
            <w:tcW w:w="0" w:type="auto"/>
            <w:shd w:val="clear" w:color="auto" w:fill="auto"/>
            <w:vAlign w:val="center"/>
          </w:tcPr>
          <w:p w14:paraId="6162195C">
            <w:pPr>
              <w:jc w:val="center"/>
            </w:pPr>
            <w:r>
              <w:rPr>
                <w:rFonts w:ascii="宋体" w:hAnsi="宋体" w:eastAsia="宋体" w:cs="宋体"/>
                <w:b w:val="0"/>
                <w:i w:val="0"/>
                <w:color w:val="000000"/>
                <w:sz w:val="18"/>
              </w:rPr>
              <w:t>01</w:t>
            </w:r>
          </w:p>
        </w:tc>
        <w:tc>
          <w:tcPr>
            <w:tcW w:w="0" w:type="auto"/>
            <w:shd w:val="clear" w:color="auto" w:fill="auto"/>
            <w:vAlign w:val="center"/>
          </w:tcPr>
          <w:p w14:paraId="3460EF1E">
            <w:pPr>
              <w:jc w:val="center"/>
            </w:pPr>
            <w:r>
              <w:rPr>
                <w:rFonts w:ascii="宋体" w:hAnsi="宋体" w:eastAsia="宋体" w:cs="宋体"/>
                <w:b w:val="0"/>
                <w:i w:val="0"/>
                <w:color w:val="000000"/>
                <w:sz w:val="18"/>
              </w:rPr>
              <w:t>基本工资</w:t>
            </w:r>
          </w:p>
        </w:tc>
        <w:tc>
          <w:tcPr>
            <w:tcW w:w="0" w:type="auto"/>
            <w:shd w:val="clear" w:color="auto" w:fill="auto"/>
            <w:vAlign w:val="center"/>
          </w:tcPr>
          <w:p w14:paraId="21F61FB3">
            <w:pPr>
              <w:jc w:val="center"/>
            </w:pPr>
            <w:r>
              <w:rPr>
                <w:rFonts w:ascii="宋体" w:hAnsi="宋体" w:eastAsia="宋体" w:cs="宋体"/>
                <w:b w:val="0"/>
                <w:i w:val="0"/>
                <w:color w:val="000000"/>
                <w:sz w:val="18"/>
              </w:rPr>
              <w:t>501</w:t>
            </w:r>
          </w:p>
        </w:tc>
        <w:tc>
          <w:tcPr>
            <w:tcW w:w="0" w:type="auto"/>
            <w:shd w:val="clear" w:color="auto" w:fill="auto"/>
            <w:vAlign w:val="center"/>
          </w:tcPr>
          <w:p w14:paraId="345E3A71">
            <w:pPr>
              <w:jc w:val="center"/>
            </w:pPr>
            <w:r>
              <w:rPr>
                <w:rFonts w:ascii="宋体" w:hAnsi="宋体" w:eastAsia="宋体" w:cs="宋体"/>
                <w:b w:val="0"/>
                <w:i w:val="0"/>
                <w:color w:val="000000"/>
                <w:sz w:val="18"/>
              </w:rPr>
              <w:t>01</w:t>
            </w:r>
          </w:p>
        </w:tc>
        <w:tc>
          <w:tcPr>
            <w:tcW w:w="0" w:type="auto"/>
            <w:shd w:val="clear" w:color="auto" w:fill="auto"/>
            <w:vAlign w:val="center"/>
          </w:tcPr>
          <w:p w14:paraId="2B2097D0">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27F19EC">
            <w:pPr>
              <w:jc w:val="right"/>
            </w:pPr>
            <w:r>
              <w:rPr>
                <w:rFonts w:ascii="宋体" w:hAnsi="宋体" w:eastAsia="宋体" w:cs="宋体"/>
                <w:b w:val="0"/>
                <w:i w:val="0"/>
                <w:color w:val="000000"/>
                <w:sz w:val="18"/>
              </w:rPr>
              <w:t>119.33</w:t>
            </w:r>
          </w:p>
        </w:tc>
        <w:tc>
          <w:tcPr>
            <w:tcW w:w="0" w:type="auto"/>
            <w:shd w:val="clear" w:color="auto" w:fill="auto"/>
            <w:vAlign w:val="center"/>
          </w:tcPr>
          <w:p w14:paraId="40231082">
            <w:pPr>
              <w:jc w:val="right"/>
            </w:pPr>
            <w:r>
              <w:rPr>
                <w:rFonts w:ascii="宋体" w:hAnsi="宋体" w:eastAsia="宋体" w:cs="宋体"/>
                <w:b w:val="0"/>
                <w:i w:val="0"/>
                <w:color w:val="000000"/>
                <w:sz w:val="18"/>
              </w:rPr>
              <w:t>119.33</w:t>
            </w:r>
          </w:p>
        </w:tc>
        <w:tc>
          <w:tcPr>
            <w:tcW w:w="0" w:type="auto"/>
            <w:shd w:val="clear" w:color="auto" w:fill="auto"/>
            <w:vAlign w:val="center"/>
          </w:tcPr>
          <w:p w14:paraId="5DFCBBD1">
            <w:pPr>
              <w:jc w:val="right"/>
            </w:pPr>
            <w:r>
              <w:rPr>
                <w:rFonts w:ascii="宋体" w:hAnsi="宋体" w:eastAsia="宋体" w:cs="宋体"/>
                <w:b w:val="0"/>
                <w:i w:val="0"/>
                <w:color w:val="000000"/>
                <w:sz w:val="18"/>
              </w:rPr>
              <w:t>119.33</w:t>
            </w:r>
          </w:p>
        </w:tc>
        <w:tc>
          <w:tcPr>
            <w:tcW w:w="0" w:type="auto"/>
            <w:shd w:val="clear" w:color="auto" w:fill="auto"/>
            <w:vAlign w:val="center"/>
          </w:tcPr>
          <w:p w14:paraId="2420BAEB">
            <w:pPr>
              <w:jc w:val="right"/>
            </w:pPr>
          </w:p>
        </w:tc>
        <w:tc>
          <w:tcPr>
            <w:tcW w:w="0" w:type="auto"/>
            <w:shd w:val="clear" w:color="auto" w:fill="auto"/>
            <w:vAlign w:val="center"/>
          </w:tcPr>
          <w:p w14:paraId="709593E9">
            <w:pPr>
              <w:jc w:val="right"/>
            </w:pPr>
          </w:p>
        </w:tc>
        <w:tc>
          <w:tcPr>
            <w:tcW w:w="0" w:type="auto"/>
            <w:shd w:val="clear" w:color="auto" w:fill="auto"/>
            <w:vAlign w:val="center"/>
          </w:tcPr>
          <w:p w14:paraId="4ED6BCF3">
            <w:pPr>
              <w:jc w:val="right"/>
            </w:pPr>
          </w:p>
        </w:tc>
        <w:tc>
          <w:tcPr>
            <w:tcW w:w="0" w:type="auto"/>
            <w:shd w:val="clear" w:color="auto" w:fill="auto"/>
            <w:vAlign w:val="center"/>
          </w:tcPr>
          <w:p w14:paraId="63847E1E">
            <w:pPr>
              <w:jc w:val="right"/>
            </w:pPr>
          </w:p>
        </w:tc>
        <w:tc>
          <w:tcPr>
            <w:tcW w:w="0" w:type="auto"/>
            <w:shd w:val="clear" w:color="auto" w:fill="auto"/>
            <w:vAlign w:val="center"/>
          </w:tcPr>
          <w:p w14:paraId="2B38F29B">
            <w:pPr>
              <w:jc w:val="right"/>
            </w:pPr>
          </w:p>
        </w:tc>
        <w:tc>
          <w:tcPr>
            <w:tcW w:w="0" w:type="auto"/>
            <w:shd w:val="clear" w:color="auto" w:fill="auto"/>
            <w:vAlign w:val="center"/>
          </w:tcPr>
          <w:p w14:paraId="4739F40D">
            <w:pPr>
              <w:jc w:val="right"/>
            </w:pPr>
          </w:p>
        </w:tc>
        <w:tc>
          <w:tcPr>
            <w:tcW w:w="0" w:type="auto"/>
            <w:shd w:val="clear" w:color="auto" w:fill="auto"/>
            <w:vAlign w:val="center"/>
          </w:tcPr>
          <w:p w14:paraId="47579E32">
            <w:pPr>
              <w:jc w:val="right"/>
            </w:pPr>
          </w:p>
        </w:tc>
        <w:tc>
          <w:tcPr>
            <w:tcW w:w="0" w:type="auto"/>
            <w:shd w:val="clear" w:color="auto" w:fill="auto"/>
            <w:vAlign w:val="center"/>
          </w:tcPr>
          <w:p w14:paraId="32D10996">
            <w:pPr>
              <w:jc w:val="right"/>
            </w:pPr>
          </w:p>
        </w:tc>
        <w:tc>
          <w:tcPr>
            <w:tcW w:w="0" w:type="auto"/>
            <w:shd w:val="clear" w:color="auto" w:fill="auto"/>
            <w:vAlign w:val="center"/>
          </w:tcPr>
          <w:p w14:paraId="74C452CB">
            <w:pPr>
              <w:jc w:val="right"/>
            </w:pPr>
          </w:p>
        </w:tc>
      </w:tr>
      <w:tr w14:paraId="4320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83C009">
            <w:pPr>
              <w:jc w:val="center"/>
            </w:pPr>
            <w:r>
              <w:rPr>
                <w:rFonts w:ascii="宋体" w:hAnsi="宋体" w:eastAsia="宋体" w:cs="宋体"/>
                <w:b w:val="0"/>
                <w:i w:val="0"/>
                <w:color w:val="000000"/>
                <w:sz w:val="18"/>
              </w:rPr>
              <w:t>301</w:t>
            </w:r>
          </w:p>
        </w:tc>
        <w:tc>
          <w:tcPr>
            <w:tcW w:w="0" w:type="auto"/>
            <w:shd w:val="clear" w:color="auto" w:fill="auto"/>
            <w:vAlign w:val="center"/>
          </w:tcPr>
          <w:p w14:paraId="05C74456">
            <w:pPr>
              <w:jc w:val="center"/>
            </w:pPr>
            <w:r>
              <w:rPr>
                <w:rFonts w:ascii="宋体" w:hAnsi="宋体" w:eastAsia="宋体" w:cs="宋体"/>
                <w:b w:val="0"/>
                <w:i w:val="0"/>
                <w:color w:val="000000"/>
                <w:sz w:val="18"/>
              </w:rPr>
              <w:t>11</w:t>
            </w:r>
          </w:p>
        </w:tc>
        <w:tc>
          <w:tcPr>
            <w:tcW w:w="0" w:type="auto"/>
            <w:shd w:val="clear" w:color="auto" w:fill="auto"/>
            <w:vAlign w:val="center"/>
          </w:tcPr>
          <w:p w14:paraId="0876D340">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28765C80">
            <w:pPr>
              <w:jc w:val="center"/>
            </w:pPr>
            <w:r>
              <w:rPr>
                <w:rFonts w:ascii="宋体" w:hAnsi="宋体" w:eastAsia="宋体" w:cs="宋体"/>
                <w:b w:val="0"/>
                <w:i w:val="0"/>
                <w:color w:val="000000"/>
                <w:sz w:val="18"/>
              </w:rPr>
              <w:t>501</w:t>
            </w:r>
          </w:p>
        </w:tc>
        <w:tc>
          <w:tcPr>
            <w:tcW w:w="0" w:type="auto"/>
            <w:shd w:val="clear" w:color="auto" w:fill="auto"/>
            <w:vAlign w:val="center"/>
          </w:tcPr>
          <w:p w14:paraId="6ACD8AE5">
            <w:pPr>
              <w:jc w:val="center"/>
            </w:pPr>
            <w:r>
              <w:rPr>
                <w:rFonts w:ascii="宋体" w:hAnsi="宋体" w:eastAsia="宋体" w:cs="宋体"/>
                <w:b w:val="0"/>
                <w:i w:val="0"/>
                <w:color w:val="000000"/>
                <w:sz w:val="18"/>
              </w:rPr>
              <w:t>02</w:t>
            </w:r>
          </w:p>
        </w:tc>
        <w:tc>
          <w:tcPr>
            <w:tcW w:w="0" w:type="auto"/>
            <w:shd w:val="clear" w:color="auto" w:fill="auto"/>
            <w:vAlign w:val="center"/>
          </w:tcPr>
          <w:p w14:paraId="2294C3F6">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994C6F0">
            <w:pPr>
              <w:jc w:val="right"/>
            </w:pPr>
            <w:r>
              <w:rPr>
                <w:rFonts w:ascii="宋体" w:hAnsi="宋体" w:eastAsia="宋体" w:cs="宋体"/>
                <w:b w:val="0"/>
                <w:i w:val="0"/>
                <w:color w:val="000000"/>
                <w:sz w:val="18"/>
              </w:rPr>
              <w:t>11.47</w:t>
            </w:r>
          </w:p>
        </w:tc>
        <w:tc>
          <w:tcPr>
            <w:tcW w:w="0" w:type="auto"/>
            <w:shd w:val="clear" w:color="auto" w:fill="auto"/>
            <w:vAlign w:val="center"/>
          </w:tcPr>
          <w:p w14:paraId="4DB990FE">
            <w:pPr>
              <w:jc w:val="right"/>
            </w:pPr>
            <w:r>
              <w:rPr>
                <w:rFonts w:ascii="宋体" w:hAnsi="宋体" w:eastAsia="宋体" w:cs="宋体"/>
                <w:b w:val="0"/>
                <w:i w:val="0"/>
                <w:color w:val="000000"/>
                <w:sz w:val="18"/>
              </w:rPr>
              <w:t>11.47</w:t>
            </w:r>
          </w:p>
        </w:tc>
        <w:tc>
          <w:tcPr>
            <w:tcW w:w="0" w:type="auto"/>
            <w:shd w:val="clear" w:color="auto" w:fill="auto"/>
            <w:vAlign w:val="center"/>
          </w:tcPr>
          <w:p w14:paraId="384CD336">
            <w:pPr>
              <w:jc w:val="right"/>
            </w:pPr>
            <w:r>
              <w:rPr>
                <w:rFonts w:ascii="宋体" w:hAnsi="宋体" w:eastAsia="宋体" w:cs="宋体"/>
                <w:b w:val="0"/>
                <w:i w:val="0"/>
                <w:color w:val="000000"/>
                <w:sz w:val="18"/>
              </w:rPr>
              <w:t>11.47</w:t>
            </w:r>
          </w:p>
        </w:tc>
        <w:tc>
          <w:tcPr>
            <w:tcW w:w="0" w:type="auto"/>
            <w:shd w:val="clear" w:color="auto" w:fill="auto"/>
            <w:vAlign w:val="center"/>
          </w:tcPr>
          <w:p w14:paraId="70C793BA">
            <w:pPr>
              <w:jc w:val="right"/>
            </w:pPr>
          </w:p>
        </w:tc>
        <w:tc>
          <w:tcPr>
            <w:tcW w:w="0" w:type="auto"/>
            <w:shd w:val="clear" w:color="auto" w:fill="auto"/>
            <w:vAlign w:val="center"/>
          </w:tcPr>
          <w:p w14:paraId="75AE3D89">
            <w:pPr>
              <w:jc w:val="right"/>
            </w:pPr>
          </w:p>
        </w:tc>
        <w:tc>
          <w:tcPr>
            <w:tcW w:w="0" w:type="auto"/>
            <w:shd w:val="clear" w:color="auto" w:fill="auto"/>
            <w:vAlign w:val="center"/>
          </w:tcPr>
          <w:p w14:paraId="3CAC5D55">
            <w:pPr>
              <w:jc w:val="right"/>
            </w:pPr>
          </w:p>
        </w:tc>
        <w:tc>
          <w:tcPr>
            <w:tcW w:w="0" w:type="auto"/>
            <w:shd w:val="clear" w:color="auto" w:fill="auto"/>
            <w:vAlign w:val="center"/>
          </w:tcPr>
          <w:p w14:paraId="3E972578">
            <w:pPr>
              <w:jc w:val="right"/>
            </w:pPr>
          </w:p>
        </w:tc>
        <w:tc>
          <w:tcPr>
            <w:tcW w:w="0" w:type="auto"/>
            <w:shd w:val="clear" w:color="auto" w:fill="auto"/>
            <w:vAlign w:val="center"/>
          </w:tcPr>
          <w:p w14:paraId="086CAD4C">
            <w:pPr>
              <w:jc w:val="right"/>
            </w:pPr>
          </w:p>
        </w:tc>
        <w:tc>
          <w:tcPr>
            <w:tcW w:w="0" w:type="auto"/>
            <w:shd w:val="clear" w:color="auto" w:fill="auto"/>
            <w:vAlign w:val="center"/>
          </w:tcPr>
          <w:p w14:paraId="5553E1D5">
            <w:pPr>
              <w:jc w:val="right"/>
            </w:pPr>
          </w:p>
        </w:tc>
        <w:tc>
          <w:tcPr>
            <w:tcW w:w="0" w:type="auto"/>
            <w:shd w:val="clear" w:color="auto" w:fill="auto"/>
            <w:vAlign w:val="center"/>
          </w:tcPr>
          <w:p w14:paraId="2D906309">
            <w:pPr>
              <w:jc w:val="right"/>
            </w:pPr>
          </w:p>
        </w:tc>
        <w:tc>
          <w:tcPr>
            <w:tcW w:w="0" w:type="auto"/>
            <w:shd w:val="clear" w:color="auto" w:fill="auto"/>
            <w:vAlign w:val="center"/>
          </w:tcPr>
          <w:p w14:paraId="35C1C44F">
            <w:pPr>
              <w:jc w:val="right"/>
            </w:pPr>
          </w:p>
        </w:tc>
        <w:tc>
          <w:tcPr>
            <w:tcW w:w="0" w:type="auto"/>
            <w:shd w:val="clear" w:color="auto" w:fill="auto"/>
            <w:vAlign w:val="center"/>
          </w:tcPr>
          <w:p w14:paraId="3A511C11">
            <w:pPr>
              <w:jc w:val="right"/>
            </w:pPr>
          </w:p>
        </w:tc>
      </w:tr>
      <w:tr w14:paraId="6438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0C6EC0">
            <w:pPr>
              <w:jc w:val="center"/>
            </w:pPr>
            <w:r>
              <w:rPr>
                <w:rFonts w:ascii="宋体" w:hAnsi="宋体" w:eastAsia="宋体" w:cs="宋体"/>
                <w:b w:val="0"/>
                <w:i w:val="0"/>
                <w:color w:val="000000"/>
                <w:sz w:val="18"/>
              </w:rPr>
              <w:t>302</w:t>
            </w:r>
          </w:p>
        </w:tc>
        <w:tc>
          <w:tcPr>
            <w:tcW w:w="0" w:type="auto"/>
            <w:shd w:val="clear" w:color="auto" w:fill="auto"/>
            <w:vAlign w:val="center"/>
          </w:tcPr>
          <w:p w14:paraId="535A1CD5">
            <w:pPr>
              <w:jc w:val="center"/>
            </w:pPr>
            <w:r>
              <w:rPr>
                <w:rFonts w:ascii="宋体" w:hAnsi="宋体" w:eastAsia="宋体" w:cs="宋体"/>
                <w:b w:val="0"/>
                <w:i w:val="0"/>
                <w:color w:val="000000"/>
                <w:sz w:val="18"/>
              </w:rPr>
              <w:t>07</w:t>
            </w:r>
          </w:p>
        </w:tc>
        <w:tc>
          <w:tcPr>
            <w:tcW w:w="0" w:type="auto"/>
            <w:shd w:val="clear" w:color="auto" w:fill="auto"/>
            <w:vAlign w:val="center"/>
          </w:tcPr>
          <w:p w14:paraId="521F20F1">
            <w:pPr>
              <w:jc w:val="center"/>
            </w:pPr>
            <w:r>
              <w:rPr>
                <w:rFonts w:ascii="宋体" w:hAnsi="宋体" w:eastAsia="宋体" w:cs="宋体"/>
                <w:b w:val="0"/>
                <w:i w:val="0"/>
                <w:color w:val="000000"/>
                <w:sz w:val="18"/>
              </w:rPr>
              <w:t>邮电费</w:t>
            </w:r>
          </w:p>
        </w:tc>
        <w:tc>
          <w:tcPr>
            <w:tcW w:w="0" w:type="auto"/>
            <w:shd w:val="clear" w:color="auto" w:fill="auto"/>
            <w:vAlign w:val="center"/>
          </w:tcPr>
          <w:p w14:paraId="705E30BD">
            <w:pPr>
              <w:jc w:val="center"/>
            </w:pPr>
            <w:r>
              <w:rPr>
                <w:rFonts w:ascii="宋体" w:hAnsi="宋体" w:eastAsia="宋体" w:cs="宋体"/>
                <w:b w:val="0"/>
                <w:i w:val="0"/>
                <w:color w:val="000000"/>
                <w:sz w:val="18"/>
              </w:rPr>
              <w:t>502</w:t>
            </w:r>
          </w:p>
        </w:tc>
        <w:tc>
          <w:tcPr>
            <w:tcW w:w="0" w:type="auto"/>
            <w:shd w:val="clear" w:color="auto" w:fill="auto"/>
            <w:vAlign w:val="center"/>
          </w:tcPr>
          <w:p w14:paraId="5688D9E1">
            <w:pPr>
              <w:jc w:val="center"/>
            </w:pPr>
            <w:r>
              <w:rPr>
                <w:rFonts w:ascii="宋体" w:hAnsi="宋体" w:eastAsia="宋体" w:cs="宋体"/>
                <w:b w:val="0"/>
                <w:i w:val="0"/>
                <w:color w:val="000000"/>
                <w:sz w:val="18"/>
              </w:rPr>
              <w:t>01</w:t>
            </w:r>
          </w:p>
        </w:tc>
        <w:tc>
          <w:tcPr>
            <w:tcW w:w="0" w:type="auto"/>
            <w:shd w:val="clear" w:color="auto" w:fill="auto"/>
            <w:vAlign w:val="center"/>
          </w:tcPr>
          <w:p w14:paraId="725DF463">
            <w:pPr>
              <w:jc w:val="center"/>
            </w:pPr>
            <w:r>
              <w:rPr>
                <w:rFonts w:ascii="宋体" w:hAnsi="宋体" w:eastAsia="宋体" w:cs="宋体"/>
                <w:b w:val="0"/>
                <w:i w:val="0"/>
                <w:color w:val="000000"/>
                <w:sz w:val="18"/>
              </w:rPr>
              <w:t>办公经费</w:t>
            </w:r>
          </w:p>
        </w:tc>
        <w:tc>
          <w:tcPr>
            <w:tcW w:w="0" w:type="auto"/>
            <w:shd w:val="clear" w:color="auto" w:fill="auto"/>
            <w:vAlign w:val="center"/>
          </w:tcPr>
          <w:p w14:paraId="1305AD5B">
            <w:pPr>
              <w:jc w:val="right"/>
            </w:pPr>
            <w:r>
              <w:rPr>
                <w:rFonts w:ascii="宋体" w:hAnsi="宋体" w:eastAsia="宋体" w:cs="宋体"/>
                <w:b w:val="0"/>
                <w:i w:val="0"/>
                <w:color w:val="000000"/>
                <w:sz w:val="18"/>
              </w:rPr>
              <w:t>0.80</w:t>
            </w:r>
          </w:p>
        </w:tc>
        <w:tc>
          <w:tcPr>
            <w:tcW w:w="0" w:type="auto"/>
            <w:shd w:val="clear" w:color="auto" w:fill="auto"/>
            <w:vAlign w:val="center"/>
          </w:tcPr>
          <w:p w14:paraId="7B06588B">
            <w:pPr>
              <w:jc w:val="right"/>
            </w:pPr>
            <w:r>
              <w:rPr>
                <w:rFonts w:ascii="宋体" w:hAnsi="宋体" w:eastAsia="宋体" w:cs="宋体"/>
                <w:b w:val="0"/>
                <w:i w:val="0"/>
                <w:color w:val="000000"/>
                <w:sz w:val="18"/>
              </w:rPr>
              <w:t>0.80</w:t>
            </w:r>
          </w:p>
        </w:tc>
        <w:tc>
          <w:tcPr>
            <w:tcW w:w="0" w:type="auto"/>
            <w:shd w:val="clear" w:color="auto" w:fill="auto"/>
            <w:vAlign w:val="center"/>
          </w:tcPr>
          <w:p w14:paraId="29DFCB6B">
            <w:pPr>
              <w:jc w:val="right"/>
            </w:pPr>
            <w:r>
              <w:rPr>
                <w:rFonts w:ascii="宋体" w:hAnsi="宋体" w:eastAsia="宋体" w:cs="宋体"/>
                <w:b w:val="0"/>
                <w:i w:val="0"/>
                <w:color w:val="000000"/>
                <w:sz w:val="18"/>
              </w:rPr>
              <w:t>0.80</w:t>
            </w:r>
          </w:p>
        </w:tc>
        <w:tc>
          <w:tcPr>
            <w:tcW w:w="0" w:type="auto"/>
            <w:shd w:val="clear" w:color="auto" w:fill="auto"/>
            <w:vAlign w:val="center"/>
          </w:tcPr>
          <w:p w14:paraId="10301A94">
            <w:pPr>
              <w:jc w:val="right"/>
            </w:pPr>
          </w:p>
        </w:tc>
        <w:tc>
          <w:tcPr>
            <w:tcW w:w="0" w:type="auto"/>
            <w:shd w:val="clear" w:color="auto" w:fill="auto"/>
            <w:vAlign w:val="center"/>
          </w:tcPr>
          <w:p w14:paraId="10327291">
            <w:pPr>
              <w:jc w:val="right"/>
            </w:pPr>
          </w:p>
        </w:tc>
        <w:tc>
          <w:tcPr>
            <w:tcW w:w="0" w:type="auto"/>
            <w:shd w:val="clear" w:color="auto" w:fill="auto"/>
            <w:vAlign w:val="center"/>
          </w:tcPr>
          <w:p w14:paraId="5FE5168F">
            <w:pPr>
              <w:jc w:val="right"/>
            </w:pPr>
          </w:p>
        </w:tc>
        <w:tc>
          <w:tcPr>
            <w:tcW w:w="0" w:type="auto"/>
            <w:shd w:val="clear" w:color="auto" w:fill="auto"/>
            <w:vAlign w:val="center"/>
          </w:tcPr>
          <w:p w14:paraId="4802DBEE">
            <w:pPr>
              <w:jc w:val="right"/>
            </w:pPr>
          </w:p>
        </w:tc>
        <w:tc>
          <w:tcPr>
            <w:tcW w:w="0" w:type="auto"/>
            <w:shd w:val="clear" w:color="auto" w:fill="auto"/>
            <w:vAlign w:val="center"/>
          </w:tcPr>
          <w:p w14:paraId="50B98673">
            <w:pPr>
              <w:jc w:val="right"/>
            </w:pPr>
          </w:p>
        </w:tc>
        <w:tc>
          <w:tcPr>
            <w:tcW w:w="0" w:type="auto"/>
            <w:shd w:val="clear" w:color="auto" w:fill="auto"/>
            <w:vAlign w:val="center"/>
          </w:tcPr>
          <w:p w14:paraId="3CCB3E14">
            <w:pPr>
              <w:jc w:val="right"/>
            </w:pPr>
          </w:p>
        </w:tc>
        <w:tc>
          <w:tcPr>
            <w:tcW w:w="0" w:type="auto"/>
            <w:shd w:val="clear" w:color="auto" w:fill="auto"/>
            <w:vAlign w:val="center"/>
          </w:tcPr>
          <w:p w14:paraId="57152395">
            <w:pPr>
              <w:jc w:val="right"/>
            </w:pPr>
          </w:p>
        </w:tc>
        <w:tc>
          <w:tcPr>
            <w:tcW w:w="0" w:type="auto"/>
            <w:shd w:val="clear" w:color="auto" w:fill="auto"/>
            <w:vAlign w:val="center"/>
          </w:tcPr>
          <w:p w14:paraId="7D3C9F08">
            <w:pPr>
              <w:jc w:val="right"/>
            </w:pPr>
          </w:p>
        </w:tc>
        <w:tc>
          <w:tcPr>
            <w:tcW w:w="0" w:type="auto"/>
            <w:shd w:val="clear" w:color="auto" w:fill="auto"/>
            <w:vAlign w:val="center"/>
          </w:tcPr>
          <w:p w14:paraId="322635A7">
            <w:pPr>
              <w:jc w:val="right"/>
            </w:pPr>
          </w:p>
        </w:tc>
      </w:tr>
      <w:tr w14:paraId="6B8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954C02">
            <w:pPr>
              <w:jc w:val="center"/>
            </w:pPr>
            <w:r>
              <w:rPr>
                <w:rFonts w:ascii="宋体" w:hAnsi="宋体" w:eastAsia="宋体" w:cs="宋体"/>
                <w:b w:val="0"/>
                <w:i w:val="0"/>
                <w:color w:val="000000"/>
                <w:sz w:val="18"/>
              </w:rPr>
              <w:t>302</w:t>
            </w:r>
          </w:p>
        </w:tc>
        <w:tc>
          <w:tcPr>
            <w:tcW w:w="0" w:type="auto"/>
            <w:shd w:val="clear" w:color="auto" w:fill="auto"/>
            <w:vAlign w:val="center"/>
          </w:tcPr>
          <w:p w14:paraId="76AC5100">
            <w:pPr>
              <w:jc w:val="center"/>
            </w:pPr>
            <w:r>
              <w:rPr>
                <w:rFonts w:ascii="宋体" w:hAnsi="宋体" w:eastAsia="宋体" w:cs="宋体"/>
                <w:b w:val="0"/>
                <w:i w:val="0"/>
                <w:color w:val="000000"/>
                <w:sz w:val="18"/>
              </w:rPr>
              <w:t>99</w:t>
            </w:r>
          </w:p>
        </w:tc>
        <w:tc>
          <w:tcPr>
            <w:tcW w:w="0" w:type="auto"/>
            <w:shd w:val="clear" w:color="auto" w:fill="auto"/>
            <w:vAlign w:val="center"/>
          </w:tcPr>
          <w:p w14:paraId="109C1175">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16A5840F">
            <w:pPr>
              <w:jc w:val="center"/>
            </w:pPr>
            <w:r>
              <w:rPr>
                <w:rFonts w:ascii="宋体" w:hAnsi="宋体" w:eastAsia="宋体" w:cs="宋体"/>
                <w:b w:val="0"/>
                <w:i w:val="0"/>
                <w:color w:val="000000"/>
                <w:sz w:val="18"/>
              </w:rPr>
              <w:t>502</w:t>
            </w:r>
          </w:p>
        </w:tc>
        <w:tc>
          <w:tcPr>
            <w:tcW w:w="0" w:type="auto"/>
            <w:shd w:val="clear" w:color="auto" w:fill="auto"/>
            <w:vAlign w:val="center"/>
          </w:tcPr>
          <w:p w14:paraId="3AC68909">
            <w:pPr>
              <w:jc w:val="center"/>
            </w:pPr>
            <w:r>
              <w:rPr>
                <w:rFonts w:ascii="宋体" w:hAnsi="宋体" w:eastAsia="宋体" w:cs="宋体"/>
                <w:b w:val="0"/>
                <w:i w:val="0"/>
                <w:color w:val="000000"/>
                <w:sz w:val="18"/>
              </w:rPr>
              <w:t>99</w:t>
            </w:r>
          </w:p>
        </w:tc>
        <w:tc>
          <w:tcPr>
            <w:tcW w:w="0" w:type="auto"/>
            <w:shd w:val="clear" w:color="auto" w:fill="auto"/>
            <w:vAlign w:val="center"/>
          </w:tcPr>
          <w:p w14:paraId="5B19B1BC">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10F7B4E6">
            <w:pPr>
              <w:jc w:val="right"/>
            </w:pPr>
            <w:r>
              <w:rPr>
                <w:rFonts w:ascii="宋体" w:hAnsi="宋体" w:eastAsia="宋体" w:cs="宋体"/>
                <w:b w:val="0"/>
                <w:i w:val="0"/>
                <w:color w:val="000000"/>
                <w:sz w:val="18"/>
              </w:rPr>
              <w:t>7.06</w:t>
            </w:r>
          </w:p>
        </w:tc>
        <w:tc>
          <w:tcPr>
            <w:tcW w:w="0" w:type="auto"/>
            <w:shd w:val="clear" w:color="auto" w:fill="auto"/>
            <w:vAlign w:val="center"/>
          </w:tcPr>
          <w:p w14:paraId="303FBEF5">
            <w:pPr>
              <w:jc w:val="right"/>
            </w:pPr>
            <w:r>
              <w:rPr>
                <w:rFonts w:ascii="宋体" w:hAnsi="宋体" w:eastAsia="宋体" w:cs="宋体"/>
                <w:b w:val="0"/>
                <w:i w:val="0"/>
                <w:color w:val="000000"/>
                <w:sz w:val="18"/>
              </w:rPr>
              <w:t>7.06</w:t>
            </w:r>
          </w:p>
        </w:tc>
        <w:tc>
          <w:tcPr>
            <w:tcW w:w="0" w:type="auto"/>
            <w:shd w:val="clear" w:color="auto" w:fill="auto"/>
            <w:vAlign w:val="center"/>
          </w:tcPr>
          <w:p w14:paraId="48163C0B">
            <w:pPr>
              <w:jc w:val="right"/>
            </w:pPr>
            <w:r>
              <w:rPr>
                <w:rFonts w:ascii="宋体" w:hAnsi="宋体" w:eastAsia="宋体" w:cs="宋体"/>
                <w:b w:val="0"/>
                <w:i w:val="0"/>
                <w:color w:val="000000"/>
                <w:sz w:val="18"/>
              </w:rPr>
              <w:t>7.06</w:t>
            </w:r>
          </w:p>
        </w:tc>
        <w:tc>
          <w:tcPr>
            <w:tcW w:w="0" w:type="auto"/>
            <w:shd w:val="clear" w:color="auto" w:fill="auto"/>
            <w:vAlign w:val="center"/>
          </w:tcPr>
          <w:p w14:paraId="64A637FA">
            <w:pPr>
              <w:jc w:val="right"/>
            </w:pPr>
          </w:p>
        </w:tc>
        <w:tc>
          <w:tcPr>
            <w:tcW w:w="0" w:type="auto"/>
            <w:shd w:val="clear" w:color="auto" w:fill="auto"/>
            <w:vAlign w:val="center"/>
          </w:tcPr>
          <w:p w14:paraId="6734098E">
            <w:pPr>
              <w:jc w:val="right"/>
            </w:pPr>
          </w:p>
        </w:tc>
        <w:tc>
          <w:tcPr>
            <w:tcW w:w="0" w:type="auto"/>
            <w:shd w:val="clear" w:color="auto" w:fill="auto"/>
            <w:vAlign w:val="center"/>
          </w:tcPr>
          <w:p w14:paraId="7D36FF35">
            <w:pPr>
              <w:jc w:val="right"/>
            </w:pPr>
          </w:p>
        </w:tc>
        <w:tc>
          <w:tcPr>
            <w:tcW w:w="0" w:type="auto"/>
            <w:shd w:val="clear" w:color="auto" w:fill="auto"/>
            <w:vAlign w:val="center"/>
          </w:tcPr>
          <w:p w14:paraId="4FAE8068">
            <w:pPr>
              <w:jc w:val="right"/>
            </w:pPr>
          </w:p>
        </w:tc>
        <w:tc>
          <w:tcPr>
            <w:tcW w:w="0" w:type="auto"/>
            <w:shd w:val="clear" w:color="auto" w:fill="auto"/>
            <w:vAlign w:val="center"/>
          </w:tcPr>
          <w:p w14:paraId="24329663">
            <w:pPr>
              <w:jc w:val="right"/>
            </w:pPr>
          </w:p>
        </w:tc>
        <w:tc>
          <w:tcPr>
            <w:tcW w:w="0" w:type="auto"/>
            <w:shd w:val="clear" w:color="auto" w:fill="auto"/>
            <w:vAlign w:val="center"/>
          </w:tcPr>
          <w:p w14:paraId="5F7CDA8B">
            <w:pPr>
              <w:jc w:val="right"/>
            </w:pPr>
          </w:p>
        </w:tc>
        <w:tc>
          <w:tcPr>
            <w:tcW w:w="0" w:type="auto"/>
            <w:shd w:val="clear" w:color="auto" w:fill="auto"/>
            <w:vAlign w:val="center"/>
          </w:tcPr>
          <w:p w14:paraId="195ABBBF">
            <w:pPr>
              <w:jc w:val="right"/>
            </w:pPr>
          </w:p>
        </w:tc>
        <w:tc>
          <w:tcPr>
            <w:tcW w:w="0" w:type="auto"/>
            <w:shd w:val="clear" w:color="auto" w:fill="auto"/>
            <w:vAlign w:val="center"/>
          </w:tcPr>
          <w:p w14:paraId="22AF2AAC">
            <w:pPr>
              <w:jc w:val="right"/>
            </w:pPr>
          </w:p>
        </w:tc>
        <w:tc>
          <w:tcPr>
            <w:tcW w:w="0" w:type="auto"/>
            <w:shd w:val="clear" w:color="auto" w:fill="auto"/>
            <w:vAlign w:val="center"/>
          </w:tcPr>
          <w:p w14:paraId="4ABFC442">
            <w:pPr>
              <w:jc w:val="right"/>
            </w:pPr>
          </w:p>
        </w:tc>
      </w:tr>
      <w:tr w14:paraId="64CA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7F4DE18">
            <w:pPr>
              <w:jc w:val="center"/>
            </w:pPr>
            <w:r>
              <w:rPr>
                <w:rFonts w:ascii="宋体" w:hAnsi="宋体" w:eastAsia="宋体" w:cs="宋体"/>
                <w:b w:val="0"/>
                <w:i w:val="0"/>
                <w:color w:val="000000"/>
                <w:sz w:val="18"/>
              </w:rPr>
              <w:t>302</w:t>
            </w:r>
          </w:p>
        </w:tc>
        <w:tc>
          <w:tcPr>
            <w:tcW w:w="0" w:type="auto"/>
            <w:shd w:val="clear" w:color="auto" w:fill="auto"/>
            <w:vAlign w:val="center"/>
          </w:tcPr>
          <w:p w14:paraId="652FBD2E">
            <w:pPr>
              <w:jc w:val="center"/>
            </w:pPr>
            <w:r>
              <w:rPr>
                <w:rFonts w:ascii="宋体" w:hAnsi="宋体" w:eastAsia="宋体" w:cs="宋体"/>
                <w:b w:val="0"/>
                <w:i w:val="0"/>
                <w:color w:val="000000"/>
                <w:sz w:val="18"/>
              </w:rPr>
              <w:t>31</w:t>
            </w:r>
          </w:p>
        </w:tc>
        <w:tc>
          <w:tcPr>
            <w:tcW w:w="0" w:type="auto"/>
            <w:shd w:val="clear" w:color="auto" w:fill="auto"/>
            <w:vAlign w:val="center"/>
          </w:tcPr>
          <w:p w14:paraId="20C0B707">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1D350A75">
            <w:pPr>
              <w:jc w:val="center"/>
            </w:pPr>
            <w:r>
              <w:rPr>
                <w:rFonts w:ascii="宋体" w:hAnsi="宋体" w:eastAsia="宋体" w:cs="宋体"/>
                <w:b w:val="0"/>
                <w:i w:val="0"/>
                <w:color w:val="000000"/>
                <w:sz w:val="18"/>
              </w:rPr>
              <w:t>502</w:t>
            </w:r>
          </w:p>
        </w:tc>
        <w:tc>
          <w:tcPr>
            <w:tcW w:w="0" w:type="auto"/>
            <w:shd w:val="clear" w:color="auto" w:fill="auto"/>
            <w:vAlign w:val="center"/>
          </w:tcPr>
          <w:p w14:paraId="5318A8F2">
            <w:pPr>
              <w:jc w:val="center"/>
            </w:pPr>
            <w:r>
              <w:rPr>
                <w:rFonts w:ascii="宋体" w:hAnsi="宋体" w:eastAsia="宋体" w:cs="宋体"/>
                <w:b w:val="0"/>
                <w:i w:val="0"/>
                <w:color w:val="000000"/>
                <w:sz w:val="18"/>
              </w:rPr>
              <w:t>08</w:t>
            </w:r>
          </w:p>
        </w:tc>
        <w:tc>
          <w:tcPr>
            <w:tcW w:w="0" w:type="auto"/>
            <w:shd w:val="clear" w:color="auto" w:fill="auto"/>
            <w:vAlign w:val="center"/>
          </w:tcPr>
          <w:p w14:paraId="03BC2C55">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35E30D9">
            <w:pPr>
              <w:jc w:val="right"/>
            </w:pPr>
            <w:r>
              <w:rPr>
                <w:rFonts w:ascii="宋体" w:hAnsi="宋体" w:eastAsia="宋体" w:cs="宋体"/>
                <w:b w:val="0"/>
                <w:i w:val="0"/>
                <w:color w:val="000000"/>
                <w:sz w:val="18"/>
              </w:rPr>
              <w:t>6.00</w:t>
            </w:r>
          </w:p>
        </w:tc>
        <w:tc>
          <w:tcPr>
            <w:tcW w:w="0" w:type="auto"/>
            <w:shd w:val="clear" w:color="auto" w:fill="auto"/>
            <w:vAlign w:val="center"/>
          </w:tcPr>
          <w:p w14:paraId="139C8A2B">
            <w:pPr>
              <w:jc w:val="right"/>
            </w:pPr>
            <w:r>
              <w:rPr>
                <w:rFonts w:ascii="宋体" w:hAnsi="宋体" w:eastAsia="宋体" w:cs="宋体"/>
                <w:b w:val="0"/>
                <w:i w:val="0"/>
                <w:color w:val="000000"/>
                <w:sz w:val="18"/>
              </w:rPr>
              <w:t>6.00</w:t>
            </w:r>
          </w:p>
        </w:tc>
        <w:tc>
          <w:tcPr>
            <w:tcW w:w="0" w:type="auto"/>
            <w:shd w:val="clear" w:color="auto" w:fill="auto"/>
            <w:vAlign w:val="center"/>
          </w:tcPr>
          <w:p w14:paraId="77CE293A">
            <w:pPr>
              <w:jc w:val="right"/>
            </w:pPr>
            <w:r>
              <w:rPr>
                <w:rFonts w:ascii="宋体" w:hAnsi="宋体" w:eastAsia="宋体" w:cs="宋体"/>
                <w:b w:val="0"/>
                <w:i w:val="0"/>
                <w:color w:val="000000"/>
                <w:sz w:val="18"/>
              </w:rPr>
              <w:t>6.00</w:t>
            </w:r>
          </w:p>
        </w:tc>
        <w:tc>
          <w:tcPr>
            <w:tcW w:w="0" w:type="auto"/>
            <w:shd w:val="clear" w:color="auto" w:fill="auto"/>
            <w:vAlign w:val="center"/>
          </w:tcPr>
          <w:p w14:paraId="27B72F1B">
            <w:pPr>
              <w:jc w:val="right"/>
            </w:pPr>
          </w:p>
        </w:tc>
        <w:tc>
          <w:tcPr>
            <w:tcW w:w="0" w:type="auto"/>
            <w:shd w:val="clear" w:color="auto" w:fill="auto"/>
            <w:vAlign w:val="center"/>
          </w:tcPr>
          <w:p w14:paraId="27516029">
            <w:pPr>
              <w:jc w:val="right"/>
            </w:pPr>
          </w:p>
        </w:tc>
        <w:tc>
          <w:tcPr>
            <w:tcW w:w="0" w:type="auto"/>
            <w:shd w:val="clear" w:color="auto" w:fill="auto"/>
            <w:vAlign w:val="center"/>
          </w:tcPr>
          <w:p w14:paraId="6C2B99F7">
            <w:pPr>
              <w:jc w:val="right"/>
            </w:pPr>
          </w:p>
        </w:tc>
        <w:tc>
          <w:tcPr>
            <w:tcW w:w="0" w:type="auto"/>
            <w:shd w:val="clear" w:color="auto" w:fill="auto"/>
            <w:vAlign w:val="center"/>
          </w:tcPr>
          <w:p w14:paraId="3FDE0CF1">
            <w:pPr>
              <w:jc w:val="right"/>
            </w:pPr>
          </w:p>
        </w:tc>
        <w:tc>
          <w:tcPr>
            <w:tcW w:w="0" w:type="auto"/>
            <w:shd w:val="clear" w:color="auto" w:fill="auto"/>
            <w:vAlign w:val="center"/>
          </w:tcPr>
          <w:p w14:paraId="1A967660">
            <w:pPr>
              <w:jc w:val="right"/>
            </w:pPr>
          </w:p>
        </w:tc>
        <w:tc>
          <w:tcPr>
            <w:tcW w:w="0" w:type="auto"/>
            <w:shd w:val="clear" w:color="auto" w:fill="auto"/>
            <w:vAlign w:val="center"/>
          </w:tcPr>
          <w:p w14:paraId="138D2A26">
            <w:pPr>
              <w:jc w:val="right"/>
            </w:pPr>
          </w:p>
        </w:tc>
        <w:tc>
          <w:tcPr>
            <w:tcW w:w="0" w:type="auto"/>
            <w:shd w:val="clear" w:color="auto" w:fill="auto"/>
            <w:vAlign w:val="center"/>
          </w:tcPr>
          <w:p w14:paraId="733E64BD">
            <w:pPr>
              <w:jc w:val="right"/>
            </w:pPr>
          </w:p>
        </w:tc>
        <w:tc>
          <w:tcPr>
            <w:tcW w:w="0" w:type="auto"/>
            <w:shd w:val="clear" w:color="auto" w:fill="auto"/>
            <w:vAlign w:val="center"/>
          </w:tcPr>
          <w:p w14:paraId="575781A0">
            <w:pPr>
              <w:jc w:val="right"/>
            </w:pPr>
          </w:p>
        </w:tc>
        <w:tc>
          <w:tcPr>
            <w:tcW w:w="0" w:type="auto"/>
            <w:shd w:val="clear" w:color="auto" w:fill="auto"/>
            <w:vAlign w:val="center"/>
          </w:tcPr>
          <w:p w14:paraId="29AC0E24">
            <w:pPr>
              <w:jc w:val="right"/>
            </w:pPr>
          </w:p>
        </w:tc>
      </w:tr>
      <w:tr w14:paraId="568D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DACCE0">
            <w:pPr>
              <w:jc w:val="center"/>
            </w:pPr>
            <w:r>
              <w:rPr>
                <w:rFonts w:ascii="宋体" w:hAnsi="宋体" w:eastAsia="宋体" w:cs="宋体"/>
                <w:b w:val="0"/>
                <w:i w:val="0"/>
                <w:color w:val="000000"/>
                <w:sz w:val="18"/>
              </w:rPr>
              <w:t>302</w:t>
            </w:r>
          </w:p>
        </w:tc>
        <w:tc>
          <w:tcPr>
            <w:tcW w:w="0" w:type="auto"/>
            <w:shd w:val="clear" w:color="auto" w:fill="auto"/>
            <w:vAlign w:val="center"/>
          </w:tcPr>
          <w:p w14:paraId="0DFBABE6">
            <w:pPr>
              <w:jc w:val="center"/>
            </w:pPr>
            <w:r>
              <w:rPr>
                <w:rFonts w:ascii="宋体" w:hAnsi="宋体" w:eastAsia="宋体" w:cs="宋体"/>
                <w:b w:val="0"/>
                <w:i w:val="0"/>
                <w:color w:val="000000"/>
                <w:sz w:val="18"/>
              </w:rPr>
              <w:t>02</w:t>
            </w:r>
          </w:p>
        </w:tc>
        <w:tc>
          <w:tcPr>
            <w:tcW w:w="0" w:type="auto"/>
            <w:shd w:val="clear" w:color="auto" w:fill="auto"/>
            <w:vAlign w:val="center"/>
          </w:tcPr>
          <w:p w14:paraId="3B613BA8">
            <w:pPr>
              <w:jc w:val="center"/>
            </w:pPr>
            <w:r>
              <w:rPr>
                <w:rFonts w:ascii="宋体" w:hAnsi="宋体" w:eastAsia="宋体" w:cs="宋体"/>
                <w:b w:val="0"/>
                <w:i w:val="0"/>
                <w:color w:val="000000"/>
                <w:sz w:val="18"/>
              </w:rPr>
              <w:t>印刷费</w:t>
            </w:r>
          </w:p>
        </w:tc>
        <w:tc>
          <w:tcPr>
            <w:tcW w:w="0" w:type="auto"/>
            <w:shd w:val="clear" w:color="auto" w:fill="auto"/>
            <w:vAlign w:val="center"/>
          </w:tcPr>
          <w:p w14:paraId="2AD8938C">
            <w:pPr>
              <w:jc w:val="center"/>
            </w:pPr>
            <w:r>
              <w:rPr>
                <w:rFonts w:ascii="宋体" w:hAnsi="宋体" w:eastAsia="宋体" w:cs="宋体"/>
                <w:b w:val="0"/>
                <w:i w:val="0"/>
                <w:color w:val="000000"/>
                <w:sz w:val="18"/>
              </w:rPr>
              <w:t>502</w:t>
            </w:r>
          </w:p>
        </w:tc>
        <w:tc>
          <w:tcPr>
            <w:tcW w:w="0" w:type="auto"/>
            <w:shd w:val="clear" w:color="auto" w:fill="auto"/>
            <w:vAlign w:val="center"/>
          </w:tcPr>
          <w:p w14:paraId="36CD5896">
            <w:pPr>
              <w:jc w:val="center"/>
            </w:pPr>
            <w:r>
              <w:rPr>
                <w:rFonts w:ascii="宋体" w:hAnsi="宋体" w:eastAsia="宋体" w:cs="宋体"/>
                <w:b w:val="0"/>
                <w:i w:val="0"/>
                <w:color w:val="000000"/>
                <w:sz w:val="18"/>
              </w:rPr>
              <w:t>01</w:t>
            </w:r>
          </w:p>
        </w:tc>
        <w:tc>
          <w:tcPr>
            <w:tcW w:w="0" w:type="auto"/>
            <w:shd w:val="clear" w:color="auto" w:fill="auto"/>
            <w:vAlign w:val="center"/>
          </w:tcPr>
          <w:p w14:paraId="74AAC99E">
            <w:pPr>
              <w:jc w:val="center"/>
            </w:pPr>
            <w:r>
              <w:rPr>
                <w:rFonts w:ascii="宋体" w:hAnsi="宋体" w:eastAsia="宋体" w:cs="宋体"/>
                <w:b w:val="0"/>
                <w:i w:val="0"/>
                <w:color w:val="000000"/>
                <w:sz w:val="18"/>
              </w:rPr>
              <w:t>办公经费</w:t>
            </w:r>
          </w:p>
        </w:tc>
        <w:tc>
          <w:tcPr>
            <w:tcW w:w="0" w:type="auto"/>
            <w:shd w:val="clear" w:color="auto" w:fill="auto"/>
            <w:vAlign w:val="center"/>
          </w:tcPr>
          <w:p w14:paraId="21E17978">
            <w:pPr>
              <w:jc w:val="right"/>
            </w:pPr>
            <w:r>
              <w:rPr>
                <w:rFonts w:ascii="宋体" w:hAnsi="宋体" w:eastAsia="宋体" w:cs="宋体"/>
                <w:b w:val="0"/>
                <w:i w:val="0"/>
                <w:color w:val="000000"/>
                <w:sz w:val="18"/>
              </w:rPr>
              <w:t>10.00</w:t>
            </w:r>
          </w:p>
        </w:tc>
        <w:tc>
          <w:tcPr>
            <w:tcW w:w="0" w:type="auto"/>
            <w:shd w:val="clear" w:color="auto" w:fill="auto"/>
            <w:vAlign w:val="center"/>
          </w:tcPr>
          <w:p w14:paraId="1BBB402B">
            <w:pPr>
              <w:jc w:val="right"/>
            </w:pPr>
            <w:r>
              <w:rPr>
                <w:rFonts w:ascii="宋体" w:hAnsi="宋体" w:eastAsia="宋体" w:cs="宋体"/>
                <w:b w:val="0"/>
                <w:i w:val="0"/>
                <w:color w:val="000000"/>
                <w:sz w:val="18"/>
              </w:rPr>
              <w:t>10.00</w:t>
            </w:r>
          </w:p>
        </w:tc>
        <w:tc>
          <w:tcPr>
            <w:tcW w:w="0" w:type="auto"/>
            <w:shd w:val="clear" w:color="auto" w:fill="auto"/>
            <w:vAlign w:val="center"/>
          </w:tcPr>
          <w:p w14:paraId="2FD9DA23">
            <w:pPr>
              <w:jc w:val="right"/>
            </w:pPr>
            <w:r>
              <w:rPr>
                <w:rFonts w:ascii="宋体" w:hAnsi="宋体" w:eastAsia="宋体" w:cs="宋体"/>
                <w:b w:val="0"/>
                <w:i w:val="0"/>
                <w:color w:val="000000"/>
                <w:sz w:val="18"/>
              </w:rPr>
              <w:t>10.00</w:t>
            </w:r>
          </w:p>
        </w:tc>
        <w:tc>
          <w:tcPr>
            <w:tcW w:w="0" w:type="auto"/>
            <w:shd w:val="clear" w:color="auto" w:fill="auto"/>
            <w:vAlign w:val="center"/>
          </w:tcPr>
          <w:p w14:paraId="00BE2098">
            <w:pPr>
              <w:jc w:val="right"/>
            </w:pPr>
          </w:p>
        </w:tc>
        <w:tc>
          <w:tcPr>
            <w:tcW w:w="0" w:type="auto"/>
            <w:shd w:val="clear" w:color="auto" w:fill="auto"/>
            <w:vAlign w:val="center"/>
          </w:tcPr>
          <w:p w14:paraId="413DEEFC">
            <w:pPr>
              <w:jc w:val="right"/>
            </w:pPr>
          </w:p>
        </w:tc>
        <w:tc>
          <w:tcPr>
            <w:tcW w:w="0" w:type="auto"/>
            <w:shd w:val="clear" w:color="auto" w:fill="auto"/>
            <w:vAlign w:val="center"/>
          </w:tcPr>
          <w:p w14:paraId="724EDFE7">
            <w:pPr>
              <w:jc w:val="right"/>
            </w:pPr>
          </w:p>
        </w:tc>
        <w:tc>
          <w:tcPr>
            <w:tcW w:w="0" w:type="auto"/>
            <w:shd w:val="clear" w:color="auto" w:fill="auto"/>
            <w:vAlign w:val="center"/>
          </w:tcPr>
          <w:p w14:paraId="2231C13A">
            <w:pPr>
              <w:jc w:val="right"/>
            </w:pPr>
          </w:p>
        </w:tc>
        <w:tc>
          <w:tcPr>
            <w:tcW w:w="0" w:type="auto"/>
            <w:shd w:val="clear" w:color="auto" w:fill="auto"/>
            <w:vAlign w:val="center"/>
          </w:tcPr>
          <w:p w14:paraId="20D785E4">
            <w:pPr>
              <w:jc w:val="right"/>
            </w:pPr>
          </w:p>
        </w:tc>
        <w:tc>
          <w:tcPr>
            <w:tcW w:w="0" w:type="auto"/>
            <w:shd w:val="clear" w:color="auto" w:fill="auto"/>
            <w:vAlign w:val="center"/>
          </w:tcPr>
          <w:p w14:paraId="50DFF6A0">
            <w:pPr>
              <w:jc w:val="right"/>
            </w:pPr>
          </w:p>
        </w:tc>
        <w:tc>
          <w:tcPr>
            <w:tcW w:w="0" w:type="auto"/>
            <w:shd w:val="clear" w:color="auto" w:fill="auto"/>
            <w:vAlign w:val="center"/>
          </w:tcPr>
          <w:p w14:paraId="3B10D11D">
            <w:pPr>
              <w:jc w:val="right"/>
            </w:pPr>
          </w:p>
        </w:tc>
        <w:tc>
          <w:tcPr>
            <w:tcW w:w="0" w:type="auto"/>
            <w:shd w:val="clear" w:color="auto" w:fill="auto"/>
            <w:vAlign w:val="center"/>
          </w:tcPr>
          <w:p w14:paraId="482E1717">
            <w:pPr>
              <w:jc w:val="right"/>
            </w:pPr>
          </w:p>
        </w:tc>
        <w:tc>
          <w:tcPr>
            <w:tcW w:w="0" w:type="auto"/>
            <w:shd w:val="clear" w:color="auto" w:fill="auto"/>
            <w:vAlign w:val="center"/>
          </w:tcPr>
          <w:p w14:paraId="75338B56">
            <w:pPr>
              <w:jc w:val="right"/>
            </w:pPr>
          </w:p>
        </w:tc>
      </w:tr>
      <w:tr w14:paraId="33C8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16C671">
            <w:pPr>
              <w:jc w:val="center"/>
            </w:pPr>
            <w:r>
              <w:rPr>
                <w:rFonts w:ascii="宋体" w:hAnsi="宋体" w:eastAsia="宋体" w:cs="宋体"/>
                <w:b w:val="0"/>
                <w:i w:val="0"/>
                <w:color w:val="000000"/>
                <w:sz w:val="18"/>
              </w:rPr>
              <w:t>302</w:t>
            </w:r>
          </w:p>
        </w:tc>
        <w:tc>
          <w:tcPr>
            <w:tcW w:w="0" w:type="auto"/>
            <w:shd w:val="clear" w:color="auto" w:fill="auto"/>
            <w:vAlign w:val="center"/>
          </w:tcPr>
          <w:p w14:paraId="0C286AF2">
            <w:pPr>
              <w:jc w:val="center"/>
            </w:pPr>
            <w:r>
              <w:rPr>
                <w:rFonts w:ascii="宋体" w:hAnsi="宋体" w:eastAsia="宋体" w:cs="宋体"/>
                <w:b w:val="0"/>
                <w:i w:val="0"/>
                <w:color w:val="000000"/>
                <w:sz w:val="18"/>
              </w:rPr>
              <w:t>39</w:t>
            </w:r>
          </w:p>
        </w:tc>
        <w:tc>
          <w:tcPr>
            <w:tcW w:w="0" w:type="auto"/>
            <w:shd w:val="clear" w:color="auto" w:fill="auto"/>
            <w:vAlign w:val="center"/>
          </w:tcPr>
          <w:p w14:paraId="1AACB127">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4DC33373">
            <w:pPr>
              <w:jc w:val="center"/>
            </w:pPr>
            <w:r>
              <w:rPr>
                <w:rFonts w:ascii="宋体" w:hAnsi="宋体" w:eastAsia="宋体" w:cs="宋体"/>
                <w:b w:val="0"/>
                <w:i w:val="0"/>
                <w:color w:val="000000"/>
                <w:sz w:val="18"/>
              </w:rPr>
              <w:t>502</w:t>
            </w:r>
          </w:p>
        </w:tc>
        <w:tc>
          <w:tcPr>
            <w:tcW w:w="0" w:type="auto"/>
            <w:shd w:val="clear" w:color="auto" w:fill="auto"/>
            <w:vAlign w:val="center"/>
          </w:tcPr>
          <w:p w14:paraId="1AFB0C69">
            <w:pPr>
              <w:jc w:val="center"/>
            </w:pPr>
            <w:r>
              <w:rPr>
                <w:rFonts w:ascii="宋体" w:hAnsi="宋体" w:eastAsia="宋体" w:cs="宋体"/>
                <w:b w:val="0"/>
                <w:i w:val="0"/>
                <w:color w:val="000000"/>
                <w:sz w:val="18"/>
              </w:rPr>
              <w:t>01</w:t>
            </w:r>
          </w:p>
        </w:tc>
        <w:tc>
          <w:tcPr>
            <w:tcW w:w="0" w:type="auto"/>
            <w:shd w:val="clear" w:color="auto" w:fill="auto"/>
            <w:vAlign w:val="center"/>
          </w:tcPr>
          <w:p w14:paraId="2CA783D3">
            <w:pPr>
              <w:jc w:val="center"/>
            </w:pPr>
            <w:r>
              <w:rPr>
                <w:rFonts w:ascii="宋体" w:hAnsi="宋体" w:eastAsia="宋体" w:cs="宋体"/>
                <w:b w:val="0"/>
                <w:i w:val="0"/>
                <w:color w:val="000000"/>
                <w:sz w:val="18"/>
              </w:rPr>
              <w:t>办公经费</w:t>
            </w:r>
          </w:p>
        </w:tc>
        <w:tc>
          <w:tcPr>
            <w:tcW w:w="0" w:type="auto"/>
            <w:shd w:val="clear" w:color="auto" w:fill="auto"/>
            <w:vAlign w:val="center"/>
          </w:tcPr>
          <w:p w14:paraId="3728D272">
            <w:pPr>
              <w:jc w:val="right"/>
            </w:pPr>
            <w:r>
              <w:rPr>
                <w:rFonts w:ascii="宋体" w:hAnsi="宋体" w:eastAsia="宋体" w:cs="宋体"/>
                <w:b w:val="0"/>
                <w:i w:val="0"/>
                <w:color w:val="000000"/>
                <w:sz w:val="18"/>
              </w:rPr>
              <w:t>11.02</w:t>
            </w:r>
          </w:p>
        </w:tc>
        <w:tc>
          <w:tcPr>
            <w:tcW w:w="0" w:type="auto"/>
            <w:shd w:val="clear" w:color="auto" w:fill="auto"/>
            <w:vAlign w:val="center"/>
          </w:tcPr>
          <w:p w14:paraId="57952794">
            <w:pPr>
              <w:jc w:val="right"/>
            </w:pPr>
            <w:r>
              <w:rPr>
                <w:rFonts w:ascii="宋体" w:hAnsi="宋体" w:eastAsia="宋体" w:cs="宋体"/>
                <w:b w:val="0"/>
                <w:i w:val="0"/>
                <w:color w:val="000000"/>
                <w:sz w:val="18"/>
              </w:rPr>
              <w:t>11.02</w:t>
            </w:r>
          </w:p>
        </w:tc>
        <w:tc>
          <w:tcPr>
            <w:tcW w:w="0" w:type="auto"/>
            <w:shd w:val="clear" w:color="auto" w:fill="auto"/>
            <w:vAlign w:val="center"/>
          </w:tcPr>
          <w:p w14:paraId="32C0A154">
            <w:pPr>
              <w:jc w:val="right"/>
            </w:pPr>
            <w:r>
              <w:rPr>
                <w:rFonts w:ascii="宋体" w:hAnsi="宋体" w:eastAsia="宋体" w:cs="宋体"/>
                <w:b w:val="0"/>
                <w:i w:val="0"/>
                <w:color w:val="000000"/>
                <w:sz w:val="18"/>
              </w:rPr>
              <w:t>11.02</w:t>
            </w:r>
          </w:p>
        </w:tc>
        <w:tc>
          <w:tcPr>
            <w:tcW w:w="0" w:type="auto"/>
            <w:shd w:val="clear" w:color="auto" w:fill="auto"/>
            <w:vAlign w:val="center"/>
          </w:tcPr>
          <w:p w14:paraId="5717F1EC">
            <w:pPr>
              <w:jc w:val="right"/>
            </w:pPr>
          </w:p>
        </w:tc>
        <w:tc>
          <w:tcPr>
            <w:tcW w:w="0" w:type="auto"/>
            <w:shd w:val="clear" w:color="auto" w:fill="auto"/>
            <w:vAlign w:val="center"/>
          </w:tcPr>
          <w:p w14:paraId="04E3760D">
            <w:pPr>
              <w:jc w:val="right"/>
            </w:pPr>
          </w:p>
        </w:tc>
        <w:tc>
          <w:tcPr>
            <w:tcW w:w="0" w:type="auto"/>
            <w:shd w:val="clear" w:color="auto" w:fill="auto"/>
            <w:vAlign w:val="center"/>
          </w:tcPr>
          <w:p w14:paraId="1AD572AC">
            <w:pPr>
              <w:jc w:val="right"/>
            </w:pPr>
          </w:p>
        </w:tc>
        <w:tc>
          <w:tcPr>
            <w:tcW w:w="0" w:type="auto"/>
            <w:shd w:val="clear" w:color="auto" w:fill="auto"/>
            <w:vAlign w:val="center"/>
          </w:tcPr>
          <w:p w14:paraId="096D69E8">
            <w:pPr>
              <w:jc w:val="right"/>
            </w:pPr>
          </w:p>
        </w:tc>
        <w:tc>
          <w:tcPr>
            <w:tcW w:w="0" w:type="auto"/>
            <w:shd w:val="clear" w:color="auto" w:fill="auto"/>
            <w:vAlign w:val="center"/>
          </w:tcPr>
          <w:p w14:paraId="6E89F063">
            <w:pPr>
              <w:jc w:val="right"/>
            </w:pPr>
          </w:p>
        </w:tc>
        <w:tc>
          <w:tcPr>
            <w:tcW w:w="0" w:type="auto"/>
            <w:shd w:val="clear" w:color="auto" w:fill="auto"/>
            <w:vAlign w:val="center"/>
          </w:tcPr>
          <w:p w14:paraId="3F17B335">
            <w:pPr>
              <w:jc w:val="right"/>
            </w:pPr>
          </w:p>
        </w:tc>
        <w:tc>
          <w:tcPr>
            <w:tcW w:w="0" w:type="auto"/>
            <w:shd w:val="clear" w:color="auto" w:fill="auto"/>
            <w:vAlign w:val="center"/>
          </w:tcPr>
          <w:p w14:paraId="5506FE17">
            <w:pPr>
              <w:jc w:val="right"/>
            </w:pPr>
          </w:p>
        </w:tc>
        <w:tc>
          <w:tcPr>
            <w:tcW w:w="0" w:type="auto"/>
            <w:shd w:val="clear" w:color="auto" w:fill="auto"/>
            <w:vAlign w:val="center"/>
          </w:tcPr>
          <w:p w14:paraId="319A6C42">
            <w:pPr>
              <w:jc w:val="right"/>
            </w:pPr>
          </w:p>
        </w:tc>
        <w:tc>
          <w:tcPr>
            <w:tcW w:w="0" w:type="auto"/>
            <w:shd w:val="clear" w:color="auto" w:fill="auto"/>
            <w:vAlign w:val="center"/>
          </w:tcPr>
          <w:p w14:paraId="731BA6C6">
            <w:pPr>
              <w:jc w:val="right"/>
            </w:pPr>
          </w:p>
        </w:tc>
      </w:tr>
      <w:tr w14:paraId="083E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99CDE8">
            <w:pPr>
              <w:jc w:val="center"/>
            </w:pPr>
            <w:r>
              <w:rPr>
                <w:rFonts w:ascii="宋体" w:hAnsi="宋体" w:eastAsia="宋体" w:cs="宋体"/>
                <w:b w:val="0"/>
                <w:i w:val="0"/>
                <w:color w:val="000000"/>
                <w:sz w:val="18"/>
              </w:rPr>
              <w:t>302</w:t>
            </w:r>
          </w:p>
        </w:tc>
        <w:tc>
          <w:tcPr>
            <w:tcW w:w="0" w:type="auto"/>
            <w:shd w:val="clear" w:color="auto" w:fill="auto"/>
            <w:vAlign w:val="center"/>
          </w:tcPr>
          <w:p w14:paraId="41E28CDF">
            <w:pPr>
              <w:jc w:val="center"/>
            </w:pPr>
            <w:r>
              <w:rPr>
                <w:rFonts w:ascii="宋体" w:hAnsi="宋体" w:eastAsia="宋体" w:cs="宋体"/>
                <w:b w:val="0"/>
                <w:i w:val="0"/>
                <w:color w:val="000000"/>
                <w:sz w:val="18"/>
              </w:rPr>
              <w:t>01</w:t>
            </w:r>
          </w:p>
        </w:tc>
        <w:tc>
          <w:tcPr>
            <w:tcW w:w="0" w:type="auto"/>
            <w:shd w:val="clear" w:color="auto" w:fill="auto"/>
            <w:vAlign w:val="center"/>
          </w:tcPr>
          <w:p w14:paraId="4861EA6A">
            <w:pPr>
              <w:jc w:val="center"/>
            </w:pPr>
            <w:r>
              <w:rPr>
                <w:rFonts w:ascii="宋体" w:hAnsi="宋体" w:eastAsia="宋体" w:cs="宋体"/>
                <w:b w:val="0"/>
                <w:i w:val="0"/>
                <w:color w:val="000000"/>
                <w:sz w:val="18"/>
              </w:rPr>
              <w:t>办公费</w:t>
            </w:r>
          </w:p>
        </w:tc>
        <w:tc>
          <w:tcPr>
            <w:tcW w:w="0" w:type="auto"/>
            <w:shd w:val="clear" w:color="auto" w:fill="auto"/>
            <w:vAlign w:val="center"/>
          </w:tcPr>
          <w:p w14:paraId="3C968D77">
            <w:pPr>
              <w:jc w:val="center"/>
            </w:pPr>
            <w:r>
              <w:rPr>
                <w:rFonts w:ascii="宋体" w:hAnsi="宋体" w:eastAsia="宋体" w:cs="宋体"/>
                <w:b w:val="0"/>
                <w:i w:val="0"/>
                <w:color w:val="000000"/>
                <w:sz w:val="18"/>
              </w:rPr>
              <w:t>502</w:t>
            </w:r>
          </w:p>
        </w:tc>
        <w:tc>
          <w:tcPr>
            <w:tcW w:w="0" w:type="auto"/>
            <w:shd w:val="clear" w:color="auto" w:fill="auto"/>
            <w:vAlign w:val="center"/>
          </w:tcPr>
          <w:p w14:paraId="20737E96">
            <w:pPr>
              <w:jc w:val="center"/>
            </w:pPr>
            <w:r>
              <w:rPr>
                <w:rFonts w:ascii="宋体" w:hAnsi="宋体" w:eastAsia="宋体" w:cs="宋体"/>
                <w:b w:val="0"/>
                <w:i w:val="0"/>
                <w:color w:val="000000"/>
                <w:sz w:val="18"/>
              </w:rPr>
              <w:t>01</w:t>
            </w:r>
          </w:p>
        </w:tc>
        <w:tc>
          <w:tcPr>
            <w:tcW w:w="0" w:type="auto"/>
            <w:shd w:val="clear" w:color="auto" w:fill="auto"/>
            <w:vAlign w:val="center"/>
          </w:tcPr>
          <w:p w14:paraId="73FB3D46">
            <w:pPr>
              <w:jc w:val="center"/>
            </w:pPr>
            <w:r>
              <w:rPr>
                <w:rFonts w:ascii="宋体" w:hAnsi="宋体" w:eastAsia="宋体" w:cs="宋体"/>
                <w:b w:val="0"/>
                <w:i w:val="0"/>
                <w:color w:val="000000"/>
                <w:sz w:val="18"/>
              </w:rPr>
              <w:t>办公经费</w:t>
            </w:r>
          </w:p>
        </w:tc>
        <w:tc>
          <w:tcPr>
            <w:tcW w:w="0" w:type="auto"/>
            <w:shd w:val="clear" w:color="auto" w:fill="auto"/>
            <w:vAlign w:val="center"/>
          </w:tcPr>
          <w:p w14:paraId="1DD96CE9">
            <w:pPr>
              <w:jc w:val="right"/>
            </w:pPr>
            <w:r>
              <w:rPr>
                <w:rFonts w:ascii="宋体" w:hAnsi="宋体" w:eastAsia="宋体" w:cs="宋体"/>
                <w:b w:val="0"/>
                <w:i w:val="0"/>
                <w:color w:val="000000"/>
                <w:sz w:val="18"/>
              </w:rPr>
              <w:t>12.00</w:t>
            </w:r>
          </w:p>
        </w:tc>
        <w:tc>
          <w:tcPr>
            <w:tcW w:w="0" w:type="auto"/>
            <w:shd w:val="clear" w:color="auto" w:fill="auto"/>
            <w:vAlign w:val="center"/>
          </w:tcPr>
          <w:p w14:paraId="275FE80A">
            <w:pPr>
              <w:jc w:val="right"/>
            </w:pPr>
            <w:r>
              <w:rPr>
                <w:rFonts w:ascii="宋体" w:hAnsi="宋体" w:eastAsia="宋体" w:cs="宋体"/>
                <w:b w:val="0"/>
                <w:i w:val="0"/>
                <w:color w:val="000000"/>
                <w:sz w:val="18"/>
              </w:rPr>
              <w:t>12.00</w:t>
            </w:r>
          </w:p>
        </w:tc>
        <w:tc>
          <w:tcPr>
            <w:tcW w:w="0" w:type="auto"/>
            <w:shd w:val="clear" w:color="auto" w:fill="auto"/>
            <w:vAlign w:val="center"/>
          </w:tcPr>
          <w:p w14:paraId="424A517C">
            <w:pPr>
              <w:jc w:val="right"/>
            </w:pPr>
            <w:r>
              <w:rPr>
                <w:rFonts w:ascii="宋体" w:hAnsi="宋体" w:eastAsia="宋体" w:cs="宋体"/>
                <w:b w:val="0"/>
                <w:i w:val="0"/>
                <w:color w:val="000000"/>
                <w:sz w:val="18"/>
              </w:rPr>
              <w:t>12.00</w:t>
            </w:r>
          </w:p>
        </w:tc>
        <w:tc>
          <w:tcPr>
            <w:tcW w:w="0" w:type="auto"/>
            <w:shd w:val="clear" w:color="auto" w:fill="auto"/>
            <w:vAlign w:val="center"/>
          </w:tcPr>
          <w:p w14:paraId="610A5D74">
            <w:pPr>
              <w:jc w:val="right"/>
            </w:pPr>
          </w:p>
        </w:tc>
        <w:tc>
          <w:tcPr>
            <w:tcW w:w="0" w:type="auto"/>
            <w:shd w:val="clear" w:color="auto" w:fill="auto"/>
            <w:vAlign w:val="center"/>
          </w:tcPr>
          <w:p w14:paraId="0E07F0D9">
            <w:pPr>
              <w:jc w:val="right"/>
            </w:pPr>
          </w:p>
        </w:tc>
        <w:tc>
          <w:tcPr>
            <w:tcW w:w="0" w:type="auto"/>
            <w:shd w:val="clear" w:color="auto" w:fill="auto"/>
            <w:vAlign w:val="center"/>
          </w:tcPr>
          <w:p w14:paraId="26B7E062">
            <w:pPr>
              <w:jc w:val="right"/>
            </w:pPr>
          </w:p>
        </w:tc>
        <w:tc>
          <w:tcPr>
            <w:tcW w:w="0" w:type="auto"/>
            <w:shd w:val="clear" w:color="auto" w:fill="auto"/>
            <w:vAlign w:val="center"/>
          </w:tcPr>
          <w:p w14:paraId="26CED925">
            <w:pPr>
              <w:jc w:val="right"/>
            </w:pPr>
          </w:p>
        </w:tc>
        <w:tc>
          <w:tcPr>
            <w:tcW w:w="0" w:type="auto"/>
            <w:shd w:val="clear" w:color="auto" w:fill="auto"/>
            <w:vAlign w:val="center"/>
          </w:tcPr>
          <w:p w14:paraId="34CE7064">
            <w:pPr>
              <w:jc w:val="right"/>
            </w:pPr>
          </w:p>
        </w:tc>
        <w:tc>
          <w:tcPr>
            <w:tcW w:w="0" w:type="auto"/>
            <w:shd w:val="clear" w:color="auto" w:fill="auto"/>
            <w:vAlign w:val="center"/>
          </w:tcPr>
          <w:p w14:paraId="002D6823">
            <w:pPr>
              <w:jc w:val="right"/>
            </w:pPr>
          </w:p>
        </w:tc>
        <w:tc>
          <w:tcPr>
            <w:tcW w:w="0" w:type="auto"/>
            <w:shd w:val="clear" w:color="auto" w:fill="auto"/>
            <w:vAlign w:val="center"/>
          </w:tcPr>
          <w:p w14:paraId="1F1CC339">
            <w:pPr>
              <w:jc w:val="right"/>
            </w:pPr>
          </w:p>
        </w:tc>
        <w:tc>
          <w:tcPr>
            <w:tcW w:w="0" w:type="auto"/>
            <w:shd w:val="clear" w:color="auto" w:fill="auto"/>
            <w:vAlign w:val="center"/>
          </w:tcPr>
          <w:p w14:paraId="7F1059A6">
            <w:pPr>
              <w:jc w:val="right"/>
            </w:pPr>
          </w:p>
        </w:tc>
        <w:tc>
          <w:tcPr>
            <w:tcW w:w="0" w:type="auto"/>
            <w:shd w:val="clear" w:color="auto" w:fill="auto"/>
            <w:vAlign w:val="center"/>
          </w:tcPr>
          <w:p w14:paraId="445CE07A">
            <w:pPr>
              <w:jc w:val="right"/>
            </w:pPr>
          </w:p>
        </w:tc>
      </w:tr>
      <w:tr w14:paraId="7DE8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AD38E3">
            <w:pPr>
              <w:jc w:val="center"/>
            </w:pPr>
            <w:r>
              <w:rPr>
                <w:rFonts w:ascii="宋体" w:hAnsi="宋体" w:eastAsia="宋体" w:cs="宋体"/>
                <w:b w:val="0"/>
                <w:i w:val="0"/>
                <w:color w:val="000000"/>
                <w:sz w:val="18"/>
              </w:rPr>
              <w:t>302</w:t>
            </w:r>
          </w:p>
        </w:tc>
        <w:tc>
          <w:tcPr>
            <w:tcW w:w="0" w:type="auto"/>
            <w:shd w:val="clear" w:color="auto" w:fill="auto"/>
            <w:vAlign w:val="center"/>
          </w:tcPr>
          <w:p w14:paraId="638B16A2">
            <w:pPr>
              <w:jc w:val="center"/>
            </w:pPr>
            <w:r>
              <w:rPr>
                <w:rFonts w:ascii="宋体" w:hAnsi="宋体" w:eastAsia="宋体" w:cs="宋体"/>
                <w:b w:val="0"/>
                <w:i w:val="0"/>
                <w:color w:val="000000"/>
                <w:sz w:val="18"/>
              </w:rPr>
              <w:t>13</w:t>
            </w:r>
          </w:p>
        </w:tc>
        <w:tc>
          <w:tcPr>
            <w:tcW w:w="0" w:type="auto"/>
            <w:shd w:val="clear" w:color="auto" w:fill="auto"/>
            <w:vAlign w:val="center"/>
          </w:tcPr>
          <w:p w14:paraId="5632597C">
            <w:pPr>
              <w:jc w:val="center"/>
            </w:pPr>
            <w:r>
              <w:rPr>
                <w:rFonts w:ascii="宋体" w:hAnsi="宋体" w:eastAsia="宋体" w:cs="宋体"/>
                <w:b w:val="0"/>
                <w:i w:val="0"/>
                <w:color w:val="000000"/>
                <w:sz w:val="18"/>
              </w:rPr>
              <w:t>维修（护）费</w:t>
            </w:r>
          </w:p>
        </w:tc>
        <w:tc>
          <w:tcPr>
            <w:tcW w:w="0" w:type="auto"/>
            <w:shd w:val="clear" w:color="auto" w:fill="auto"/>
            <w:vAlign w:val="center"/>
          </w:tcPr>
          <w:p w14:paraId="26EA359F">
            <w:pPr>
              <w:jc w:val="center"/>
            </w:pPr>
            <w:r>
              <w:rPr>
                <w:rFonts w:ascii="宋体" w:hAnsi="宋体" w:eastAsia="宋体" w:cs="宋体"/>
                <w:b w:val="0"/>
                <w:i w:val="0"/>
                <w:color w:val="000000"/>
                <w:sz w:val="18"/>
              </w:rPr>
              <w:t>502</w:t>
            </w:r>
          </w:p>
        </w:tc>
        <w:tc>
          <w:tcPr>
            <w:tcW w:w="0" w:type="auto"/>
            <w:shd w:val="clear" w:color="auto" w:fill="auto"/>
            <w:vAlign w:val="center"/>
          </w:tcPr>
          <w:p w14:paraId="1AA52D4A">
            <w:pPr>
              <w:jc w:val="center"/>
            </w:pPr>
            <w:r>
              <w:rPr>
                <w:rFonts w:ascii="宋体" w:hAnsi="宋体" w:eastAsia="宋体" w:cs="宋体"/>
                <w:b w:val="0"/>
                <w:i w:val="0"/>
                <w:color w:val="000000"/>
                <w:sz w:val="18"/>
              </w:rPr>
              <w:t>09</w:t>
            </w:r>
          </w:p>
        </w:tc>
        <w:tc>
          <w:tcPr>
            <w:tcW w:w="0" w:type="auto"/>
            <w:shd w:val="clear" w:color="auto" w:fill="auto"/>
            <w:vAlign w:val="center"/>
          </w:tcPr>
          <w:p w14:paraId="5806224D">
            <w:pPr>
              <w:jc w:val="center"/>
            </w:pPr>
            <w:r>
              <w:rPr>
                <w:rFonts w:ascii="宋体" w:hAnsi="宋体" w:eastAsia="宋体" w:cs="宋体"/>
                <w:b w:val="0"/>
                <w:i w:val="0"/>
                <w:color w:val="000000"/>
                <w:sz w:val="18"/>
              </w:rPr>
              <w:t>维修（护）费</w:t>
            </w:r>
          </w:p>
        </w:tc>
        <w:tc>
          <w:tcPr>
            <w:tcW w:w="0" w:type="auto"/>
            <w:shd w:val="clear" w:color="auto" w:fill="auto"/>
            <w:vAlign w:val="center"/>
          </w:tcPr>
          <w:p w14:paraId="76AE5C14">
            <w:pPr>
              <w:jc w:val="right"/>
            </w:pPr>
            <w:r>
              <w:rPr>
                <w:rFonts w:ascii="宋体" w:hAnsi="宋体" w:eastAsia="宋体" w:cs="宋体"/>
                <w:b w:val="0"/>
                <w:i w:val="0"/>
                <w:color w:val="000000"/>
                <w:sz w:val="18"/>
              </w:rPr>
              <w:t>1.00</w:t>
            </w:r>
          </w:p>
        </w:tc>
        <w:tc>
          <w:tcPr>
            <w:tcW w:w="0" w:type="auto"/>
            <w:shd w:val="clear" w:color="auto" w:fill="auto"/>
            <w:vAlign w:val="center"/>
          </w:tcPr>
          <w:p w14:paraId="1643E0A8">
            <w:pPr>
              <w:jc w:val="right"/>
            </w:pPr>
            <w:r>
              <w:rPr>
                <w:rFonts w:ascii="宋体" w:hAnsi="宋体" w:eastAsia="宋体" w:cs="宋体"/>
                <w:b w:val="0"/>
                <w:i w:val="0"/>
                <w:color w:val="000000"/>
                <w:sz w:val="18"/>
              </w:rPr>
              <w:t>1.00</w:t>
            </w:r>
          </w:p>
        </w:tc>
        <w:tc>
          <w:tcPr>
            <w:tcW w:w="0" w:type="auto"/>
            <w:shd w:val="clear" w:color="auto" w:fill="auto"/>
            <w:vAlign w:val="center"/>
          </w:tcPr>
          <w:p w14:paraId="0449436D">
            <w:pPr>
              <w:jc w:val="right"/>
            </w:pPr>
            <w:r>
              <w:rPr>
                <w:rFonts w:ascii="宋体" w:hAnsi="宋体" w:eastAsia="宋体" w:cs="宋体"/>
                <w:b w:val="0"/>
                <w:i w:val="0"/>
                <w:color w:val="000000"/>
                <w:sz w:val="18"/>
              </w:rPr>
              <w:t>1.00</w:t>
            </w:r>
          </w:p>
        </w:tc>
        <w:tc>
          <w:tcPr>
            <w:tcW w:w="0" w:type="auto"/>
            <w:shd w:val="clear" w:color="auto" w:fill="auto"/>
            <w:vAlign w:val="center"/>
          </w:tcPr>
          <w:p w14:paraId="659CC783">
            <w:pPr>
              <w:jc w:val="right"/>
            </w:pPr>
          </w:p>
        </w:tc>
        <w:tc>
          <w:tcPr>
            <w:tcW w:w="0" w:type="auto"/>
            <w:shd w:val="clear" w:color="auto" w:fill="auto"/>
            <w:vAlign w:val="center"/>
          </w:tcPr>
          <w:p w14:paraId="45D7824B">
            <w:pPr>
              <w:jc w:val="right"/>
            </w:pPr>
          </w:p>
        </w:tc>
        <w:tc>
          <w:tcPr>
            <w:tcW w:w="0" w:type="auto"/>
            <w:shd w:val="clear" w:color="auto" w:fill="auto"/>
            <w:vAlign w:val="center"/>
          </w:tcPr>
          <w:p w14:paraId="5E5DA722">
            <w:pPr>
              <w:jc w:val="right"/>
            </w:pPr>
          </w:p>
        </w:tc>
        <w:tc>
          <w:tcPr>
            <w:tcW w:w="0" w:type="auto"/>
            <w:shd w:val="clear" w:color="auto" w:fill="auto"/>
            <w:vAlign w:val="center"/>
          </w:tcPr>
          <w:p w14:paraId="39B74F9D">
            <w:pPr>
              <w:jc w:val="right"/>
            </w:pPr>
          </w:p>
        </w:tc>
        <w:tc>
          <w:tcPr>
            <w:tcW w:w="0" w:type="auto"/>
            <w:shd w:val="clear" w:color="auto" w:fill="auto"/>
            <w:vAlign w:val="center"/>
          </w:tcPr>
          <w:p w14:paraId="3313303C">
            <w:pPr>
              <w:jc w:val="right"/>
            </w:pPr>
          </w:p>
        </w:tc>
        <w:tc>
          <w:tcPr>
            <w:tcW w:w="0" w:type="auto"/>
            <w:shd w:val="clear" w:color="auto" w:fill="auto"/>
            <w:vAlign w:val="center"/>
          </w:tcPr>
          <w:p w14:paraId="09E631AF">
            <w:pPr>
              <w:jc w:val="right"/>
            </w:pPr>
          </w:p>
        </w:tc>
        <w:tc>
          <w:tcPr>
            <w:tcW w:w="0" w:type="auto"/>
            <w:shd w:val="clear" w:color="auto" w:fill="auto"/>
            <w:vAlign w:val="center"/>
          </w:tcPr>
          <w:p w14:paraId="045906E7">
            <w:pPr>
              <w:jc w:val="right"/>
            </w:pPr>
          </w:p>
        </w:tc>
        <w:tc>
          <w:tcPr>
            <w:tcW w:w="0" w:type="auto"/>
            <w:shd w:val="clear" w:color="auto" w:fill="auto"/>
            <w:vAlign w:val="center"/>
          </w:tcPr>
          <w:p w14:paraId="70FC78AE">
            <w:pPr>
              <w:jc w:val="right"/>
            </w:pPr>
          </w:p>
        </w:tc>
        <w:tc>
          <w:tcPr>
            <w:tcW w:w="0" w:type="auto"/>
            <w:shd w:val="clear" w:color="auto" w:fill="auto"/>
            <w:vAlign w:val="center"/>
          </w:tcPr>
          <w:p w14:paraId="08950B8B">
            <w:pPr>
              <w:jc w:val="right"/>
            </w:pPr>
          </w:p>
        </w:tc>
      </w:tr>
      <w:tr w14:paraId="7F42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414B59">
            <w:pPr>
              <w:jc w:val="center"/>
            </w:pPr>
            <w:r>
              <w:rPr>
                <w:rFonts w:ascii="宋体" w:hAnsi="宋体" w:eastAsia="宋体" w:cs="宋体"/>
                <w:b w:val="0"/>
                <w:i w:val="0"/>
                <w:color w:val="000000"/>
                <w:sz w:val="18"/>
              </w:rPr>
              <w:t>310</w:t>
            </w:r>
          </w:p>
        </w:tc>
        <w:tc>
          <w:tcPr>
            <w:tcW w:w="0" w:type="auto"/>
            <w:shd w:val="clear" w:color="auto" w:fill="auto"/>
            <w:vAlign w:val="center"/>
          </w:tcPr>
          <w:p w14:paraId="6B02916C">
            <w:pPr>
              <w:jc w:val="center"/>
            </w:pPr>
            <w:r>
              <w:rPr>
                <w:rFonts w:ascii="宋体" w:hAnsi="宋体" w:eastAsia="宋体" w:cs="宋体"/>
                <w:b w:val="0"/>
                <w:i w:val="0"/>
                <w:color w:val="000000"/>
                <w:sz w:val="18"/>
              </w:rPr>
              <w:t>02</w:t>
            </w:r>
          </w:p>
        </w:tc>
        <w:tc>
          <w:tcPr>
            <w:tcW w:w="0" w:type="auto"/>
            <w:shd w:val="clear" w:color="auto" w:fill="auto"/>
            <w:vAlign w:val="center"/>
          </w:tcPr>
          <w:p w14:paraId="479B5B29">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41C6E01B">
            <w:pPr>
              <w:jc w:val="center"/>
            </w:pPr>
            <w:r>
              <w:rPr>
                <w:rFonts w:ascii="宋体" w:hAnsi="宋体" w:eastAsia="宋体" w:cs="宋体"/>
                <w:b w:val="0"/>
                <w:i w:val="0"/>
                <w:color w:val="000000"/>
                <w:sz w:val="18"/>
              </w:rPr>
              <w:t>503</w:t>
            </w:r>
          </w:p>
        </w:tc>
        <w:tc>
          <w:tcPr>
            <w:tcW w:w="0" w:type="auto"/>
            <w:shd w:val="clear" w:color="auto" w:fill="auto"/>
            <w:vAlign w:val="center"/>
          </w:tcPr>
          <w:p w14:paraId="05337E5C">
            <w:pPr>
              <w:jc w:val="center"/>
            </w:pPr>
            <w:r>
              <w:rPr>
                <w:rFonts w:ascii="宋体" w:hAnsi="宋体" w:eastAsia="宋体" w:cs="宋体"/>
                <w:b w:val="0"/>
                <w:i w:val="0"/>
                <w:color w:val="000000"/>
                <w:sz w:val="18"/>
              </w:rPr>
              <w:t>06</w:t>
            </w:r>
          </w:p>
        </w:tc>
        <w:tc>
          <w:tcPr>
            <w:tcW w:w="0" w:type="auto"/>
            <w:shd w:val="clear" w:color="auto" w:fill="auto"/>
            <w:vAlign w:val="center"/>
          </w:tcPr>
          <w:p w14:paraId="0937E846">
            <w:pPr>
              <w:jc w:val="center"/>
            </w:pPr>
            <w:r>
              <w:rPr>
                <w:rFonts w:ascii="宋体" w:hAnsi="宋体" w:eastAsia="宋体" w:cs="宋体"/>
                <w:b w:val="0"/>
                <w:i w:val="0"/>
                <w:color w:val="000000"/>
                <w:sz w:val="18"/>
              </w:rPr>
              <w:t>设备购置</w:t>
            </w:r>
          </w:p>
        </w:tc>
        <w:tc>
          <w:tcPr>
            <w:tcW w:w="0" w:type="auto"/>
            <w:shd w:val="clear" w:color="auto" w:fill="auto"/>
            <w:vAlign w:val="center"/>
          </w:tcPr>
          <w:p w14:paraId="3D85D591">
            <w:pPr>
              <w:jc w:val="right"/>
            </w:pPr>
            <w:r>
              <w:rPr>
                <w:rFonts w:ascii="宋体" w:hAnsi="宋体" w:eastAsia="宋体" w:cs="宋体"/>
                <w:b w:val="0"/>
                <w:i w:val="0"/>
                <w:color w:val="000000"/>
                <w:sz w:val="18"/>
              </w:rPr>
              <w:t>10.00</w:t>
            </w:r>
          </w:p>
        </w:tc>
        <w:tc>
          <w:tcPr>
            <w:tcW w:w="0" w:type="auto"/>
            <w:shd w:val="clear" w:color="auto" w:fill="auto"/>
            <w:vAlign w:val="center"/>
          </w:tcPr>
          <w:p w14:paraId="6E3118EF">
            <w:pPr>
              <w:jc w:val="right"/>
            </w:pPr>
            <w:r>
              <w:rPr>
                <w:rFonts w:ascii="宋体" w:hAnsi="宋体" w:eastAsia="宋体" w:cs="宋体"/>
                <w:b w:val="0"/>
                <w:i w:val="0"/>
                <w:color w:val="000000"/>
                <w:sz w:val="18"/>
              </w:rPr>
              <w:t>10.00</w:t>
            </w:r>
          </w:p>
        </w:tc>
        <w:tc>
          <w:tcPr>
            <w:tcW w:w="0" w:type="auto"/>
            <w:shd w:val="clear" w:color="auto" w:fill="auto"/>
            <w:vAlign w:val="center"/>
          </w:tcPr>
          <w:p w14:paraId="654213E4">
            <w:pPr>
              <w:jc w:val="right"/>
            </w:pPr>
            <w:r>
              <w:rPr>
                <w:rFonts w:ascii="宋体" w:hAnsi="宋体" w:eastAsia="宋体" w:cs="宋体"/>
                <w:b w:val="0"/>
                <w:i w:val="0"/>
                <w:color w:val="000000"/>
                <w:sz w:val="18"/>
              </w:rPr>
              <w:t>10.00</w:t>
            </w:r>
          </w:p>
        </w:tc>
        <w:tc>
          <w:tcPr>
            <w:tcW w:w="0" w:type="auto"/>
            <w:shd w:val="clear" w:color="auto" w:fill="auto"/>
            <w:vAlign w:val="center"/>
          </w:tcPr>
          <w:p w14:paraId="56FF6540">
            <w:pPr>
              <w:jc w:val="right"/>
            </w:pPr>
          </w:p>
        </w:tc>
        <w:tc>
          <w:tcPr>
            <w:tcW w:w="0" w:type="auto"/>
            <w:shd w:val="clear" w:color="auto" w:fill="auto"/>
            <w:vAlign w:val="center"/>
          </w:tcPr>
          <w:p w14:paraId="4A030807">
            <w:pPr>
              <w:jc w:val="right"/>
            </w:pPr>
          </w:p>
        </w:tc>
        <w:tc>
          <w:tcPr>
            <w:tcW w:w="0" w:type="auto"/>
            <w:shd w:val="clear" w:color="auto" w:fill="auto"/>
            <w:vAlign w:val="center"/>
          </w:tcPr>
          <w:p w14:paraId="3F6DCC16">
            <w:pPr>
              <w:jc w:val="right"/>
            </w:pPr>
          </w:p>
        </w:tc>
        <w:tc>
          <w:tcPr>
            <w:tcW w:w="0" w:type="auto"/>
            <w:shd w:val="clear" w:color="auto" w:fill="auto"/>
            <w:vAlign w:val="center"/>
          </w:tcPr>
          <w:p w14:paraId="5ACBA1A6">
            <w:pPr>
              <w:jc w:val="right"/>
            </w:pPr>
          </w:p>
        </w:tc>
        <w:tc>
          <w:tcPr>
            <w:tcW w:w="0" w:type="auto"/>
            <w:shd w:val="clear" w:color="auto" w:fill="auto"/>
            <w:vAlign w:val="center"/>
          </w:tcPr>
          <w:p w14:paraId="3C3793FE">
            <w:pPr>
              <w:jc w:val="right"/>
            </w:pPr>
          </w:p>
        </w:tc>
        <w:tc>
          <w:tcPr>
            <w:tcW w:w="0" w:type="auto"/>
            <w:shd w:val="clear" w:color="auto" w:fill="auto"/>
            <w:vAlign w:val="center"/>
          </w:tcPr>
          <w:p w14:paraId="0E1EC2D5">
            <w:pPr>
              <w:jc w:val="right"/>
            </w:pPr>
          </w:p>
        </w:tc>
        <w:tc>
          <w:tcPr>
            <w:tcW w:w="0" w:type="auto"/>
            <w:shd w:val="clear" w:color="auto" w:fill="auto"/>
            <w:vAlign w:val="center"/>
          </w:tcPr>
          <w:p w14:paraId="0D35785B">
            <w:pPr>
              <w:jc w:val="right"/>
            </w:pPr>
          </w:p>
        </w:tc>
        <w:tc>
          <w:tcPr>
            <w:tcW w:w="0" w:type="auto"/>
            <w:shd w:val="clear" w:color="auto" w:fill="auto"/>
            <w:vAlign w:val="center"/>
          </w:tcPr>
          <w:p w14:paraId="2F3899BA">
            <w:pPr>
              <w:jc w:val="right"/>
            </w:pPr>
          </w:p>
        </w:tc>
        <w:tc>
          <w:tcPr>
            <w:tcW w:w="0" w:type="auto"/>
            <w:shd w:val="clear" w:color="auto" w:fill="auto"/>
            <w:vAlign w:val="center"/>
          </w:tcPr>
          <w:p w14:paraId="59B12EF3">
            <w:pPr>
              <w:jc w:val="right"/>
            </w:pPr>
          </w:p>
        </w:tc>
      </w:tr>
      <w:tr w14:paraId="0D49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0BEFFA">
            <w:pPr>
              <w:jc w:val="center"/>
            </w:pPr>
            <w:r>
              <w:rPr>
                <w:rFonts w:ascii="宋体" w:hAnsi="宋体" w:eastAsia="宋体" w:cs="宋体"/>
                <w:b w:val="0"/>
                <w:i w:val="0"/>
                <w:color w:val="000000"/>
                <w:sz w:val="18"/>
              </w:rPr>
              <w:t>302</w:t>
            </w:r>
          </w:p>
        </w:tc>
        <w:tc>
          <w:tcPr>
            <w:tcW w:w="0" w:type="auto"/>
            <w:shd w:val="clear" w:color="auto" w:fill="auto"/>
            <w:vAlign w:val="center"/>
          </w:tcPr>
          <w:p w14:paraId="1410DB08">
            <w:pPr>
              <w:jc w:val="center"/>
            </w:pPr>
            <w:r>
              <w:rPr>
                <w:rFonts w:ascii="宋体" w:hAnsi="宋体" w:eastAsia="宋体" w:cs="宋体"/>
                <w:b w:val="0"/>
                <w:i w:val="0"/>
                <w:color w:val="000000"/>
                <w:sz w:val="18"/>
              </w:rPr>
              <w:t>99</w:t>
            </w:r>
          </w:p>
        </w:tc>
        <w:tc>
          <w:tcPr>
            <w:tcW w:w="0" w:type="auto"/>
            <w:shd w:val="clear" w:color="auto" w:fill="auto"/>
            <w:vAlign w:val="center"/>
          </w:tcPr>
          <w:p w14:paraId="51A23231">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45BD74DC">
            <w:pPr>
              <w:jc w:val="center"/>
            </w:pPr>
            <w:r>
              <w:rPr>
                <w:rFonts w:ascii="宋体" w:hAnsi="宋体" w:eastAsia="宋体" w:cs="宋体"/>
                <w:b w:val="0"/>
                <w:i w:val="0"/>
                <w:color w:val="000000"/>
                <w:sz w:val="18"/>
              </w:rPr>
              <w:t>505</w:t>
            </w:r>
          </w:p>
        </w:tc>
        <w:tc>
          <w:tcPr>
            <w:tcW w:w="0" w:type="auto"/>
            <w:shd w:val="clear" w:color="auto" w:fill="auto"/>
            <w:vAlign w:val="center"/>
          </w:tcPr>
          <w:p w14:paraId="4FD3D29A">
            <w:pPr>
              <w:jc w:val="center"/>
            </w:pPr>
            <w:r>
              <w:rPr>
                <w:rFonts w:ascii="宋体" w:hAnsi="宋体" w:eastAsia="宋体" w:cs="宋体"/>
                <w:b w:val="0"/>
                <w:i w:val="0"/>
                <w:color w:val="000000"/>
                <w:sz w:val="18"/>
              </w:rPr>
              <w:t>02</w:t>
            </w:r>
          </w:p>
        </w:tc>
        <w:tc>
          <w:tcPr>
            <w:tcW w:w="0" w:type="auto"/>
            <w:shd w:val="clear" w:color="auto" w:fill="auto"/>
            <w:vAlign w:val="center"/>
          </w:tcPr>
          <w:p w14:paraId="37727BEB">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F45EAC6">
            <w:pPr>
              <w:jc w:val="right"/>
            </w:pPr>
            <w:r>
              <w:rPr>
                <w:rFonts w:ascii="宋体" w:hAnsi="宋体" w:eastAsia="宋体" w:cs="宋体"/>
                <w:b w:val="0"/>
                <w:i w:val="0"/>
                <w:color w:val="000000"/>
                <w:sz w:val="18"/>
              </w:rPr>
              <w:t>46.00</w:t>
            </w:r>
          </w:p>
        </w:tc>
        <w:tc>
          <w:tcPr>
            <w:tcW w:w="0" w:type="auto"/>
            <w:shd w:val="clear" w:color="auto" w:fill="auto"/>
            <w:vAlign w:val="center"/>
          </w:tcPr>
          <w:p w14:paraId="0F59F379">
            <w:pPr>
              <w:jc w:val="right"/>
            </w:pPr>
            <w:r>
              <w:rPr>
                <w:rFonts w:ascii="宋体" w:hAnsi="宋体" w:eastAsia="宋体" w:cs="宋体"/>
                <w:b w:val="0"/>
                <w:i w:val="0"/>
                <w:color w:val="000000"/>
                <w:sz w:val="18"/>
              </w:rPr>
              <w:t>46.00</w:t>
            </w:r>
          </w:p>
        </w:tc>
        <w:tc>
          <w:tcPr>
            <w:tcW w:w="0" w:type="auto"/>
            <w:shd w:val="clear" w:color="auto" w:fill="auto"/>
            <w:vAlign w:val="center"/>
          </w:tcPr>
          <w:p w14:paraId="730B3A1D">
            <w:pPr>
              <w:jc w:val="right"/>
            </w:pPr>
            <w:r>
              <w:rPr>
                <w:rFonts w:ascii="宋体" w:hAnsi="宋体" w:eastAsia="宋体" w:cs="宋体"/>
                <w:b w:val="0"/>
                <w:i w:val="0"/>
                <w:color w:val="000000"/>
                <w:sz w:val="18"/>
              </w:rPr>
              <w:t>46.00</w:t>
            </w:r>
          </w:p>
        </w:tc>
        <w:tc>
          <w:tcPr>
            <w:tcW w:w="0" w:type="auto"/>
            <w:shd w:val="clear" w:color="auto" w:fill="auto"/>
            <w:vAlign w:val="center"/>
          </w:tcPr>
          <w:p w14:paraId="47710075">
            <w:pPr>
              <w:jc w:val="right"/>
            </w:pPr>
          </w:p>
        </w:tc>
        <w:tc>
          <w:tcPr>
            <w:tcW w:w="0" w:type="auto"/>
            <w:shd w:val="clear" w:color="auto" w:fill="auto"/>
            <w:vAlign w:val="center"/>
          </w:tcPr>
          <w:p w14:paraId="64C9C248">
            <w:pPr>
              <w:jc w:val="right"/>
            </w:pPr>
          </w:p>
        </w:tc>
        <w:tc>
          <w:tcPr>
            <w:tcW w:w="0" w:type="auto"/>
            <w:shd w:val="clear" w:color="auto" w:fill="auto"/>
            <w:vAlign w:val="center"/>
          </w:tcPr>
          <w:p w14:paraId="33B88A8E">
            <w:pPr>
              <w:jc w:val="right"/>
            </w:pPr>
          </w:p>
        </w:tc>
        <w:tc>
          <w:tcPr>
            <w:tcW w:w="0" w:type="auto"/>
            <w:shd w:val="clear" w:color="auto" w:fill="auto"/>
            <w:vAlign w:val="center"/>
          </w:tcPr>
          <w:p w14:paraId="4FFD509D">
            <w:pPr>
              <w:jc w:val="right"/>
            </w:pPr>
          </w:p>
        </w:tc>
        <w:tc>
          <w:tcPr>
            <w:tcW w:w="0" w:type="auto"/>
            <w:shd w:val="clear" w:color="auto" w:fill="auto"/>
            <w:vAlign w:val="center"/>
          </w:tcPr>
          <w:p w14:paraId="0E7C2190">
            <w:pPr>
              <w:jc w:val="right"/>
            </w:pPr>
          </w:p>
        </w:tc>
        <w:tc>
          <w:tcPr>
            <w:tcW w:w="0" w:type="auto"/>
            <w:shd w:val="clear" w:color="auto" w:fill="auto"/>
            <w:vAlign w:val="center"/>
          </w:tcPr>
          <w:p w14:paraId="6B4E6E1E">
            <w:pPr>
              <w:jc w:val="right"/>
            </w:pPr>
          </w:p>
        </w:tc>
        <w:tc>
          <w:tcPr>
            <w:tcW w:w="0" w:type="auto"/>
            <w:shd w:val="clear" w:color="auto" w:fill="auto"/>
            <w:vAlign w:val="center"/>
          </w:tcPr>
          <w:p w14:paraId="76BDF2FD">
            <w:pPr>
              <w:jc w:val="right"/>
            </w:pPr>
          </w:p>
        </w:tc>
        <w:tc>
          <w:tcPr>
            <w:tcW w:w="0" w:type="auto"/>
            <w:shd w:val="clear" w:color="auto" w:fill="auto"/>
            <w:vAlign w:val="center"/>
          </w:tcPr>
          <w:p w14:paraId="2C84B9F8">
            <w:pPr>
              <w:jc w:val="right"/>
            </w:pPr>
          </w:p>
        </w:tc>
        <w:tc>
          <w:tcPr>
            <w:tcW w:w="0" w:type="auto"/>
            <w:shd w:val="clear" w:color="auto" w:fill="auto"/>
            <w:vAlign w:val="center"/>
          </w:tcPr>
          <w:p w14:paraId="50BA1159">
            <w:pPr>
              <w:jc w:val="right"/>
            </w:pPr>
          </w:p>
        </w:tc>
      </w:tr>
      <w:tr w14:paraId="2743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A739CF">
            <w:pPr>
              <w:jc w:val="center"/>
            </w:pPr>
            <w:r>
              <w:rPr>
                <w:rFonts w:ascii="宋体" w:hAnsi="宋体" w:eastAsia="宋体" w:cs="宋体"/>
                <w:b w:val="0"/>
                <w:i w:val="0"/>
                <w:color w:val="000000"/>
                <w:sz w:val="18"/>
              </w:rPr>
              <w:t>302</w:t>
            </w:r>
          </w:p>
        </w:tc>
        <w:tc>
          <w:tcPr>
            <w:tcW w:w="0" w:type="auto"/>
            <w:shd w:val="clear" w:color="auto" w:fill="auto"/>
            <w:vAlign w:val="center"/>
          </w:tcPr>
          <w:p w14:paraId="2BA20E05">
            <w:pPr>
              <w:jc w:val="center"/>
            </w:pPr>
            <w:r>
              <w:rPr>
                <w:rFonts w:ascii="宋体" w:hAnsi="宋体" w:eastAsia="宋体" w:cs="宋体"/>
                <w:b w:val="0"/>
                <w:i w:val="0"/>
                <w:color w:val="000000"/>
                <w:sz w:val="18"/>
              </w:rPr>
              <w:t>11</w:t>
            </w:r>
          </w:p>
        </w:tc>
        <w:tc>
          <w:tcPr>
            <w:tcW w:w="0" w:type="auto"/>
            <w:shd w:val="clear" w:color="auto" w:fill="auto"/>
            <w:vAlign w:val="center"/>
          </w:tcPr>
          <w:p w14:paraId="0763880B">
            <w:pPr>
              <w:jc w:val="center"/>
            </w:pPr>
            <w:r>
              <w:rPr>
                <w:rFonts w:ascii="宋体" w:hAnsi="宋体" w:eastAsia="宋体" w:cs="宋体"/>
                <w:b w:val="0"/>
                <w:i w:val="0"/>
                <w:color w:val="000000"/>
                <w:sz w:val="18"/>
              </w:rPr>
              <w:t>差旅费</w:t>
            </w:r>
          </w:p>
        </w:tc>
        <w:tc>
          <w:tcPr>
            <w:tcW w:w="0" w:type="auto"/>
            <w:shd w:val="clear" w:color="auto" w:fill="auto"/>
            <w:vAlign w:val="center"/>
          </w:tcPr>
          <w:p w14:paraId="0E4766F6">
            <w:pPr>
              <w:jc w:val="center"/>
            </w:pPr>
            <w:r>
              <w:rPr>
                <w:rFonts w:ascii="宋体" w:hAnsi="宋体" w:eastAsia="宋体" w:cs="宋体"/>
                <w:b w:val="0"/>
                <w:i w:val="0"/>
                <w:color w:val="000000"/>
                <w:sz w:val="18"/>
              </w:rPr>
              <w:t>505</w:t>
            </w:r>
          </w:p>
        </w:tc>
        <w:tc>
          <w:tcPr>
            <w:tcW w:w="0" w:type="auto"/>
            <w:shd w:val="clear" w:color="auto" w:fill="auto"/>
            <w:vAlign w:val="center"/>
          </w:tcPr>
          <w:p w14:paraId="4F0BAE94">
            <w:pPr>
              <w:jc w:val="center"/>
            </w:pPr>
            <w:r>
              <w:rPr>
                <w:rFonts w:ascii="宋体" w:hAnsi="宋体" w:eastAsia="宋体" w:cs="宋体"/>
                <w:b w:val="0"/>
                <w:i w:val="0"/>
                <w:color w:val="000000"/>
                <w:sz w:val="18"/>
              </w:rPr>
              <w:t>02</w:t>
            </w:r>
          </w:p>
        </w:tc>
        <w:tc>
          <w:tcPr>
            <w:tcW w:w="0" w:type="auto"/>
            <w:shd w:val="clear" w:color="auto" w:fill="auto"/>
            <w:vAlign w:val="center"/>
          </w:tcPr>
          <w:p w14:paraId="2CA6906C">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9CCFB11">
            <w:pPr>
              <w:jc w:val="right"/>
            </w:pPr>
            <w:r>
              <w:rPr>
                <w:rFonts w:ascii="宋体" w:hAnsi="宋体" w:eastAsia="宋体" w:cs="宋体"/>
                <w:b w:val="0"/>
                <w:i w:val="0"/>
                <w:color w:val="000000"/>
                <w:sz w:val="18"/>
              </w:rPr>
              <w:t>5.00</w:t>
            </w:r>
          </w:p>
        </w:tc>
        <w:tc>
          <w:tcPr>
            <w:tcW w:w="0" w:type="auto"/>
            <w:shd w:val="clear" w:color="auto" w:fill="auto"/>
            <w:vAlign w:val="center"/>
          </w:tcPr>
          <w:p w14:paraId="76A248E5">
            <w:pPr>
              <w:jc w:val="right"/>
            </w:pPr>
            <w:r>
              <w:rPr>
                <w:rFonts w:ascii="宋体" w:hAnsi="宋体" w:eastAsia="宋体" w:cs="宋体"/>
                <w:b w:val="0"/>
                <w:i w:val="0"/>
                <w:color w:val="000000"/>
                <w:sz w:val="18"/>
              </w:rPr>
              <w:t>5.00</w:t>
            </w:r>
          </w:p>
        </w:tc>
        <w:tc>
          <w:tcPr>
            <w:tcW w:w="0" w:type="auto"/>
            <w:shd w:val="clear" w:color="auto" w:fill="auto"/>
            <w:vAlign w:val="center"/>
          </w:tcPr>
          <w:p w14:paraId="3218FBF8">
            <w:pPr>
              <w:jc w:val="right"/>
            </w:pPr>
            <w:r>
              <w:rPr>
                <w:rFonts w:ascii="宋体" w:hAnsi="宋体" w:eastAsia="宋体" w:cs="宋体"/>
                <w:b w:val="0"/>
                <w:i w:val="0"/>
                <w:color w:val="000000"/>
                <w:sz w:val="18"/>
              </w:rPr>
              <w:t>5.00</w:t>
            </w:r>
          </w:p>
        </w:tc>
        <w:tc>
          <w:tcPr>
            <w:tcW w:w="0" w:type="auto"/>
            <w:shd w:val="clear" w:color="auto" w:fill="auto"/>
            <w:vAlign w:val="center"/>
          </w:tcPr>
          <w:p w14:paraId="618BBDB4">
            <w:pPr>
              <w:jc w:val="right"/>
            </w:pPr>
          </w:p>
        </w:tc>
        <w:tc>
          <w:tcPr>
            <w:tcW w:w="0" w:type="auto"/>
            <w:shd w:val="clear" w:color="auto" w:fill="auto"/>
            <w:vAlign w:val="center"/>
          </w:tcPr>
          <w:p w14:paraId="22B9DD69">
            <w:pPr>
              <w:jc w:val="right"/>
            </w:pPr>
          </w:p>
        </w:tc>
        <w:tc>
          <w:tcPr>
            <w:tcW w:w="0" w:type="auto"/>
            <w:shd w:val="clear" w:color="auto" w:fill="auto"/>
            <w:vAlign w:val="center"/>
          </w:tcPr>
          <w:p w14:paraId="700D9E85">
            <w:pPr>
              <w:jc w:val="right"/>
            </w:pPr>
          </w:p>
        </w:tc>
        <w:tc>
          <w:tcPr>
            <w:tcW w:w="0" w:type="auto"/>
            <w:shd w:val="clear" w:color="auto" w:fill="auto"/>
            <w:vAlign w:val="center"/>
          </w:tcPr>
          <w:p w14:paraId="5AE2191C">
            <w:pPr>
              <w:jc w:val="right"/>
            </w:pPr>
          </w:p>
        </w:tc>
        <w:tc>
          <w:tcPr>
            <w:tcW w:w="0" w:type="auto"/>
            <w:shd w:val="clear" w:color="auto" w:fill="auto"/>
            <w:vAlign w:val="center"/>
          </w:tcPr>
          <w:p w14:paraId="634DACC3">
            <w:pPr>
              <w:jc w:val="right"/>
            </w:pPr>
          </w:p>
        </w:tc>
        <w:tc>
          <w:tcPr>
            <w:tcW w:w="0" w:type="auto"/>
            <w:shd w:val="clear" w:color="auto" w:fill="auto"/>
            <w:vAlign w:val="center"/>
          </w:tcPr>
          <w:p w14:paraId="2B2A4641">
            <w:pPr>
              <w:jc w:val="right"/>
            </w:pPr>
          </w:p>
        </w:tc>
        <w:tc>
          <w:tcPr>
            <w:tcW w:w="0" w:type="auto"/>
            <w:shd w:val="clear" w:color="auto" w:fill="auto"/>
            <w:vAlign w:val="center"/>
          </w:tcPr>
          <w:p w14:paraId="57E75E01">
            <w:pPr>
              <w:jc w:val="right"/>
            </w:pPr>
          </w:p>
        </w:tc>
        <w:tc>
          <w:tcPr>
            <w:tcW w:w="0" w:type="auto"/>
            <w:shd w:val="clear" w:color="auto" w:fill="auto"/>
            <w:vAlign w:val="center"/>
          </w:tcPr>
          <w:p w14:paraId="16594168">
            <w:pPr>
              <w:jc w:val="right"/>
            </w:pPr>
          </w:p>
        </w:tc>
        <w:tc>
          <w:tcPr>
            <w:tcW w:w="0" w:type="auto"/>
            <w:shd w:val="clear" w:color="auto" w:fill="auto"/>
            <w:vAlign w:val="center"/>
          </w:tcPr>
          <w:p w14:paraId="685590D3">
            <w:pPr>
              <w:jc w:val="right"/>
            </w:pPr>
          </w:p>
        </w:tc>
      </w:tr>
      <w:tr w14:paraId="45D8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6C3EE8">
            <w:pPr>
              <w:jc w:val="center"/>
            </w:pPr>
            <w:r>
              <w:rPr>
                <w:rFonts w:ascii="宋体" w:hAnsi="宋体" w:eastAsia="宋体" w:cs="宋体"/>
                <w:b w:val="0"/>
                <w:i w:val="0"/>
                <w:color w:val="000000"/>
                <w:sz w:val="18"/>
              </w:rPr>
              <w:t>302</w:t>
            </w:r>
          </w:p>
        </w:tc>
        <w:tc>
          <w:tcPr>
            <w:tcW w:w="0" w:type="auto"/>
            <w:shd w:val="clear" w:color="auto" w:fill="auto"/>
            <w:vAlign w:val="center"/>
          </w:tcPr>
          <w:p w14:paraId="671E2C78">
            <w:pPr>
              <w:jc w:val="center"/>
            </w:pPr>
            <w:r>
              <w:rPr>
                <w:rFonts w:ascii="宋体" w:hAnsi="宋体" w:eastAsia="宋体" w:cs="宋体"/>
                <w:b w:val="0"/>
                <w:i w:val="0"/>
                <w:color w:val="000000"/>
                <w:sz w:val="18"/>
              </w:rPr>
              <w:t>16</w:t>
            </w:r>
          </w:p>
        </w:tc>
        <w:tc>
          <w:tcPr>
            <w:tcW w:w="0" w:type="auto"/>
            <w:shd w:val="clear" w:color="auto" w:fill="auto"/>
            <w:vAlign w:val="center"/>
          </w:tcPr>
          <w:p w14:paraId="355A2282">
            <w:pPr>
              <w:jc w:val="center"/>
            </w:pPr>
            <w:r>
              <w:rPr>
                <w:rFonts w:ascii="宋体" w:hAnsi="宋体" w:eastAsia="宋体" w:cs="宋体"/>
                <w:b w:val="0"/>
                <w:i w:val="0"/>
                <w:color w:val="000000"/>
                <w:sz w:val="18"/>
              </w:rPr>
              <w:t>培训费</w:t>
            </w:r>
          </w:p>
        </w:tc>
        <w:tc>
          <w:tcPr>
            <w:tcW w:w="0" w:type="auto"/>
            <w:shd w:val="clear" w:color="auto" w:fill="auto"/>
            <w:vAlign w:val="center"/>
          </w:tcPr>
          <w:p w14:paraId="5C568646">
            <w:pPr>
              <w:jc w:val="center"/>
            </w:pPr>
            <w:r>
              <w:rPr>
                <w:rFonts w:ascii="宋体" w:hAnsi="宋体" w:eastAsia="宋体" w:cs="宋体"/>
                <w:b w:val="0"/>
                <w:i w:val="0"/>
                <w:color w:val="000000"/>
                <w:sz w:val="18"/>
              </w:rPr>
              <w:t>502</w:t>
            </w:r>
          </w:p>
        </w:tc>
        <w:tc>
          <w:tcPr>
            <w:tcW w:w="0" w:type="auto"/>
            <w:shd w:val="clear" w:color="auto" w:fill="auto"/>
            <w:vAlign w:val="center"/>
          </w:tcPr>
          <w:p w14:paraId="5E6EF9AF">
            <w:pPr>
              <w:jc w:val="center"/>
            </w:pPr>
            <w:r>
              <w:rPr>
                <w:rFonts w:ascii="宋体" w:hAnsi="宋体" w:eastAsia="宋体" w:cs="宋体"/>
                <w:b w:val="0"/>
                <w:i w:val="0"/>
                <w:color w:val="000000"/>
                <w:sz w:val="18"/>
              </w:rPr>
              <w:t>03</w:t>
            </w:r>
          </w:p>
        </w:tc>
        <w:tc>
          <w:tcPr>
            <w:tcW w:w="0" w:type="auto"/>
            <w:shd w:val="clear" w:color="auto" w:fill="auto"/>
            <w:vAlign w:val="center"/>
          </w:tcPr>
          <w:p w14:paraId="1DA22B2C">
            <w:pPr>
              <w:jc w:val="center"/>
            </w:pPr>
            <w:r>
              <w:rPr>
                <w:rFonts w:ascii="宋体" w:hAnsi="宋体" w:eastAsia="宋体" w:cs="宋体"/>
                <w:b w:val="0"/>
                <w:i w:val="0"/>
                <w:color w:val="000000"/>
                <w:sz w:val="18"/>
              </w:rPr>
              <w:t>培训费</w:t>
            </w:r>
          </w:p>
        </w:tc>
        <w:tc>
          <w:tcPr>
            <w:tcW w:w="0" w:type="auto"/>
            <w:shd w:val="clear" w:color="auto" w:fill="auto"/>
            <w:vAlign w:val="center"/>
          </w:tcPr>
          <w:p w14:paraId="3BF935D9">
            <w:pPr>
              <w:jc w:val="right"/>
            </w:pPr>
            <w:r>
              <w:rPr>
                <w:rFonts w:ascii="宋体" w:hAnsi="宋体" w:eastAsia="宋体" w:cs="宋体"/>
                <w:b w:val="0"/>
                <w:i w:val="0"/>
                <w:color w:val="000000"/>
                <w:sz w:val="18"/>
              </w:rPr>
              <w:t>5.00</w:t>
            </w:r>
          </w:p>
        </w:tc>
        <w:tc>
          <w:tcPr>
            <w:tcW w:w="0" w:type="auto"/>
            <w:shd w:val="clear" w:color="auto" w:fill="auto"/>
            <w:vAlign w:val="center"/>
          </w:tcPr>
          <w:p w14:paraId="4E0A2A94">
            <w:pPr>
              <w:jc w:val="right"/>
            </w:pPr>
            <w:r>
              <w:rPr>
                <w:rFonts w:ascii="宋体" w:hAnsi="宋体" w:eastAsia="宋体" w:cs="宋体"/>
                <w:b w:val="0"/>
                <w:i w:val="0"/>
                <w:color w:val="000000"/>
                <w:sz w:val="18"/>
              </w:rPr>
              <w:t>5.00</w:t>
            </w:r>
          </w:p>
        </w:tc>
        <w:tc>
          <w:tcPr>
            <w:tcW w:w="0" w:type="auto"/>
            <w:shd w:val="clear" w:color="auto" w:fill="auto"/>
            <w:vAlign w:val="center"/>
          </w:tcPr>
          <w:p w14:paraId="31C49A1F">
            <w:pPr>
              <w:jc w:val="right"/>
            </w:pPr>
            <w:r>
              <w:rPr>
                <w:rFonts w:ascii="宋体" w:hAnsi="宋体" w:eastAsia="宋体" w:cs="宋体"/>
                <w:b w:val="0"/>
                <w:i w:val="0"/>
                <w:color w:val="000000"/>
                <w:sz w:val="18"/>
              </w:rPr>
              <w:t>5.00</w:t>
            </w:r>
          </w:p>
        </w:tc>
        <w:tc>
          <w:tcPr>
            <w:tcW w:w="0" w:type="auto"/>
            <w:shd w:val="clear" w:color="auto" w:fill="auto"/>
            <w:vAlign w:val="center"/>
          </w:tcPr>
          <w:p w14:paraId="63E29240">
            <w:pPr>
              <w:jc w:val="right"/>
            </w:pPr>
          </w:p>
        </w:tc>
        <w:tc>
          <w:tcPr>
            <w:tcW w:w="0" w:type="auto"/>
            <w:shd w:val="clear" w:color="auto" w:fill="auto"/>
            <w:vAlign w:val="center"/>
          </w:tcPr>
          <w:p w14:paraId="3802E8A3">
            <w:pPr>
              <w:jc w:val="right"/>
            </w:pPr>
          </w:p>
        </w:tc>
        <w:tc>
          <w:tcPr>
            <w:tcW w:w="0" w:type="auto"/>
            <w:shd w:val="clear" w:color="auto" w:fill="auto"/>
            <w:vAlign w:val="center"/>
          </w:tcPr>
          <w:p w14:paraId="313B5E31">
            <w:pPr>
              <w:jc w:val="right"/>
            </w:pPr>
          </w:p>
        </w:tc>
        <w:tc>
          <w:tcPr>
            <w:tcW w:w="0" w:type="auto"/>
            <w:shd w:val="clear" w:color="auto" w:fill="auto"/>
            <w:vAlign w:val="center"/>
          </w:tcPr>
          <w:p w14:paraId="7E0E8C94">
            <w:pPr>
              <w:jc w:val="right"/>
            </w:pPr>
          </w:p>
        </w:tc>
        <w:tc>
          <w:tcPr>
            <w:tcW w:w="0" w:type="auto"/>
            <w:shd w:val="clear" w:color="auto" w:fill="auto"/>
            <w:vAlign w:val="center"/>
          </w:tcPr>
          <w:p w14:paraId="20713832">
            <w:pPr>
              <w:jc w:val="right"/>
            </w:pPr>
          </w:p>
        </w:tc>
        <w:tc>
          <w:tcPr>
            <w:tcW w:w="0" w:type="auto"/>
            <w:shd w:val="clear" w:color="auto" w:fill="auto"/>
            <w:vAlign w:val="center"/>
          </w:tcPr>
          <w:p w14:paraId="1A77B3A4">
            <w:pPr>
              <w:jc w:val="right"/>
            </w:pPr>
          </w:p>
        </w:tc>
        <w:tc>
          <w:tcPr>
            <w:tcW w:w="0" w:type="auto"/>
            <w:shd w:val="clear" w:color="auto" w:fill="auto"/>
            <w:vAlign w:val="center"/>
          </w:tcPr>
          <w:p w14:paraId="28D65DA3">
            <w:pPr>
              <w:jc w:val="right"/>
            </w:pPr>
          </w:p>
        </w:tc>
        <w:tc>
          <w:tcPr>
            <w:tcW w:w="0" w:type="auto"/>
            <w:shd w:val="clear" w:color="auto" w:fill="auto"/>
            <w:vAlign w:val="center"/>
          </w:tcPr>
          <w:p w14:paraId="71CCB16C">
            <w:pPr>
              <w:jc w:val="right"/>
            </w:pPr>
          </w:p>
        </w:tc>
        <w:tc>
          <w:tcPr>
            <w:tcW w:w="0" w:type="auto"/>
            <w:shd w:val="clear" w:color="auto" w:fill="auto"/>
            <w:vAlign w:val="center"/>
          </w:tcPr>
          <w:p w14:paraId="2D09DFF6">
            <w:pPr>
              <w:jc w:val="right"/>
            </w:pPr>
          </w:p>
        </w:tc>
      </w:tr>
      <w:tr w14:paraId="0DBA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E1D260">
            <w:pPr>
              <w:jc w:val="center"/>
            </w:pPr>
            <w:r>
              <w:rPr>
                <w:rFonts w:ascii="宋体" w:hAnsi="宋体" w:eastAsia="宋体" w:cs="宋体"/>
                <w:b w:val="0"/>
                <w:i w:val="0"/>
                <w:color w:val="000000"/>
                <w:sz w:val="18"/>
              </w:rPr>
              <w:t>302</w:t>
            </w:r>
          </w:p>
        </w:tc>
        <w:tc>
          <w:tcPr>
            <w:tcW w:w="0" w:type="auto"/>
            <w:shd w:val="clear" w:color="auto" w:fill="auto"/>
            <w:vAlign w:val="center"/>
          </w:tcPr>
          <w:p w14:paraId="7DA6B29C">
            <w:pPr>
              <w:jc w:val="center"/>
            </w:pPr>
            <w:r>
              <w:rPr>
                <w:rFonts w:ascii="宋体" w:hAnsi="宋体" w:eastAsia="宋体" w:cs="宋体"/>
                <w:b w:val="0"/>
                <w:i w:val="0"/>
                <w:color w:val="000000"/>
                <w:sz w:val="18"/>
              </w:rPr>
              <w:t>15</w:t>
            </w:r>
          </w:p>
        </w:tc>
        <w:tc>
          <w:tcPr>
            <w:tcW w:w="0" w:type="auto"/>
            <w:shd w:val="clear" w:color="auto" w:fill="auto"/>
            <w:vAlign w:val="center"/>
          </w:tcPr>
          <w:p w14:paraId="6DB1D540">
            <w:pPr>
              <w:jc w:val="center"/>
            </w:pPr>
            <w:r>
              <w:rPr>
                <w:rFonts w:ascii="宋体" w:hAnsi="宋体" w:eastAsia="宋体" w:cs="宋体"/>
                <w:b w:val="0"/>
                <w:i w:val="0"/>
                <w:color w:val="000000"/>
                <w:sz w:val="18"/>
              </w:rPr>
              <w:t>会议费</w:t>
            </w:r>
          </w:p>
        </w:tc>
        <w:tc>
          <w:tcPr>
            <w:tcW w:w="0" w:type="auto"/>
            <w:shd w:val="clear" w:color="auto" w:fill="auto"/>
            <w:vAlign w:val="center"/>
          </w:tcPr>
          <w:p w14:paraId="7B3D08D4">
            <w:pPr>
              <w:jc w:val="center"/>
            </w:pPr>
            <w:r>
              <w:rPr>
                <w:rFonts w:ascii="宋体" w:hAnsi="宋体" w:eastAsia="宋体" w:cs="宋体"/>
                <w:b w:val="0"/>
                <w:i w:val="0"/>
                <w:color w:val="000000"/>
                <w:sz w:val="18"/>
              </w:rPr>
              <w:t>502</w:t>
            </w:r>
          </w:p>
        </w:tc>
        <w:tc>
          <w:tcPr>
            <w:tcW w:w="0" w:type="auto"/>
            <w:shd w:val="clear" w:color="auto" w:fill="auto"/>
            <w:vAlign w:val="center"/>
          </w:tcPr>
          <w:p w14:paraId="0C88D4A3">
            <w:pPr>
              <w:jc w:val="center"/>
            </w:pPr>
            <w:r>
              <w:rPr>
                <w:rFonts w:ascii="宋体" w:hAnsi="宋体" w:eastAsia="宋体" w:cs="宋体"/>
                <w:b w:val="0"/>
                <w:i w:val="0"/>
                <w:color w:val="000000"/>
                <w:sz w:val="18"/>
              </w:rPr>
              <w:t>02</w:t>
            </w:r>
          </w:p>
        </w:tc>
        <w:tc>
          <w:tcPr>
            <w:tcW w:w="0" w:type="auto"/>
            <w:shd w:val="clear" w:color="auto" w:fill="auto"/>
            <w:vAlign w:val="center"/>
          </w:tcPr>
          <w:p w14:paraId="6299A3F8">
            <w:pPr>
              <w:jc w:val="center"/>
            </w:pPr>
            <w:r>
              <w:rPr>
                <w:rFonts w:ascii="宋体" w:hAnsi="宋体" w:eastAsia="宋体" w:cs="宋体"/>
                <w:b w:val="0"/>
                <w:i w:val="0"/>
                <w:color w:val="000000"/>
                <w:sz w:val="18"/>
              </w:rPr>
              <w:t>会议费</w:t>
            </w:r>
          </w:p>
        </w:tc>
        <w:tc>
          <w:tcPr>
            <w:tcW w:w="0" w:type="auto"/>
            <w:shd w:val="clear" w:color="auto" w:fill="auto"/>
            <w:vAlign w:val="center"/>
          </w:tcPr>
          <w:p w14:paraId="37AFD5F2">
            <w:pPr>
              <w:jc w:val="right"/>
            </w:pPr>
            <w:r>
              <w:rPr>
                <w:rFonts w:ascii="宋体" w:hAnsi="宋体" w:eastAsia="宋体" w:cs="宋体"/>
                <w:b w:val="0"/>
                <w:i w:val="0"/>
                <w:color w:val="000000"/>
                <w:sz w:val="18"/>
              </w:rPr>
              <w:t>5.00</w:t>
            </w:r>
          </w:p>
        </w:tc>
        <w:tc>
          <w:tcPr>
            <w:tcW w:w="0" w:type="auto"/>
            <w:shd w:val="clear" w:color="auto" w:fill="auto"/>
            <w:vAlign w:val="center"/>
          </w:tcPr>
          <w:p w14:paraId="2545E459">
            <w:pPr>
              <w:jc w:val="right"/>
            </w:pPr>
            <w:r>
              <w:rPr>
                <w:rFonts w:ascii="宋体" w:hAnsi="宋体" w:eastAsia="宋体" w:cs="宋体"/>
                <w:b w:val="0"/>
                <w:i w:val="0"/>
                <w:color w:val="000000"/>
                <w:sz w:val="18"/>
              </w:rPr>
              <w:t>5.00</w:t>
            </w:r>
          </w:p>
        </w:tc>
        <w:tc>
          <w:tcPr>
            <w:tcW w:w="0" w:type="auto"/>
            <w:shd w:val="clear" w:color="auto" w:fill="auto"/>
            <w:vAlign w:val="center"/>
          </w:tcPr>
          <w:p w14:paraId="759971B0">
            <w:pPr>
              <w:jc w:val="right"/>
            </w:pPr>
            <w:r>
              <w:rPr>
                <w:rFonts w:ascii="宋体" w:hAnsi="宋体" w:eastAsia="宋体" w:cs="宋体"/>
                <w:b w:val="0"/>
                <w:i w:val="0"/>
                <w:color w:val="000000"/>
                <w:sz w:val="18"/>
              </w:rPr>
              <w:t>5.00</w:t>
            </w:r>
          </w:p>
        </w:tc>
        <w:tc>
          <w:tcPr>
            <w:tcW w:w="0" w:type="auto"/>
            <w:shd w:val="clear" w:color="auto" w:fill="auto"/>
            <w:vAlign w:val="center"/>
          </w:tcPr>
          <w:p w14:paraId="16024DC2">
            <w:pPr>
              <w:jc w:val="right"/>
            </w:pPr>
          </w:p>
        </w:tc>
        <w:tc>
          <w:tcPr>
            <w:tcW w:w="0" w:type="auto"/>
            <w:shd w:val="clear" w:color="auto" w:fill="auto"/>
            <w:vAlign w:val="center"/>
          </w:tcPr>
          <w:p w14:paraId="1E1EA98A">
            <w:pPr>
              <w:jc w:val="right"/>
            </w:pPr>
          </w:p>
        </w:tc>
        <w:tc>
          <w:tcPr>
            <w:tcW w:w="0" w:type="auto"/>
            <w:shd w:val="clear" w:color="auto" w:fill="auto"/>
            <w:vAlign w:val="center"/>
          </w:tcPr>
          <w:p w14:paraId="76FEDA1D">
            <w:pPr>
              <w:jc w:val="right"/>
            </w:pPr>
          </w:p>
        </w:tc>
        <w:tc>
          <w:tcPr>
            <w:tcW w:w="0" w:type="auto"/>
            <w:shd w:val="clear" w:color="auto" w:fill="auto"/>
            <w:vAlign w:val="center"/>
          </w:tcPr>
          <w:p w14:paraId="22874DF3">
            <w:pPr>
              <w:jc w:val="right"/>
            </w:pPr>
          </w:p>
        </w:tc>
        <w:tc>
          <w:tcPr>
            <w:tcW w:w="0" w:type="auto"/>
            <w:shd w:val="clear" w:color="auto" w:fill="auto"/>
            <w:vAlign w:val="center"/>
          </w:tcPr>
          <w:p w14:paraId="273594FE">
            <w:pPr>
              <w:jc w:val="right"/>
            </w:pPr>
          </w:p>
        </w:tc>
        <w:tc>
          <w:tcPr>
            <w:tcW w:w="0" w:type="auto"/>
            <w:shd w:val="clear" w:color="auto" w:fill="auto"/>
            <w:vAlign w:val="center"/>
          </w:tcPr>
          <w:p w14:paraId="7032B5EA">
            <w:pPr>
              <w:jc w:val="right"/>
            </w:pPr>
          </w:p>
        </w:tc>
        <w:tc>
          <w:tcPr>
            <w:tcW w:w="0" w:type="auto"/>
            <w:shd w:val="clear" w:color="auto" w:fill="auto"/>
            <w:vAlign w:val="center"/>
          </w:tcPr>
          <w:p w14:paraId="3F1ECFF5">
            <w:pPr>
              <w:jc w:val="right"/>
            </w:pPr>
          </w:p>
        </w:tc>
        <w:tc>
          <w:tcPr>
            <w:tcW w:w="0" w:type="auto"/>
            <w:shd w:val="clear" w:color="auto" w:fill="auto"/>
            <w:vAlign w:val="center"/>
          </w:tcPr>
          <w:p w14:paraId="18070BEA">
            <w:pPr>
              <w:jc w:val="right"/>
            </w:pPr>
          </w:p>
        </w:tc>
        <w:tc>
          <w:tcPr>
            <w:tcW w:w="0" w:type="auto"/>
            <w:shd w:val="clear" w:color="auto" w:fill="auto"/>
            <w:vAlign w:val="center"/>
          </w:tcPr>
          <w:p w14:paraId="1FC0D813">
            <w:pPr>
              <w:jc w:val="right"/>
            </w:pPr>
          </w:p>
        </w:tc>
      </w:tr>
      <w:tr w14:paraId="2922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0F43C2">
            <w:pPr>
              <w:jc w:val="center"/>
            </w:pPr>
            <w:r>
              <w:rPr>
                <w:rFonts w:ascii="宋体" w:hAnsi="宋体" w:eastAsia="宋体" w:cs="宋体"/>
                <w:b w:val="0"/>
                <w:i w:val="0"/>
                <w:color w:val="000000"/>
                <w:sz w:val="18"/>
              </w:rPr>
              <w:t>302</w:t>
            </w:r>
          </w:p>
        </w:tc>
        <w:tc>
          <w:tcPr>
            <w:tcW w:w="0" w:type="auto"/>
            <w:shd w:val="clear" w:color="auto" w:fill="auto"/>
            <w:vAlign w:val="center"/>
          </w:tcPr>
          <w:p w14:paraId="18B49738">
            <w:pPr>
              <w:jc w:val="center"/>
            </w:pPr>
            <w:r>
              <w:rPr>
                <w:rFonts w:ascii="宋体" w:hAnsi="宋体" w:eastAsia="宋体" w:cs="宋体"/>
                <w:b w:val="0"/>
                <w:i w:val="0"/>
                <w:color w:val="000000"/>
                <w:sz w:val="18"/>
              </w:rPr>
              <w:t>02</w:t>
            </w:r>
          </w:p>
        </w:tc>
        <w:tc>
          <w:tcPr>
            <w:tcW w:w="0" w:type="auto"/>
            <w:shd w:val="clear" w:color="auto" w:fill="auto"/>
            <w:vAlign w:val="center"/>
          </w:tcPr>
          <w:p w14:paraId="47285F99">
            <w:pPr>
              <w:jc w:val="center"/>
            </w:pPr>
            <w:r>
              <w:rPr>
                <w:rFonts w:ascii="宋体" w:hAnsi="宋体" w:eastAsia="宋体" w:cs="宋体"/>
                <w:b w:val="0"/>
                <w:i w:val="0"/>
                <w:color w:val="000000"/>
                <w:sz w:val="18"/>
              </w:rPr>
              <w:t>印刷费</w:t>
            </w:r>
          </w:p>
        </w:tc>
        <w:tc>
          <w:tcPr>
            <w:tcW w:w="0" w:type="auto"/>
            <w:shd w:val="clear" w:color="auto" w:fill="auto"/>
            <w:vAlign w:val="center"/>
          </w:tcPr>
          <w:p w14:paraId="0C762E4F">
            <w:pPr>
              <w:jc w:val="center"/>
            </w:pPr>
            <w:r>
              <w:rPr>
                <w:rFonts w:ascii="宋体" w:hAnsi="宋体" w:eastAsia="宋体" w:cs="宋体"/>
                <w:b w:val="0"/>
                <w:i w:val="0"/>
                <w:color w:val="000000"/>
                <w:sz w:val="18"/>
              </w:rPr>
              <w:t>505</w:t>
            </w:r>
          </w:p>
        </w:tc>
        <w:tc>
          <w:tcPr>
            <w:tcW w:w="0" w:type="auto"/>
            <w:shd w:val="clear" w:color="auto" w:fill="auto"/>
            <w:vAlign w:val="center"/>
          </w:tcPr>
          <w:p w14:paraId="6FD6AD48">
            <w:pPr>
              <w:jc w:val="center"/>
            </w:pPr>
            <w:r>
              <w:rPr>
                <w:rFonts w:ascii="宋体" w:hAnsi="宋体" w:eastAsia="宋体" w:cs="宋体"/>
                <w:b w:val="0"/>
                <w:i w:val="0"/>
                <w:color w:val="000000"/>
                <w:sz w:val="18"/>
              </w:rPr>
              <w:t>02</w:t>
            </w:r>
          </w:p>
        </w:tc>
        <w:tc>
          <w:tcPr>
            <w:tcW w:w="0" w:type="auto"/>
            <w:shd w:val="clear" w:color="auto" w:fill="auto"/>
            <w:vAlign w:val="center"/>
          </w:tcPr>
          <w:p w14:paraId="4D2C0F2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00D9F6E">
            <w:pPr>
              <w:jc w:val="right"/>
            </w:pPr>
            <w:r>
              <w:rPr>
                <w:rFonts w:ascii="宋体" w:hAnsi="宋体" w:eastAsia="宋体" w:cs="宋体"/>
                <w:b w:val="0"/>
                <w:i w:val="0"/>
                <w:color w:val="000000"/>
                <w:sz w:val="18"/>
              </w:rPr>
              <w:t>2.00</w:t>
            </w:r>
          </w:p>
        </w:tc>
        <w:tc>
          <w:tcPr>
            <w:tcW w:w="0" w:type="auto"/>
            <w:shd w:val="clear" w:color="auto" w:fill="auto"/>
            <w:vAlign w:val="center"/>
          </w:tcPr>
          <w:p w14:paraId="3C149F25">
            <w:pPr>
              <w:jc w:val="right"/>
            </w:pPr>
            <w:r>
              <w:rPr>
                <w:rFonts w:ascii="宋体" w:hAnsi="宋体" w:eastAsia="宋体" w:cs="宋体"/>
                <w:b w:val="0"/>
                <w:i w:val="0"/>
                <w:color w:val="000000"/>
                <w:sz w:val="18"/>
              </w:rPr>
              <w:t>2.00</w:t>
            </w:r>
          </w:p>
        </w:tc>
        <w:tc>
          <w:tcPr>
            <w:tcW w:w="0" w:type="auto"/>
            <w:shd w:val="clear" w:color="auto" w:fill="auto"/>
            <w:vAlign w:val="center"/>
          </w:tcPr>
          <w:p w14:paraId="292AB153">
            <w:pPr>
              <w:jc w:val="right"/>
            </w:pPr>
            <w:r>
              <w:rPr>
                <w:rFonts w:ascii="宋体" w:hAnsi="宋体" w:eastAsia="宋体" w:cs="宋体"/>
                <w:b w:val="0"/>
                <w:i w:val="0"/>
                <w:color w:val="000000"/>
                <w:sz w:val="18"/>
              </w:rPr>
              <w:t>2.00</w:t>
            </w:r>
          </w:p>
        </w:tc>
        <w:tc>
          <w:tcPr>
            <w:tcW w:w="0" w:type="auto"/>
            <w:shd w:val="clear" w:color="auto" w:fill="auto"/>
            <w:vAlign w:val="center"/>
          </w:tcPr>
          <w:p w14:paraId="64361167">
            <w:pPr>
              <w:jc w:val="right"/>
            </w:pPr>
          </w:p>
        </w:tc>
        <w:tc>
          <w:tcPr>
            <w:tcW w:w="0" w:type="auto"/>
            <w:shd w:val="clear" w:color="auto" w:fill="auto"/>
            <w:vAlign w:val="center"/>
          </w:tcPr>
          <w:p w14:paraId="78F277FA">
            <w:pPr>
              <w:jc w:val="right"/>
            </w:pPr>
          </w:p>
        </w:tc>
        <w:tc>
          <w:tcPr>
            <w:tcW w:w="0" w:type="auto"/>
            <w:shd w:val="clear" w:color="auto" w:fill="auto"/>
            <w:vAlign w:val="center"/>
          </w:tcPr>
          <w:p w14:paraId="7E7582F5">
            <w:pPr>
              <w:jc w:val="right"/>
            </w:pPr>
          </w:p>
        </w:tc>
        <w:tc>
          <w:tcPr>
            <w:tcW w:w="0" w:type="auto"/>
            <w:shd w:val="clear" w:color="auto" w:fill="auto"/>
            <w:vAlign w:val="center"/>
          </w:tcPr>
          <w:p w14:paraId="6D70A7C3">
            <w:pPr>
              <w:jc w:val="right"/>
            </w:pPr>
          </w:p>
        </w:tc>
        <w:tc>
          <w:tcPr>
            <w:tcW w:w="0" w:type="auto"/>
            <w:shd w:val="clear" w:color="auto" w:fill="auto"/>
            <w:vAlign w:val="center"/>
          </w:tcPr>
          <w:p w14:paraId="6D2D4BFB">
            <w:pPr>
              <w:jc w:val="right"/>
            </w:pPr>
          </w:p>
        </w:tc>
        <w:tc>
          <w:tcPr>
            <w:tcW w:w="0" w:type="auto"/>
            <w:shd w:val="clear" w:color="auto" w:fill="auto"/>
            <w:vAlign w:val="center"/>
          </w:tcPr>
          <w:p w14:paraId="21FEEEAD">
            <w:pPr>
              <w:jc w:val="right"/>
            </w:pPr>
          </w:p>
        </w:tc>
        <w:tc>
          <w:tcPr>
            <w:tcW w:w="0" w:type="auto"/>
            <w:shd w:val="clear" w:color="auto" w:fill="auto"/>
            <w:vAlign w:val="center"/>
          </w:tcPr>
          <w:p w14:paraId="63B7037A">
            <w:pPr>
              <w:jc w:val="right"/>
            </w:pPr>
          </w:p>
        </w:tc>
        <w:tc>
          <w:tcPr>
            <w:tcW w:w="0" w:type="auto"/>
            <w:shd w:val="clear" w:color="auto" w:fill="auto"/>
            <w:vAlign w:val="center"/>
          </w:tcPr>
          <w:p w14:paraId="161BC4CE">
            <w:pPr>
              <w:jc w:val="right"/>
            </w:pPr>
          </w:p>
        </w:tc>
        <w:tc>
          <w:tcPr>
            <w:tcW w:w="0" w:type="auto"/>
            <w:shd w:val="clear" w:color="auto" w:fill="auto"/>
            <w:vAlign w:val="center"/>
          </w:tcPr>
          <w:p w14:paraId="0C2A4565">
            <w:pPr>
              <w:jc w:val="right"/>
            </w:pPr>
          </w:p>
        </w:tc>
      </w:tr>
      <w:tr w14:paraId="42F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45B9265">
            <w:pPr>
              <w:jc w:val="center"/>
            </w:pPr>
            <w:r>
              <w:rPr>
                <w:rFonts w:ascii="宋体" w:hAnsi="宋体" w:eastAsia="宋体" w:cs="宋体"/>
                <w:b w:val="0"/>
                <w:i w:val="0"/>
                <w:color w:val="000000"/>
                <w:sz w:val="18"/>
              </w:rPr>
              <w:t>303</w:t>
            </w:r>
          </w:p>
        </w:tc>
        <w:tc>
          <w:tcPr>
            <w:tcW w:w="0" w:type="auto"/>
            <w:shd w:val="clear" w:color="auto" w:fill="auto"/>
            <w:vAlign w:val="center"/>
          </w:tcPr>
          <w:p w14:paraId="34B9C5A0">
            <w:pPr>
              <w:jc w:val="center"/>
            </w:pPr>
            <w:r>
              <w:rPr>
                <w:rFonts w:ascii="宋体" w:hAnsi="宋体" w:eastAsia="宋体" w:cs="宋体"/>
                <w:b w:val="0"/>
                <w:i w:val="0"/>
                <w:color w:val="000000"/>
                <w:sz w:val="18"/>
              </w:rPr>
              <w:t>99</w:t>
            </w:r>
          </w:p>
        </w:tc>
        <w:tc>
          <w:tcPr>
            <w:tcW w:w="0" w:type="auto"/>
            <w:shd w:val="clear" w:color="auto" w:fill="auto"/>
            <w:vAlign w:val="center"/>
          </w:tcPr>
          <w:p w14:paraId="524FD6E5">
            <w:pPr>
              <w:jc w:val="center"/>
            </w:pPr>
            <w:r>
              <w:rPr>
                <w:rFonts w:ascii="宋体" w:hAnsi="宋体" w:eastAsia="宋体" w:cs="宋体"/>
                <w:b w:val="0"/>
                <w:i w:val="0"/>
                <w:color w:val="000000"/>
                <w:sz w:val="18"/>
              </w:rPr>
              <w:t>其他对个人和家庭的补助</w:t>
            </w:r>
          </w:p>
        </w:tc>
        <w:tc>
          <w:tcPr>
            <w:tcW w:w="0" w:type="auto"/>
            <w:shd w:val="clear" w:color="auto" w:fill="auto"/>
            <w:vAlign w:val="center"/>
          </w:tcPr>
          <w:p w14:paraId="532541EB">
            <w:pPr>
              <w:jc w:val="center"/>
            </w:pPr>
            <w:r>
              <w:rPr>
                <w:rFonts w:ascii="宋体" w:hAnsi="宋体" w:eastAsia="宋体" w:cs="宋体"/>
                <w:b w:val="0"/>
                <w:i w:val="0"/>
                <w:color w:val="000000"/>
                <w:sz w:val="18"/>
              </w:rPr>
              <w:t>509</w:t>
            </w:r>
          </w:p>
        </w:tc>
        <w:tc>
          <w:tcPr>
            <w:tcW w:w="0" w:type="auto"/>
            <w:shd w:val="clear" w:color="auto" w:fill="auto"/>
            <w:vAlign w:val="center"/>
          </w:tcPr>
          <w:p w14:paraId="01495FFC">
            <w:pPr>
              <w:jc w:val="center"/>
            </w:pPr>
            <w:r>
              <w:rPr>
                <w:rFonts w:ascii="宋体" w:hAnsi="宋体" w:eastAsia="宋体" w:cs="宋体"/>
                <w:b w:val="0"/>
                <w:i w:val="0"/>
                <w:color w:val="000000"/>
                <w:sz w:val="18"/>
              </w:rPr>
              <w:t>99</w:t>
            </w:r>
          </w:p>
        </w:tc>
        <w:tc>
          <w:tcPr>
            <w:tcW w:w="0" w:type="auto"/>
            <w:shd w:val="clear" w:color="auto" w:fill="auto"/>
            <w:vAlign w:val="center"/>
          </w:tcPr>
          <w:p w14:paraId="7CBA4E3E">
            <w:pPr>
              <w:jc w:val="center"/>
            </w:pPr>
            <w:r>
              <w:rPr>
                <w:rFonts w:ascii="宋体" w:hAnsi="宋体" w:eastAsia="宋体" w:cs="宋体"/>
                <w:b w:val="0"/>
                <w:i w:val="0"/>
                <w:color w:val="000000"/>
                <w:sz w:val="18"/>
              </w:rPr>
              <w:t>其他对个人和家庭的补助</w:t>
            </w:r>
          </w:p>
        </w:tc>
        <w:tc>
          <w:tcPr>
            <w:tcW w:w="0" w:type="auto"/>
            <w:shd w:val="clear" w:color="auto" w:fill="auto"/>
            <w:vAlign w:val="center"/>
          </w:tcPr>
          <w:p w14:paraId="22A8E2ED">
            <w:pPr>
              <w:jc w:val="right"/>
            </w:pPr>
            <w:r>
              <w:rPr>
                <w:rFonts w:ascii="宋体" w:hAnsi="宋体" w:eastAsia="宋体" w:cs="宋体"/>
                <w:b w:val="0"/>
                <w:i w:val="0"/>
                <w:color w:val="000000"/>
                <w:sz w:val="18"/>
              </w:rPr>
              <w:t>17.34</w:t>
            </w:r>
          </w:p>
        </w:tc>
        <w:tc>
          <w:tcPr>
            <w:tcW w:w="0" w:type="auto"/>
            <w:shd w:val="clear" w:color="auto" w:fill="auto"/>
            <w:vAlign w:val="center"/>
          </w:tcPr>
          <w:p w14:paraId="3E79CBEE">
            <w:pPr>
              <w:jc w:val="right"/>
            </w:pPr>
            <w:r>
              <w:rPr>
                <w:rFonts w:ascii="宋体" w:hAnsi="宋体" w:eastAsia="宋体" w:cs="宋体"/>
                <w:b w:val="0"/>
                <w:i w:val="0"/>
                <w:color w:val="000000"/>
                <w:sz w:val="18"/>
              </w:rPr>
              <w:t>17.34</w:t>
            </w:r>
          </w:p>
        </w:tc>
        <w:tc>
          <w:tcPr>
            <w:tcW w:w="0" w:type="auto"/>
            <w:shd w:val="clear" w:color="auto" w:fill="auto"/>
            <w:vAlign w:val="center"/>
          </w:tcPr>
          <w:p w14:paraId="0CA4AEA6">
            <w:pPr>
              <w:jc w:val="right"/>
            </w:pPr>
            <w:r>
              <w:rPr>
                <w:rFonts w:ascii="宋体" w:hAnsi="宋体" w:eastAsia="宋体" w:cs="宋体"/>
                <w:b w:val="0"/>
                <w:i w:val="0"/>
                <w:color w:val="000000"/>
                <w:sz w:val="18"/>
              </w:rPr>
              <w:t>17.34</w:t>
            </w:r>
          </w:p>
        </w:tc>
        <w:tc>
          <w:tcPr>
            <w:tcW w:w="0" w:type="auto"/>
            <w:shd w:val="clear" w:color="auto" w:fill="auto"/>
            <w:vAlign w:val="center"/>
          </w:tcPr>
          <w:p w14:paraId="10207952">
            <w:pPr>
              <w:jc w:val="right"/>
            </w:pPr>
          </w:p>
        </w:tc>
        <w:tc>
          <w:tcPr>
            <w:tcW w:w="0" w:type="auto"/>
            <w:shd w:val="clear" w:color="auto" w:fill="auto"/>
            <w:vAlign w:val="center"/>
          </w:tcPr>
          <w:p w14:paraId="1AB247FA">
            <w:pPr>
              <w:jc w:val="right"/>
            </w:pPr>
          </w:p>
        </w:tc>
        <w:tc>
          <w:tcPr>
            <w:tcW w:w="0" w:type="auto"/>
            <w:shd w:val="clear" w:color="auto" w:fill="auto"/>
            <w:vAlign w:val="center"/>
          </w:tcPr>
          <w:p w14:paraId="682FBAAC">
            <w:pPr>
              <w:jc w:val="right"/>
            </w:pPr>
          </w:p>
        </w:tc>
        <w:tc>
          <w:tcPr>
            <w:tcW w:w="0" w:type="auto"/>
            <w:shd w:val="clear" w:color="auto" w:fill="auto"/>
            <w:vAlign w:val="center"/>
          </w:tcPr>
          <w:p w14:paraId="609276D8">
            <w:pPr>
              <w:jc w:val="right"/>
            </w:pPr>
          </w:p>
        </w:tc>
        <w:tc>
          <w:tcPr>
            <w:tcW w:w="0" w:type="auto"/>
            <w:shd w:val="clear" w:color="auto" w:fill="auto"/>
            <w:vAlign w:val="center"/>
          </w:tcPr>
          <w:p w14:paraId="3E5D1A3F">
            <w:pPr>
              <w:jc w:val="right"/>
            </w:pPr>
          </w:p>
        </w:tc>
        <w:tc>
          <w:tcPr>
            <w:tcW w:w="0" w:type="auto"/>
            <w:shd w:val="clear" w:color="auto" w:fill="auto"/>
            <w:vAlign w:val="center"/>
          </w:tcPr>
          <w:p w14:paraId="14F368E7">
            <w:pPr>
              <w:jc w:val="right"/>
            </w:pPr>
          </w:p>
        </w:tc>
        <w:tc>
          <w:tcPr>
            <w:tcW w:w="0" w:type="auto"/>
            <w:shd w:val="clear" w:color="auto" w:fill="auto"/>
            <w:vAlign w:val="center"/>
          </w:tcPr>
          <w:p w14:paraId="64DBB2F9">
            <w:pPr>
              <w:jc w:val="right"/>
            </w:pPr>
          </w:p>
        </w:tc>
        <w:tc>
          <w:tcPr>
            <w:tcW w:w="0" w:type="auto"/>
            <w:shd w:val="clear" w:color="auto" w:fill="auto"/>
            <w:vAlign w:val="center"/>
          </w:tcPr>
          <w:p w14:paraId="43510113">
            <w:pPr>
              <w:jc w:val="right"/>
            </w:pPr>
          </w:p>
        </w:tc>
        <w:tc>
          <w:tcPr>
            <w:tcW w:w="0" w:type="auto"/>
            <w:shd w:val="clear" w:color="auto" w:fill="auto"/>
            <w:vAlign w:val="center"/>
          </w:tcPr>
          <w:p w14:paraId="4280C39A">
            <w:pPr>
              <w:jc w:val="right"/>
            </w:pPr>
          </w:p>
        </w:tc>
      </w:tr>
      <w:tr w14:paraId="5889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5A3998">
            <w:pPr>
              <w:jc w:val="center"/>
            </w:pPr>
            <w:r>
              <w:rPr>
                <w:rFonts w:ascii="宋体" w:hAnsi="宋体" w:eastAsia="宋体" w:cs="宋体"/>
                <w:b w:val="0"/>
                <w:i w:val="0"/>
                <w:color w:val="000000"/>
                <w:sz w:val="18"/>
              </w:rPr>
              <w:t>303</w:t>
            </w:r>
          </w:p>
        </w:tc>
        <w:tc>
          <w:tcPr>
            <w:tcW w:w="0" w:type="auto"/>
            <w:shd w:val="clear" w:color="auto" w:fill="auto"/>
            <w:vAlign w:val="center"/>
          </w:tcPr>
          <w:p w14:paraId="58A7FA63">
            <w:pPr>
              <w:jc w:val="center"/>
            </w:pPr>
            <w:r>
              <w:rPr>
                <w:rFonts w:ascii="宋体" w:hAnsi="宋体" w:eastAsia="宋体" w:cs="宋体"/>
                <w:b w:val="0"/>
                <w:i w:val="0"/>
                <w:color w:val="000000"/>
                <w:sz w:val="18"/>
              </w:rPr>
              <w:t>02</w:t>
            </w:r>
          </w:p>
        </w:tc>
        <w:tc>
          <w:tcPr>
            <w:tcW w:w="0" w:type="auto"/>
            <w:shd w:val="clear" w:color="auto" w:fill="auto"/>
            <w:vAlign w:val="center"/>
          </w:tcPr>
          <w:p w14:paraId="541F5649">
            <w:pPr>
              <w:jc w:val="center"/>
            </w:pPr>
            <w:r>
              <w:rPr>
                <w:rFonts w:ascii="宋体" w:hAnsi="宋体" w:eastAsia="宋体" w:cs="宋体"/>
                <w:b w:val="0"/>
                <w:i w:val="0"/>
                <w:color w:val="000000"/>
                <w:sz w:val="18"/>
              </w:rPr>
              <w:t>退休费</w:t>
            </w:r>
          </w:p>
        </w:tc>
        <w:tc>
          <w:tcPr>
            <w:tcW w:w="0" w:type="auto"/>
            <w:shd w:val="clear" w:color="auto" w:fill="auto"/>
            <w:vAlign w:val="center"/>
          </w:tcPr>
          <w:p w14:paraId="521E3BC5">
            <w:pPr>
              <w:jc w:val="center"/>
            </w:pPr>
            <w:r>
              <w:rPr>
                <w:rFonts w:ascii="宋体" w:hAnsi="宋体" w:eastAsia="宋体" w:cs="宋体"/>
                <w:b w:val="0"/>
                <w:i w:val="0"/>
                <w:color w:val="000000"/>
                <w:sz w:val="18"/>
              </w:rPr>
              <w:t>509</w:t>
            </w:r>
          </w:p>
        </w:tc>
        <w:tc>
          <w:tcPr>
            <w:tcW w:w="0" w:type="auto"/>
            <w:shd w:val="clear" w:color="auto" w:fill="auto"/>
            <w:vAlign w:val="center"/>
          </w:tcPr>
          <w:p w14:paraId="7BFCC31C">
            <w:pPr>
              <w:jc w:val="center"/>
            </w:pPr>
            <w:r>
              <w:rPr>
                <w:rFonts w:ascii="宋体" w:hAnsi="宋体" w:eastAsia="宋体" w:cs="宋体"/>
                <w:b w:val="0"/>
                <w:i w:val="0"/>
                <w:color w:val="000000"/>
                <w:sz w:val="18"/>
              </w:rPr>
              <w:t>05</w:t>
            </w:r>
          </w:p>
        </w:tc>
        <w:tc>
          <w:tcPr>
            <w:tcW w:w="0" w:type="auto"/>
            <w:shd w:val="clear" w:color="auto" w:fill="auto"/>
            <w:vAlign w:val="center"/>
          </w:tcPr>
          <w:p w14:paraId="4C1377BA">
            <w:pPr>
              <w:jc w:val="center"/>
            </w:pPr>
            <w:r>
              <w:rPr>
                <w:rFonts w:ascii="宋体" w:hAnsi="宋体" w:eastAsia="宋体" w:cs="宋体"/>
                <w:b w:val="0"/>
                <w:i w:val="0"/>
                <w:color w:val="000000"/>
                <w:sz w:val="18"/>
              </w:rPr>
              <w:t>离退休费</w:t>
            </w:r>
          </w:p>
        </w:tc>
        <w:tc>
          <w:tcPr>
            <w:tcW w:w="0" w:type="auto"/>
            <w:shd w:val="clear" w:color="auto" w:fill="auto"/>
            <w:vAlign w:val="center"/>
          </w:tcPr>
          <w:p w14:paraId="6506D8CE">
            <w:pPr>
              <w:jc w:val="right"/>
            </w:pPr>
            <w:r>
              <w:rPr>
                <w:rFonts w:ascii="宋体" w:hAnsi="宋体" w:eastAsia="宋体" w:cs="宋体"/>
                <w:b w:val="0"/>
                <w:i w:val="0"/>
                <w:color w:val="000000"/>
                <w:sz w:val="18"/>
              </w:rPr>
              <w:t>12.67</w:t>
            </w:r>
          </w:p>
        </w:tc>
        <w:tc>
          <w:tcPr>
            <w:tcW w:w="0" w:type="auto"/>
            <w:shd w:val="clear" w:color="auto" w:fill="auto"/>
            <w:vAlign w:val="center"/>
          </w:tcPr>
          <w:p w14:paraId="4B96C487">
            <w:pPr>
              <w:jc w:val="right"/>
            </w:pPr>
            <w:r>
              <w:rPr>
                <w:rFonts w:ascii="宋体" w:hAnsi="宋体" w:eastAsia="宋体" w:cs="宋体"/>
                <w:b w:val="0"/>
                <w:i w:val="0"/>
                <w:color w:val="000000"/>
                <w:sz w:val="18"/>
              </w:rPr>
              <w:t>12.67</w:t>
            </w:r>
          </w:p>
        </w:tc>
        <w:tc>
          <w:tcPr>
            <w:tcW w:w="0" w:type="auto"/>
            <w:shd w:val="clear" w:color="auto" w:fill="auto"/>
            <w:vAlign w:val="center"/>
          </w:tcPr>
          <w:p w14:paraId="1601E105">
            <w:pPr>
              <w:jc w:val="right"/>
            </w:pPr>
            <w:r>
              <w:rPr>
                <w:rFonts w:ascii="宋体" w:hAnsi="宋体" w:eastAsia="宋体" w:cs="宋体"/>
                <w:b w:val="0"/>
                <w:i w:val="0"/>
                <w:color w:val="000000"/>
                <w:sz w:val="18"/>
              </w:rPr>
              <w:t>12.67</w:t>
            </w:r>
          </w:p>
        </w:tc>
        <w:tc>
          <w:tcPr>
            <w:tcW w:w="0" w:type="auto"/>
            <w:shd w:val="clear" w:color="auto" w:fill="auto"/>
            <w:vAlign w:val="center"/>
          </w:tcPr>
          <w:p w14:paraId="0436C505">
            <w:pPr>
              <w:jc w:val="right"/>
            </w:pPr>
          </w:p>
        </w:tc>
        <w:tc>
          <w:tcPr>
            <w:tcW w:w="0" w:type="auto"/>
            <w:shd w:val="clear" w:color="auto" w:fill="auto"/>
            <w:vAlign w:val="center"/>
          </w:tcPr>
          <w:p w14:paraId="7C4CC893">
            <w:pPr>
              <w:jc w:val="right"/>
            </w:pPr>
          </w:p>
        </w:tc>
        <w:tc>
          <w:tcPr>
            <w:tcW w:w="0" w:type="auto"/>
            <w:shd w:val="clear" w:color="auto" w:fill="auto"/>
            <w:vAlign w:val="center"/>
          </w:tcPr>
          <w:p w14:paraId="5585AA52">
            <w:pPr>
              <w:jc w:val="right"/>
            </w:pPr>
          </w:p>
        </w:tc>
        <w:tc>
          <w:tcPr>
            <w:tcW w:w="0" w:type="auto"/>
            <w:shd w:val="clear" w:color="auto" w:fill="auto"/>
            <w:vAlign w:val="center"/>
          </w:tcPr>
          <w:p w14:paraId="1603E3DB">
            <w:pPr>
              <w:jc w:val="right"/>
            </w:pPr>
          </w:p>
        </w:tc>
        <w:tc>
          <w:tcPr>
            <w:tcW w:w="0" w:type="auto"/>
            <w:shd w:val="clear" w:color="auto" w:fill="auto"/>
            <w:vAlign w:val="center"/>
          </w:tcPr>
          <w:p w14:paraId="1F9BF3E7">
            <w:pPr>
              <w:jc w:val="right"/>
            </w:pPr>
          </w:p>
        </w:tc>
        <w:tc>
          <w:tcPr>
            <w:tcW w:w="0" w:type="auto"/>
            <w:shd w:val="clear" w:color="auto" w:fill="auto"/>
            <w:vAlign w:val="center"/>
          </w:tcPr>
          <w:p w14:paraId="636E1261">
            <w:pPr>
              <w:jc w:val="right"/>
            </w:pPr>
          </w:p>
        </w:tc>
        <w:tc>
          <w:tcPr>
            <w:tcW w:w="0" w:type="auto"/>
            <w:shd w:val="clear" w:color="auto" w:fill="auto"/>
            <w:vAlign w:val="center"/>
          </w:tcPr>
          <w:p w14:paraId="6A7DB2CF">
            <w:pPr>
              <w:jc w:val="right"/>
            </w:pPr>
          </w:p>
        </w:tc>
        <w:tc>
          <w:tcPr>
            <w:tcW w:w="0" w:type="auto"/>
            <w:shd w:val="clear" w:color="auto" w:fill="auto"/>
            <w:vAlign w:val="center"/>
          </w:tcPr>
          <w:p w14:paraId="1A75E4AA">
            <w:pPr>
              <w:jc w:val="right"/>
            </w:pPr>
          </w:p>
        </w:tc>
        <w:tc>
          <w:tcPr>
            <w:tcW w:w="0" w:type="auto"/>
            <w:shd w:val="clear" w:color="auto" w:fill="auto"/>
            <w:vAlign w:val="center"/>
          </w:tcPr>
          <w:p w14:paraId="43654DAC">
            <w:pPr>
              <w:jc w:val="right"/>
            </w:pPr>
          </w:p>
        </w:tc>
      </w:tr>
      <w:tr w14:paraId="477A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FC8397">
            <w:pPr>
              <w:jc w:val="center"/>
            </w:pPr>
            <w:r>
              <w:rPr>
                <w:rFonts w:ascii="宋体" w:hAnsi="宋体" w:eastAsia="宋体" w:cs="宋体"/>
                <w:b w:val="0"/>
                <w:i w:val="0"/>
                <w:color w:val="000000"/>
                <w:sz w:val="18"/>
              </w:rPr>
              <w:t>301</w:t>
            </w:r>
          </w:p>
        </w:tc>
        <w:tc>
          <w:tcPr>
            <w:tcW w:w="0" w:type="auto"/>
            <w:shd w:val="clear" w:color="auto" w:fill="auto"/>
            <w:vAlign w:val="center"/>
          </w:tcPr>
          <w:p w14:paraId="4E78ADF5">
            <w:pPr>
              <w:jc w:val="center"/>
            </w:pPr>
            <w:r>
              <w:rPr>
                <w:rFonts w:ascii="宋体" w:hAnsi="宋体" w:eastAsia="宋体" w:cs="宋体"/>
                <w:b w:val="0"/>
                <w:i w:val="0"/>
                <w:color w:val="000000"/>
                <w:sz w:val="18"/>
              </w:rPr>
              <w:t>08</w:t>
            </w:r>
          </w:p>
        </w:tc>
        <w:tc>
          <w:tcPr>
            <w:tcW w:w="0" w:type="auto"/>
            <w:shd w:val="clear" w:color="auto" w:fill="auto"/>
            <w:vAlign w:val="center"/>
          </w:tcPr>
          <w:p w14:paraId="2F573AE3">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5F82940A">
            <w:pPr>
              <w:jc w:val="center"/>
            </w:pPr>
            <w:r>
              <w:rPr>
                <w:rFonts w:ascii="宋体" w:hAnsi="宋体" w:eastAsia="宋体" w:cs="宋体"/>
                <w:b w:val="0"/>
                <w:i w:val="0"/>
                <w:color w:val="000000"/>
                <w:sz w:val="18"/>
              </w:rPr>
              <w:t>501</w:t>
            </w:r>
          </w:p>
        </w:tc>
        <w:tc>
          <w:tcPr>
            <w:tcW w:w="0" w:type="auto"/>
            <w:shd w:val="clear" w:color="auto" w:fill="auto"/>
            <w:vAlign w:val="center"/>
          </w:tcPr>
          <w:p w14:paraId="205A68F6">
            <w:pPr>
              <w:jc w:val="center"/>
            </w:pPr>
            <w:r>
              <w:rPr>
                <w:rFonts w:ascii="宋体" w:hAnsi="宋体" w:eastAsia="宋体" w:cs="宋体"/>
                <w:b w:val="0"/>
                <w:i w:val="0"/>
                <w:color w:val="000000"/>
                <w:sz w:val="18"/>
              </w:rPr>
              <w:t>02</w:t>
            </w:r>
          </w:p>
        </w:tc>
        <w:tc>
          <w:tcPr>
            <w:tcW w:w="0" w:type="auto"/>
            <w:shd w:val="clear" w:color="auto" w:fill="auto"/>
            <w:vAlign w:val="center"/>
          </w:tcPr>
          <w:p w14:paraId="285BE201">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00F2D7C">
            <w:pPr>
              <w:jc w:val="right"/>
            </w:pPr>
            <w:r>
              <w:rPr>
                <w:rFonts w:ascii="宋体" w:hAnsi="宋体" w:eastAsia="宋体" w:cs="宋体"/>
                <w:b w:val="0"/>
                <w:i w:val="0"/>
                <w:color w:val="000000"/>
                <w:sz w:val="18"/>
              </w:rPr>
              <w:t>29.23</w:t>
            </w:r>
          </w:p>
        </w:tc>
        <w:tc>
          <w:tcPr>
            <w:tcW w:w="0" w:type="auto"/>
            <w:shd w:val="clear" w:color="auto" w:fill="auto"/>
            <w:vAlign w:val="center"/>
          </w:tcPr>
          <w:p w14:paraId="5676E858">
            <w:pPr>
              <w:jc w:val="right"/>
            </w:pPr>
            <w:r>
              <w:rPr>
                <w:rFonts w:ascii="宋体" w:hAnsi="宋体" w:eastAsia="宋体" w:cs="宋体"/>
                <w:b w:val="0"/>
                <w:i w:val="0"/>
                <w:color w:val="000000"/>
                <w:sz w:val="18"/>
              </w:rPr>
              <w:t>29.23</w:t>
            </w:r>
          </w:p>
        </w:tc>
        <w:tc>
          <w:tcPr>
            <w:tcW w:w="0" w:type="auto"/>
            <w:shd w:val="clear" w:color="auto" w:fill="auto"/>
            <w:vAlign w:val="center"/>
          </w:tcPr>
          <w:p w14:paraId="60AD92BC">
            <w:pPr>
              <w:jc w:val="right"/>
            </w:pPr>
            <w:r>
              <w:rPr>
                <w:rFonts w:ascii="宋体" w:hAnsi="宋体" w:eastAsia="宋体" w:cs="宋体"/>
                <w:b w:val="0"/>
                <w:i w:val="0"/>
                <w:color w:val="000000"/>
                <w:sz w:val="18"/>
              </w:rPr>
              <w:t>29.23</w:t>
            </w:r>
          </w:p>
        </w:tc>
        <w:tc>
          <w:tcPr>
            <w:tcW w:w="0" w:type="auto"/>
            <w:shd w:val="clear" w:color="auto" w:fill="auto"/>
            <w:vAlign w:val="center"/>
          </w:tcPr>
          <w:p w14:paraId="0CD0F8AF">
            <w:pPr>
              <w:jc w:val="right"/>
            </w:pPr>
          </w:p>
        </w:tc>
        <w:tc>
          <w:tcPr>
            <w:tcW w:w="0" w:type="auto"/>
            <w:shd w:val="clear" w:color="auto" w:fill="auto"/>
            <w:vAlign w:val="center"/>
          </w:tcPr>
          <w:p w14:paraId="16BD8BAC">
            <w:pPr>
              <w:jc w:val="right"/>
            </w:pPr>
          </w:p>
        </w:tc>
        <w:tc>
          <w:tcPr>
            <w:tcW w:w="0" w:type="auto"/>
            <w:shd w:val="clear" w:color="auto" w:fill="auto"/>
            <w:vAlign w:val="center"/>
          </w:tcPr>
          <w:p w14:paraId="7AD0E06E">
            <w:pPr>
              <w:jc w:val="right"/>
            </w:pPr>
          </w:p>
        </w:tc>
        <w:tc>
          <w:tcPr>
            <w:tcW w:w="0" w:type="auto"/>
            <w:shd w:val="clear" w:color="auto" w:fill="auto"/>
            <w:vAlign w:val="center"/>
          </w:tcPr>
          <w:p w14:paraId="1D6BBFBA">
            <w:pPr>
              <w:jc w:val="right"/>
            </w:pPr>
          </w:p>
        </w:tc>
        <w:tc>
          <w:tcPr>
            <w:tcW w:w="0" w:type="auto"/>
            <w:shd w:val="clear" w:color="auto" w:fill="auto"/>
            <w:vAlign w:val="center"/>
          </w:tcPr>
          <w:p w14:paraId="618F7905">
            <w:pPr>
              <w:jc w:val="right"/>
            </w:pPr>
          </w:p>
        </w:tc>
        <w:tc>
          <w:tcPr>
            <w:tcW w:w="0" w:type="auto"/>
            <w:shd w:val="clear" w:color="auto" w:fill="auto"/>
            <w:vAlign w:val="center"/>
          </w:tcPr>
          <w:p w14:paraId="0F4298DB">
            <w:pPr>
              <w:jc w:val="right"/>
            </w:pPr>
          </w:p>
        </w:tc>
        <w:tc>
          <w:tcPr>
            <w:tcW w:w="0" w:type="auto"/>
            <w:shd w:val="clear" w:color="auto" w:fill="auto"/>
            <w:vAlign w:val="center"/>
          </w:tcPr>
          <w:p w14:paraId="122B48E0">
            <w:pPr>
              <w:jc w:val="right"/>
            </w:pPr>
          </w:p>
        </w:tc>
        <w:tc>
          <w:tcPr>
            <w:tcW w:w="0" w:type="auto"/>
            <w:shd w:val="clear" w:color="auto" w:fill="auto"/>
            <w:vAlign w:val="center"/>
          </w:tcPr>
          <w:p w14:paraId="79B6D9BD">
            <w:pPr>
              <w:jc w:val="right"/>
            </w:pPr>
          </w:p>
        </w:tc>
        <w:tc>
          <w:tcPr>
            <w:tcW w:w="0" w:type="auto"/>
            <w:shd w:val="clear" w:color="auto" w:fill="auto"/>
            <w:vAlign w:val="center"/>
          </w:tcPr>
          <w:p w14:paraId="7E88E7A7">
            <w:pPr>
              <w:jc w:val="right"/>
            </w:pPr>
          </w:p>
        </w:tc>
      </w:tr>
      <w:tr w14:paraId="6194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3212A1">
            <w:pPr>
              <w:jc w:val="center"/>
            </w:pPr>
            <w:r>
              <w:rPr>
                <w:rFonts w:ascii="宋体" w:hAnsi="宋体" w:eastAsia="宋体" w:cs="宋体"/>
                <w:b w:val="0"/>
                <w:i w:val="0"/>
                <w:color w:val="000000"/>
                <w:sz w:val="18"/>
              </w:rPr>
              <w:t>301</w:t>
            </w:r>
          </w:p>
        </w:tc>
        <w:tc>
          <w:tcPr>
            <w:tcW w:w="0" w:type="auto"/>
            <w:shd w:val="clear" w:color="auto" w:fill="auto"/>
            <w:vAlign w:val="center"/>
          </w:tcPr>
          <w:p w14:paraId="71688B7F">
            <w:pPr>
              <w:jc w:val="center"/>
            </w:pPr>
            <w:r>
              <w:rPr>
                <w:rFonts w:ascii="宋体" w:hAnsi="宋体" w:eastAsia="宋体" w:cs="宋体"/>
                <w:b w:val="0"/>
                <w:i w:val="0"/>
                <w:color w:val="000000"/>
                <w:sz w:val="18"/>
              </w:rPr>
              <w:t>12</w:t>
            </w:r>
          </w:p>
        </w:tc>
        <w:tc>
          <w:tcPr>
            <w:tcW w:w="0" w:type="auto"/>
            <w:shd w:val="clear" w:color="auto" w:fill="auto"/>
            <w:vAlign w:val="center"/>
          </w:tcPr>
          <w:p w14:paraId="4AA03F11">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2F32726A">
            <w:pPr>
              <w:jc w:val="center"/>
            </w:pPr>
            <w:r>
              <w:rPr>
                <w:rFonts w:ascii="宋体" w:hAnsi="宋体" w:eastAsia="宋体" w:cs="宋体"/>
                <w:b w:val="0"/>
                <w:i w:val="0"/>
                <w:color w:val="000000"/>
                <w:sz w:val="18"/>
              </w:rPr>
              <w:t>501</w:t>
            </w:r>
          </w:p>
        </w:tc>
        <w:tc>
          <w:tcPr>
            <w:tcW w:w="0" w:type="auto"/>
            <w:shd w:val="clear" w:color="auto" w:fill="auto"/>
            <w:vAlign w:val="center"/>
          </w:tcPr>
          <w:p w14:paraId="70601127">
            <w:pPr>
              <w:jc w:val="center"/>
            </w:pPr>
            <w:r>
              <w:rPr>
                <w:rFonts w:ascii="宋体" w:hAnsi="宋体" w:eastAsia="宋体" w:cs="宋体"/>
                <w:b w:val="0"/>
                <w:i w:val="0"/>
                <w:color w:val="000000"/>
                <w:sz w:val="18"/>
              </w:rPr>
              <w:t>02</w:t>
            </w:r>
          </w:p>
        </w:tc>
        <w:tc>
          <w:tcPr>
            <w:tcW w:w="0" w:type="auto"/>
            <w:shd w:val="clear" w:color="auto" w:fill="auto"/>
            <w:vAlign w:val="center"/>
          </w:tcPr>
          <w:p w14:paraId="1023BD63">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51A72EA5">
            <w:pPr>
              <w:jc w:val="right"/>
            </w:pPr>
            <w:r>
              <w:rPr>
                <w:rFonts w:ascii="宋体" w:hAnsi="宋体" w:eastAsia="宋体" w:cs="宋体"/>
                <w:b w:val="0"/>
                <w:i w:val="0"/>
                <w:color w:val="000000"/>
                <w:sz w:val="18"/>
              </w:rPr>
              <w:t>1.16</w:t>
            </w:r>
          </w:p>
        </w:tc>
        <w:tc>
          <w:tcPr>
            <w:tcW w:w="0" w:type="auto"/>
            <w:shd w:val="clear" w:color="auto" w:fill="auto"/>
            <w:vAlign w:val="center"/>
          </w:tcPr>
          <w:p w14:paraId="5EB2E938">
            <w:pPr>
              <w:jc w:val="right"/>
            </w:pPr>
            <w:r>
              <w:rPr>
                <w:rFonts w:ascii="宋体" w:hAnsi="宋体" w:eastAsia="宋体" w:cs="宋体"/>
                <w:b w:val="0"/>
                <w:i w:val="0"/>
                <w:color w:val="000000"/>
                <w:sz w:val="18"/>
              </w:rPr>
              <w:t>1.16</w:t>
            </w:r>
          </w:p>
        </w:tc>
        <w:tc>
          <w:tcPr>
            <w:tcW w:w="0" w:type="auto"/>
            <w:shd w:val="clear" w:color="auto" w:fill="auto"/>
            <w:vAlign w:val="center"/>
          </w:tcPr>
          <w:p w14:paraId="690DA0E8">
            <w:pPr>
              <w:jc w:val="right"/>
            </w:pPr>
            <w:r>
              <w:rPr>
                <w:rFonts w:ascii="宋体" w:hAnsi="宋体" w:eastAsia="宋体" w:cs="宋体"/>
                <w:b w:val="0"/>
                <w:i w:val="0"/>
                <w:color w:val="000000"/>
                <w:sz w:val="18"/>
              </w:rPr>
              <w:t>1.16</w:t>
            </w:r>
          </w:p>
        </w:tc>
        <w:tc>
          <w:tcPr>
            <w:tcW w:w="0" w:type="auto"/>
            <w:shd w:val="clear" w:color="auto" w:fill="auto"/>
            <w:vAlign w:val="center"/>
          </w:tcPr>
          <w:p w14:paraId="3CD98C74">
            <w:pPr>
              <w:jc w:val="right"/>
            </w:pPr>
          </w:p>
        </w:tc>
        <w:tc>
          <w:tcPr>
            <w:tcW w:w="0" w:type="auto"/>
            <w:shd w:val="clear" w:color="auto" w:fill="auto"/>
            <w:vAlign w:val="center"/>
          </w:tcPr>
          <w:p w14:paraId="1C10CD8C">
            <w:pPr>
              <w:jc w:val="right"/>
            </w:pPr>
          </w:p>
        </w:tc>
        <w:tc>
          <w:tcPr>
            <w:tcW w:w="0" w:type="auto"/>
            <w:shd w:val="clear" w:color="auto" w:fill="auto"/>
            <w:vAlign w:val="center"/>
          </w:tcPr>
          <w:p w14:paraId="739061F3">
            <w:pPr>
              <w:jc w:val="right"/>
            </w:pPr>
          </w:p>
        </w:tc>
        <w:tc>
          <w:tcPr>
            <w:tcW w:w="0" w:type="auto"/>
            <w:shd w:val="clear" w:color="auto" w:fill="auto"/>
            <w:vAlign w:val="center"/>
          </w:tcPr>
          <w:p w14:paraId="494EBA69">
            <w:pPr>
              <w:jc w:val="right"/>
            </w:pPr>
          </w:p>
        </w:tc>
        <w:tc>
          <w:tcPr>
            <w:tcW w:w="0" w:type="auto"/>
            <w:shd w:val="clear" w:color="auto" w:fill="auto"/>
            <w:vAlign w:val="center"/>
          </w:tcPr>
          <w:p w14:paraId="0BD8B5E6">
            <w:pPr>
              <w:jc w:val="right"/>
            </w:pPr>
          </w:p>
        </w:tc>
        <w:tc>
          <w:tcPr>
            <w:tcW w:w="0" w:type="auto"/>
            <w:shd w:val="clear" w:color="auto" w:fill="auto"/>
            <w:vAlign w:val="center"/>
          </w:tcPr>
          <w:p w14:paraId="04CC8AA3">
            <w:pPr>
              <w:jc w:val="right"/>
            </w:pPr>
          </w:p>
        </w:tc>
        <w:tc>
          <w:tcPr>
            <w:tcW w:w="0" w:type="auto"/>
            <w:shd w:val="clear" w:color="auto" w:fill="auto"/>
            <w:vAlign w:val="center"/>
          </w:tcPr>
          <w:p w14:paraId="005220D8">
            <w:pPr>
              <w:jc w:val="right"/>
            </w:pPr>
          </w:p>
        </w:tc>
        <w:tc>
          <w:tcPr>
            <w:tcW w:w="0" w:type="auto"/>
            <w:shd w:val="clear" w:color="auto" w:fill="auto"/>
            <w:vAlign w:val="center"/>
          </w:tcPr>
          <w:p w14:paraId="03DEAAD0">
            <w:pPr>
              <w:jc w:val="right"/>
            </w:pPr>
          </w:p>
        </w:tc>
        <w:tc>
          <w:tcPr>
            <w:tcW w:w="0" w:type="auto"/>
            <w:shd w:val="clear" w:color="auto" w:fill="auto"/>
            <w:vAlign w:val="center"/>
          </w:tcPr>
          <w:p w14:paraId="6E5C54AD">
            <w:pPr>
              <w:jc w:val="right"/>
            </w:pPr>
          </w:p>
        </w:tc>
      </w:tr>
      <w:tr w14:paraId="7C3C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6FC64FD">
            <w:pPr>
              <w:jc w:val="center"/>
            </w:pPr>
            <w:r>
              <w:rPr>
                <w:rFonts w:ascii="宋体" w:hAnsi="宋体" w:eastAsia="宋体" w:cs="宋体"/>
                <w:b w:val="0"/>
                <w:i w:val="0"/>
                <w:color w:val="000000"/>
                <w:sz w:val="18"/>
              </w:rPr>
              <w:t>301</w:t>
            </w:r>
          </w:p>
        </w:tc>
        <w:tc>
          <w:tcPr>
            <w:tcW w:w="0" w:type="auto"/>
            <w:shd w:val="clear" w:color="auto" w:fill="auto"/>
            <w:vAlign w:val="center"/>
          </w:tcPr>
          <w:p w14:paraId="651B0688">
            <w:pPr>
              <w:jc w:val="center"/>
            </w:pPr>
            <w:r>
              <w:rPr>
                <w:rFonts w:ascii="宋体" w:hAnsi="宋体" w:eastAsia="宋体" w:cs="宋体"/>
                <w:b w:val="0"/>
                <w:i w:val="0"/>
                <w:color w:val="000000"/>
                <w:sz w:val="18"/>
              </w:rPr>
              <w:t>99</w:t>
            </w:r>
          </w:p>
        </w:tc>
        <w:tc>
          <w:tcPr>
            <w:tcW w:w="0" w:type="auto"/>
            <w:shd w:val="clear" w:color="auto" w:fill="auto"/>
            <w:vAlign w:val="center"/>
          </w:tcPr>
          <w:p w14:paraId="46351D4B">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084511DA">
            <w:pPr>
              <w:jc w:val="center"/>
            </w:pPr>
            <w:r>
              <w:rPr>
                <w:rFonts w:ascii="宋体" w:hAnsi="宋体" w:eastAsia="宋体" w:cs="宋体"/>
                <w:b w:val="0"/>
                <w:i w:val="0"/>
                <w:color w:val="000000"/>
                <w:sz w:val="18"/>
              </w:rPr>
              <w:t>501</w:t>
            </w:r>
          </w:p>
        </w:tc>
        <w:tc>
          <w:tcPr>
            <w:tcW w:w="0" w:type="auto"/>
            <w:shd w:val="clear" w:color="auto" w:fill="auto"/>
            <w:vAlign w:val="center"/>
          </w:tcPr>
          <w:p w14:paraId="58EE60F2">
            <w:pPr>
              <w:jc w:val="center"/>
            </w:pPr>
            <w:r>
              <w:rPr>
                <w:rFonts w:ascii="宋体" w:hAnsi="宋体" w:eastAsia="宋体" w:cs="宋体"/>
                <w:b w:val="0"/>
                <w:i w:val="0"/>
                <w:color w:val="000000"/>
                <w:sz w:val="18"/>
              </w:rPr>
              <w:t>99</w:t>
            </w:r>
          </w:p>
        </w:tc>
        <w:tc>
          <w:tcPr>
            <w:tcW w:w="0" w:type="auto"/>
            <w:shd w:val="clear" w:color="auto" w:fill="auto"/>
            <w:vAlign w:val="center"/>
          </w:tcPr>
          <w:p w14:paraId="01099700">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105CD268">
            <w:pPr>
              <w:jc w:val="right"/>
            </w:pPr>
            <w:r>
              <w:rPr>
                <w:rFonts w:ascii="宋体" w:hAnsi="宋体" w:eastAsia="宋体" w:cs="宋体"/>
                <w:b w:val="0"/>
                <w:i w:val="0"/>
                <w:color w:val="000000"/>
                <w:sz w:val="18"/>
              </w:rPr>
              <w:t>15.18</w:t>
            </w:r>
          </w:p>
        </w:tc>
        <w:tc>
          <w:tcPr>
            <w:tcW w:w="0" w:type="auto"/>
            <w:shd w:val="clear" w:color="auto" w:fill="auto"/>
            <w:vAlign w:val="center"/>
          </w:tcPr>
          <w:p w14:paraId="1FD08CF1">
            <w:pPr>
              <w:jc w:val="right"/>
            </w:pPr>
            <w:r>
              <w:rPr>
                <w:rFonts w:ascii="宋体" w:hAnsi="宋体" w:eastAsia="宋体" w:cs="宋体"/>
                <w:b w:val="0"/>
                <w:i w:val="0"/>
                <w:color w:val="000000"/>
                <w:sz w:val="18"/>
              </w:rPr>
              <w:t>15.18</w:t>
            </w:r>
          </w:p>
        </w:tc>
        <w:tc>
          <w:tcPr>
            <w:tcW w:w="0" w:type="auto"/>
            <w:shd w:val="clear" w:color="auto" w:fill="auto"/>
            <w:vAlign w:val="center"/>
          </w:tcPr>
          <w:p w14:paraId="7939043B">
            <w:pPr>
              <w:jc w:val="right"/>
            </w:pPr>
            <w:r>
              <w:rPr>
                <w:rFonts w:ascii="宋体" w:hAnsi="宋体" w:eastAsia="宋体" w:cs="宋体"/>
                <w:b w:val="0"/>
                <w:i w:val="0"/>
                <w:color w:val="000000"/>
                <w:sz w:val="18"/>
              </w:rPr>
              <w:t>15.18</w:t>
            </w:r>
          </w:p>
        </w:tc>
        <w:tc>
          <w:tcPr>
            <w:tcW w:w="0" w:type="auto"/>
            <w:shd w:val="clear" w:color="auto" w:fill="auto"/>
            <w:vAlign w:val="center"/>
          </w:tcPr>
          <w:p w14:paraId="7E29469D">
            <w:pPr>
              <w:jc w:val="right"/>
            </w:pPr>
          </w:p>
        </w:tc>
        <w:tc>
          <w:tcPr>
            <w:tcW w:w="0" w:type="auto"/>
            <w:shd w:val="clear" w:color="auto" w:fill="auto"/>
            <w:vAlign w:val="center"/>
          </w:tcPr>
          <w:p w14:paraId="7B4DC1E1">
            <w:pPr>
              <w:jc w:val="right"/>
            </w:pPr>
          </w:p>
        </w:tc>
        <w:tc>
          <w:tcPr>
            <w:tcW w:w="0" w:type="auto"/>
            <w:shd w:val="clear" w:color="auto" w:fill="auto"/>
            <w:vAlign w:val="center"/>
          </w:tcPr>
          <w:p w14:paraId="725015BC">
            <w:pPr>
              <w:jc w:val="right"/>
            </w:pPr>
          </w:p>
        </w:tc>
        <w:tc>
          <w:tcPr>
            <w:tcW w:w="0" w:type="auto"/>
            <w:shd w:val="clear" w:color="auto" w:fill="auto"/>
            <w:vAlign w:val="center"/>
          </w:tcPr>
          <w:p w14:paraId="0CF7ACD9">
            <w:pPr>
              <w:jc w:val="right"/>
            </w:pPr>
          </w:p>
        </w:tc>
        <w:tc>
          <w:tcPr>
            <w:tcW w:w="0" w:type="auto"/>
            <w:shd w:val="clear" w:color="auto" w:fill="auto"/>
            <w:vAlign w:val="center"/>
          </w:tcPr>
          <w:p w14:paraId="166043C3">
            <w:pPr>
              <w:jc w:val="right"/>
            </w:pPr>
          </w:p>
        </w:tc>
        <w:tc>
          <w:tcPr>
            <w:tcW w:w="0" w:type="auto"/>
            <w:shd w:val="clear" w:color="auto" w:fill="auto"/>
            <w:vAlign w:val="center"/>
          </w:tcPr>
          <w:p w14:paraId="7992DE86">
            <w:pPr>
              <w:jc w:val="right"/>
            </w:pPr>
          </w:p>
        </w:tc>
        <w:tc>
          <w:tcPr>
            <w:tcW w:w="0" w:type="auto"/>
            <w:shd w:val="clear" w:color="auto" w:fill="auto"/>
            <w:vAlign w:val="center"/>
          </w:tcPr>
          <w:p w14:paraId="255068E0">
            <w:pPr>
              <w:jc w:val="right"/>
            </w:pPr>
          </w:p>
        </w:tc>
        <w:tc>
          <w:tcPr>
            <w:tcW w:w="0" w:type="auto"/>
            <w:shd w:val="clear" w:color="auto" w:fill="auto"/>
            <w:vAlign w:val="center"/>
          </w:tcPr>
          <w:p w14:paraId="1EE41123">
            <w:pPr>
              <w:jc w:val="right"/>
            </w:pPr>
          </w:p>
        </w:tc>
        <w:tc>
          <w:tcPr>
            <w:tcW w:w="0" w:type="auto"/>
            <w:shd w:val="clear" w:color="auto" w:fill="auto"/>
            <w:vAlign w:val="center"/>
          </w:tcPr>
          <w:p w14:paraId="38AACF1D">
            <w:pPr>
              <w:jc w:val="right"/>
            </w:pPr>
          </w:p>
        </w:tc>
      </w:tr>
      <w:tr w14:paraId="20C7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7FBFA2">
            <w:pPr>
              <w:jc w:val="center"/>
            </w:pPr>
            <w:r>
              <w:rPr>
                <w:rFonts w:ascii="宋体" w:hAnsi="宋体" w:eastAsia="宋体" w:cs="宋体"/>
                <w:b w:val="0"/>
                <w:i w:val="0"/>
                <w:color w:val="000000"/>
                <w:sz w:val="18"/>
              </w:rPr>
              <w:t>301</w:t>
            </w:r>
          </w:p>
        </w:tc>
        <w:tc>
          <w:tcPr>
            <w:tcW w:w="0" w:type="auto"/>
            <w:shd w:val="clear" w:color="auto" w:fill="auto"/>
            <w:vAlign w:val="center"/>
          </w:tcPr>
          <w:p w14:paraId="05F2EA0E">
            <w:pPr>
              <w:jc w:val="center"/>
            </w:pPr>
            <w:r>
              <w:rPr>
                <w:rFonts w:ascii="宋体" w:hAnsi="宋体" w:eastAsia="宋体" w:cs="宋体"/>
                <w:b w:val="0"/>
                <w:i w:val="0"/>
                <w:color w:val="000000"/>
                <w:sz w:val="18"/>
              </w:rPr>
              <w:t>10</w:t>
            </w:r>
          </w:p>
        </w:tc>
        <w:tc>
          <w:tcPr>
            <w:tcW w:w="0" w:type="auto"/>
            <w:shd w:val="clear" w:color="auto" w:fill="auto"/>
            <w:vAlign w:val="center"/>
          </w:tcPr>
          <w:p w14:paraId="5565AE61">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3006CCB7">
            <w:pPr>
              <w:jc w:val="center"/>
            </w:pPr>
            <w:r>
              <w:rPr>
                <w:rFonts w:ascii="宋体" w:hAnsi="宋体" w:eastAsia="宋体" w:cs="宋体"/>
                <w:b w:val="0"/>
                <w:i w:val="0"/>
                <w:color w:val="000000"/>
                <w:sz w:val="18"/>
              </w:rPr>
              <w:t>501</w:t>
            </w:r>
          </w:p>
        </w:tc>
        <w:tc>
          <w:tcPr>
            <w:tcW w:w="0" w:type="auto"/>
            <w:shd w:val="clear" w:color="auto" w:fill="auto"/>
            <w:vAlign w:val="center"/>
          </w:tcPr>
          <w:p w14:paraId="10D96582">
            <w:pPr>
              <w:jc w:val="center"/>
            </w:pPr>
            <w:r>
              <w:rPr>
                <w:rFonts w:ascii="宋体" w:hAnsi="宋体" w:eastAsia="宋体" w:cs="宋体"/>
                <w:b w:val="0"/>
                <w:i w:val="0"/>
                <w:color w:val="000000"/>
                <w:sz w:val="18"/>
              </w:rPr>
              <w:t>02</w:t>
            </w:r>
          </w:p>
        </w:tc>
        <w:tc>
          <w:tcPr>
            <w:tcW w:w="0" w:type="auto"/>
            <w:shd w:val="clear" w:color="auto" w:fill="auto"/>
            <w:vAlign w:val="center"/>
          </w:tcPr>
          <w:p w14:paraId="235CE42F">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1578DF19">
            <w:pPr>
              <w:jc w:val="right"/>
            </w:pPr>
            <w:r>
              <w:rPr>
                <w:rFonts w:ascii="宋体" w:hAnsi="宋体" w:eastAsia="宋体" w:cs="宋体"/>
                <w:b w:val="0"/>
                <w:i w:val="0"/>
                <w:color w:val="000000"/>
                <w:sz w:val="18"/>
              </w:rPr>
              <w:t>12.49</w:t>
            </w:r>
          </w:p>
        </w:tc>
        <w:tc>
          <w:tcPr>
            <w:tcW w:w="0" w:type="auto"/>
            <w:shd w:val="clear" w:color="auto" w:fill="auto"/>
            <w:vAlign w:val="center"/>
          </w:tcPr>
          <w:p w14:paraId="064FDC64">
            <w:pPr>
              <w:jc w:val="right"/>
            </w:pPr>
            <w:r>
              <w:rPr>
                <w:rFonts w:ascii="宋体" w:hAnsi="宋体" w:eastAsia="宋体" w:cs="宋体"/>
                <w:b w:val="0"/>
                <w:i w:val="0"/>
                <w:color w:val="000000"/>
                <w:sz w:val="18"/>
              </w:rPr>
              <w:t>12.49</w:t>
            </w:r>
          </w:p>
        </w:tc>
        <w:tc>
          <w:tcPr>
            <w:tcW w:w="0" w:type="auto"/>
            <w:shd w:val="clear" w:color="auto" w:fill="auto"/>
            <w:vAlign w:val="center"/>
          </w:tcPr>
          <w:p w14:paraId="41BAA79B">
            <w:pPr>
              <w:jc w:val="right"/>
            </w:pPr>
            <w:r>
              <w:rPr>
                <w:rFonts w:ascii="宋体" w:hAnsi="宋体" w:eastAsia="宋体" w:cs="宋体"/>
                <w:b w:val="0"/>
                <w:i w:val="0"/>
                <w:color w:val="000000"/>
                <w:sz w:val="18"/>
              </w:rPr>
              <w:t>12.49</w:t>
            </w:r>
          </w:p>
        </w:tc>
        <w:tc>
          <w:tcPr>
            <w:tcW w:w="0" w:type="auto"/>
            <w:shd w:val="clear" w:color="auto" w:fill="auto"/>
            <w:vAlign w:val="center"/>
          </w:tcPr>
          <w:p w14:paraId="66A0C30A">
            <w:pPr>
              <w:jc w:val="right"/>
            </w:pPr>
          </w:p>
        </w:tc>
        <w:tc>
          <w:tcPr>
            <w:tcW w:w="0" w:type="auto"/>
            <w:shd w:val="clear" w:color="auto" w:fill="auto"/>
            <w:vAlign w:val="center"/>
          </w:tcPr>
          <w:p w14:paraId="0A1F0066">
            <w:pPr>
              <w:jc w:val="right"/>
            </w:pPr>
          </w:p>
        </w:tc>
        <w:tc>
          <w:tcPr>
            <w:tcW w:w="0" w:type="auto"/>
            <w:shd w:val="clear" w:color="auto" w:fill="auto"/>
            <w:vAlign w:val="center"/>
          </w:tcPr>
          <w:p w14:paraId="3AD58B69">
            <w:pPr>
              <w:jc w:val="right"/>
            </w:pPr>
          </w:p>
        </w:tc>
        <w:tc>
          <w:tcPr>
            <w:tcW w:w="0" w:type="auto"/>
            <w:shd w:val="clear" w:color="auto" w:fill="auto"/>
            <w:vAlign w:val="center"/>
          </w:tcPr>
          <w:p w14:paraId="62F5DE48">
            <w:pPr>
              <w:jc w:val="right"/>
            </w:pPr>
          </w:p>
        </w:tc>
        <w:tc>
          <w:tcPr>
            <w:tcW w:w="0" w:type="auto"/>
            <w:shd w:val="clear" w:color="auto" w:fill="auto"/>
            <w:vAlign w:val="center"/>
          </w:tcPr>
          <w:p w14:paraId="3B1C9C07">
            <w:pPr>
              <w:jc w:val="right"/>
            </w:pPr>
          </w:p>
        </w:tc>
        <w:tc>
          <w:tcPr>
            <w:tcW w:w="0" w:type="auto"/>
            <w:shd w:val="clear" w:color="auto" w:fill="auto"/>
            <w:vAlign w:val="center"/>
          </w:tcPr>
          <w:p w14:paraId="3F56A77A">
            <w:pPr>
              <w:jc w:val="right"/>
            </w:pPr>
          </w:p>
        </w:tc>
        <w:tc>
          <w:tcPr>
            <w:tcW w:w="0" w:type="auto"/>
            <w:shd w:val="clear" w:color="auto" w:fill="auto"/>
            <w:vAlign w:val="center"/>
          </w:tcPr>
          <w:p w14:paraId="04BFFB23">
            <w:pPr>
              <w:jc w:val="right"/>
            </w:pPr>
          </w:p>
        </w:tc>
        <w:tc>
          <w:tcPr>
            <w:tcW w:w="0" w:type="auto"/>
            <w:shd w:val="clear" w:color="auto" w:fill="auto"/>
            <w:vAlign w:val="center"/>
          </w:tcPr>
          <w:p w14:paraId="6EBB5D2B">
            <w:pPr>
              <w:jc w:val="right"/>
            </w:pPr>
          </w:p>
        </w:tc>
        <w:tc>
          <w:tcPr>
            <w:tcW w:w="0" w:type="auto"/>
            <w:shd w:val="clear" w:color="auto" w:fill="auto"/>
            <w:vAlign w:val="center"/>
          </w:tcPr>
          <w:p w14:paraId="32716629">
            <w:pPr>
              <w:jc w:val="right"/>
            </w:pPr>
          </w:p>
        </w:tc>
      </w:tr>
      <w:tr w14:paraId="4DD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9414FE">
            <w:pPr>
              <w:jc w:val="center"/>
            </w:pPr>
            <w:r>
              <w:rPr>
                <w:rFonts w:ascii="宋体" w:hAnsi="宋体" w:eastAsia="宋体" w:cs="宋体"/>
                <w:b w:val="0"/>
                <w:i w:val="0"/>
                <w:color w:val="000000"/>
                <w:sz w:val="18"/>
              </w:rPr>
              <w:t>301</w:t>
            </w:r>
          </w:p>
        </w:tc>
        <w:tc>
          <w:tcPr>
            <w:tcW w:w="0" w:type="auto"/>
            <w:shd w:val="clear" w:color="auto" w:fill="auto"/>
            <w:vAlign w:val="center"/>
          </w:tcPr>
          <w:p w14:paraId="035ACE47">
            <w:pPr>
              <w:jc w:val="center"/>
            </w:pPr>
            <w:r>
              <w:rPr>
                <w:rFonts w:ascii="宋体" w:hAnsi="宋体" w:eastAsia="宋体" w:cs="宋体"/>
                <w:b w:val="0"/>
                <w:i w:val="0"/>
                <w:color w:val="000000"/>
                <w:sz w:val="18"/>
              </w:rPr>
              <w:t>13</w:t>
            </w:r>
          </w:p>
        </w:tc>
        <w:tc>
          <w:tcPr>
            <w:tcW w:w="0" w:type="auto"/>
            <w:shd w:val="clear" w:color="auto" w:fill="auto"/>
            <w:vAlign w:val="center"/>
          </w:tcPr>
          <w:p w14:paraId="292F262E">
            <w:pPr>
              <w:jc w:val="center"/>
            </w:pPr>
            <w:r>
              <w:rPr>
                <w:rFonts w:ascii="宋体" w:hAnsi="宋体" w:eastAsia="宋体" w:cs="宋体"/>
                <w:b w:val="0"/>
                <w:i w:val="0"/>
                <w:color w:val="000000"/>
                <w:sz w:val="18"/>
              </w:rPr>
              <w:t>住房公积金</w:t>
            </w:r>
          </w:p>
        </w:tc>
        <w:tc>
          <w:tcPr>
            <w:tcW w:w="0" w:type="auto"/>
            <w:shd w:val="clear" w:color="auto" w:fill="auto"/>
            <w:vAlign w:val="center"/>
          </w:tcPr>
          <w:p w14:paraId="0E8BF344">
            <w:pPr>
              <w:jc w:val="center"/>
            </w:pPr>
            <w:r>
              <w:rPr>
                <w:rFonts w:ascii="宋体" w:hAnsi="宋体" w:eastAsia="宋体" w:cs="宋体"/>
                <w:b w:val="0"/>
                <w:i w:val="0"/>
                <w:color w:val="000000"/>
                <w:sz w:val="18"/>
              </w:rPr>
              <w:t>501</w:t>
            </w:r>
          </w:p>
        </w:tc>
        <w:tc>
          <w:tcPr>
            <w:tcW w:w="0" w:type="auto"/>
            <w:shd w:val="clear" w:color="auto" w:fill="auto"/>
            <w:vAlign w:val="center"/>
          </w:tcPr>
          <w:p w14:paraId="587CE1DA">
            <w:pPr>
              <w:jc w:val="center"/>
            </w:pPr>
            <w:r>
              <w:rPr>
                <w:rFonts w:ascii="宋体" w:hAnsi="宋体" w:eastAsia="宋体" w:cs="宋体"/>
                <w:b w:val="0"/>
                <w:i w:val="0"/>
                <w:color w:val="000000"/>
                <w:sz w:val="18"/>
              </w:rPr>
              <w:t>03</w:t>
            </w:r>
          </w:p>
        </w:tc>
        <w:tc>
          <w:tcPr>
            <w:tcW w:w="0" w:type="auto"/>
            <w:shd w:val="clear" w:color="auto" w:fill="auto"/>
            <w:vAlign w:val="center"/>
          </w:tcPr>
          <w:p w14:paraId="4523A983">
            <w:pPr>
              <w:jc w:val="center"/>
            </w:pPr>
            <w:r>
              <w:rPr>
                <w:rFonts w:ascii="宋体" w:hAnsi="宋体" w:eastAsia="宋体" w:cs="宋体"/>
                <w:b w:val="0"/>
                <w:i w:val="0"/>
                <w:color w:val="000000"/>
                <w:sz w:val="18"/>
              </w:rPr>
              <w:t>住房公积金</w:t>
            </w:r>
          </w:p>
        </w:tc>
        <w:tc>
          <w:tcPr>
            <w:tcW w:w="0" w:type="auto"/>
            <w:shd w:val="clear" w:color="auto" w:fill="auto"/>
            <w:vAlign w:val="center"/>
          </w:tcPr>
          <w:p w14:paraId="31B46473">
            <w:pPr>
              <w:jc w:val="right"/>
            </w:pPr>
            <w:r>
              <w:rPr>
                <w:rFonts w:ascii="宋体" w:hAnsi="宋体" w:eastAsia="宋体" w:cs="宋体"/>
                <w:b w:val="0"/>
                <w:i w:val="0"/>
                <w:color w:val="000000"/>
                <w:sz w:val="18"/>
              </w:rPr>
              <w:t>25.47</w:t>
            </w:r>
          </w:p>
        </w:tc>
        <w:tc>
          <w:tcPr>
            <w:tcW w:w="0" w:type="auto"/>
            <w:shd w:val="clear" w:color="auto" w:fill="auto"/>
            <w:vAlign w:val="center"/>
          </w:tcPr>
          <w:p w14:paraId="0B4E611A">
            <w:pPr>
              <w:jc w:val="right"/>
            </w:pPr>
            <w:r>
              <w:rPr>
                <w:rFonts w:ascii="宋体" w:hAnsi="宋体" w:eastAsia="宋体" w:cs="宋体"/>
                <w:b w:val="0"/>
                <w:i w:val="0"/>
                <w:color w:val="000000"/>
                <w:sz w:val="18"/>
              </w:rPr>
              <w:t>25.47</w:t>
            </w:r>
          </w:p>
        </w:tc>
        <w:tc>
          <w:tcPr>
            <w:tcW w:w="0" w:type="auto"/>
            <w:shd w:val="clear" w:color="auto" w:fill="auto"/>
            <w:vAlign w:val="center"/>
          </w:tcPr>
          <w:p w14:paraId="6EB18735">
            <w:pPr>
              <w:jc w:val="right"/>
            </w:pPr>
            <w:r>
              <w:rPr>
                <w:rFonts w:ascii="宋体" w:hAnsi="宋体" w:eastAsia="宋体" w:cs="宋体"/>
                <w:b w:val="0"/>
                <w:i w:val="0"/>
                <w:color w:val="000000"/>
                <w:sz w:val="18"/>
              </w:rPr>
              <w:t>25.47</w:t>
            </w:r>
          </w:p>
        </w:tc>
        <w:tc>
          <w:tcPr>
            <w:tcW w:w="0" w:type="auto"/>
            <w:shd w:val="clear" w:color="auto" w:fill="auto"/>
            <w:vAlign w:val="center"/>
          </w:tcPr>
          <w:p w14:paraId="23FB56A0">
            <w:pPr>
              <w:jc w:val="right"/>
            </w:pPr>
          </w:p>
        </w:tc>
        <w:tc>
          <w:tcPr>
            <w:tcW w:w="0" w:type="auto"/>
            <w:shd w:val="clear" w:color="auto" w:fill="auto"/>
            <w:vAlign w:val="center"/>
          </w:tcPr>
          <w:p w14:paraId="79C484E6">
            <w:pPr>
              <w:jc w:val="right"/>
            </w:pPr>
          </w:p>
        </w:tc>
        <w:tc>
          <w:tcPr>
            <w:tcW w:w="0" w:type="auto"/>
            <w:shd w:val="clear" w:color="auto" w:fill="auto"/>
            <w:vAlign w:val="center"/>
          </w:tcPr>
          <w:p w14:paraId="04CECC8A">
            <w:pPr>
              <w:jc w:val="right"/>
            </w:pPr>
          </w:p>
        </w:tc>
        <w:tc>
          <w:tcPr>
            <w:tcW w:w="0" w:type="auto"/>
            <w:shd w:val="clear" w:color="auto" w:fill="auto"/>
            <w:vAlign w:val="center"/>
          </w:tcPr>
          <w:p w14:paraId="06BE1645">
            <w:pPr>
              <w:jc w:val="right"/>
            </w:pPr>
          </w:p>
        </w:tc>
        <w:tc>
          <w:tcPr>
            <w:tcW w:w="0" w:type="auto"/>
            <w:shd w:val="clear" w:color="auto" w:fill="auto"/>
            <w:vAlign w:val="center"/>
          </w:tcPr>
          <w:p w14:paraId="5CD66251">
            <w:pPr>
              <w:jc w:val="right"/>
            </w:pPr>
          </w:p>
        </w:tc>
        <w:tc>
          <w:tcPr>
            <w:tcW w:w="0" w:type="auto"/>
            <w:shd w:val="clear" w:color="auto" w:fill="auto"/>
            <w:vAlign w:val="center"/>
          </w:tcPr>
          <w:p w14:paraId="7BCCE189">
            <w:pPr>
              <w:jc w:val="right"/>
            </w:pPr>
          </w:p>
        </w:tc>
        <w:tc>
          <w:tcPr>
            <w:tcW w:w="0" w:type="auto"/>
            <w:shd w:val="clear" w:color="auto" w:fill="auto"/>
            <w:vAlign w:val="center"/>
          </w:tcPr>
          <w:p w14:paraId="3102BFF3">
            <w:pPr>
              <w:jc w:val="right"/>
            </w:pPr>
          </w:p>
        </w:tc>
        <w:tc>
          <w:tcPr>
            <w:tcW w:w="0" w:type="auto"/>
            <w:shd w:val="clear" w:color="auto" w:fill="auto"/>
            <w:vAlign w:val="center"/>
          </w:tcPr>
          <w:p w14:paraId="2A810C47">
            <w:pPr>
              <w:jc w:val="right"/>
            </w:pPr>
          </w:p>
        </w:tc>
        <w:tc>
          <w:tcPr>
            <w:tcW w:w="0" w:type="auto"/>
            <w:shd w:val="clear" w:color="auto" w:fill="auto"/>
            <w:vAlign w:val="center"/>
          </w:tcPr>
          <w:p w14:paraId="4D2FA3EA">
            <w:pPr>
              <w:jc w:val="right"/>
            </w:pPr>
          </w:p>
        </w:tc>
      </w:tr>
      <w:tr w14:paraId="30BD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18F0E332">
            <w:r>
              <w:rPr>
                <w:sz w:val="18"/>
              </w:rPr>
              <w:t>注：如本表为空表，则表示本部门或单位当年无此项预算。</w:t>
            </w:r>
          </w:p>
        </w:tc>
      </w:tr>
    </w:tbl>
    <w:p w14:paraId="066245F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50AD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58944FDC">
            <w:pPr>
              <w:jc w:val="right"/>
            </w:pPr>
            <w:r>
              <w:rPr>
                <w:rFonts w:ascii="宋体" w:hAnsi="宋体" w:eastAsia="宋体" w:cs="宋体"/>
                <w:b w:val="0"/>
                <w:i w:val="0"/>
                <w:color w:val="000000"/>
                <w:sz w:val="18"/>
              </w:rPr>
              <w:t>预算08表</w:t>
            </w:r>
          </w:p>
        </w:tc>
      </w:tr>
      <w:tr w14:paraId="7F14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32714057">
            <w:pPr>
              <w:jc w:val="center"/>
            </w:pPr>
            <w:r>
              <w:rPr>
                <w:rFonts w:ascii="宋体" w:hAnsi="宋体" w:eastAsia="宋体" w:cs="宋体"/>
                <w:b/>
                <w:i w:val="0"/>
                <w:color w:val="000000"/>
                <w:sz w:val="38"/>
              </w:rPr>
              <w:t>2026年一般公共预算“三公”经费支出情况表</w:t>
            </w:r>
          </w:p>
        </w:tc>
      </w:tr>
      <w:tr w14:paraId="1A8D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6F0D6593">
            <w:pPr>
              <w:jc w:val="left"/>
            </w:pPr>
            <w:r>
              <w:rPr>
                <w:sz w:val="18"/>
              </w:rPr>
              <w:t>部门名称：中共汤阴县委统战部</w:t>
            </w:r>
          </w:p>
        </w:tc>
        <w:tc>
          <w:tcPr>
            <w:tcW w:w="2473" w:type="dxa"/>
            <w:tcBorders>
              <w:top w:val="nil"/>
              <w:left w:val="nil"/>
              <w:bottom w:val="nil"/>
              <w:right w:val="nil"/>
            </w:tcBorders>
          </w:tcPr>
          <w:p w14:paraId="60B84DC1">
            <w:pPr>
              <w:jc w:val="right"/>
            </w:pPr>
            <w:r>
              <w:rPr>
                <w:sz w:val="18"/>
              </w:rPr>
              <w:t>单位：万元</w:t>
            </w:r>
          </w:p>
        </w:tc>
      </w:tr>
      <w:tr w14:paraId="03C9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D127194">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46C4D06C">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55E8C5AA">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28FE6EB8">
            <w:pPr>
              <w:jc w:val="center"/>
            </w:pPr>
            <w:r>
              <w:rPr>
                <w:rFonts w:ascii="宋体" w:hAnsi="宋体" w:eastAsia="宋体" w:cs="宋体"/>
                <w:b w:val="0"/>
                <w:i w:val="0"/>
                <w:color w:val="000000"/>
                <w:sz w:val="18"/>
              </w:rPr>
              <w:t>公务接待费</w:t>
            </w:r>
          </w:p>
        </w:tc>
      </w:tr>
      <w:tr w14:paraId="0877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31E7774">
            <w:pPr>
              <w:jc w:val="center"/>
            </w:pPr>
          </w:p>
        </w:tc>
        <w:tc>
          <w:tcPr>
            <w:tcW w:w="0" w:type="auto"/>
            <w:vMerge w:val="continue"/>
            <w:shd w:val="clear" w:color="auto" w:fill="auto"/>
            <w:vAlign w:val="center"/>
          </w:tcPr>
          <w:p w14:paraId="031EA0A1">
            <w:pPr>
              <w:jc w:val="center"/>
            </w:pPr>
          </w:p>
        </w:tc>
        <w:tc>
          <w:tcPr>
            <w:tcW w:w="0" w:type="auto"/>
            <w:shd w:val="clear" w:color="auto" w:fill="auto"/>
            <w:vAlign w:val="center"/>
          </w:tcPr>
          <w:p w14:paraId="2D953FD7">
            <w:pPr>
              <w:jc w:val="center"/>
            </w:pPr>
            <w:r>
              <w:rPr>
                <w:rFonts w:ascii="宋体" w:hAnsi="宋体" w:eastAsia="宋体" w:cs="宋体"/>
                <w:b w:val="0"/>
                <w:i w:val="0"/>
                <w:color w:val="000000"/>
                <w:sz w:val="18"/>
              </w:rPr>
              <w:t>小计</w:t>
            </w:r>
          </w:p>
        </w:tc>
        <w:tc>
          <w:tcPr>
            <w:tcW w:w="0" w:type="auto"/>
            <w:shd w:val="clear" w:color="auto" w:fill="auto"/>
            <w:vAlign w:val="center"/>
          </w:tcPr>
          <w:p w14:paraId="0D8799CB">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6E4F829B">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1FBF1C9F">
            <w:pPr>
              <w:jc w:val="center"/>
            </w:pPr>
          </w:p>
        </w:tc>
      </w:tr>
      <w:tr w14:paraId="76C7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FCB49B">
            <w:pPr>
              <w:jc w:val="right"/>
            </w:pPr>
            <w:r>
              <w:rPr>
                <w:rFonts w:ascii="宋体" w:hAnsi="宋体" w:eastAsia="宋体" w:cs="宋体"/>
                <w:b w:val="0"/>
                <w:i w:val="0"/>
                <w:color w:val="000000"/>
                <w:sz w:val="18"/>
              </w:rPr>
              <w:t>6.00</w:t>
            </w:r>
          </w:p>
        </w:tc>
        <w:tc>
          <w:tcPr>
            <w:tcW w:w="0" w:type="auto"/>
            <w:shd w:val="clear" w:color="auto" w:fill="auto"/>
            <w:vAlign w:val="center"/>
          </w:tcPr>
          <w:p w14:paraId="5C5D8A9F">
            <w:pPr>
              <w:jc w:val="right"/>
            </w:pPr>
          </w:p>
        </w:tc>
        <w:tc>
          <w:tcPr>
            <w:tcW w:w="0" w:type="auto"/>
            <w:shd w:val="clear" w:color="auto" w:fill="auto"/>
            <w:vAlign w:val="center"/>
          </w:tcPr>
          <w:p w14:paraId="5341E6FF">
            <w:pPr>
              <w:jc w:val="right"/>
            </w:pPr>
            <w:r>
              <w:rPr>
                <w:rFonts w:ascii="宋体" w:hAnsi="宋体" w:eastAsia="宋体" w:cs="宋体"/>
                <w:b w:val="0"/>
                <w:i w:val="0"/>
                <w:color w:val="000000"/>
                <w:sz w:val="18"/>
              </w:rPr>
              <w:t>6.00</w:t>
            </w:r>
          </w:p>
        </w:tc>
        <w:tc>
          <w:tcPr>
            <w:tcW w:w="0" w:type="auto"/>
            <w:shd w:val="clear" w:color="auto" w:fill="auto"/>
            <w:vAlign w:val="center"/>
          </w:tcPr>
          <w:p w14:paraId="11F42648">
            <w:pPr>
              <w:jc w:val="right"/>
            </w:pPr>
          </w:p>
        </w:tc>
        <w:tc>
          <w:tcPr>
            <w:tcW w:w="0" w:type="auto"/>
            <w:shd w:val="clear" w:color="auto" w:fill="auto"/>
            <w:vAlign w:val="center"/>
          </w:tcPr>
          <w:p w14:paraId="7040F894">
            <w:pPr>
              <w:jc w:val="right"/>
            </w:pPr>
            <w:r>
              <w:rPr>
                <w:rFonts w:ascii="宋体" w:hAnsi="宋体" w:eastAsia="宋体" w:cs="宋体"/>
                <w:b w:val="0"/>
                <w:i w:val="0"/>
                <w:color w:val="000000"/>
                <w:sz w:val="18"/>
              </w:rPr>
              <w:t>6.00</w:t>
            </w:r>
          </w:p>
        </w:tc>
        <w:tc>
          <w:tcPr>
            <w:tcW w:w="0" w:type="auto"/>
            <w:shd w:val="clear" w:color="auto" w:fill="auto"/>
            <w:vAlign w:val="center"/>
          </w:tcPr>
          <w:p w14:paraId="5B60EFC1">
            <w:pPr>
              <w:jc w:val="right"/>
            </w:pPr>
          </w:p>
        </w:tc>
      </w:tr>
      <w:tr w14:paraId="2CAA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10F22AD4">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7BE075B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6175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67F1762">
            <w:pPr>
              <w:jc w:val="right"/>
            </w:pPr>
            <w:r>
              <w:rPr>
                <w:rFonts w:ascii="宋体" w:hAnsi="宋体" w:eastAsia="宋体" w:cs="宋体"/>
                <w:b w:val="0"/>
                <w:i w:val="0"/>
                <w:color w:val="000000"/>
                <w:sz w:val="18"/>
              </w:rPr>
              <w:t>预算09表</w:t>
            </w:r>
          </w:p>
        </w:tc>
      </w:tr>
      <w:tr w14:paraId="2AB2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61095C6">
            <w:pPr>
              <w:jc w:val="center"/>
            </w:pPr>
            <w:r>
              <w:rPr>
                <w:rFonts w:ascii="宋体" w:hAnsi="宋体" w:eastAsia="宋体" w:cs="宋体"/>
                <w:b/>
                <w:i w:val="0"/>
                <w:color w:val="000000"/>
                <w:sz w:val="38"/>
              </w:rPr>
              <w:t>2026年政府性基金预算支出情况表</w:t>
            </w:r>
          </w:p>
        </w:tc>
      </w:tr>
      <w:tr w14:paraId="5966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5E60377D">
            <w:pPr>
              <w:jc w:val="left"/>
            </w:pPr>
            <w:r>
              <w:rPr>
                <w:sz w:val="18"/>
              </w:rPr>
              <w:t>部门名称：中共汤阴县委统战部</w:t>
            </w:r>
          </w:p>
        </w:tc>
        <w:tc>
          <w:tcPr>
            <w:tcW w:w="1060" w:type="dxa"/>
            <w:tcBorders>
              <w:top w:val="nil"/>
              <w:left w:val="nil"/>
              <w:bottom w:val="nil"/>
              <w:right w:val="nil"/>
            </w:tcBorders>
          </w:tcPr>
          <w:p w14:paraId="7A232390">
            <w:pPr>
              <w:jc w:val="right"/>
            </w:pPr>
            <w:r>
              <w:rPr>
                <w:sz w:val="18"/>
              </w:rPr>
              <w:t>单位：万元</w:t>
            </w:r>
          </w:p>
        </w:tc>
      </w:tr>
      <w:tr w14:paraId="14F2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F47DF34">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986AB50">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36AC23A1">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C236B89">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0638D885">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2CB4391">
            <w:pPr>
              <w:jc w:val="center"/>
            </w:pPr>
            <w:r>
              <w:rPr>
                <w:rFonts w:ascii="宋体" w:hAnsi="宋体" w:eastAsia="宋体" w:cs="宋体"/>
                <w:b w:val="0"/>
                <w:i w:val="0"/>
                <w:color w:val="000000"/>
                <w:sz w:val="18"/>
              </w:rPr>
              <w:t>项目支出</w:t>
            </w:r>
          </w:p>
        </w:tc>
      </w:tr>
      <w:tr w14:paraId="4D43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601FE86A">
            <w:pPr>
              <w:jc w:val="center"/>
            </w:pPr>
          </w:p>
        </w:tc>
        <w:tc>
          <w:tcPr>
            <w:tcW w:w="0" w:type="auto"/>
            <w:vMerge w:val="continue"/>
            <w:shd w:val="clear" w:color="auto" w:fill="auto"/>
            <w:vAlign w:val="center"/>
          </w:tcPr>
          <w:p w14:paraId="618E5C0A">
            <w:pPr>
              <w:jc w:val="center"/>
            </w:pPr>
          </w:p>
        </w:tc>
        <w:tc>
          <w:tcPr>
            <w:tcW w:w="0" w:type="auto"/>
            <w:vMerge w:val="continue"/>
            <w:shd w:val="clear" w:color="auto" w:fill="auto"/>
            <w:vAlign w:val="center"/>
          </w:tcPr>
          <w:p w14:paraId="076B7CAE">
            <w:pPr>
              <w:jc w:val="center"/>
            </w:pPr>
          </w:p>
        </w:tc>
        <w:tc>
          <w:tcPr>
            <w:tcW w:w="0" w:type="auto"/>
            <w:vMerge w:val="continue"/>
            <w:shd w:val="clear" w:color="auto" w:fill="auto"/>
            <w:vAlign w:val="center"/>
          </w:tcPr>
          <w:p w14:paraId="38037B82">
            <w:pPr>
              <w:jc w:val="center"/>
            </w:pPr>
          </w:p>
        </w:tc>
        <w:tc>
          <w:tcPr>
            <w:tcW w:w="0" w:type="auto"/>
            <w:vMerge w:val="restart"/>
            <w:shd w:val="clear" w:color="auto" w:fill="auto"/>
            <w:vAlign w:val="center"/>
          </w:tcPr>
          <w:p w14:paraId="42984A6F">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3836DE86">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D9B0C87">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841ED6F">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78DDB68">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52356E0">
            <w:pPr>
              <w:jc w:val="center"/>
            </w:pPr>
            <w:r>
              <w:rPr>
                <w:rFonts w:ascii="宋体" w:hAnsi="宋体" w:eastAsia="宋体" w:cs="宋体"/>
                <w:b w:val="0"/>
                <w:i w:val="0"/>
                <w:color w:val="000000"/>
                <w:sz w:val="18"/>
              </w:rPr>
              <w:t>特定目标类</w:t>
            </w:r>
          </w:p>
        </w:tc>
      </w:tr>
      <w:tr w14:paraId="6BAE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21AD368">
            <w:pPr>
              <w:jc w:val="center"/>
            </w:pPr>
            <w:r>
              <w:rPr>
                <w:rFonts w:ascii="宋体" w:hAnsi="宋体" w:eastAsia="宋体" w:cs="宋体"/>
                <w:b w:val="0"/>
                <w:i w:val="0"/>
                <w:color w:val="000000"/>
                <w:sz w:val="18"/>
              </w:rPr>
              <w:t>类</w:t>
            </w:r>
          </w:p>
        </w:tc>
        <w:tc>
          <w:tcPr>
            <w:tcW w:w="0" w:type="auto"/>
            <w:shd w:val="clear" w:color="auto" w:fill="auto"/>
            <w:vAlign w:val="center"/>
          </w:tcPr>
          <w:p w14:paraId="16F3F53D">
            <w:pPr>
              <w:jc w:val="center"/>
            </w:pPr>
            <w:r>
              <w:rPr>
                <w:rFonts w:ascii="宋体" w:hAnsi="宋体" w:eastAsia="宋体" w:cs="宋体"/>
                <w:b w:val="0"/>
                <w:i w:val="0"/>
                <w:color w:val="000000"/>
                <w:sz w:val="18"/>
              </w:rPr>
              <w:t>款</w:t>
            </w:r>
          </w:p>
        </w:tc>
        <w:tc>
          <w:tcPr>
            <w:tcW w:w="0" w:type="auto"/>
            <w:shd w:val="clear" w:color="auto" w:fill="auto"/>
            <w:vAlign w:val="center"/>
          </w:tcPr>
          <w:p w14:paraId="773B5F24">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62A8839F">
            <w:pPr>
              <w:jc w:val="center"/>
            </w:pPr>
          </w:p>
        </w:tc>
        <w:tc>
          <w:tcPr>
            <w:tcW w:w="0" w:type="auto"/>
            <w:vMerge w:val="continue"/>
            <w:shd w:val="clear" w:color="auto" w:fill="auto"/>
            <w:vAlign w:val="center"/>
          </w:tcPr>
          <w:p w14:paraId="63ED240D">
            <w:pPr>
              <w:jc w:val="center"/>
            </w:pPr>
          </w:p>
        </w:tc>
        <w:tc>
          <w:tcPr>
            <w:tcW w:w="0" w:type="auto"/>
            <w:vMerge w:val="continue"/>
            <w:shd w:val="clear" w:color="auto" w:fill="auto"/>
            <w:vAlign w:val="center"/>
          </w:tcPr>
          <w:p w14:paraId="2E92F503">
            <w:pPr>
              <w:jc w:val="center"/>
            </w:pPr>
          </w:p>
        </w:tc>
        <w:tc>
          <w:tcPr>
            <w:tcW w:w="0" w:type="auto"/>
            <w:vMerge w:val="continue"/>
            <w:shd w:val="clear" w:color="auto" w:fill="auto"/>
            <w:vAlign w:val="center"/>
          </w:tcPr>
          <w:p w14:paraId="0E49637F">
            <w:pPr>
              <w:jc w:val="center"/>
            </w:pPr>
          </w:p>
        </w:tc>
        <w:tc>
          <w:tcPr>
            <w:tcW w:w="0" w:type="auto"/>
            <w:shd w:val="clear" w:color="auto" w:fill="auto"/>
            <w:vAlign w:val="center"/>
          </w:tcPr>
          <w:p w14:paraId="05375965">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CAEEA01">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1EB2001C">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DE254B0">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6C458DE8">
            <w:pPr>
              <w:jc w:val="center"/>
            </w:pPr>
          </w:p>
        </w:tc>
        <w:tc>
          <w:tcPr>
            <w:tcW w:w="0" w:type="auto"/>
            <w:vMerge w:val="continue"/>
            <w:shd w:val="clear" w:color="auto" w:fill="auto"/>
            <w:vAlign w:val="center"/>
          </w:tcPr>
          <w:p w14:paraId="08F46992">
            <w:pPr>
              <w:jc w:val="center"/>
            </w:pPr>
          </w:p>
        </w:tc>
        <w:tc>
          <w:tcPr>
            <w:tcW w:w="0" w:type="auto"/>
            <w:vMerge w:val="continue"/>
            <w:shd w:val="clear" w:color="auto" w:fill="auto"/>
            <w:vAlign w:val="center"/>
          </w:tcPr>
          <w:p w14:paraId="5ADF6AAF">
            <w:pPr>
              <w:jc w:val="center"/>
            </w:pPr>
          </w:p>
        </w:tc>
      </w:tr>
      <w:tr w14:paraId="0715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D3297A">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7DDEB086">
            <w:pPr>
              <w:jc w:val="center"/>
            </w:pPr>
          </w:p>
        </w:tc>
        <w:tc>
          <w:tcPr>
            <w:tcW w:w="0" w:type="auto"/>
            <w:shd w:val="clear" w:color="auto" w:fill="auto"/>
            <w:vAlign w:val="center"/>
          </w:tcPr>
          <w:p w14:paraId="03812B92">
            <w:pPr>
              <w:jc w:val="center"/>
            </w:pPr>
          </w:p>
        </w:tc>
        <w:tc>
          <w:tcPr>
            <w:tcW w:w="0" w:type="auto"/>
            <w:shd w:val="clear" w:color="auto" w:fill="auto"/>
            <w:vAlign w:val="center"/>
          </w:tcPr>
          <w:p w14:paraId="55E7E748">
            <w:pPr>
              <w:jc w:val="center"/>
            </w:pPr>
          </w:p>
        </w:tc>
        <w:tc>
          <w:tcPr>
            <w:tcW w:w="0" w:type="auto"/>
            <w:shd w:val="clear" w:color="auto" w:fill="auto"/>
            <w:vAlign w:val="center"/>
          </w:tcPr>
          <w:p w14:paraId="6CD17692">
            <w:pPr>
              <w:jc w:val="center"/>
            </w:pPr>
            <w:r>
              <w:rPr>
                <w:rFonts w:ascii="宋体" w:hAnsi="宋体" w:eastAsia="宋体" w:cs="宋体"/>
                <w:b w:val="0"/>
                <w:i w:val="0"/>
                <w:color w:val="000000"/>
                <w:sz w:val="18"/>
              </w:rPr>
              <w:t>合计</w:t>
            </w:r>
          </w:p>
        </w:tc>
        <w:tc>
          <w:tcPr>
            <w:tcW w:w="0" w:type="auto"/>
            <w:shd w:val="clear" w:color="auto" w:fill="auto"/>
            <w:vAlign w:val="center"/>
          </w:tcPr>
          <w:p w14:paraId="2943A19C">
            <w:pPr>
              <w:jc w:val="right"/>
            </w:pPr>
          </w:p>
        </w:tc>
        <w:tc>
          <w:tcPr>
            <w:tcW w:w="0" w:type="auto"/>
            <w:shd w:val="clear" w:color="auto" w:fill="auto"/>
            <w:vAlign w:val="center"/>
          </w:tcPr>
          <w:p w14:paraId="49B76468">
            <w:pPr>
              <w:jc w:val="right"/>
            </w:pPr>
          </w:p>
        </w:tc>
        <w:tc>
          <w:tcPr>
            <w:tcW w:w="0" w:type="auto"/>
            <w:shd w:val="clear" w:color="auto" w:fill="auto"/>
            <w:vAlign w:val="center"/>
          </w:tcPr>
          <w:p w14:paraId="2159F563">
            <w:pPr>
              <w:jc w:val="right"/>
            </w:pPr>
          </w:p>
        </w:tc>
        <w:tc>
          <w:tcPr>
            <w:tcW w:w="0" w:type="auto"/>
            <w:shd w:val="clear" w:color="auto" w:fill="auto"/>
            <w:vAlign w:val="center"/>
          </w:tcPr>
          <w:p w14:paraId="5FADAE9C">
            <w:pPr>
              <w:jc w:val="right"/>
            </w:pPr>
          </w:p>
        </w:tc>
        <w:tc>
          <w:tcPr>
            <w:tcW w:w="0" w:type="auto"/>
            <w:shd w:val="clear" w:color="auto" w:fill="auto"/>
            <w:vAlign w:val="center"/>
          </w:tcPr>
          <w:p w14:paraId="03C6BF30">
            <w:pPr>
              <w:jc w:val="right"/>
            </w:pPr>
          </w:p>
        </w:tc>
        <w:tc>
          <w:tcPr>
            <w:tcW w:w="0" w:type="auto"/>
            <w:shd w:val="clear" w:color="auto" w:fill="auto"/>
            <w:vAlign w:val="center"/>
          </w:tcPr>
          <w:p w14:paraId="750247E1">
            <w:pPr>
              <w:jc w:val="right"/>
            </w:pPr>
          </w:p>
        </w:tc>
        <w:tc>
          <w:tcPr>
            <w:tcW w:w="0" w:type="auto"/>
            <w:shd w:val="clear" w:color="auto" w:fill="auto"/>
            <w:vAlign w:val="center"/>
          </w:tcPr>
          <w:p w14:paraId="502612C9">
            <w:pPr>
              <w:jc w:val="right"/>
            </w:pPr>
          </w:p>
        </w:tc>
        <w:tc>
          <w:tcPr>
            <w:tcW w:w="0" w:type="auto"/>
            <w:shd w:val="clear" w:color="auto" w:fill="auto"/>
            <w:vAlign w:val="center"/>
          </w:tcPr>
          <w:p w14:paraId="538D6CE0">
            <w:pPr>
              <w:jc w:val="right"/>
            </w:pPr>
          </w:p>
        </w:tc>
        <w:tc>
          <w:tcPr>
            <w:tcW w:w="0" w:type="auto"/>
            <w:shd w:val="clear" w:color="auto" w:fill="auto"/>
            <w:vAlign w:val="center"/>
          </w:tcPr>
          <w:p w14:paraId="01403CFE">
            <w:pPr>
              <w:jc w:val="right"/>
            </w:pPr>
          </w:p>
        </w:tc>
      </w:tr>
      <w:tr w14:paraId="274E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12F62D"/>
        </w:tc>
        <w:tc>
          <w:tcPr>
            <w:tcW w:w="0" w:type="auto"/>
            <w:shd w:val="clear" w:color="auto" w:fill="auto"/>
            <w:vAlign w:val="center"/>
          </w:tcPr>
          <w:p w14:paraId="1FAA1DE1"/>
        </w:tc>
        <w:tc>
          <w:tcPr>
            <w:tcW w:w="0" w:type="auto"/>
            <w:shd w:val="clear" w:color="auto" w:fill="auto"/>
            <w:vAlign w:val="center"/>
          </w:tcPr>
          <w:p w14:paraId="5F816273"/>
        </w:tc>
        <w:tc>
          <w:tcPr>
            <w:tcW w:w="0" w:type="auto"/>
            <w:shd w:val="clear" w:color="auto" w:fill="auto"/>
            <w:vAlign w:val="center"/>
          </w:tcPr>
          <w:p w14:paraId="01B12BCC"/>
        </w:tc>
        <w:tc>
          <w:tcPr>
            <w:tcW w:w="0" w:type="auto"/>
            <w:shd w:val="clear" w:color="auto" w:fill="auto"/>
            <w:vAlign w:val="center"/>
          </w:tcPr>
          <w:p w14:paraId="5323F3EF"/>
        </w:tc>
        <w:tc>
          <w:tcPr>
            <w:tcW w:w="0" w:type="auto"/>
            <w:shd w:val="clear" w:color="auto" w:fill="auto"/>
            <w:vAlign w:val="center"/>
          </w:tcPr>
          <w:p w14:paraId="1D0275C3">
            <w:pPr>
              <w:jc w:val="right"/>
            </w:pPr>
          </w:p>
        </w:tc>
        <w:tc>
          <w:tcPr>
            <w:tcW w:w="0" w:type="auto"/>
            <w:shd w:val="clear" w:color="auto" w:fill="auto"/>
            <w:vAlign w:val="center"/>
          </w:tcPr>
          <w:p w14:paraId="19B3B72E">
            <w:pPr>
              <w:jc w:val="right"/>
            </w:pPr>
          </w:p>
        </w:tc>
        <w:tc>
          <w:tcPr>
            <w:tcW w:w="0" w:type="auto"/>
            <w:shd w:val="clear" w:color="auto" w:fill="auto"/>
            <w:vAlign w:val="center"/>
          </w:tcPr>
          <w:p w14:paraId="53D70588">
            <w:pPr>
              <w:jc w:val="right"/>
            </w:pPr>
          </w:p>
        </w:tc>
        <w:tc>
          <w:tcPr>
            <w:tcW w:w="0" w:type="auto"/>
            <w:shd w:val="clear" w:color="auto" w:fill="auto"/>
            <w:vAlign w:val="center"/>
          </w:tcPr>
          <w:p w14:paraId="5D33C4F4">
            <w:pPr>
              <w:jc w:val="right"/>
            </w:pPr>
          </w:p>
        </w:tc>
        <w:tc>
          <w:tcPr>
            <w:tcW w:w="0" w:type="auto"/>
            <w:shd w:val="clear" w:color="auto" w:fill="auto"/>
            <w:vAlign w:val="center"/>
          </w:tcPr>
          <w:p w14:paraId="22EE10E9">
            <w:pPr>
              <w:jc w:val="right"/>
            </w:pPr>
          </w:p>
        </w:tc>
        <w:tc>
          <w:tcPr>
            <w:tcW w:w="0" w:type="auto"/>
            <w:shd w:val="clear" w:color="auto" w:fill="auto"/>
            <w:vAlign w:val="center"/>
          </w:tcPr>
          <w:p w14:paraId="732922D3">
            <w:pPr>
              <w:jc w:val="right"/>
            </w:pPr>
          </w:p>
        </w:tc>
        <w:tc>
          <w:tcPr>
            <w:tcW w:w="0" w:type="auto"/>
            <w:shd w:val="clear" w:color="auto" w:fill="auto"/>
            <w:vAlign w:val="center"/>
          </w:tcPr>
          <w:p w14:paraId="5588081E">
            <w:pPr>
              <w:jc w:val="right"/>
            </w:pPr>
          </w:p>
        </w:tc>
        <w:tc>
          <w:tcPr>
            <w:tcW w:w="0" w:type="auto"/>
            <w:shd w:val="clear" w:color="auto" w:fill="auto"/>
            <w:vAlign w:val="center"/>
          </w:tcPr>
          <w:p w14:paraId="541F4D92">
            <w:pPr>
              <w:jc w:val="right"/>
            </w:pPr>
          </w:p>
        </w:tc>
        <w:tc>
          <w:tcPr>
            <w:tcW w:w="0" w:type="auto"/>
            <w:shd w:val="clear" w:color="auto" w:fill="auto"/>
            <w:vAlign w:val="center"/>
          </w:tcPr>
          <w:p w14:paraId="371D2A6E">
            <w:pPr>
              <w:jc w:val="right"/>
            </w:pPr>
          </w:p>
        </w:tc>
      </w:tr>
      <w:tr w14:paraId="7B6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7DEFB7"/>
        </w:tc>
        <w:tc>
          <w:tcPr>
            <w:tcW w:w="0" w:type="auto"/>
            <w:shd w:val="clear" w:color="auto" w:fill="auto"/>
            <w:vAlign w:val="center"/>
          </w:tcPr>
          <w:p w14:paraId="3E605D91"/>
        </w:tc>
        <w:tc>
          <w:tcPr>
            <w:tcW w:w="0" w:type="auto"/>
            <w:shd w:val="clear" w:color="auto" w:fill="auto"/>
            <w:vAlign w:val="center"/>
          </w:tcPr>
          <w:p w14:paraId="318C4030"/>
        </w:tc>
        <w:tc>
          <w:tcPr>
            <w:tcW w:w="0" w:type="auto"/>
            <w:shd w:val="clear" w:color="auto" w:fill="auto"/>
            <w:vAlign w:val="center"/>
          </w:tcPr>
          <w:p w14:paraId="4967444D"/>
        </w:tc>
        <w:tc>
          <w:tcPr>
            <w:tcW w:w="0" w:type="auto"/>
            <w:shd w:val="clear" w:color="auto" w:fill="auto"/>
            <w:vAlign w:val="center"/>
          </w:tcPr>
          <w:p w14:paraId="055D052A"/>
        </w:tc>
        <w:tc>
          <w:tcPr>
            <w:tcW w:w="0" w:type="auto"/>
            <w:shd w:val="clear" w:color="auto" w:fill="auto"/>
            <w:vAlign w:val="center"/>
          </w:tcPr>
          <w:p w14:paraId="088ABD02">
            <w:pPr>
              <w:jc w:val="right"/>
            </w:pPr>
          </w:p>
        </w:tc>
        <w:tc>
          <w:tcPr>
            <w:tcW w:w="0" w:type="auto"/>
            <w:shd w:val="clear" w:color="auto" w:fill="auto"/>
            <w:vAlign w:val="center"/>
          </w:tcPr>
          <w:p w14:paraId="06DE9063">
            <w:pPr>
              <w:jc w:val="right"/>
            </w:pPr>
          </w:p>
        </w:tc>
        <w:tc>
          <w:tcPr>
            <w:tcW w:w="0" w:type="auto"/>
            <w:shd w:val="clear" w:color="auto" w:fill="auto"/>
            <w:vAlign w:val="center"/>
          </w:tcPr>
          <w:p w14:paraId="025B3B85">
            <w:pPr>
              <w:jc w:val="right"/>
            </w:pPr>
          </w:p>
        </w:tc>
        <w:tc>
          <w:tcPr>
            <w:tcW w:w="0" w:type="auto"/>
            <w:shd w:val="clear" w:color="auto" w:fill="auto"/>
            <w:vAlign w:val="center"/>
          </w:tcPr>
          <w:p w14:paraId="35E51D85">
            <w:pPr>
              <w:jc w:val="right"/>
            </w:pPr>
          </w:p>
        </w:tc>
        <w:tc>
          <w:tcPr>
            <w:tcW w:w="0" w:type="auto"/>
            <w:shd w:val="clear" w:color="auto" w:fill="auto"/>
            <w:vAlign w:val="center"/>
          </w:tcPr>
          <w:p w14:paraId="134C0AB4">
            <w:pPr>
              <w:jc w:val="right"/>
            </w:pPr>
          </w:p>
        </w:tc>
        <w:tc>
          <w:tcPr>
            <w:tcW w:w="0" w:type="auto"/>
            <w:shd w:val="clear" w:color="auto" w:fill="auto"/>
            <w:vAlign w:val="center"/>
          </w:tcPr>
          <w:p w14:paraId="7AC47CC6">
            <w:pPr>
              <w:jc w:val="right"/>
            </w:pPr>
          </w:p>
        </w:tc>
        <w:tc>
          <w:tcPr>
            <w:tcW w:w="0" w:type="auto"/>
            <w:shd w:val="clear" w:color="auto" w:fill="auto"/>
            <w:vAlign w:val="center"/>
          </w:tcPr>
          <w:p w14:paraId="63D9AC20">
            <w:pPr>
              <w:jc w:val="right"/>
            </w:pPr>
          </w:p>
        </w:tc>
        <w:tc>
          <w:tcPr>
            <w:tcW w:w="0" w:type="auto"/>
            <w:shd w:val="clear" w:color="auto" w:fill="auto"/>
            <w:vAlign w:val="center"/>
          </w:tcPr>
          <w:p w14:paraId="77511179">
            <w:pPr>
              <w:jc w:val="right"/>
            </w:pPr>
          </w:p>
        </w:tc>
        <w:tc>
          <w:tcPr>
            <w:tcW w:w="0" w:type="auto"/>
            <w:shd w:val="clear" w:color="auto" w:fill="auto"/>
            <w:vAlign w:val="center"/>
          </w:tcPr>
          <w:p w14:paraId="1696FF66">
            <w:pPr>
              <w:jc w:val="right"/>
            </w:pPr>
          </w:p>
        </w:tc>
      </w:tr>
      <w:tr w14:paraId="0917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E873086">
            <w:r>
              <w:rPr>
                <w:sz w:val="18"/>
              </w:rPr>
              <w:t>注：如本表为空表，则表示本部门或单位当年无此项预算。</w:t>
            </w:r>
          </w:p>
        </w:tc>
      </w:tr>
    </w:tbl>
    <w:p w14:paraId="2EB96E0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4461"/>
        <w:gridCol w:w="1174"/>
        <w:gridCol w:w="550"/>
        <w:gridCol w:w="919"/>
        <w:gridCol w:w="928"/>
        <w:gridCol w:w="1051"/>
        <w:gridCol w:w="805"/>
        <w:gridCol w:w="928"/>
        <w:gridCol w:w="1051"/>
        <w:gridCol w:w="1051"/>
        <w:gridCol w:w="1239"/>
      </w:tblGrid>
      <w:tr w14:paraId="26CD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316A9E01">
            <w:pPr>
              <w:jc w:val="right"/>
            </w:pPr>
            <w:r>
              <w:rPr>
                <w:rFonts w:ascii="宋体" w:hAnsi="宋体" w:eastAsia="宋体" w:cs="宋体"/>
                <w:b w:val="0"/>
                <w:i w:val="0"/>
                <w:color w:val="000000"/>
                <w:sz w:val="18"/>
              </w:rPr>
              <w:t>预算10表</w:t>
            </w:r>
          </w:p>
        </w:tc>
      </w:tr>
      <w:tr w14:paraId="50AC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34C6CDE7">
            <w:pPr>
              <w:jc w:val="center"/>
            </w:pPr>
            <w:r>
              <w:rPr>
                <w:rFonts w:ascii="宋体" w:hAnsi="宋体" w:eastAsia="宋体" w:cs="宋体"/>
                <w:b/>
                <w:i w:val="0"/>
                <w:color w:val="000000"/>
                <w:sz w:val="38"/>
              </w:rPr>
              <w:t>2026年项目支出表</w:t>
            </w:r>
          </w:p>
        </w:tc>
      </w:tr>
      <w:tr w14:paraId="138B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7156F9B7">
            <w:pPr>
              <w:jc w:val="left"/>
            </w:pPr>
            <w:r>
              <w:rPr>
                <w:sz w:val="18"/>
              </w:rPr>
              <w:t>部门名称：中共汤阴县委统战部</w:t>
            </w:r>
          </w:p>
        </w:tc>
        <w:tc>
          <w:tcPr>
            <w:tcW w:w="1237" w:type="dxa"/>
            <w:tcBorders>
              <w:top w:val="nil"/>
              <w:left w:val="nil"/>
              <w:bottom w:val="nil"/>
              <w:right w:val="nil"/>
            </w:tcBorders>
          </w:tcPr>
          <w:p w14:paraId="76599DDC">
            <w:pPr>
              <w:jc w:val="right"/>
            </w:pPr>
            <w:r>
              <w:rPr>
                <w:sz w:val="18"/>
              </w:rPr>
              <w:t>单位：万元</w:t>
            </w:r>
          </w:p>
        </w:tc>
      </w:tr>
      <w:tr w14:paraId="3BFD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FC1A85A">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2F501F0A">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19E4B1CB">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7482A2F9">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2A917072">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1EC98B3">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149DFCA8">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2B4D9FF3">
            <w:pPr>
              <w:jc w:val="center"/>
            </w:pPr>
            <w:r>
              <w:rPr>
                <w:rFonts w:ascii="宋体" w:hAnsi="宋体" w:eastAsia="宋体" w:cs="宋体"/>
                <w:b w:val="0"/>
                <w:i w:val="0"/>
                <w:color w:val="000000"/>
                <w:sz w:val="18"/>
              </w:rPr>
              <w:t>单位资金</w:t>
            </w:r>
          </w:p>
        </w:tc>
      </w:tr>
      <w:tr w14:paraId="6722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E945F19">
            <w:pPr>
              <w:jc w:val="center"/>
            </w:pPr>
          </w:p>
        </w:tc>
        <w:tc>
          <w:tcPr>
            <w:tcW w:w="0" w:type="auto"/>
            <w:vMerge w:val="continue"/>
            <w:shd w:val="clear" w:color="auto" w:fill="auto"/>
            <w:vAlign w:val="center"/>
          </w:tcPr>
          <w:p w14:paraId="293BCD5B">
            <w:pPr>
              <w:jc w:val="center"/>
            </w:pPr>
          </w:p>
        </w:tc>
        <w:tc>
          <w:tcPr>
            <w:tcW w:w="0" w:type="auto"/>
            <w:vMerge w:val="continue"/>
            <w:shd w:val="clear" w:color="auto" w:fill="auto"/>
            <w:vAlign w:val="center"/>
          </w:tcPr>
          <w:p w14:paraId="629F591A">
            <w:pPr>
              <w:jc w:val="center"/>
            </w:pPr>
          </w:p>
        </w:tc>
        <w:tc>
          <w:tcPr>
            <w:tcW w:w="0" w:type="auto"/>
            <w:vMerge w:val="continue"/>
            <w:shd w:val="clear" w:color="auto" w:fill="auto"/>
            <w:vAlign w:val="center"/>
          </w:tcPr>
          <w:p w14:paraId="48C20581">
            <w:pPr>
              <w:jc w:val="center"/>
            </w:pPr>
          </w:p>
        </w:tc>
        <w:tc>
          <w:tcPr>
            <w:tcW w:w="0" w:type="auto"/>
            <w:shd w:val="clear" w:color="auto" w:fill="auto"/>
            <w:vAlign w:val="center"/>
          </w:tcPr>
          <w:p w14:paraId="6198416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1AC8385A">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FD2CC92">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129E8939">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33F95541">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8C43346">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0A5F535C">
            <w:pPr>
              <w:jc w:val="center"/>
            </w:pPr>
          </w:p>
        </w:tc>
        <w:tc>
          <w:tcPr>
            <w:tcW w:w="0" w:type="auto"/>
            <w:vMerge w:val="continue"/>
            <w:shd w:val="clear" w:color="auto" w:fill="auto"/>
            <w:vAlign w:val="center"/>
          </w:tcPr>
          <w:p w14:paraId="14E3104C">
            <w:pPr>
              <w:jc w:val="center"/>
            </w:pPr>
          </w:p>
        </w:tc>
      </w:tr>
      <w:tr w14:paraId="1D92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8E3288"/>
        </w:tc>
        <w:tc>
          <w:tcPr>
            <w:tcW w:w="0" w:type="auto"/>
            <w:shd w:val="clear" w:color="auto" w:fill="auto"/>
            <w:vAlign w:val="center"/>
          </w:tcPr>
          <w:p w14:paraId="1CF7BBAE"/>
        </w:tc>
        <w:tc>
          <w:tcPr>
            <w:tcW w:w="0" w:type="auto"/>
            <w:shd w:val="clear" w:color="auto" w:fill="auto"/>
            <w:vAlign w:val="center"/>
          </w:tcPr>
          <w:p w14:paraId="1D1D871A"/>
        </w:tc>
        <w:tc>
          <w:tcPr>
            <w:tcW w:w="0" w:type="auto"/>
            <w:shd w:val="clear" w:color="auto" w:fill="auto"/>
            <w:vAlign w:val="center"/>
          </w:tcPr>
          <w:p w14:paraId="6B9FEE33">
            <w:pPr>
              <w:jc w:val="right"/>
            </w:pPr>
            <w:r>
              <w:rPr>
                <w:rFonts w:ascii="宋体" w:hAnsi="宋体" w:eastAsia="宋体" w:cs="宋体"/>
                <w:b w:val="0"/>
                <w:i w:val="0"/>
                <w:color w:val="000000"/>
                <w:sz w:val="18"/>
              </w:rPr>
              <w:t>118.52</w:t>
            </w:r>
          </w:p>
        </w:tc>
        <w:tc>
          <w:tcPr>
            <w:tcW w:w="0" w:type="auto"/>
            <w:shd w:val="clear" w:color="auto" w:fill="auto"/>
            <w:vAlign w:val="center"/>
          </w:tcPr>
          <w:p w14:paraId="2C579D77">
            <w:pPr>
              <w:jc w:val="right"/>
            </w:pPr>
            <w:r>
              <w:rPr>
                <w:rFonts w:ascii="宋体" w:hAnsi="宋体" w:eastAsia="宋体" w:cs="宋体"/>
                <w:b w:val="0"/>
                <w:i w:val="0"/>
                <w:color w:val="000000"/>
                <w:sz w:val="18"/>
              </w:rPr>
              <w:t>118.52</w:t>
            </w:r>
          </w:p>
        </w:tc>
        <w:tc>
          <w:tcPr>
            <w:tcW w:w="0" w:type="auto"/>
            <w:shd w:val="clear" w:color="auto" w:fill="auto"/>
            <w:vAlign w:val="center"/>
          </w:tcPr>
          <w:p w14:paraId="6AD25D04">
            <w:pPr>
              <w:jc w:val="right"/>
            </w:pPr>
          </w:p>
        </w:tc>
        <w:tc>
          <w:tcPr>
            <w:tcW w:w="0" w:type="auto"/>
            <w:shd w:val="clear" w:color="auto" w:fill="auto"/>
            <w:vAlign w:val="center"/>
          </w:tcPr>
          <w:p w14:paraId="4ED66D27">
            <w:pPr>
              <w:jc w:val="right"/>
            </w:pPr>
          </w:p>
        </w:tc>
        <w:tc>
          <w:tcPr>
            <w:tcW w:w="0" w:type="auto"/>
            <w:shd w:val="clear" w:color="auto" w:fill="auto"/>
            <w:vAlign w:val="center"/>
          </w:tcPr>
          <w:p w14:paraId="07F517FE">
            <w:pPr>
              <w:jc w:val="right"/>
            </w:pPr>
          </w:p>
        </w:tc>
        <w:tc>
          <w:tcPr>
            <w:tcW w:w="0" w:type="auto"/>
            <w:shd w:val="clear" w:color="auto" w:fill="auto"/>
            <w:vAlign w:val="center"/>
          </w:tcPr>
          <w:p w14:paraId="7D0DCB65">
            <w:pPr>
              <w:jc w:val="right"/>
            </w:pPr>
          </w:p>
        </w:tc>
        <w:tc>
          <w:tcPr>
            <w:tcW w:w="0" w:type="auto"/>
            <w:shd w:val="clear" w:color="auto" w:fill="auto"/>
            <w:vAlign w:val="center"/>
          </w:tcPr>
          <w:p w14:paraId="4E924C03">
            <w:pPr>
              <w:jc w:val="right"/>
            </w:pPr>
          </w:p>
        </w:tc>
        <w:tc>
          <w:tcPr>
            <w:tcW w:w="0" w:type="auto"/>
            <w:shd w:val="clear" w:color="auto" w:fill="auto"/>
            <w:vAlign w:val="center"/>
          </w:tcPr>
          <w:p w14:paraId="7D726D58">
            <w:pPr>
              <w:jc w:val="right"/>
            </w:pPr>
          </w:p>
        </w:tc>
        <w:tc>
          <w:tcPr>
            <w:tcW w:w="0" w:type="auto"/>
            <w:shd w:val="clear" w:color="auto" w:fill="auto"/>
            <w:vAlign w:val="center"/>
          </w:tcPr>
          <w:p w14:paraId="45990AF3">
            <w:pPr>
              <w:jc w:val="right"/>
            </w:pPr>
          </w:p>
        </w:tc>
      </w:tr>
      <w:tr w14:paraId="5B5F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B9C074"/>
        </w:tc>
        <w:tc>
          <w:tcPr>
            <w:tcW w:w="0" w:type="auto"/>
            <w:shd w:val="clear" w:color="auto" w:fill="auto"/>
            <w:vAlign w:val="center"/>
          </w:tcPr>
          <w:p w14:paraId="7D066DA6">
            <w:r>
              <w:rPr>
                <w:rFonts w:ascii="宋体" w:hAnsi="宋体" w:eastAsia="宋体" w:cs="宋体"/>
                <w:b w:val="0"/>
                <w:i w:val="0"/>
                <w:color w:val="000000"/>
                <w:sz w:val="18"/>
              </w:rPr>
              <w:t>252</w:t>
            </w:r>
          </w:p>
        </w:tc>
        <w:tc>
          <w:tcPr>
            <w:tcW w:w="0" w:type="auto"/>
            <w:shd w:val="clear" w:color="auto" w:fill="auto"/>
            <w:vAlign w:val="center"/>
          </w:tcPr>
          <w:p w14:paraId="37F1BF78">
            <w:r>
              <w:rPr>
                <w:rFonts w:ascii="宋体" w:hAnsi="宋体" w:eastAsia="宋体" w:cs="宋体"/>
                <w:b w:val="0"/>
                <w:i w:val="0"/>
                <w:color w:val="000000"/>
                <w:sz w:val="18"/>
              </w:rPr>
              <w:t>中共汤阴县委统战部</w:t>
            </w:r>
          </w:p>
        </w:tc>
        <w:tc>
          <w:tcPr>
            <w:tcW w:w="0" w:type="auto"/>
            <w:shd w:val="clear" w:color="auto" w:fill="auto"/>
            <w:vAlign w:val="center"/>
          </w:tcPr>
          <w:p w14:paraId="2F2F6542">
            <w:pPr>
              <w:jc w:val="right"/>
            </w:pPr>
            <w:r>
              <w:rPr>
                <w:rFonts w:ascii="宋体" w:hAnsi="宋体" w:eastAsia="宋体" w:cs="宋体"/>
                <w:b w:val="0"/>
                <w:i w:val="0"/>
                <w:color w:val="000000"/>
                <w:sz w:val="18"/>
              </w:rPr>
              <w:t>118.52</w:t>
            </w:r>
          </w:p>
        </w:tc>
        <w:tc>
          <w:tcPr>
            <w:tcW w:w="0" w:type="auto"/>
            <w:shd w:val="clear" w:color="auto" w:fill="auto"/>
            <w:vAlign w:val="center"/>
          </w:tcPr>
          <w:p w14:paraId="6051C757">
            <w:pPr>
              <w:jc w:val="right"/>
            </w:pPr>
            <w:r>
              <w:rPr>
                <w:rFonts w:ascii="宋体" w:hAnsi="宋体" w:eastAsia="宋体" w:cs="宋体"/>
                <w:b w:val="0"/>
                <w:i w:val="0"/>
                <w:color w:val="000000"/>
                <w:sz w:val="18"/>
              </w:rPr>
              <w:t>118.52</w:t>
            </w:r>
          </w:p>
        </w:tc>
        <w:tc>
          <w:tcPr>
            <w:tcW w:w="0" w:type="auto"/>
            <w:shd w:val="clear" w:color="auto" w:fill="auto"/>
            <w:vAlign w:val="center"/>
          </w:tcPr>
          <w:p w14:paraId="7FF559FB">
            <w:pPr>
              <w:jc w:val="right"/>
            </w:pPr>
          </w:p>
        </w:tc>
        <w:tc>
          <w:tcPr>
            <w:tcW w:w="0" w:type="auto"/>
            <w:shd w:val="clear" w:color="auto" w:fill="auto"/>
            <w:vAlign w:val="center"/>
          </w:tcPr>
          <w:p w14:paraId="1B5FB7BE">
            <w:pPr>
              <w:jc w:val="right"/>
            </w:pPr>
          </w:p>
        </w:tc>
        <w:tc>
          <w:tcPr>
            <w:tcW w:w="0" w:type="auto"/>
            <w:shd w:val="clear" w:color="auto" w:fill="auto"/>
            <w:vAlign w:val="center"/>
          </w:tcPr>
          <w:p w14:paraId="02134353">
            <w:pPr>
              <w:jc w:val="right"/>
            </w:pPr>
          </w:p>
        </w:tc>
        <w:tc>
          <w:tcPr>
            <w:tcW w:w="0" w:type="auto"/>
            <w:shd w:val="clear" w:color="auto" w:fill="auto"/>
            <w:vAlign w:val="center"/>
          </w:tcPr>
          <w:p w14:paraId="7DB60D62">
            <w:pPr>
              <w:jc w:val="right"/>
            </w:pPr>
          </w:p>
        </w:tc>
        <w:tc>
          <w:tcPr>
            <w:tcW w:w="0" w:type="auto"/>
            <w:shd w:val="clear" w:color="auto" w:fill="auto"/>
            <w:vAlign w:val="center"/>
          </w:tcPr>
          <w:p w14:paraId="7FBF59D8">
            <w:pPr>
              <w:jc w:val="right"/>
            </w:pPr>
          </w:p>
        </w:tc>
        <w:tc>
          <w:tcPr>
            <w:tcW w:w="0" w:type="auto"/>
            <w:shd w:val="clear" w:color="auto" w:fill="auto"/>
            <w:vAlign w:val="center"/>
          </w:tcPr>
          <w:p w14:paraId="092BB541">
            <w:pPr>
              <w:jc w:val="right"/>
            </w:pPr>
          </w:p>
        </w:tc>
        <w:tc>
          <w:tcPr>
            <w:tcW w:w="0" w:type="auto"/>
            <w:shd w:val="clear" w:color="auto" w:fill="auto"/>
            <w:vAlign w:val="center"/>
          </w:tcPr>
          <w:p w14:paraId="41F65BEB">
            <w:pPr>
              <w:jc w:val="right"/>
            </w:pPr>
          </w:p>
        </w:tc>
      </w:tr>
      <w:tr w14:paraId="1566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24E252">
            <w:r>
              <w:rPr>
                <w:rFonts w:ascii="宋体" w:hAnsi="宋体" w:eastAsia="宋体" w:cs="宋体"/>
                <w:b w:val="0"/>
                <w:i w:val="0"/>
                <w:color w:val="000000"/>
                <w:sz w:val="18"/>
              </w:rPr>
              <w:t>其他运转类</w:t>
            </w:r>
          </w:p>
        </w:tc>
        <w:tc>
          <w:tcPr>
            <w:tcW w:w="0" w:type="auto"/>
            <w:shd w:val="clear" w:color="auto" w:fill="auto"/>
            <w:vAlign w:val="center"/>
          </w:tcPr>
          <w:p w14:paraId="39BB0594">
            <w:r>
              <w:rPr>
                <w:rFonts w:ascii="宋体" w:hAnsi="宋体" w:eastAsia="宋体" w:cs="宋体"/>
                <w:b w:val="0"/>
                <w:i w:val="0"/>
                <w:color w:val="000000"/>
                <w:sz w:val="18"/>
              </w:rPr>
              <w:t>2026年省级“两个健康”示范县创建经费</w:t>
            </w:r>
          </w:p>
        </w:tc>
        <w:tc>
          <w:tcPr>
            <w:tcW w:w="0" w:type="auto"/>
            <w:shd w:val="clear" w:color="auto" w:fill="auto"/>
            <w:vAlign w:val="center"/>
          </w:tcPr>
          <w:p w14:paraId="668DDD29">
            <w:r>
              <w:rPr>
                <w:rFonts w:ascii="宋体" w:hAnsi="宋体" w:eastAsia="宋体" w:cs="宋体"/>
                <w:b w:val="0"/>
                <w:i w:val="0"/>
                <w:color w:val="000000"/>
                <w:sz w:val="18"/>
              </w:rPr>
              <w:t>中共汤阴县委统战部</w:t>
            </w:r>
          </w:p>
        </w:tc>
        <w:tc>
          <w:tcPr>
            <w:tcW w:w="0" w:type="auto"/>
            <w:shd w:val="clear" w:color="auto" w:fill="auto"/>
            <w:vAlign w:val="center"/>
          </w:tcPr>
          <w:p w14:paraId="7FBF0B00">
            <w:pPr>
              <w:jc w:val="right"/>
            </w:pPr>
            <w:r>
              <w:rPr>
                <w:rFonts w:ascii="宋体" w:hAnsi="宋体" w:eastAsia="宋体" w:cs="宋体"/>
                <w:b w:val="0"/>
                <w:i w:val="0"/>
                <w:color w:val="000000"/>
                <w:sz w:val="18"/>
              </w:rPr>
              <w:t>5.00</w:t>
            </w:r>
          </w:p>
        </w:tc>
        <w:tc>
          <w:tcPr>
            <w:tcW w:w="0" w:type="auto"/>
            <w:shd w:val="clear" w:color="auto" w:fill="auto"/>
            <w:vAlign w:val="center"/>
          </w:tcPr>
          <w:p w14:paraId="7819F0B2">
            <w:pPr>
              <w:jc w:val="right"/>
            </w:pPr>
            <w:r>
              <w:rPr>
                <w:rFonts w:ascii="宋体" w:hAnsi="宋体" w:eastAsia="宋体" w:cs="宋体"/>
                <w:b w:val="0"/>
                <w:i w:val="0"/>
                <w:color w:val="000000"/>
                <w:sz w:val="18"/>
              </w:rPr>
              <w:t>5.00</w:t>
            </w:r>
          </w:p>
        </w:tc>
        <w:tc>
          <w:tcPr>
            <w:tcW w:w="0" w:type="auto"/>
            <w:shd w:val="clear" w:color="auto" w:fill="auto"/>
            <w:vAlign w:val="center"/>
          </w:tcPr>
          <w:p w14:paraId="68C3CF50">
            <w:pPr>
              <w:jc w:val="right"/>
            </w:pPr>
          </w:p>
        </w:tc>
        <w:tc>
          <w:tcPr>
            <w:tcW w:w="0" w:type="auto"/>
            <w:shd w:val="clear" w:color="auto" w:fill="auto"/>
            <w:vAlign w:val="center"/>
          </w:tcPr>
          <w:p w14:paraId="1B311121">
            <w:pPr>
              <w:jc w:val="right"/>
            </w:pPr>
          </w:p>
        </w:tc>
        <w:tc>
          <w:tcPr>
            <w:tcW w:w="0" w:type="auto"/>
            <w:shd w:val="clear" w:color="auto" w:fill="auto"/>
            <w:vAlign w:val="center"/>
          </w:tcPr>
          <w:p w14:paraId="1638731B">
            <w:pPr>
              <w:jc w:val="right"/>
            </w:pPr>
          </w:p>
        </w:tc>
        <w:tc>
          <w:tcPr>
            <w:tcW w:w="0" w:type="auto"/>
            <w:shd w:val="clear" w:color="auto" w:fill="auto"/>
            <w:vAlign w:val="center"/>
          </w:tcPr>
          <w:p w14:paraId="5802C418">
            <w:pPr>
              <w:jc w:val="right"/>
            </w:pPr>
          </w:p>
        </w:tc>
        <w:tc>
          <w:tcPr>
            <w:tcW w:w="0" w:type="auto"/>
            <w:shd w:val="clear" w:color="auto" w:fill="auto"/>
            <w:vAlign w:val="center"/>
          </w:tcPr>
          <w:p w14:paraId="4A927527">
            <w:pPr>
              <w:jc w:val="right"/>
            </w:pPr>
          </w:p>
        </w:tc>
        <w:tc>
          <w:tcPr>
            <w:tcW w:w="0" w:type="auto"/>
            <w:shd w:val="clear" w:color="auto" w:fill="auto"/>
            <w:vAlign w:val="center"/>
          </w:tcPr>
          <w:p w14:paraId="442ACE7D">
            <w:pPr>
              <w:jc w:val="right"/>
            </w:pPr>
          </w:p>
        </w:tc>
        <w:tc>
          <w:tcPr>
            <w:tcW w:w="0" w:type="auto"/>
            <w:shd w:val="clear" w:color="auto" w:fill="auto"/>
            <w:vAlign w:val="center"/>
          </w:tcPr>
          <w:p w14:paraId="23D0CD03">
            <w:pPr>
              <w:jc w:val="right"/>
            </w:pPr>
          </w:p>
        </w:tc>
      </w:tr>
      <w:tr w14:paraId="005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19D716">
            <w:r>
              <w:rPr>
                <w:rFonts w:ascii="宋体" w:hAnsi="宋体" w:eastAsia="宋体" w:cs="宋体"/>
                <w:b w:val="0"/>
                <w:i w:val="0"/>
                <w:color w:val="000000"/>
                <w:sz w:val="18"/>
              </w:rPr>
              <w:t>其他运转类</w:t>
            </w:r>
          </w:p>
        </w:tc>
        <w:tc>
          <w:tcPr>
            <w:tcW w:w="0" w:type="auto"/>
            <w:shd w:val="clear" w:color="auto" w:fill="auto"/>
            <w:vAlign w:val="center"/>
          </w:tcPr>
          <w:p w14:paraId="44BFD373">
            <w:r>
              <w:rPr>
                <w:rFonts w:ascii="宋体" w:hAnsi="宋体" w:eastAsia="宋体" w:cs="宋体"/>
                <w:b w:val="0"/>
                <w:i w:val="0"/>
                <w:color w:val="000000"/>
                <w:sz w:val="18"/>
              </w:rPr>
              <w:t>2026年单位运行补充经费</w:t>
            </w:r>
          </w:p>
        </w:tc>
        <w:tc>
          <w:tcPr>
            <w:tcW w:w="0" w:type="auto"/>
            <w:shd w:val="clear" w:color="auto" w:fill="auto"/>
            <w:vAlign w:val="center"/>
          </w:tcPr>
          <w:p w14:paraId="78E554E1">
            <w:r>
              <w:rPr>
                <w:rFonts w:ascii="宋体" w:hAnsi="宋体" w:eastAsia="宋体" w:cs="宋体"/>
                <w:b w:val="0"/>
                <w:i w:val="0"/>
                <w:color w:val="000000"/>
                <w:sz w:val="18"/>
              </w:rPr>
              <w:t>中共汤阴县委统战部</w:t>
            </w:r>
          </w:p>
        </w:tc>
        <w:tc>
          <w:tcPr>
            <w:tcW w:w="0" w:type="auto"/>
            <w:shd w:val="clear" w:color="auto" w:fill="auto"/>
            <w:vAlign w:val="center"/>
          </w:tcPr>
          <w:p w14:paraId="44D1A1A7">
            <w:pPr>
              <w:jc w:val="right"/>
            </w:pPr>
            <w:r>
              <w:rPr>
                <w:rFonts w:ascii="宋体" w:hAnsi="宋体" w:eastAsia="宋体" w:cs="宋体"/>
                <w:b w:val="0"/>
                <w:i w:val="0"/>
                <w:color w:val="000000"/>
                <w:sz w:val="18"/>
              </w:rPr>
              <w:t>30.00</w:t>
            </w:r>
          </w:p>
        </w:tc>
        <w:tc>
          <w:tcPr>
            <w:tcW w:w="0" w:type="auto"/>
            <w:shd w:val="clear" w:color="auto" w:fill="auto"/>
            <w:vAlign w:val="center"/>
          </w:tcPr>
          <w:p w14:paraId="31C302B2">
            <w:pPr>
              <w:jc w:val="right"/>
            </w:pPr>
            <w:r>
              <w:rPr>
                <w:rFonts w:ascii="宋体" w:hAnsi="宋体" w:eastAsia="宋体" w:cs="宋体"/>
                <w:b w:val="0"/>
                <w:i w:val="0"/>
                <w:color w:val="000000"/>
                <w:sz w:val="18"/>
              </w:rPr>
              <w:t>30.00</w:t>
            </w:r>
          </w:p>
        </w:tc>
        <w:tc>
          <w:tcPr>
            <w:tcW w:w="0" w:type="auto"/>
            <w:shd w:val="clear" w:color="auto" w:fill="auto"/>
            <w:vAlign w:val="center"/>
          </w:tcPr>
          <w:p w14:paraId="333844F6">
            <w:pPr>
              <w:jc w:val="right"/>
            </w:pPr>
          </w:p>
        </w:tc>
        <w:tc>
          <w:tcPr>
            <w:tcW w:w="0" w:type="auto"/>
            <w:shd w:val="clear" w:color="auto" w:fill="auto"/>
            <w:vAlign w:val="center"/>
          </w:tcPr>
          <w:p w14:paraId="4219790F">
            <w:pPr>
              <w:jc w:val="right"/>
            </w:pPr>
          </w:p>
        </w:tc>
        <w:tc>
          <w:tcPr>
            <w:tcW w:w="0" w:type="auto"/>
            <w:shd w:val="clear" w:color="auto" w:fill="auto"/>
            <w:vAlign w:val="center"/>
          </w:tcPr>
          <w:p w14:paraId="4AF3A8D6">
            <w:pPr>
              <w:jc w:val="right"/>
            </w:pPr>
          </w:p>
        </w:tc>
        <w:tc>
          <w:tcPr>
            <w:tcW w:w="0" w:type="auto"/>
            <w:shd w:val="clear" w:color="auto" w:fill="auto"/>
            <w:vAlign w:val="center"/>
          </w:tcPr>
          <w:p w14:paraId="0AD5BCDF">
            <w:pPr>
              <w:jc w:val="right"/>
            </w:pPr>
          </w:p>
        </w:tc>
        <w:tc>
          <w:tcPr>
            <w:tcW w:w="0" w:type="auto"/>
            <w:shd w:val="clear" w:color="auto" w:fill="auto"/>
            <w:vAlign w:val="center"/>
          </w:tcPr>
          <w:p w14:paraId="059EB215">
            <w:pPr>
              <w:jc w:val="right"/>
            </w:pPr>
          </w:p>
        </w:tc>
        <w:tc>
          <w:tcPr>
            <w:tcW w:w="0" w:type="auto"/>
            <w:shd w:val="clear" w:color="auto" w:fill="auto"/>
            <w:vAlign w:val="center"/>
          </w:tcPr>
          <w:p w14:paraId="27B6032C">
            <w:pPr>
              <w:jc w:val="right"/>
            </w:pPr>
          </w:p>
        </w:tc>
        <w:tc>
          <w:tcPr>
            <w:tcW w:w="0" w:type="auto"/>
            <w:shd w:val="clear" w:color="auto" w:fill="auto"/>
            <w:vAlign w:val="center"/>
          </w:tcPr>
          <w:p w14:paraId="157A82CC">
            <w:pPr>
              <w:jc w:val="right"/>
            </w:pPr>
          </w:p>
        </w:tc>
      </w:tr>
      <w:tr w14:paraId="5013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2B914E">
            <w:r>
              <w:rPr>
                <w:rFonts w:ascii="宋体" w:hAnsi="宋体" w:eastAsia="宋体" w:cs="宋体"/>
                <w:b w:val="0"/>
                <w:i w:val="0"/>
                <w:color w:val="000000"/>
                <w:sz w:val="18"/>
              </w:rPr>
              <w:t>其他运转类</w:t>
            </w:r>
          </w:p>
        </w:tc>
        <w:tc>
          <w:tcPr>
            <w:tcW w:w="0" w:type="auto"/>
            <w:shd w:val="clear" w:color="auto" w:fill="auto"/>
            <w:vAlign w:val="center"/>
          </w:tcPr>
          <w:p w14:paraId="5ADBC099">
            <w:r>
              <w:rPr>
                <w:rFonts w:ascii="宋体" w:hAnsi="宋体" w:eastAsia="宋体" w:cs="宋体"/>
                <w:b w:val="0"/>
                <w:i w:val="0"/>
                <w:color w:val="000000"/>
                <w:sz w:val="18"/>
              </w:rPr>
              <w:t>2026年侨联活动、侨胞之家创建、对港澳台联谊活动经费</w:t>
            </w:r>
          </w:p>
        </w:tc>
        <w:tc>
          <w:tcPr>
            <w:tcW w:w="0" w:type="auto"/>
            <w:shd w:val="clear" w:color="auto" w:fill="auto"/>
            <w:vAlign w:val="center"/>
          </w:tcPr>
          <w:p w14:paraId="17AF009D">
            <w:r>
              <w:rPr>
                <w:rFonts w:ascii="宋体" w:hAnsi="宋体" w:eastAsia="宋体" w:cs="宋体"/>
                <w:b w:val="0"/>
                <w:i w:val="0"/>
                <w:color w:val="000000"/>
                <w:sz w:val="18"/>
              </w:rPr>
              <w:t>中共汤阴县委统战部</w:t>
            </w:r>
          </w:p>
        </w:tc>
        <w:tc>
          <w:tcPr>
            <w:tcW w:w="0" w:type="auto"/>
            <w:shd w:val="clear" w:color="auto" w:fill="auto"/>
            <w:vAlign w:val="center"/>
          </w:tcPr>
          <w:p w14:paraId="10427F8B">
            <w:pPr>
              <w:jc w:val="right"/>
            </w:pPr>
            <w:r>
              <w:rPr>
                <w:rFonts w:ascii="宋体" w:hAnsi="宋体" w:eastAsia="宋体" w:cs="宋体"/>
                <w:b w:val="0"/>
                <w:i w:val="0"/>
                <w:color w:val="000000"/>
                <w:sz w:val="18"/>
              </w:rPr>
              <w:t>10.00</w:t>
            </w:r>
          </w:p>
        </w:tc>
        <w:tc>
          <w:tcPr>
            <w:tcW w:w="0" w:type="auto"/>
            <w:shd w:val="clear" w:color="auto" w:fill="auto"/>
            <w:vAlign w:val="center"/>
          </w:tcPr>
          <w:p w14:paraId="710BD586">
            <w:pPr>
              <w:jc w:val="right"/>
            </w:pPr>
            <w:r>
              <w:rPr>
                <w:rFonts w:ascii="宋体" w:hAnsi="宋体" w:eastAsia="宋体" w:cs="宋体"/>
                <w:b w:val="0"/>
                <w:i w:val="0"/>
                <w:color w:val="000000"/>
                <w:sz w:val="18"/>
              </w:rPr>
              <w:t>10.00</w:t>
            </w:r>
          </w:p>
        </w:tc>
        <w:tc>
          <w:tcPr>
            <w:tcW w:w="0" w:type="auto"/>
            <w:shd w:val="clear" w:color="auto" w:fill="auto"/>
            <w:vAlign w:val="center"/>
          </w:tcPr>
          <w:p w14:paraId="796F57F2">
            <w:pPr>
              <w:jc w:val="right"/>
            </w:pPr>
          </w:p>
        </w:tc>
        <w:tc>
          <w:tcPr>
            <w:tcW w:w="0" w:type="auto"/>
            <w:shd w:val="clear" w:color="auto" w:fill="auto"/>
            <w:vAlign w:val="center"/>
          </w:tcPr>
          <w:p w14:paraId="58166A3D">
            <w:pPr>
              <w:jc w:val="right"/>
            </w:pPr>
          </w:p>
        </w:tc>
        <w:tc>
          <w:tcPr>
            <w:tcW w:w="0" w:type="auto"/>
            <w:shd w:val="clear" w:color="auto" w:fill="auto"/>
            <w:vAlign w:val="center"/>
          </w:tcPr>
          <w:p w14:paraId="24E0CFC7">
            <w:pPr>
              <w:jc w:val="right"/>
            </w:pPr>
          </w:p>
        </w:tc>
        <w:tc>
          <w:tcPr>
            <w:tcW w:w="0" w:type="auto"/>
            <w:shd w:val="clear" w:color="auto" w:fill="auto"/>
            <w:vAlign w:val="center"/>
          </w:tcPr>
          <w:p w14:paraId="3E498160">
            <w:pPr>
              <w:jc w:val="right"/>
            </w:pPr>
          </w:p>
        </w:tc>
        <w:tc>
          <w:tcPr>
            <w:tcW w:w="0" w:type="auto"/>
            <w:shd w:val="clear" w:color="auto" w:fill="auto"/>
            <w:vAlign w:val="center"/>
          </w:tcPr>
          <w:p w14:paraId="004D32AB">
            <w:pPr>
              <w:jc w:val="right"/>
            </w:pPr>
          </w:p>
        </w:tc>
        <w:tc>
          <w:tcPr>
            <w:tcW w:w="0" w:type="auto"/>
            <w:shd w:val="clear" w:color="auto" w:fill="auto"/>
            <w:vAlign w:val="center"/>
          </w:tcPr>
          <w:p w14:paraId="7AF4BC05">
            <w:pPr>
              <w:jc w:val="right"/>
            </w:pPr>
          </w:p>
        </w:tc>
        <w:tc>
          <w:tcPr>
            <w:tcW w:w="0" w:type="auto"/>
            <w:shd w:val="clear" w:color="auto" w:fill="auto"/>
            <w:vAlign w:val="center"/>
          </w:tcPr>
          <w:p w14:paraId="70E6D01E">
            <w:pPr>
              <w:jc w:val="right"/>
            </w:pPr>
          </w:p>
        </w:tc>
      </w:tr>
      <w:tr w14:paraId="376E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3DD0DC">
            <w:r>
              <w:rPr>
                <w:rFonts w:ascii="宋体" w:hAnsi="宋体" w:eastAsia="宋体" w:cs="宋体"/>
                <w:b w:val="0"/>
                <w:i w:val="0"/>
                <w:color w:val="000000"/>
                <w:sz w:val="18"/>
              </w:rPr>
              <w:t>其他运转类</w:t>
            </w:r>
          </w:p>
        </w:tc>
        <w:tc>
          <w:tcPr>
            <w:tcW w:w="0" w:type="auto"/>
            <w:shd w:val="clear" w:color="auto" w:fill="auto"/>
            <w:vAlign w:val="center"/>
          </w:tcPr>
          <w:p w14:paraId="5A4B02A6">
            <w:r>
              <w:rPr>
                <w:rFonts w:ascii="宋体" w:hAnsi="宋体" w:eastAsia="宋体" w:cs="宋体"/>
                <w:b w:val="0"/>
                <w:i w:val="0"/>
                <w:color w:val="000000"/>
                <w:sz w:val="18"/>
              </w:rPr>
              <w:t>2026年民间信仰场所及宗教场所规范化管理经费、民间信仰神袛名录编写经费</w:t>
            </w:r>
          </w:p>
        </w:tc>
        <w:tc>
          <w:tcPr>
            <w:tcW w:w="0" w:type="auto"/>
            <w:shd w:val="clear" w:color="auto" w:fill="auto"/>
            <w:vAlign w:val="center"/>
          </w:tcPr>
          <w:p w14:paraId="26171439">
            <w:r>
              <w:rPr>
                <w:rFonts w:ascii="宋体" w:hAnsi="宋体" w:eastAsia="宋体" w:cs="宋体"/>
                <w:b w:val="0"/>
                <w:i w:val="0"/>
                <w:color w:val="000000"/>
                <w:sz w:val="18"/>
              </w:rPr>
              <w:t>中共汤阴县委统战部</w:t>
            </w:r>
          </w:p>
        </w:tc>
        <w:tc>
          <w:tcPr>
            <w:tcW w:w="0" w:type="auto"/>
            <w:shd w:val="clear" w:color="auto" w:fill="auto"/>
            <w:vAlign w:val="center"/>
          </w:tcPr>
          <w:p w14:paraId="18CBA79F">
            <w:pPr>
              <w:jc w:val="right"/>
            </w:pPr>
            <w:r>
              <w:rPr>
                <w:rFonts w:ascii="宋体" w:hAnsi="宋体" w:eastAsia="宋体" w:cs="宋体"/>
                <w:b w:val="0"/>
                <w:i w:val="0"/>
                <w:color w:val="000000"/>
                <w:sz w:val="18"/>
              </w:rPr>
              <w:t>3.00</w:t>
            </w:r>
          </w:p>
        </w:tc>
        <w:tc>
          <w:tcPr>
            <w:tcW w:w="0" w:type="auto"/>
            <w:shd w:val="clear" w:color="auto" w:fill="auto"/>
            <w:vAlign w:val="center"/>
          </w:tcPr>
          <w:p w14:paraId="7FC528D5">
            <w:pPr>
              <w:jc w:val="right"/>
            </w:pPr>
            <w:r>
              <w:rPr>
                <w:rFonts w:ascii="宋体" w:hAnsi="宋体" w:eastAsia="宋体" w:cs="宋体"/>
                <w:b w:val="0"/>
                <w:i w:val="0"/>
                <w:color w:val="000000"/>
                <w:sz w:val="18"/>
              </w:rPr>
              <w:t>3.00</w:t>
            </w:r>
          </w:p>
        </w:tc>
        <w:tc>
          <w:tcPr>
            <w:tcW w:w="0" w:type="auto"/>
            <w:shd w:val="clear" w:color="auto" w:fill="auto"/>
            <w:vAlign w:val="center"/>
          </w:tcPr>
          <w:p w14:paraId="1AA12039">
            <w:pPr>
              <w:jc w:val="right"/>
            </w:pPr>
          </w:p>
        </w:tc>
        <w:tc>
          <w:tcPr>
            <w:tcW w:w="0" w:type="auto"/>
            <w:shd w:val="clear" w:color="auto" w:fill="auto"/>
            <w:vAlign w:val="center"/>
          </w:tcPr>
          <w:p w14:paraId="51A6347B">
            <w:pPr>
              <w:jc w:val="right"/>
            </w:pPr>
          </w:p>
        </w:tc>
        <w:tc>
          <w:tcPr>
            <w:tcW w:w="0" w:type="auto"/>
            <w:shd w:val="clear" w:color="auto" w:fill="auto"/>
            <w:vAlign w:val="center"/>
          </w:tcPr>
          <w:p w14:paraId="35DAE6FD">
            <w:pPr>
              <w:jc w:val="right"/>
            </w:pPr>
          </w:p>
        </w:tc>
        <w:tc>
          <w:tcPr>
            <w:tcW w:w="0" w:type="auto"/>
            <w:shd w:val="clear" w:color="auto" w:fill="auto"/>
            <w:vAlign w:val="center"/>
          </w:tcPr>
          <w:p w14:paraId="7251DB1D">
            <w:pPr>
              <w:jc w:val="right"/>
            </w:pPr>
          </w:p>
        </w:tc>
        <w:tc>
          <w:tcPr>
            <w:tcW w:w="0" w:type="auto"/>
            <w:shd w:val="clear" w:color="auto" w:fill="auto"/>
            <w:vAlign w:val="center"/>
          </w:tcPr>
          <w:p w14:paraId="24853E55">
            <w:pPr>
              <w:jc w:val="right"/>
            </w:pPr>
          </w:p>
        </w:tc>
        <w:tc>
          <w:tcPr>
            <w:tcW w:w="0" w:type="auto"/>
            <w:shd w:val="clear" w:color="auto" w:fill="auto"/>
            <w:vAlign w:val="center"/>
          </w:tcPr>
          <w:p w14:paraId="5F384A85">
            <w:pPr>
              <w:jc w:val="right"/>
            </w:pPr>
          </w:p>
        </w:tc>
        <w:tc>
          <w:tcPr>
            <w:tcW w:w="0" w:type="auto"/>
            <w:shd w:val="clear" w:color="auto" w:fill="auto"/>
            <w:vAlign w:val="center"/>
          </w:tcPr>
          <w:p w14:paraId="799A0C46">
            <w:pPr>
              <w:jc w:val="right"/>
            </w:pPr>
          </w:p>
        </w:tc>
      </w:tr>
      <w:tr w14:paraId="7142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B1301D">
            <w:r>
              <w:rPr>
                <w:rFonts w:ascii="宋体" w:hAnsi="宋体" w:eastAsia="宋体" w:cs="宋体"/>
                <w:b w:val="0"/>
                <w:i w:val="0"/>
                <w:color w:val="000000"/>
                <w:sz w:val="18"/>
              </w:rPr>
              <w:t>其他运转类</w:t>
            </w:r>
          </w:p>
        </w:tc>
        <w:tc>
          <w:tcPr>
            <w:tcW w:w="0" w:type="auto"/>
            <w:shd w:val="clear" w:color="auto" w:fill="auto"/>
            <w:vAlign w:val="center"/>
          </w:tcPr>
          <w:p w14:paraId="41A43CF7">
            <w:r>
              <w:rPr>
                <w:rFonts w:ascii="宋体" w:hAnsi="宋体" w:eastAsia="宋体" w:cs="宋体"/>
                <w:b w:val="0"/>
                <w:i w:val="0"/>
                <w:color w:val="000000"/>
                <w:sz w:val="18"/>
              </w:rPr>
              <w:t>2026年党外知识分子、新的社会阶层人士运营经费</w:t>
            </w:r>
          </w:p>
        </w:tc>
        <w:tc>
          <w:tcPr>
            <w:tcW w:w="0" w:type="auto"/>
            <w:shd w:val="clear" w:color="auto" w:fill="auto"/>
            <w:vAlign w:val="center"/>
          </w:tcPr>
          <w:p w14:paraId="2E6F0400">
            <w:r>
              <w:rPr>
                <w:rFonts w:ascii="宋体" w:hAnsi="宋体" w:eastAsia="宋体" w:cs="宋体"/>
                <w:b w:val="0"/>
                <w:i w:val="0"/>
                <w:color w:val="000000"/>
                <w:sz w:val="18"/>
              </w:rPr>
              <w:t>中共汤阴县委统战部</w:t>
            </w:r>
          </w:p>
        </w:tc>
        <w:tc>
          <w:tcPr>
            <w:tcW w:w="0" w:type="auto"/>
            <w:shd w:val="clear" w:color="auto" w:fill="auto"/>
            <w:vAlign w:val="center"/>
          </w:tcPr>
          <w:p w14:paraId="57B8A341">
            <w:pPr>
              <w:jc w:val="right"/>
            </w:pPr>
            <w:r>
              <w:rPr>
                <w:rFonts w:ascii="宋体" w:hAnsi="宋体" w:eastAsia="宋体" w:cs="宋体"/>
                <w:b w:val="0"/>
                <w:i w:val="0"/>
                <w:color w:val="000000"/>
                <w:sz w:val="18"/>
              </w:rPr>
              <w:t>4.00</w:t>
            </w:r>
          </w:p>
        </w:tc>
        <w:tc>
          <w:tcPr>
            <w:tcW w:w="0" w:type="auto"/>
            <w:shd w:val="clear" w:color="auto" w:fill="auto"/>
            <w:vAlign w:val="center"/>
          </w:tcPr>
          <w:p w14:paraId="25D3AA51">
            <w:pPr>
              <w:jc w:val="right"/>
            </w:pPr>
            <w:r>
              <w:rPr>
                <w:rFonts w:ascii="宋体" w:hAnsi="宋体" w:eastAsia="宋体" w:cs="宋体"/>
                <w:b w:val="0"/>
                <w:i w:val="0"/>
                <w:color w:val="000000"/>
                <w:sz w:val="18"/>
              </w:rPr>
              <w:t>4.00</w:t>
            </w:r>
          </w:p>
        </w:tc>
        <w:tc>
          <w:tcPr>
            <w:tcW w:w="0" w:type="auto"/>
            <w:shd w:val="clear" w:color="auto" w:fill="auto"/>
            <w:vAlign w:val="center"/>
          </w:tcPr>
          <w:p w14:paraId="1A9F63E6">
            <w:pPr>
              <w:jc w:val="right"/>
            </w:pPr>
          </w:p>
        </w:tc>
        <w:tc>
          <w:tcPr>
            <w:tcW w:w="0" w:type="auto"/>
            <w:shd w:val="clear" w:color="auto" w:fill="auto"/>
            <w:vAlign w:val="center"/>
          </w:tcPr>
          <w:p w14:paraId="0BDE7DF5">
            <w:pPr>
              <w:jc w:val="right"/>
            </w:pPr>
          </w:p>
        </w:tc>
        <w:tc>
          <w:tcPr>
            <w:tcW w:w="0" w:type="auto"/>
            <w:shd w:val="clear" w:color="auto" w:fill="auto"/>
            <w:vAlign w:val="center"/>
          </w:tcPr>
          <w:p w14:paraId="28CDD293">
            <w:pPr>
              <w:jc w:val="right"/>
            </w:pPr>
          </w:p>
        </w:tc>
        <w:tc>
          <w:tcPr>
            <w:tcW w:w="0" w:type="auto"/>
            <w:shd w:val="clear" w:color="auto" w:fill="auto"/>
            <w:vAlign w:val="center"/>
          </w:tcPr>
          <w:p w14:paraId="24A8E363">
            <w:pPr>
              <w:jc w:val="right"/>
            </w:pPr>
          </w:p>
        </w:tc>
        <w:tc>
          <w:tcPr>
            <w:tcW w:w="0" w:type="auto"/>
            <w:shd w:val="clear" w:color="auto" w:fill="auto"/>
            <w:vAlign w:val="center"/>
          </w:tcPr>
          <w:p w14:paraId="35EDF12B">
            <w:pPr>
              <w:jc w:val="right"/>
            </w:pPr>
          </w:p>
        </w:tc>
        <w:tc>
          <w:tcPr>
            <w:tcW w:w="0" w:type="auto"/>
            <w:shd w:val="clear" w:color="auto" w:fill="auto"/>
            <w:vAlign w:val="center"/>
          </w:tcPr>
          <w:p w14:paraId="1F397B51">
            <w:pPr>
              <w:jc w:val="right"/>
            </w:pPr>
          </w:p>
        </w:tc>
        <w:tc>
          <w:tcPr>
            <w:tcW w:w="0" w:type="auto"/>
            <w:shd w:val="clear" w:color="auto" w:fill="auto"/>
            <w:vAlign w:val="center"/>
          </w:tcPr>
          <w:p w14:paraId="070CEBA1">
            <w:pPr>
              <w:jc w:val="right"/>
            </w:pPr>
          </w:p>
        </w:tc>
      </w:tr>
      <w:tr w14:paraId="6F76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65A89A">
            <w:r>
              <w:rPr>
                <w:rFonts w:ascii="宋体" w:hAnsi="宋体" w:eastAsia="宋体" w:cs="宋体"/>
                <w:b w:val="0"/>
                <w:i w:val="0"/>
                <w:color w:val="000000"/>
                <w:sz w:val="18"/>
              </w:rPr>
              <w:t>其他运转类</w:t>
            </w:r>
          </w:p>
        </w:tc>
        <w:tc>
          <w:tcPr>
            <w:tcW w:w="0" w:type="auto"/>
            <w:shd w:val="clear" w:color="auto" w:fill="auto"/>
            <w:vAlign w:val="center"/>
          </w:tcPr>
          <w:p w14:paraId="439592F3">
            <w:r>
              <w:rPr>
                <w:rFonts w:ascii="宋体" w:hAnsi="宋体" w:eastAsia="宋体" w:cs="宋体"/>
                <w:b w:val="0"/>
                <w:i w:val="0"/>
                <w:color w:val="000000"/>
                <w:sz w:val="18"/>
              </w:rPr>
              <w:t>2026年统一战线各界人士培训经费</w:t>
            </w:r>
          </w:p>
        </w:tc>
        <w:tc>
          <w:tcPr>
            <w:tcW w:w="0" w:type="auto"/>
            <w:shd w:val="clear" w:color="auto" w:fill="auto"/>
            <w:vAlign w:val="center"/>
          </w:tcPr>
          <w:p w14:paraId="73079704">
            <w:r>
              <w:rPr>
                <w:rFonts w:ascii="宋体" w:hAnsi="宋体" w:eastAsia="宋体" w:cs="宋体"/>
                <w:b w:val="0"/>
                <w:i w:val="0"/>
                <w:color w:val="000000"/>
                <w:sz w:val="18"/>
              </w:rPr>
              <w:t>中共汤阴县委统战部</w:t>
            </w:r>
          </w:p>
        </w:tc>
        <w:tc>
          <w:tcPr>
            <w:tcW w:w="0" w:type="auto"/>
            <w:shd w:val="clear" w:color="auto" w:fill="auto"/>
            <w:vAlign w:val="center"/>
          </w:tcPr>
          <w:p w14:paraId="5C840BC4">
            <w:pPr>
              <w:jc w:val="right"/>
            </w:pPr>
            <w:r>
              <w:rPr>
                <w:rFonts w:ascii="宋体" w:hAnsi="宋体" w:eastAsia="宋体" w:cs="宋体"/>
                <w:b w:val="0"/>
                <w:i w:val="0"/>
                <w:color w:val="000000"/>
                <w:sz w:val="18"/>
              </w:rPr>
              <w:t>5.00</w:t>
            </w:r>
          </w:p>
        </w:tc>
        <w:tc>
          <w:tcPr>
            <w:tcW w:w="0" w:type="auto"/>
            <w:shd w:val="clear" w:color="auto" w:fill="auto"/>
            <w:vAlign w:val="center"/>
          </w:tcPr>
          <w:p w14:paraId="15BD1994">
            <w:pPr>
              <w:jc w:val="right"/>
            </w:pPr>
            <w:r>
              <w:rPr>
                <w:rFonts w:ascii="宋体" w:hAnsi="宋体" w:eastAsia="宋体" w:cs="宋体"/>
                <w:b w:val="0"/>
                <w:i w:val="0"/>
                <w:color w:val="000000"/>
                <w:sz w:val="18"/>
              </w:rPr>
              <w:t>5.00</w:t>
            </w:r>
          </w:p>
        </w:tc>
        <w:tc>
          <w:tcPr>
            <w:tcW w:w="0" w:type="auto"/>
            <w:shd w:val="clear" w:color="auto" w:fill="auto"/>
            <w:vAlign w:val="center"/>
          </w:tcPr>
          <w:p w14:paraId="03F9C9D7">
            <w:pPr>
              <w:jc w:val="right"/>
            </w:pPr>
          </w:p>
        </w:tc>
        <w:tc>
          <w:tcPr>
            <w:tcW w:w="0" w:type="auto"/>
            <w:shd w:val="clear" w:color="auto" w:fill="auto"/>
            <w:vAlign w:val="center"/>
          </w:tcPr>
          <w:p w14:paraId="598FE4B0">
            <w:pPr>
              <w:jc w:val="right"/>
            </w:pPr>
          </w:p>
        </w:tc>
        <w:tc>
          <w:tcPr>
            <w:tcW w:w="0" w:type="auto"/>
            <w:shd w:val="clear" w:color="auto" w:fill="auto"/>
            <w:vAlign w:val="center"/>
          </w:tcPr>
          <w:p w14:paraId="26CE73C3">
            <w:pPr>
              <w:jc w:val="right"/>
            </w:pPr>
          </w:p>
        </w:tc>
        <w:tc>
          <w:tcPr>
            <w:tcW w:w="0" w:type="auto"/>
            <w:shd w:val="clear" w:color="auto" w:fill="auto"/>
            <w:vAlign w:val="center"/>
          </w:tcPr>
          <w:p w14:paraId="6EA84F64">
            <w:pPr>
              <w:jc w:val="right"/>
            </w:pPr>
          </w:p>
        </w:tc>
        <w:tc>
          <w:tcPr>
            <w:tcW w:w="0" w:type="auto"/>
            <w:shd w:val="clear" w:color="auto" w:fill="auto"/>
            <w:vAlign w:val="center"/>
          </w:tcPr>
          <w:p w14:paraId="36F92D4A">
            <w:pPr>
              <w:jc w:val="right"/>
            </w:pPr>
          </w:p>
        </w:tc>
        <w:tc>
          <w:tcPr>
            <w:tcW w:w="0" w:type="auto"/>
            <w:shd w:val="clear" w:color="auto" w:fill="auto"/>
            <w:vAlign w:val="center"/>
          </w:tcPr>
          <w:p w14:paraId="27487C29">
            <w:pPr>
              <w:jc w:val="right"/>
            </w:pPr>
          </w:p>
        </w:tc>
        <w:tc>
          <w:tcPr>
            <w:tcW w:w="0" w:type="auto"/>
            <w:shd w:val="clear" w:color="auto" w:fill="auto"/>
            <w:vAlign w:val="center"/>
          </w:tcPr>
          <w:p w14:paraId="07D412BB">
            <w:pPr>
              <w:jc w:val="right"/>
            </w:pPr>
          </w:p>
        </w:tc>
      </w:tr>
      <w:tr w14:paraId="6574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76D79F">
            <w:r>
              <w:rPr>
                <w:rFonts w:ascii="宋体" w:hAnsi="宋体" w:eastAsia="宋体" w:cs="宋体"/>
                <w:b w:val="0"/>
                <w:i w:val="0"/>
                <w:color w:val="000000"/>
                <w:sz w:val="18"/>
              </w:rPr>
              <w:t>其他运转类</w:t>
            </w:r>
          </w:p>
        </w:tc>
        <w:tc>
          <w:tcPr>
            <w:tcW w:w="0" w:type="auto"/>
            <w:shd w:val="clear" w:color="auto" w:fill="auto"/>
            <w:vAlign w:val="center"/>
          </w:tcPr>
          <w:p w14:paraId="200E602D">
            <w:r>
              <w:rPr>
                <w:rFonts w:ascii="宋体" w:hAnsi="宋体" w:eastAsia="宋体" w:cs="宋体"/>
                <w:b w:val="0"/>
                <w:i w:val="0"/>
                <w:color w:val="000000"/>
                <w:sz w:val="18"/>
              </w:rPr>
              <w:t>2026年宗教团体“三无”建设经费</w:t>
            </w:r>
          </w:p>
        </w:tc>
        <w:tc>
          <w:tcPr>
            <w:tcW w:w="0" w:type="auto"/>
            <w:shd w:val="clear" w:color="auto" w:fill="auto"/>
            <w:vAlign w:val="center"/>
          </w:tcPr>
          <w:p w14:paraId="0310A340">
            <w:r>
              <w:rPr>
                <w:rFonts w:ascii="宋体" w:hAnsi="宋体" w:eastAsia="宋体" w:cs="宋体"/>
                <w:b w:val="0"/>
                <w:i w:val="0"/>
                <w:color w:val="000000"/>
                <w:sz w:val="18"/>
              </w:rPr>
              <w:t>中共汤阴县委统战部</w:t>
            </w:r>
          </w:p>
        </w:tc>
        <w:tc>
          <w:tcPr>
            <w:tcW w:w="0" w:type="auto"/>
            <w:shd w:val="clear" w:color="auto" w:fill="auto"/>
            <w:vAlign w:val="center"/>
          </w:tcPr>
          <w:p w14:paraId="77B5758E">
            <w:pPr>
              <w:jc w:val="right"/>
            </w:pPr>
            <w:r>
              <w:rPr>
                <w:rFonts w:ascii="宋体" w:hAnsi="宋体" w:eastAsia="宋体" w:cs="宋体"/>
                <w:b w:val="0"/>
                <w:i w:val="0"/>
                <w:color w:val="000000"/>
                <w:sz w:val="18"/>
              </w:rPr>
              <w:t>5.00</w:t>
            </w:r>
          </w:p>
        </w:tc>
        <w:tc>
          <w:tcPr>
            <w:tcW w:w="0" w:type="auto"/>
            <w:shd w:val="clear" w:color="auto" w:fill="auto"/>
            <w:vAlign w:val="center"/>
          </w:tcPr>
          <w:p w14:paraId="05E79187">
            <w:pPr>
              <w:jc w:val="right"/>
            </w:pPr>
            <w:r>
              <w:rPr>
                <w:rFonts w:ascii="宋体" w:hAnsi="宋体" w:eastAsia="宋体" w:cs="宋体"/>
                <w:b w:val="0"/>
                <w:i w:val="0"/>
                <w:color w:val="000000"/>
                <w:sz w:val="18"/>
              </w:rPr>
              <w:t>5.00</w:t>
            </w:r>
          </w:p>
        </w:tc>
        <w:tc>
          <w:tcPr>
            <w:tcW w:w="0" w:type="auto"/>
            <w:shd w:val="clear" w:color="auto" w:fill="auto"/>
            <w:vAlign w:val="center"/>
          </w:tcPr>
          <w:p w14:paraId="062F23C2">
            <w:pPr>
              <w:jc w:val="right"/>
            </w:pPr>
          </w:p>
        </w:tc>
        <w:tc>
          <w:tcPr>
            <w:tcW w:w="0" w:type="auto"/>
            <w:shd w:val="clear" w:color="auto" w:fill="auto"/>
            <w:vAlign w:val="center"/>
          </w:tcPr>
          <w:p w14:paraId="350F786E">
            <w:pPr>
              <w:jc w:val="right"/>
            </w:pPr>
          </w:p>
        </w:tc>
        <w:tc>
          <w:tcPr>
            <w:tcW w:w="0" w:type="auto"/>
            <w:shd w:val="clear" w:color="auto" w:fill="auto"/>
            <w:vAlign w:val="center"/>
          </w:tcPr>
          <w:p w14:paraId="77FD2227">
            <w:pPr>
              <w:jc w:val="right"/>
            </w:pPr>
          </w:p>
        </w:tc>
        <w:tc>
          <w:tcPr>
            <w:tcW w:w="0" w:type="auto"/>
            <w:shd w:val="clear" w:color="auto" w:fill="auto"/>
            <w:vAlign w:val="center"/>
          </w:tcPr>
          <w:p w14:paraId="620524A3">
            <w:pPr>
              <w:jc w:val="right"/>
            </w:pPr>
          </w:p>
        </w:tc>
        <w:tc>
          <w:tcPr>
            <w:tcW w:w="0" w:type="auto"/>
            <w:shd w:val="clear" w:color="auto" w:fill="auto"/>
            <w:vAlign w:val="center"/>
          </w:tcPr>
          <w:p w14:paraId="2FD74AC9">
            <w:pPr>
              <w:jc w:val="right"/>
            </w:pPr>
          </w:p>
        </w:tc>
        <w:tc>
          <w:tcPr>
            <w:tcW w:w="0" w:type="auto"/>
            <w:shd w:val="clear" w:color="auto" w:fill="auto"/>
            <w:vAlign w:val="center"/>
          </w:tcPr>
          <w:p w14:paraId="6ABDB04D">
            <w:pPr>
              <w:jc w:val="right"/>
            </w:pPr>
          </w:p>
        </w:tc>
        <w:tc>
          <w:tcPr>
            <w:tcW w:w="0" w:type="auto"/>
            <w:shd w:val="clear" w:color="auto" w:fill="auto"/>
            <w:vAlign w:val="center"/>
          </w:tcPr>
          <w:p w14:paraId="0ED0A055">
            <w:pPr>
              <w:jc w:val="right"/>
            </w:pPr>
          </w:p>
        </w:tc>
      </w:tr>
      <w:tr w14:paraId="370C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F33F67">
            <w:r>
              <w:rPr>
                <w:rFonts w:ascii="宋体" w:hAnsi="宋体" w:eastAsia="宋体" w:cs="宋体"/>
                <w:b w:val="0"/>
                <w:i w:val="0"/>
                <w:color w:val="000000"/>
                <w:sz w:val="18"/>
              </w:rPr>
              <w:t>其他运转类</w:t>
            </w:r>
          </w:p>
        </w:tc>
        <w:tc>
          <w:tcPr>
            <w:tcW w:w="0" w:type="auto"/>
            <w:shd w:val="clear" w:color="auto" w:fill="auto"/>
            <w:vAlign w:val="center"/>
          </w:tcPr>
          <w:p w14:paraId="1B1D2894">
            <w:r>
              <w:rPr>
                <w:rFonts w:ascii="宋体" w:hAnsi="宋体" w:eastAsia="宋体" w:cs="宋体"/>
                <w:b w:val="0"/>
                <w:i w:val="0"/>
                <w:color w:val="000000"/>
                <w:sz w:val="18"/>
              </w:rPr>
              <w:t>2026年民族宗教政策宣传月、民族团结进步创建及铸牢中华民族共同体意识经费</w:t>
            </w:r>
          </w:p>
        </w:tc>
        <w:tc>
          <w:tcPr>
            <w:tcW w:w="0" w:type="auto"/>
            <w:shd w:val="clear" w:color="auto" w:fill="auto"/>
            <w:vAlign w:val="center"/>
          </w:tcPr>
          <w:p w14:paraId="1E4E9D1D">
            <w:r>
              <w:rPr>
                <w:rFonts w:ascii="宋体" w:hAnsi="宋体" w:eastAsia="宋体" w:cs="宋体"/>
                <w:b w:val="0"/>
                <w:i w:val="0"/>
                <w:color w:val="000000"/>
                <w:sz w:val="18"/>
              </w:rPr>
              <w:t>中共汤阴县委统战部</w:t>
            </w:r>
          </w:p>
        </w:tc>
        <w:tc>
          <w:tcPr>
            <w:tcW w:w="0" w:type="auto"/>
            <w:shd w:val="clear" w:color="auto" w:fill="auto"/>
            <w:vAlign w:val="center"/>
          </w:tcPr>
          <w:p w14:paraId="678BC7EA">
            <w:pPr>
              <w:jc w:val="right"/>
            </w:pPr>
            <w:r>
              <w:rPr>
                <w:rFonts w:ascii="宋体" w:hAnsi="宋体" w:eastAsia="宋体" w:cs="宋体"/>
                <w:b w:val="0"/>
                <w:i w:val="0"/>
                <w:color w:val="000000"/>
                <w:sz w:val="18"/>
              </w:rPr>
              <w:t>5.00</w:t>
            </w:r>
          </w:p>
        </w:tc>
        <w:tc>
          <w:tcPr>
            <w:tcW w:w="0" w:type="auto"/>
            <w:shd w:val="clear" w:color="auto" w:fill="auto"/>
            <w:vAlign w:val="center"/>
          </w:tcPr>
          <w:p w14:paraId="0CDB4263">
            <w:pPr>
              <w:jc w:val="right"/>
            </w:pPr>
            <w:r>
              <w:rPr>
                <w:rFonts w:ascii="宋体" w:hAnsi="宋体" w:eastAsia="宋体" w:cs="宋体"/>
                <w:b w:val="0"/>
                <w:i w:val="0"/>
                <w:color w:val="000000"/>
                <w:sz w:val="18"/>
              </w:rPr>
              <w:t>5.00</w:t>
            </w:r>
          </w:p>
        </w:tc>
        <w:tc>
          <w:tcPr>
            <w:tcW w:w="0" w:type="auto"/>
            <w:shd w:val="clear" w:color="auto" w:fill="auto"/>
            <w:vAlign w:val="center"/>
          </w:tcPr>
          <w:p w14:paraId="6AA446DD">
            <w:pPr>
              <w:jc w:val="right"/>
            </w:pPr>
          </w:p>
        </w:tc>
        <w:tc>
          <w:tcPr>
            <w:tcW w:w="0" w:type="auto"/>
            <w:shd w:val="clear" w:color="auto" w:fill="auto"/>
            <w:vAlign w:val="center"/>
          </w:tcPr>
          <w:p w14:paraId="054446FB">
            <w:pPr>
              <w:jc w:val="right"/>
            </w:pPr>
          </w:p>
        </w:tc>
        <w:tc>
          <w:tcPr>
            <w:tcW w:w="0" w:type="auto"/>
            <w:shd w:val="clear" w:color="auto" w:fill="auto"/>
            <w:vAlign w:val="center"/>
          </w:tcPr>
          <w:p w14:paraId="6F1479B2">
            <w:pPr>
              <w:jc w:val="right"/>
            </w:pPr>
          </w:p>
        </w:tc>
        <w:tc>
          <w:tcPr>
            <w:tcW w:w="0" w:type="auto"/>
            <w:shd w:val="clear" w:color="auto" w:fill="auto"/>
            <w:vAlign w:val="center"/>
          </w:tcPr>
          <w:p w14:paraId="01C954C5">
            <w:pPr>
              <w:jc w:val="right"/>
            </w:pPr>
          </w:p>
        </w:tc>
        <w:tc>
          <w:tcPr>
            <w:tcW w:w="0" w:type="auto"/>
            <w:shd w:val="clear" w:color="auto" w:fill="auto"/>
            <w:vAlign w:val="center"/>
          </w:tcPr>
          <w:p w14:paraId="26A22E07">
            <w:pPr>
              <w:jc w:val="right"/>
            </w:pPr>
          </w:p>
        </w:tc>
        <w:tc>
          <w:tcPr>
            <w:tcW w:w="0" w:type="auto"/>
            <w:shd w:val="clear" w:color="auto" w:fill="auto"/>
            <w:vAlign w:val="center"/>
          </w:tcPr>
          <w:p w14:paraId="2E06652A">
            <w:pPr>
              <w:jc w:val="right"/>
            </w:pPr>
          </w:p>
        </w:tc>
        <w:tc>
          <w:tcPr>
            <w:tcW w:w="0" w:type="auto"/>
            <w:shd w:val="clear" w:color="auto" w:fill="auto"/>
            <w:vAlign w:val="center"/>
          </w:tcPr>
          <w:p w14:paraId="4C3DBD92">
            <w:pPr>
              <w:jc w:val="right"/>
            </w:pPr>
          </w:p>
        </w:tc>
      </w:tr>
      <w:tr w14:paraId="180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0171C9">
            <w:r>
              <w:rPr>
                <w:rFonts w:ascii="宋体" w:hAnsi="宋体" w:eastAsia="宋体" w:cs="宋体"/>
                <w:b w:val="0"/>
                <w:i w:val="0"/>
                <w:color w:val="000000"/>
                <w:sz w:val="18"/>
              </w:rPr>
              <w:t>其他运转类</w:t>
            </w:r>
          </w:p>
        </w:tc>
        <w:tc>
          <w:tcPr>
            <w:tcW w:w="0" w:type="auto"/>
            <w:shd w:val="clear" w:color="auto" w:fill="auto"/>
            <w:vAlign w:val="center"/>
          </w:tcPr>
          <w:p w14:paraId="564B9189">
            <w:r>
              <w:rPr>
                <w:rFonts w:ascii="宋体" w:hAnsi="宋体" w:eastAsia="宋体" w:cs="宋体"/>
                <w:b w:val="0"/>
                <w:i w:val="0"/>
                <w:color w:val="000000"/>
                <w:sz w:val="18"/>
              </w:rPr>
              <w:t>2026年宗教协理员补助</w:t>
            </w:r>
          </w:p>
        </w:tc>
        <w:tc>
          <w:tcPr>
            <w:tcW w:w="0" w:type="auto"/>
            <w:shd w:val="clear" w:color="auto" w:fill="auto"/>
            <w:vAlign w:val="center"/>
          </w:tcPr>
          <w:p w14:paraId="3E46D993">
            <w:r>
              <w:rPr>
                <w:rFonts w:ascii="宋体" w:hAnsi="宋体" w:eastAsia="宋体" w:cs="宋体"/>
                <w:b w:val="0"/>
                <w:i w:val="0"/>
                <w:color w:val="000000"/>
                <w:sz w:val="18"/>
              </w:rPr>
              <w:t>中共汤阴县委统战部</w:t>
            </w:r>
          </w:p>
        </w:tc>
        <w:tc>
          <w:tcPr>
            <w:tcW w:w="0" w:type="auto"/>
            <w:shd w:val="clear" w:color="auto" w:fill="auto"/>
            <w:vAlign w:val="center"/>
          </w:tcPr>
          <w:p w14:paraId="01EFD42C">
            <w:pPr>
              <w:jc w:val="right"/>
            </w:pPr>
            <w:r>
              <w:rPr>
                <w:rFonts w:ascii="宋体" w:hAnsi="宋体" w:eastAsia="宋体" w:cs="宋体"/>
                <w:b w:val="0"/>
                <w:i w:val="0"/>
                <w:color w:val="000000"/>
                <w:sz w:val="18"/>
              </w:rPr>
              <w:t>17.34</w:t>
            </w:r>
          </w:p>
        </w:tc>
        <w:tc>
          <w:tcPr>
            <w:tcW w:w="0" w:type="auto"/>
            <w:shd w:val="clear" w:color="auto" w:fill="auto"/>
            <w:vAlign w:val="center"/>
          </w:tcPr>
          <w:p w14:paraId="598D4E24">
            <w:pPr>
              <w:jc w:val="right"/>
            </w:pPr>
            <w:r>
              <w:rPr>
                <w:rFonts w:ascii="宋体" w:hAnsi="宋体" w:eastAsia="宋体" w:cs="宋体"/>
                <w:b w:val="0"/>
                <w:i w:val="0"/>
                <w:color w:val="000000"/>
                <w:sz w:val="18"/>
              </w:rPr>
              <w:t>17.34</w:t>
            </w:r>
          </w:p>
        </w:tc>
        <w:tc>
          <w:tcPr>
            <w:tcW w:w="0" w:type="auto"/>
            <w:shd w:val="clear" w:color="auto" w:fill="auto"/>
            <w:vAlign w:val="center"/>
          </w:tcPr>
          <w:p w14:paraId="570FA482">
            <w:pPr>
              <w:jc w:val="right"/>
            </w:pPr>
          </w:p>
        </w:tc>
        <w:tc>
          <w:tcPr>
            <w:tcW w:w="0" w:type="auto"/>
            <w:shd w:val="clear" w:color="auto" w:fill="auto"/>
            <w:vAlign w:val="center"/>
          </w:tcPr>
          <w:p w14:paraId="725C39A8">
            <w:pPr>
              <w:jc w:val="right"/>
            </w:pPr>
          </w:p>
        </w:tc>
        <w:tc>
          <w:tcPr>
            <w:tcW w:w="0" w:type="auto"/>
            <w:shd w:val="clear" w:color="auto" w:fill="auto"/>
            <w:vAlign w:val="center"/>
          </w:tcPr>
          <w:p w14:paraId="6350C223">
            <w:pPr>
              <w:jc w:val="right"/>
            </w:pPr>
          </w:p>
        </w:tc>
        <w:tc>
          <w:tcPr>
            <w:tcW w:w="0" w:type="auto"/>
            <w:shd w:val="clear" w:color="auto" w:fill="auto"/>
            <w:vAlign w:val="center"/>
          </w:tcPr>
          <w:p w14:paraId="53445910">
            <w:pPr>
              <w:jc w:val="right"/>
            </w:pPr>
          </w:p>
        </w:tc>
        <w:tc>
          <w:tcPr>
            <w:tcW w:w="0" w:type="auto"/>
            <w:shd w:val="clear" w:color="auto" w:fill="auto"/>
            <w:vAlign w:val="center"/>
          </w:tcPr>
          <w:p w14:paraId="45325F8B">
            <w:pPr>
              <w:jc w:val="right"/>
            </w:pPr>
          </w:p>
        </w:tc>
        <w:tc>
          <w:tcPr>
            <w:tcW w:w="0" w:type="auto"/>
            <w:shd w:val="clear" w:color="auto" w:fill="auto"/>
            <w:vAlign w:val="center"/>
          </w:tcPr>
          <w:p w14:paraId="0BC001F0">
            <w:pPr>
              <w:jc w:val="right"/>
            </w:pPr>
          </w:p>
        </w:tc>
        <w:tc>
          <w:tcPr>
            <w:tcW w:w="0" w:type="auto"/>
            <w:shd w:val="clear" w:color="auto" w:fill="auto"/>
            <w:vAlign w:val="center"/>
          </w:tcPr>
          <w:p w14:paraId="25D7DB65">
            <w:pPr>
              <w:jc w:val="right"/>
            </w:pPr>
          </w:p>
        </w:tc>
      </w:tr>
      <w:tr w14:paraId="2004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D47416">
            <w:r>
              <w:rPr>
                <w:rFonts w:ascii="宋体" w:hAnsi="宋体" w:eastAsia="宋体" w:cs="宋体"/>
                <w:b w:val="0"/>
                <w:i w:val="0"/>
                <w:color w:val="000000"/>
                <w:sz w:val="18"/>
              </w:rPr>
              <w:t>其他运转类</w:t>
            </w:r>
          </w:p>
        </w:tc>
        <w:tc>
          <w:tcPr>
            <w:tcW w:w="0" w:type="auto"/>
            <w:shd w:val="clear" w:color="auto" w:fill="auto"/>
            <w:vAlign w:val="center"/>
          </w:tcPr>
          <w:p w14:paraId="14D3BBC8">
            <w:r>
              <w:rPr>
                <w:rFonts w:ascii="宋体" w:hAnsi="宋体" w:eastAsia="宋体" w:cs="宋体"/>
                <w:b w:val="0"/>
                <w:i w:val="0"/>
                <w:color w:val="000000"/>
                <w:sz w:val="18"/>
              </w:rPr>
              <w:t>2026年平安宗教联网监控系统维保费</w:t>
            </w:r>
          </w:p>
        </w:tc>
        <w:tc>
          <w:tcPr>
            <w:tcW w:w="0" w:type="auto"/>
            <w:shd w:val="clear" w:color="auto" w:fill="auto"/>
            <w:vAlign w:val="center"/>
          </w:tcPr>
          <w:p w14:paraId="1C6E5D42">
            <w:r>
              <w:rPr>
                <w:rFonts w:ascii="宋体" w:hAnsi="宋体" w:eastAsia="宋体" w:cs="宋体"/>
                <w:b w:val="0"/>
                <w:i w:val="0"/>
                <w:color w:val="000000"/>
                <w:sz w:val="18"/>
              </w:rPr>
              <w:t>中共汤阴县委统战部</w:t>
            </w:r>
          </w:p>
        </w:tc>
        <w:tc>
          <w:tcPr>
            <w:tcW w:w="0" w:type="auto"/>
            <w:shd w:val="clear" w:color="auto" w:fill="auto"/>
            <w:vAlign w:val="center"/>
          </w:tcPr>
          <w:p w14:paraId="7DA5A463">
            <w:pPr>
              <w:jc w:val="right"/>
            </w:pPr>
            <w:r>
              <w:rPr>
                <w:rFonts w:ascii="宋体" w:hAnsi="宋体" w:eastAsia="宋体" w:cs="宋体"/>
                <w:b w:val="0"/>
                <w:i w:val="0"/>
                <w:color w:val="000000"/>
                <w:sz w:val="18"/>
              </w:rPr>
              <w:t>15.00</w:t>
            </w:r>
          </w:p>
        </w:tc>
        <w:tc>
          <w:tcPr>
            <w:tcW w:w="0" w:type="auto"/>
            <w:shd w:val="clear" w:color="auto" w:fill="auto"/>
            <w:vAlign w:val="center"/>
          </w:tcPr>
          <w:p w14:paraId="6172F91F">
            <w:pPr>
              <w:jc w:val="right"/>
            </w:pPr>
            <w:r>
              <w:rPr>
                <w:rFonts w:ascii="宋体" w:hAnsi="宋体" w:eastAsia="宋体" w:cs="宋体"/>
                <w:b w:val="0"/>
                <w:i w:val="0"/>
                <w:color w:val="000000"/>
                <w:sz w:val="18"/>
              </w:rPr>
              <w:t>15.00</w:t>
            </w:r>
          </w:p>
        </w:tc>
        <w:tc>
          <w:tcPr>
            <w:tcW w:w="0" w:type="auto"/>
            <w:shd w:val="clear" w:color="auto" w:fill="auto"/>
            <w:vAlign w:val="center"/>
          </w:tcPr>
          <w:p w14:paraId="430657DF">
            <w:pPr>
              <w:jc w:val="right"/>
            </w:pPr>
          </w:p>
        </w:tc>
        <w:tc>
          <w:tcPr>
            <w:tcW w:w="0" w:type="auto"/>
            <w:shd w:val="clear" w:color="auto" w:fill="auto"/>
            <w:vAlign w:val="center"/>
          </w:tcPr>
          <w:p w14:paraId="67A90A70">
            <w:pPr>
              <w:jc w:val="right"/>
            </w:pPr>
          </w:p>
        </w:tc>
        <w:tc>
          <w:tcPr>
            <w:tcW w:w="0" w:type="auto"/>
            <w:shd w:val="clear" w:color="auto" w:fill="auto"/>
            <w:vAlign w:val="center"/>
          </w:tcPr>
          <w:p w14:paraId="6645BF59">
            <w:pPr>
              <w:jc w:val="right"/>
            </w:pPr>
          </w:p>
        </w:tc>
        <w:tc>
          <w:tcPr>
            <w:tcW w:w="0" w:type="auto"/>
            <w:shd w:val="clear" w:color="auto" w:fill="auto"/>
            <w:vAlign w:val="center"/>
          </w:tcPr>
          <w:p w14:paraId="653C8672">
            <w:pPr>
              <w:jc w:val="right"/>
            </w:pPr>
          </w:p>
        </w:tc>
        <w:tc>
          <w:tcPr>
            <w:tcW w:w="0" w:type="auto"/>
            <w:shd w:val="clear" w:color="auto" w:fill="auto"/>
            <w:vAlign w:val="center"/>
          </w:tcPr>
          <w:p w14:paraId="6108CB6B">
            <w:pPr>
              <w:jc w:val="right"/>
            </w:pPr>
          </w:p>
        </w:tc>
        <w:tc>
          <w:tcPr>
            <w:tcW w:w="0" w:type="auto"/>
            <w:shd w:val="clear" w:color="auto" w:fill="auto"/>
            <w:vAlign w:val="center"/>
          </w:tcPr>
          <w:p w14:paraId="3B7659AA">
            <w:pPr>
              <w:jc w:val="right"/>
            </w:pPr>
          </w:p>
        </w:tc>
        <w:tc>
          <w:tcPr>
            <w:tcW w:w="0" w:type="auto"/>
            <w:shd w:val="clear" w:color="auto" w:fill="auto"/>
            <w:vAlign w:val="center"/>
          </w:tcPr>
          <w:p w14:paraId="1BED3149">
            <w:pPr>
              <w:jc w:val="right"/>
            </w:pPr>
          </w:p>
        </w:tc>
      </w:tr>
      <w:tr w14:paraId="633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8CE4A3">
            <w:r>
              <w:rPr>
                <w:rFonts w:ascii="宋体" w:hAnsi="宋体" w:eastAsia="宋体" w:cs="宋体"/>
                <w:b w:val="0"/>
                <w:i w:val="0"/>
                <w:color w:val="000000"/>
                <w:sz w:val="18"/>
              </w:rPr>
              <w:t>其他运转类</w:t>
            </w:r>
          </w:p>
        </w:tc>
        <w:tc>
          <w:tcPr>
            <w:tcW w:w="0" w:type="auto"/>
            <w:shd w:val="clear" w:color="auto" w:fill="auto"/>
            <w:vAlign w:val="center"/>
          </w:tcPr>
          <w:p w14:paraId="0F8F5507">
            <w:r>
              <w:rPr>
                <w:rFonts w:ascii="宋体" w:hAnsi="宋体" w:eastAsia="宋体" w:cs="宋体"/>
                <w:b w:val="0"/>
                <w:i w:val="0"/>
                <w:color w:val="000000"/>
                <w:sz w:val="18"/>
              </w:rPr>
              <w:t>2026年宗教场所财务审计经费</w:t>
            </w:r>
          </w:p>
        </w:tc>
        <w:tc>
          <w:tcPr>
            <w:tcW w:w="0" w:type="auto"/>
            <w:shd w:val="clear" w:color="auto" w:fill="auto"/>
            <w:vAlign w:val="center"/>
          </w:tcPr>
          <w:p w14:paraId="6B3671AB">
            <w:r>
              <w:rPr>
                <w:rFonts w:ascii="宋体" w:hAnsi="宋体" w:eastAsia="宋体" w:cs="宋体"/>
                <w:b w:val="0"/>
                <w:i w:val="0"/>
                <w:color w:val="000000"/>
                <w:sz w:val="18"/>
              </w:rPr>
              <w:t>中共汤阴县委统战部</w:t>
            </w:r>
          </w:p>
        </w:tc>
        <w:tc>
          <w:tcPr>
            <w:tcW w:w="0" w:type="auto"/>
            <w:shd w:val="clear" w:color="auto" w:fill="auto"/>
            <w:vAlign w:val="center"/>
          </w:tcPr>
          <w:p w14:paraId="625F1943">
            <w:pPr>
              <w:jc w:val="right"/>
            </w:pPr>
            <w:r>
              <w:rPr>
                <w:rFonts w:ascii="宋体" w:hAnsi="宋体" w:eastAsia="宋体" w:cs="宋体"/>
                <w:b w:val="0"/>
                <w:i w:val="0"/>
                <w:color w:val="000000"/>
                <w:sz w:val="18"/>
              </w:rPr>
              <w:t>4.00</w:t>
            </w:r>
          </w:p>
        </w:tc>
        <w:tc>
          <w:tcPr>
            <w:tcW w:w="0" w:type="auto"/>
            <w:shd w:val="clear" w:color="auto" w:fill="auto"/>
            <w:vAlign w:val="center"/>
          </w:tcPr>
          <w:p w14:paraId="4A529762">
            <w:pPr>
              <w:jc w:val="right"/>
            </w:pPr>
            <w:r>
              <w:rPr>
                <w:rFonts w:ascii="宋体" w:hAnsi="宋体" w:eastAsia="宋体" w:cs="宋体"/>
                <w:b w:val="0"/>
                <w:i w:val="0"/>
                <w:color w:val="000000"/>
                <w:sz w:val="18"/>
              </w:rPr>
              <w:t>4.00</w:t>
            </w:r>
          </w:p>
        </w:tc>
        <w:tc>
          <w:tcPr>
            <w:tcW w:w="0" w:type="auto"/>
            <w:shd w:val="clear" w:color="auto" w:fill="auto"/>
            <w:vAlign w:val="center"/>
          </w:tcPr>
          <w:p w14:paraId="02B76018">
            <w:pPr>
              <w:jc w:val="right"/>
            </w:pPr>
          </w:p>
        </w:tc>
        <w:tc>
          <w:tcPr>
            <w:tcW w:w="0" w:type="auto"/>
            <w:shd w:val="clear" w:color="auto" w:fill="auto"/>
            <w:vAlign w:val="center"/>
          </w:tcPr>
          <w:p w14:paraId="73D1CE4A">
            <w:pPr>
              <w:jc w:val="right"/>
            </w:pPr>
          </w:p>
        </w:tc>
        <w:tc>
          <w:tcPr>
            <w:tcW w:w="0" w:type="auto"/>
            <w:shd w:val="clear" w:color="auto" w:fill="auto"/>
            <w:vAlign w:val="center"/>
          </w:tcPr>
          <w:p w14:paraId="690AC3CF">
            <w:pPr>
              <w:jc w:val="right"/>
            </w:pPr>
          </w:p>
        </w:tc>
        <w:tc>
          <w:tcPr>
            <w:tcW w:w="0" w:type="auto"/>
            <w:shd w:val="clear" w:color="auto" w:fill="auto"/>
            <w:vAlign w:val="center"/>
          </w:tcPr>
          <w:p w14:paraId="36AB09C0">
            <w:pPr>
              <w:jc w:val="right"/>
            </w:pPr>
          </w:p>
        </w:tc>
        <w:tc>
          <w:tcPr>
            <w:tcW w:w="0" w:type="auto"/>
            <w:shd w:val="clear" w:color="auto" w:fill="auto"/>
            <w:vAlign w:val="center"/>
          </w:tcPr>
          <w:p w14:paraId="2A5ACC71">
            <w:pPr>
              <w:jc w:val="right"/>
            </w:pPr>
          </w:p>
        </w:tc>
        <w:tc>
          <w:tcPr>
            <w:tcW w:w="0" w:type="auto"/>
            <w:shd w:val="clear" w:color="auto" w:fill="auto"/>
            <w:vAlign w:val="center"/>
          </w:tcPr>
          <w:p w14:paraId="5831DCCC">
            <w:pPr>
              <w:jc w:val="right"/>
            </w:pPr>
          </w:p>
        </w:tc>
        <w:tc>
          <w:tcPr>
            <w:tcW w:w="0" w:type="auto"/>
            <w:shd w:val="clear" w:color="auto" w:fill="auto"/>
            <w:vAlign w:val="center"/>
          </w:tcPr>
          <w:p w14:paraId="2C278EA3">
            <w:pPr>
              <w:jc w:val="right"/>
            </w:pPr>
          </w:p>
        </w:tc>
      </w:tr>
      <w:tr w14:paraId="0927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15EFF4">
            <w:r>
              <w:rPr>
                <w:rFonts w:ascii="宋体" w:hAnsi="宋体" w:eastAsia="宋体" w:cs="宋体"/>
                <w:b w:val="0"/>
                <w:i w:val="0"/>
                <w:color w:val="000000"/>
                <w:sz w:val="18"/>
              </w:rPr>
              <w:t>其他运转类</w:t>
            </w:r>
          </w:p>
        </w:tc>
        <w:tc>
          <w:tcPr>
            <w:tcW w:w="0" w:type="auto"/>
            <w:shd w:val="clear" w:color="auto" w:fill="auto"/>
            <w:vAlign w:val="center"/>
          </w:tcPr>
          <w:p w14:paraId="0828A1AE">
            <w:r>
              <w:rPr>
                <w:rFonts w:ascii="宋体" w:hAnsi="宋体" w:eastAsia="宋体" w:cs="宋体"/>
                <w:b w:val="0"/>
                <w:i w:val="0"/>
                <w:color w:val="000000"/>
                <w:sz w:val="18"/>
              </w:rPr>
              <w:t>2026年劳务派遣人员工资</w:t>
            </w:r>
          </w:p>
        </w:tc>
        <w:tc>
          <w:tcPr>
            <w:tcW w:w="0" w:type="auto"/>
            <w:shd w:val="clear" w:color="auto" w:fill="auto"/>
            <w:vAlign w:val="center"/>
          </w:tcPr>
          <w:p w14:paraId="15932C51">
            <w:r>
              <w:rPr>
                <w:rFonts w:ascii="宋体" w:hAnsi="宋体" w:eastAsia="宋体" w:cs="宋体"/>
                <w:b w:val="0"/>
                <w:i w:val="0"/>
                <w:color w:val="000000"/>
                <w:sz w:val="18"/>
              </w:rPr>
              <w:t>中共汤阴县委统战部</w:t>
            </w:r>
          </w:p>
        </w:tc>
        <w:tc>
          <w:tcPr>
            <w:tcW w:w="0" w:type="auto"/>
            <w:shd w:val="clear" w:color="auto" w:fill="auto"/>
            <w:vAlign w:val="center"/>
          </w:tcPr>
          <w:p w14:paraId="75CF0F70">
            <w:pPr>
              <w:jc w:val="right"/>
            </w:pPr>
            <w:r>
              <w:rPr>
                <w:rFonts w:ascii="宋体" w:hAnsi="宋体" w:eastAsia="宋体" w:cs="宋体"/>
                <w:b w:val="0"/>
                <w:i w:val="0"/>
                <w:color w:val="000000"/>
                <w:sz w:val="18"/>
              </w:rPr>
              <w:t>15.18</w:t>
            </w:r>
          </w:p>
        </w:tc>
        <w:tc>
          <w:tcPr>
            <w:tcW w:w="0" w:type="auto"/>
            <w:shd w:val="clear" w:color="auto" w:fill="auto"/>
            <w:vAlign w:val="center"/>
          </w:tcPr>
          <w:p w14:paraId="1E5E0483">
            <w:pPr>
              <w:jc w:val="right"/>
            </w:pPr>
            <w:r>
              <w:rPr>
                <w:rFonts w:ascii="宋体" w:hAnsi="宋体" w:eastAsia="宋体" w:cs="宋体"/>
                <w:b w:val="0"/>
                <w:i w:val="0"/>
                <w:color w:val="000000"/>
                <w:sz w:val="18"/>
              </w:rPr>
              <w:t>15.18</w:t>
            </w:r>
          </w:p>
        </w:tc>
        <w:tc>
          <w:tcPr>
            <w:tcW w:w="0" w:type="auto"/>
            <w:shd w:val="clear" w:color="auto" w:fill="auto"/>
            <w:vAlign w:val="center"/>
          </w:tcPr>
          <w:p w14:paraId="565907BA">
            <w:pPr>
              <w:jc w:val="right"/>
            </w:pPr>
          </w:p>
        </w:tc>
        <w:tc>
          <w:tcPr>
            <w:tcW w:w="0" w:type="auto"/>
            <w:shd w:val="clear" w:color="auto" w:fill="auto"/>
            <w:vAlign w:val="center"/>
          </w:tcPr>
          <w:p w14:paraId="174EC710">
            <w:pPr>
              <w:jc w:val="right"/>
            </w:pPr>
          </w:p>
        </w:tc>
        <w:tc>
          <w:tcPr>
            <w:tcW w:w="0" w:type="auto"/>
            <w:shd w:val="clear" w:color="auto" w:fill="auto"/>
            <w:vAlign w:val="center"/>
          </w:tcPr>
          <w:p w14:paraId="0459086A">
            <w:pPr>
              <w:jc w:val="right"/>
            </w:pPr>
          </w:p>
        </w:tc>
        <w:tc>
          <w:tcPr>
            <w:tcW w:w="0" w:type="auto"/>
            <w:shd w:val="clear" w:color="auto" w:fill="auto"/>
            <w:vAlign w:val="center"/>
          </w:tcPr>
          <w:p w14:paraId="0AE7E39A">
            <w:pPr>
              <w:jc w:val="right"/>
            </w:pPr>
          </w:p>
        </w:tc>
        <w:tc>
          <w:tcPr>
            <w:tcW w:w="0" w:type="auto"/>
            <w:shd w:val="clear" w:color="auto" w:fill="auto"/>
            <w:vAlign w:val="center"/>
          </w:tcPr>
          <w:p w14:paraId="4AA4266A">
            <w:pPr>
              <w:jc w:val="right"/>
            </w:pPr>
          </w:p>
        </w:tc>
        <w:tc>
          <w:tcPr>
            <w:tcW w:w="0" w:type="auto"/>
            <w:shd w:val="clear" w:color="auto" w:fill="auto"/>
            <w:vAlign w:val="center"/>
          </w:tcPr>
          <w:p w14:paraId="71E2F898">
            <w:pPr>
              <w:jc w:val="right"/>
            </w:pPr>
          </w:p>
        </w:tc>
        <w:tc>
          <w:tcPr>
            <w:tcW w:w="0" w:type="auto"/>
            <w:shd w:val="clear" w:color="auto" w:fill="auto"/>
            <w:vAlign w:val="center"/>
          </w:tcPr>
          <w:p w14:paraId="5BF63820">
            <w:pPr>
              <w:jc w:val="right"/>
            </w:pPr>
          </w:p>
        </w:tc>
      </w:tr>
      <w:tr w14:paraId="11E7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62CC4D08">
            <w:r>
              <w:rPr>
                <w:sz w:val="18"/>
              </w:rPr>
              <w:t>注：如本表为空表，则表示本部门或单位当年无此项预算。</w:t>
            </w:r>
          </w:p>
        </w:tc>
      </w:tr>
    </w:tbl>
    <w:p w14:paraId="468DC46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0"/>
        <w:gridCol w:w="1450"/>
        <w:gridCol w:w="1900"/>
        <w:gridCol w:w="550"/>
        <w:gridCol w:w="1630"/>
      </w:tblGrid>
      <w:tr w14:paraId="2B33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39BF43C7"/>
        </w:tc>
        <w:tc>
          <w:tcPr>
            <w:tcW w:w="0" w:type="auto"/>
            <w:tcBorders>
              <w:top w:val="nil"/>
              <w:left w:val="nil"/>
              <w:bottom w:val="nil"/>
              <w:right w:val="nil"/>
            </w:tcBorders>
            <w:shd w:val="clear" w:color="auto" w:fill="auto"/>
            <w:vAlign w:val="bottom"/>
          </w:tcPr>
          <w:p w14:paraId="4132FC1D"/>
        </w:tc>
        <w:tc>
          <w:tcPr>
            <w:tcW w:w="0" w:type="auto"/>
            <w:tcBorders>
              <w:top w:val="nil"/>
              <w:left w:val="nil"/>
              <w:bottom w:val="nil"/>
              <w:right w:val="nil"/>
            </w:tcBorders>
            <w:shd w:val="clear" w:color="auto" w:fill="auto"/>
            <w:vAlign w:val="bottom"/>
          </w:tcPr>
          <w:p w14:paraId="3E4F9053"/>
        </w:tc>
        <w:tc>
          <w:tcPr>
            <w:tcW w:w="0" w:type="auto"/>
            <w:tcBorders>
              <w:top w:val="nil"/>
              <w:left w:val="nil"/>
              <w:bottom w:val="nil"/>
              <w:right w:val="nil"/>
            </w:tcBorders>
            <w:shd w:val="clear" w:color="auto" w:fill="auto"/>
            <w:vAlign w:val="bottom"/>
          </w:tcPr>
          <w:p w14:paraId="548026DE"/>
        </w:tc>
        <w:tc>
          <w:tcPr>
            <w:tcW w:w="0" w:type="auto"/>
            <w:tcBorders>
              <w:top w:val="nil"/>
              <w:left w:val="nil"/>
              <w:bottom w:val="nil"/>
              <w:right w:val="nil"/>
            </w:tcBorders>
            <w:shd w:val="clear" w:color="auto" w:fill="auto"/>
            <w:vAlign w:val="center"/>
          </w:tcPr>
          <w:p w14:paraId="0D3281CC">
            <w:pPr>
              <w:jc w:val="right"/>
            </w:pPr>
            <w:r>
              <w:rPr>
                <w:rFonts w:ascii="宋体" w:hAnsi="宋体" w:eastAsia="宋体" w:cs="宋体"/>
                <w:b w:val="0"/>
                <w:i w:val="0"/>
                <w:color w:val="000000"/>
                <w:sz w:val="18"/>
              </w:rPr>
              <w:t>预算11表</w:t>
            </w:r>
          </w:p>
        </w:tc>
      </w:tr>
      <w:tr w14:paraId="05AF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779343C7">
            <w:pPr>
              <w:jc w:val="center"/>
            </w:pPr>
            <w:r>
              <w:rPr>
                <w:rFonts w:ascii="宋体" w:hAnsi="宋体" w:eastAsia="宋体" w:cs="宋体"/>
                <w:b/>
                <w:i w:val="0"/>
                <w:color w:val="000000"/>
                <w:sz w:val="38"/>
              </w:rPr>
              <w:t>整体绩效目标表</w:t>
            </w:r>
          </w:p>
        </w:tc>
      </w:tr>
      <w:tr w14:paraId="57C6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14D453D8">
            <w:pPr>
              <w:jc w:val="center"/>
            </w:pPr>
            <w:r>
              <w:rPr>
                <w:rFonts w:ascii="宋体" w:hAnsi="宋体" w:eastAsia="宋体" w:cs="宋体"/>
                <w:b/>
                <w:i w:val="0"/>
                <w:color w:val="000000"/>
                <w:sz w:val="24"/>
              </w:rPr>
              <w:t>（2026年度）</w:t>
            </w:r>
          </w:p>
        </w:tc>
      </w:tr>
      <w:tr w14:paraId="39DB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25ACEE08">
            <w:r>
              <w:rPr>
                <w:rFonts w:ascii="宋体" w:hAnsi="宋体" w:eastAsia="宋体" w:cs="宋体"/>
                <w:b w:val="0"/>
                <w:i w:val="0"/>
                <w:color w:val="000000"/>
                <w:sz w:val="18"/>
              </w:rPr>
              <w:t>部门名称：中共汤阴县委统战部</w:t>
            </w:r>
          </w:p>
        </w:tc>
      </w:tr>
      <w:tr w14:paraId="2633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10F5C5">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6D92BFC7">
            <w:pPr>
              <w:jc w:val="left"/>
            </w:pPr>
            <w:r>
              <w:rPr>
                <w:rFonts w:ascii="宋体" w:hAnsi="宋体" w:eastAsia="宋体" w:cs="宋体"/>
                <w:b w:val="0"/>
                <w:i w:val="0"/>
                <w:color w:val="000000"/>
                <w:sz w:val="18"/>
              </w:rPr>
              <w:t>做好年度履职整体工作</w:t>
            </w:r>
          </w:p>
        </w:tc>
      </w:tr>
      <w:tr w14:paraId="2151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1597EC7">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2700EF86">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4FE52584">
            <w:pPr>
              <w:jc w:val="center"/>
            </w:pPr>
            <w:r>
              <w:rPr>
                <w:rFonts w:ascii="宋体" w:hAnsi="宋体" w:eastAsia="宋体" w:cs="宋体"/>
                <w:b w:val="0"/>
                <w:i w:val="0"/>
                <w:color w:val="000000"/>
                <w:sz w:val="18"/>
              </w:rPr>
              <w:t>主要内容</w:t>
            </w:r>
          </w:p>
        </w:tc>
      </w:tr>
      <w:tr w14:paraId="797A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3BF8B83">
            <w:pPr>
              <w:jc w:val="center"/>
            </w:pPr>
          </w:p>
        </w:tc>
        <w:tc>
          <w:tcPr>
            <w:tcW w:w="0" w:type="auto"/>
            <w:gridSpan w:val="2"/>
            <w:shd w:val="clear" w:color="auto" w:fill="auto"/>
            <w:vAlign w:val="center"/>
          </w:tcPr>
          <w:p w14:paraId="34ADFC2B">
            <w:pPr>
              <w:jc w:val="left"/>
            </w:pPr>
            <w:r>
              <w:rPr>
                <w:rFonts w:ascii="宋体" w:hAnsi="宋体" w:eastAsia="宋体" w:cs="宋体"/>
                <w:b w:val="0"/>
                <w:i w:val="0"/>
                <w:color w:val="000000"/>
                <w:sz w:val="18"/>
              </w:rPr>
              <w:t>做好年度履职整体工作</w:t>
            </w:r>
          </w:p>
        </w:tc>
        <w:tc>
          <w:tcPr>
            <w:tcW w:w="0" w:type="auto"/>
            <w:gridSpan w:val="2"/>
            <w:shd w:val="clear" w:color="auto" w:fill="auto"/>
            <w:vAlign w:val="center"/>
          </w:tcPr>
          <w:p w14:paraId="5288E286">
            <w:pPr>
              <w:jc w:val="left"/>
            </w:pPr>
            <w:r>
              <w:rPr>
                <w:rFonts w:ascii="宋体" w:hAnsi="宋体" w:eastAsia="宋体" w:cs="宋体"/>
                <w:b w:val="0"/>
                <w:i w:val="0"/>
                <w:color w:val="000000"/>
                <w:sz w:val="18"/>
              </w:rPr>
              <w:t>做好年度履职整体工作</w:t>
            </w:r>
          </w:p>
        </w:tc>
      </w:tr>
      <w:tr w14:paraId="6C58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C1373F6">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3B0726E7">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02315473">
            <w:pPr>
              <w:jc w:val="center"/>
            </w:pPr>
            <w:r>
              <w:rPr>
                <w:rFonts w:ascii="宋体" w:hAnsi="宋体" w:eastAsia="宋体" w:cs="宋体"/>
                <w:b w:val="0"/>
                <w:i w:val="0"/>
                <w:color w:val="000000"/>
                <w:sz w:val="18"/>
              </w:rPr>
              <w:t>453.73</w:t>
            </w:r>
          </w:p>
        </w:tc>
      </w:tr>
      <w:tr w14:paraId="0DCE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0AFB3B7">
            <w:pPr>
              <w:jc w:val="center"/>
            </w:pPr>
          </w:p>
        </w:tc>
        <w:tc>
          <w:tcPr>
            <w:tcW w:w="0" w:type="auto"/>
            <w:shd w:val="clear" w:color="auto" w:fill="auto"/>
            <w:vAlign w:val="center"/>
          </w:tcPr>
          <w:p w14:paraId="274EBF44">
            <w:r>
              <w:rPr>
                <w:rFonts w:ascii="宋体" w:hAnsi="宋体" w:eastAsia="宋体" w:cs="宋体"/>
                <w:b w:val="0"/>
                <w:i w:val="0"/>
                <w:color w:val="000000"/>
                <w:sz w:val="18"/>
              </w:rPr>
              <w:t>1、资金来源：</w:t>
            </w:r>
          </w:p>
        </w:tc>
        <w:tc>
          <w:tcPr>
            <w:tcW w:w="0" w:type="auto"/>
            <w:shd w:val="clear" w:color="auto" w:fill="auto"/>
            <w:vAlign w:val="center"/>
          </w:tcPr>
          <w:p w14:paraId="62BEDFB6">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4147DC09">
            <w:pPr>
              <w:jc w:val="center"/>
            </w:pPr>
            <w:r>
              <w:rPr>
                <w:rFonts w:ascii="宋体" w:hAnsi="宋体" w:eastAsia="宋体" w:cs="宋体"/>
                <w:b w:val="0"/>
                <w:i w:val="0"/>
                <w:color w:val="000000"/>
                <w:sz w:val="18"/>
              </w:rPr>
              <w:t>453.73</w:t>
            </w:r>
          </w:p>
        </w:tc>
      </w:tr>
      <w:tr w14:paraId="72AE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8B644CB">
            <w:pPr>
              <w:jc w:val="center"/>
            </w:pPr>
          </w:p>
        </w:tc>
        <w:tc>
          <w:tcPr>
            <w:tcW w:w="0" w:type="auto"/>
            <w:shd w:val="clear" w:color="auto" w:fill="auto"/>
            <w:vAlign w:val="center"/>
          </w:tcPr>
          <w:p w14:paraId="60B1CB0E"/>
        </w:tc>
        <w:tc>
          <w:tcPr>
            <w:tcW w:w="0" w:type="auto"/>
            <w:shd w:val="clear" w:color="auto" w:fill="auto"/>
            <w:vAlign w:val="center"/>
          </w:tcPr>
          <w:p w14:paraId="2979FAF0">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67C377F9">
            <w:pPr>
              <w:jc w:val="center"/>
            </w:pPr>
          </w:p>
        </w:tc>
      </w:tr>
      <w:tr w14:paraId="5D36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D64096">
            <w:pPr>
              <w:jc w:val="center"/>
            </w:pPr>
          </w:p>
        </w:tc>
        <w:tc>
          <w:tcPr>
            <w:tcW w:w="0" w:type="auto"/>
            <w:shd w:val="clear" w:color="auto" w:fill="auto"/>
            <w:vAlign w:val="center"/>
          </w:tcPr>
          <w:p w14:paraId="7C63FF4F"/>
        </w:tc>
        <w:tc>
          <w:tcPr>
            <w:tcW w:w="0" w:type="auto"/>
            <w:shd w:val="clear" w:color="auto" w:fill="auto"/>
            <w:vAlign w:val="center"/>
          </w:tcPr>
          <w:p w14:paraId="686FCE17">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1FBA7592">
            <w:pPr>
              <w:jc w:val="center"/>
            </w:pPr>
          </w:p>
        </w:tc>
      </w:tr>
      <w:tr w14:paraId="1F96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CDF59FA">
            <w:pPr>
              <w:jc w:val="center"/>
            </w:pPr>
          </w:p>
        </w:tc>
        <w:tc>
          <w:tcPr>
            <w:tcW w:w="0" w:type="auto"/>
            <w:shd w:val="clear" w:color="auto" w:fill="auto"/>
            <w:vAlign w:val="center"/>
          </w:tcPr>
          <w:p w14:paraId="4C25DF5E">
            <w:r>
              <w:rPr>
                <w:rFonts w:ascii="宋体" w:hAnsi="宋体" w:eastAsia="宋体" w:cs="宋体"/>
                <w:b w:val="0"/>
                <w:i w:val="0"/>
                <w:color w:val="000000"/>
                <w:sz w:val="18"/>
              </w:rPr>
              <w:t>2、资金结构：</w:t>
            </w:r>
          </w:p>
        </w:tc>
        <w:tc>
          <w:tcPr>
            <w:tcW w:w="0" w:type="auto"/>
            <w:shd w:val="clear" w:color="auto" w:fill="auto"/>
            <w:vAlign w:val="center"/>
          </w:tcPr>
          <w:p w14:paraId="2FF498B3">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382C0EFC">
            <w:pPr>
              <w:jc w:val="center"/>
            </w:pPr>
            <w:r>
              <w:rPr>
                <w:rFonts w:ascii="宋体" w:hAnsi="宋体" w:eastAsia="宋体" w:cs="宋体"/>
                <w:b w:val="0"/>
                <w:i w:val="0"/>
                <w:color w:val="000000"/>
                <w:sz w:val="18"/>
              </w:rPr>
              <w:t>335.21</w:t>
            </w:r>
          </w:p>
        </w:tc>
      </w:tr>
      <w:tr w14:paraId="53D5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0200E9">
            <w:pPr>
              <w:jc w:val="center"/>
            </w:pPr>
          </w:p>
        </w:tc>
        <w:tc>
          <w:tcPr>
            <w:tcW w:w="0" w:type="auto"/>
            <w:shd w:val="clear" w:color="auto" w:fill="auto"/>
            <w:vAlign w:val="center"/>
          </w:tcPr>
          <w:p w14:paraId="782FD0D1">
            <w:pPr>
              <w:jc w:val="left"/>
            </w:pPr>
          </w:p>
        </w:tc>
        <w:tc>
          <w:tcPr>
            <w:tcW w:w="0" w:type="auto"/>
            <w:shd w:val="clear" w:color="auto" w:fill="auto"/>
            <w:vAlign w:val="center"/>
          </w:tcPr>
          <w:p w14:paraId="48F50F38">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412033AE">
            <w:pPr>
              <w:jc w:val="center"/>
            </w:pPr>
            <w:r>
              <w:rPr>
                <w:rFonts w:ascii="宋体" w:hAnsi="宋体" w:eastAsia="宋体" w:cs="宋体"/>
                <w:b w:val="0"/>
                <w:i w:val="0"/>
                <w:color w:val="000000"/>
                <w:sz w:val="18"/>
              </w:rPr>
              <w:t>118.52</w:t>
            </w:r>
          </w:p>
        </w:tc>
      </w:tr>
      <w:tr w14:paraId="7766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403598">
            <w:pPr>
              <w:jc w:val="center"/>
            </w:pPr>
            <w:r>
              <w:rPr>
                <w:rFonts w:ascii="宋体" w:hAnsi="宋体" w:eastAsia="宋体" w:cs="宋体"/>
                <w:b w:val="0"/>
                <w:i w:val="0"/>
                <w:color w:val="000000"/>
                <w:sz w:val="18"/>
              </w:rPr>
              <w:t>一级指标</w:t>
            </w:r>
          </w:p>
        </w:tc>
        <w:tc>
          <w:tcPr>
            <w:tcW w:w="0" w:type="auto"/>
            <w:shd w:val="clear" w:color="auto" w:fill="auto"/>
            <w:vAlign w:val="center"/>
          </w:tcPr>
          <w:p w14:paraId="15C92315">
            <w:pPr>
              <w:jc w:val="center"/>
            </w:pPr>
            <w:r>
              <w:rPr>
                <w:rFonts w:ascii="宋体" w:hAnsi="宋体" w:eastAsia="宋体" w:cs="宋体"/>
                <w:b w:val="0"/>
                <w:i w:val="0"/>
                <w:color w:val="000000"/>
                <w:sz w:val="18"/>
              </w:rPr>
              <w:t>二级指标</w:t>
            </w:r>
          </w:p>
        </w:tc>
        <w:tc>
          <w:tcPr>
            <w:tcW w:w="0" w:type="auto"/>
            <w:shd w:val="clear" w:color="auto" w:fill="auto"/>
            <w:vAlign w:val="center"/>
          </w:tcPr>
          <w:p w14:paraId="5A921BC7">
            <w:pPr>
              <w:jc w:val="center"/>
            </w:pPr>
            <w:r>
              <w:rPr>
                <w:rFonts w:ascii="宋体" w:hAnsi="宋体" w:eastAsia="宋体" w:cs="宋体"/>
                <w:b w:val="0"/>
                <w:i w:val="0"/>
                <w:color w:val="000000"/>
                <w:sz w:val="18"/>
              </w:rPr>
              <w:t>三级指标</w:t>
            </w:r>
          </w:p>
        </w:tc>
        <w:tc>
          <w:tcPr>
            <w:tcW w:w="0" w:type="auto"/>
            <w:shd w:val="clear" w:color="auto" w:fill="auto"/>
            <w:vAlign w:val="center"/>
          </w:tcPr>
          <w:p w14:paraId="52CE93AC">
            <w:pPr>
              <w:jc w:val="center"/>
            </w:pPr>
            <w:r>
              <w:rPr>
                <w:rFonts w:ascii="宋体" w:hAnsi="宋体" w:eastAsia="宋体" w:cs="宋体"/>
                <w:b w:val="0"/>
                <w:i w:val="0"/>
                <w:color w:val="000000"/>
                <w:sz w:val="18"/>
              </w:rPr>
              <w:t>指标值</w:t>
            </w:r>
          </w:p>
        </w:tc>
        <w:tc>
          <w:tcPr>
            <w:tcW w:w="0" w:type="auto"/>
            <w:shd w:val="clear" w:color="auto" w:fill="auto"/>
            <w:vAlign w:val="center"/>
          </w:tcPr>
          <w:p w14:paraId="3B8F1570">
            <w:pPr>
              <w:jc w:val="center"/>
            </w:pPr>
            <w:r>
              <w:rPr>
                <w:rFonts w:ascii="宋体" w:hAnsi="宋体" w:eastAsia="宋体" w:cs="宋体"/>
                <w:b w:val="0"/>
                <w:i w:val="0"/>
                <w:color w:val="000000"/>
                <w:sz w:val="18"/>
              </w:rPr>
              <w:t>指标值说明</w:t>
            </w:r>
          </w:p>
        </w:tc>
      </w:tr>
      <w:tr w14:paraId="124E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304B903">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6AA30AB4">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5A62D5D6">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5AD57BA7">
            <w:pPr>
              <w:jc w:val="left"/>
            </w:pPr>
            <w:r>
              <w:rPr>
                <w:rFonts w:ascii="宋体" w:hAnsi="宋体" w:eastAsia="宋体" w:cs="宋体"/>
                <w:b w:val="0"/>
                <w:i w:val="0"/>
                <w:color w:val="000000"/>
                <w:sz w:val="18"/>
              </w:rPr>
              <w:t>相关</w:t>
            </w:r>
          </w:p>
        </w:tc>
        <w:tc>
          <w:tcPr>
            <w:tcW w:w="0" w:type="auto"/>
            <w:shd w:val="clear" w:color="auto" w:fill="auto"/>
            <w:vAlign w:val="center"/>
          </w:tcPr>
          <w:p w14:paraId="27F09F2B">
            <w:r>
              <w:rPr>
                <w:rFonts w:ascii="宋体" w:hAnsi="宋体" w:eastAsia="宋体" w:cs="宋体"/>
                <w:b w:val="0"/>
                <w:i w:val="0"/>
                <w:color w:val="000000"/>
                <w:sz w:val="18"/>
              </w:rPr>
              <w:t>年度履职目标相关性</w:t>
            </w:r>
          </w:p>
        </w:tc>
      </w:tr>
      <w:tr w14:paraId="7103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88C6520">
            <w:pPr>
              <w:jc w:val="center"/>
            </w:pPr>
          </w:p>
        </w:tc>
        <w:tc>
          <w:tcPr>
            <w:tcW w:w="0" w:type="auto"/>
            <w:vMerge w:val="continue"/>
            <w:shd w:val="clear" w:color="auto" w:fill="auto"/>
            <w:vAlign w:val="center"/>
          </w:tcPr>
          <w:p w14:paraId="11AFDD9C">
            <w:pPr>
              <w:jc w:val="center"/>
            </w:pPr>
          </w:p>
        </w:tc>
        <w:tc>
          <w:tcPr>
            <w:tcW w:w="0" w:type="auto"/>
            <w:shd w:val="clear" w:color="auto" w:fill="auto"/>
            <w:vAlign w:val="center"/>
          </w:tcPr>
          <w:p w14:paraId="11225847">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275C0E01">
            <w:pPr>
              <w:jc w:val="left"/>
            </w:pPr>
            <w:r>
              <w:rPr>
                <w:rFonts w:ascii="宋体" w:hAnsi="宋体" w:eastAsia="宋体" w:cs="宋体"/>
                <w:b w:val="0"/>
                <w:i w:val="0"/>
                <w:color w:val="000000"/>
                <w:sz w:val="18"/>
              </w:rPr>
              <w:t>科学</w:t>
            </w:r>
          </w:p>
        </w:tc>
        <w:tc>
          <w:tcPr>
            <w:tcW w:w="0" w:type="auto"/>
            <w:shd w:val="clear" w:color="auto" w:fill="auto"/>
            <w:vAlign w:val="center"/>
          </w:tcPr>
          <w:p w14:paraId="54C880ED">
            <w:r>
              <w:rPr>
                <w:rFonts w:ascii="宋体" w:hAnsi="宋体" w:eastAsia="宋体" w:cs="宋体"/>
                <w:b w:val="0"/>
                <w:i w:val="0"/>
                <w:color w:val="000000"/>
                <w:sz w:val="18"/>
              </w:rPr>
              <w:t>工作任务科学性</w:t>
            </w:r>
          </w:p>
        </w:tc>
      </w:tr>
      <w:tr w14:paraId="55C0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5758D3">
            <w:pPr>
              <w:jc w:val="center"/>
            </w:pPr>
          </w:p>
        </w:tc>
        <w:tc>
          <w:tcPr>
            <w:tcW w:w="0" w:type="auto"/>
            <w:vMerge w:val="continue"/>
            <w:shd w:val="clear" w:color="auto" w:fill="auto"/>
            <w:vAlign w:val="center"/>
          </w:tcPr>
          <w:p w14:paraId="567EE06A">
            <w:pPr>
              <w:jc w:val="center"/>
            </w:pPr>
          </w:p>
        </w:tc>
        <w:tc>
          <w:tcPr>
            <w:tcW w:w="0" w:type="auto"/>
            <w:shd w:val="clear" w:color="auto" w:fill="auto"/>
            <w:vAlign w:val="center"/>
          </w:tcPr>
          <w:p w14:paraId="5F89E3FC">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2AF1AA08">
            <w:pPr>
              <w:jc w:val="left"/>
            </w:pPr>
            <w:r>
              <w:rPr>
                <w:rFonts w:ascii="宋体" w:hAnsi="宋体" w:eastAsia="宋体" w:cs="宋体"/>
                <w:b w:val="0"/>
                <w:i w:val="0"/>
                <w:color w:val="000000"/>
                <w:sz w:val="18"/>
              </w:rPr>
              <w:t>合理</w:t>
            </w:r>
          </w:p>
        </w:tc>
        <w:tc>
          <w:tcPr>
            <w:tcW w:w="0" w:type="auto"/>
            <w:shd w:val="clear" w:color="auto" w:fill="auto"/>
            <w:vAlign w:val="center"/>
          </w:tcPr>
          <w:p w14:paraId="300B2ED8">
            <w:r>
              <w:rPr>
                <w:rFonts w:ascii="宋体" w:hAnsi="宋体" w:eastAsia="宋体" w:cs="宋体"/>
                <w:b w:val="0"/>
                <w:i w:val="0"/>
                <w:color w:val="000000"/>
                <w:sz w:val="18"/>
              </w:rPr>
              <w:t>绩效指标和理性</w:t>
            </w:r>
          </w:p>
        </w:tc>
      </w:tr>
      <w:tr w14:paraId="675A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73351FD">
            <w:pPr>
              <w:jc w:val="center"/>
            </w:pPr>
          </w:p>
        </w:tc>
        <w:tc>
          <w:tcPr>
            <w:tcW w:w="0" w:type="auto"/>
            <w:vMerge w:val="restart"/>
            <w:shd w:val="clear" w:color="auto" w:fill="auto"/>
            <w:vAlign w:val="center"/>
          </w:tcPr>
          <w:p w14:paraId="6FC114B2">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63273766">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5D95A5F3">
            <w:pPr>
              <w:jc w:val="left"/>
            </w:pPr>
            <w:r>
              <w:rPr>
                <w:rFonts w:ascii="宋体" w:hAnsi="宋体" w:eastAsia="宋体" w:cs="宋体"/>
                <w:b w:val="0"/>
                <w:i w:val="0"/>
                <w:color w:val="000000"/>
                <w:sz w:val="18"/>
              </w:rPr>
              <w:t>完整</w:t>
            </w:r>
          </w:p>
        </w:tc>
        <w:tc>
          <w:tcPr>
            <w:tcW w:w="0" w:type="auto"/>
            <w:shd w:val="clear" w:color="auto" w:fill="auto"/>
            <w:vAlign w:val="center"/>
          </w:tcPr>
          <w:p w14:paraId="1D31F144">
            <w:r>
              <w:rPr>
                <w:rFonts w:ascii="宋体" w:hAnsi="宋体" w:eastAsia="宋体" w:cs="宋体"/>
                <w:b w:val="0"/>
                <w:i w:val="0"/>
                <w:color w:val="000000"/>
                <w:sz w:val="18"/>
              </w:rPr>
              <w:t>预算编制完整性</w:t>
            </w:r>
          </w:p>
        </w:tc>
      </w:tr>
      <w:tr w14:paraId="7327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138BAB">
            <w:pPr>
              <w:jc w:val="center"/>
            </w:pPr>
          </w:p>
        </w:tc>
        <w:tc>
          <w:tcPr>
            <w:tcW w:w="0" w:type="auto"/>
            <w:vMerge w:val="continue"/>
            <w:shd w:val="clear" w:color="auto" w:fill="auto"/>
            <w:vAlign w:val="center"/>
          </w:tcPr>
          <w:p w14:paraId="0A468213">
            <w:pPr>
              <w:jc w:val="center"/>
            </w:pPr>
          </w:p>
        </w:tc>
        <w:tc>
          <w:tcPr>
            <w:tcW w:w="0" w:type="auto"/>
            <w:shd w:val="clear" w:color="auto" w:fill="auto"/>
            <w:vAlign w:val="center"/>
          </w:tcPr>
          <w:p w14:paraId="151EEA4B">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78AB3633">
            <w:pPr>
              <w:jc w:val="left"/>
            </w:pPr>
            <w:r>
              <w:rPr>
                <w:rFonts w:ascii="宋体" w:hAnsi="宋体" w:eastAsia="宋体" w:cs="宋体"/>
                <w:b w:val="0"/>
                <w:i w:val="0"/>
                <w:color w:val="000000"/>
                <w:sz w:val="18"/>
              </w:rPr>
              <w:t>100%</w:t>
            </w:r>
          </w:p>
        </w:tc>
        <w:tc>
          <w:tcPr>
            <w:tcW w:w="0" w:type="auto"/>
            <w:shd w:val="clear" w:color="auto" w:fill="auto"/>
            <w:vAlign w:val="center"/>
          </w:tcPr>
          <w:p w14:paraId="6E29BA9C">
            <w:r>
              <w:rPr>
                <w:rFonts w:ascii="宋体" w:hAnsi="宋体" w:eastAsia="宋体" w:cs="宋体"/>
                <w:b w:val="0"/>
                <w:i w:val="0"/>
                <w:color w:val="000000"/>
                <w:sz w:val="18"/>
              </w:rPr>
              <w:t>95</w:t>
            </w:r>
          </w:p>
        </w:tc>
      </w:tr>
      <w:tr w14:paraId="4EB8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F1E6EE">
            <w:pPr>
              <w:jc w:val="center"/>
            </w:pPr>
          </w:p>
        </w:tc>
        <w:tc>
          <w:tcPr>
            <w:tcW w:w="0" w:type="auto"/>
            <w:vMerge w:val="continue"/>
            <w:shd w:val="clear" w:color="auto" w:fill="auto"/>
            <w:vAlign w:val="center"/>
          </w:tcPr>
          <w:p w14:paraId="023EBE0E">
            <w:pPr>
              <w:jc w:val="center"/>
            </w:pPr>
          </w:p>
        </w:tc>
        <w:tc>
          <w:tcPr>
            <w:tcW w:w="0" w:type="auto"/>
            <w:shd w:val="clear" w:color="auto" w:fill="auto"/>
            <w:vAlign w:val="center"/>
          </w:tcPr>
          <w:p w14:paraId="222B8FBD">
            <w:pPr>
              <w:jc w:val="left"/>
            </w:pPr>
            <w:r>
              <w:rPr>
                <w:rFonts w:ascii="宋体" w:hAnsi="宋体" w:eastAsia="宋体" w:cs="宋体"/>
                <w:b w:val="0"/>
                <w:i w:val="0"/>
                <w:color w:val="000000"/>
                <w:sz w:val="18"/>
              </w:rPr>
              <w:t>预算执行率</w:t>
            </w:r>
          </w:p>
        </w:tc>
        <w:tc>
          <w:tcPr>
            <w:tcW w:w="0" w:type="auto"/>
            <w:shd w:val="clear" w:color="auto" w:fill="auto"/>
            <w:vAlign w:val="center"/>
          </w:tcPr>
          <w:p w14:paraId="5F387683">
            <w:pPr>
              <w:jc w:val="left"/>
            </w:pPr>
            <w:r>
              <w:rPr>
                <w:rFonts w:ascii="宋体" w:hAnsi="宋体" w:eastAsia="宋体" w:cs="宋体"/>
                <w:b w:val="0"/>
                <w:i w:val="0"/>
                <w:color w:val="000000"/>
                <w:sz w:val="18"/>
              </w:rPr>
              <w:t>100%</w:t>
            </w:r>
          </w:p>
        </w:tc>
        <w:tc>
          <w:tcPr>
            <w:tcW w:w="0" w:type="auto"/>
            <w:shd w:val="clear" w:color="auto" w:fill="auto"/>
            <w:vAlign w:val="center"/>
          </w:tcPr>
          <w:p w14:paraId="02520D8F">
            <w:r>
              <w:rPr>
                <w:rFonts w:ascii="宋体" w:hAnsi="宋体" w:eastAsia="宋体" w:cs="宋体"/>
                <w:b w:val="0"/>
                <w:i w:val="0"/>
                <w:color w:val="000000"/>
                <w:sz w:val="18"/>
              </w:rPr>
              <w:t>99</w:t>
            </w:r>
          </w:p>
        </w:tc>
      </w:tr>
      <w:tr w14:paraId="5B7A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72B9F6">
            <w:pPr>
              <w:jc w:val="center"/>
            </w:pPr>
          </w:p>
        </w:tc>
        <w:tc>
          <w:tcPr>
            <w:tcW w:w="0" w:type="auto"/>
            <w:vMerge w:val="continue"/>
            <w:shd w:val="clear" w:color="auto" w:fill="auto"/>
            <w:vAlign w:val="center"/>
          </w:tcPr>
          <w:p w14:paraId="4E36F27A">
            <w:pPr>
              <w:jc w:val="center"/>
            </w:pPr>
          </w:p>
        </w:tc>
        <w:tc>
          <w:tcPr>
            <w:tcW w:w="0" w:type="auto"/>
            <w:shd w:val="clear" w:color="auto" w:fill="auto"/>
            <w:vAlign w:val="center"/>
          </w:tcPr>
          <w:p w14:paraId="546F15F2">
            <w:pPr>
              <w:jc w:val="left"/>
            </w:pPr>
            <w:r>
              <w:rPr>
                <w:rFonts w:ascii="宋体" w:hAnsi="宋体" w:eastAsia="宋体" w:cs="宋体"/>
                <w:b w:val="0"/>
                <w:i w:val="0"/>
                <w:color w:val="000000"/>
                <w:sz w:val="18"/>
              </w:rPr>
              <w:t>预算调整率</w:t>
            </w:r>
          </w:p>
        </w:tc>
        <w:tc>
          <w:tcPr>
            <w:tcW w:w="0" w:type="auto"/>
            <w:shd w:val="clear" w:color="auto" w:fill="auto"/>
            <w:vAlign w:val="center"/>
          </w:tcPr>
          <w:p w14:paraId="0D256774">
            <w:pPr>
              <w:jc w:val="left"/>
            </w:pPr>
            <w:r>
              <w:rPr>
                <w:rFonts w:ascii="宋体" w:hAnsi="宋体" w:eastAsia="宋体" w:cs="宋体"/>
                <w:b w:val="0"/>
                <w:i w:val="0"/>
                <w:color w:val="000000"/>
                <w:sz w:val="18"/>
              </w:rPr>
              <w:t>≤10%</w:t>
            </w:r>
          </w:p>
        </w:tc>
        <w:tc>
          <w:tcPr>
            <w:tcW w:w="0" w:type="auto"/>
            <w:shd w:val="clear" w:color="auto" w:fill="auto"/>
            <w:vAlign w:val="center"/>
          </w:tcPr>
          <w:p w14:paraId="346D2CDA">
            <w:r>
              <w:rPr>
                <w:rFonts w:ascii="宋体" w:hAnsi="宋体" w:eastAsia="宋体" w:cs="宋体"/>
                <w:b w:val="0"/>
                <w:i w:val="0"/>
                <w:color w:val="000000"/>
                <w:sz w:val="18"/>
              </w:rPr>
              <w:t>8</w:t>
            </w:r>
          </w:p>
        </w:tc>
      </w:tr>
      <w:tr w14:paraId="56A9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7F3B33">
            <w:pPr>
              <w:jc w:val="center"/>
            </w:pPr>
          </w:p>
        </w:tc>
        <w:tc>
          <w:tcPr>
            <w:tcW w:w="0" w:type="auto"/>
            <w:vMerge w:val="continue"/>
            <w:shd w:val="clear" w:color="auto" w:fill="auto"/>
            <w:vAlign w:val="center"/>
          </w:tcPr>
          <w:p w14:paraId="3B4F4662">
            <w:pPr>
              <w:jc w:val="center"/>
            </w:pPr>
          </w:p>
        </w:tc>
        <w:tc>
          <w:tcPr>
            <w:tcW w:w="0" w:type="auto"/>
            <w:shd w:val="clear" w:color="auto" w:fill="auto"/>
            <w:vAlign w:val="center"/>
          </w:tcPr>
          <w:p w14:paraId="33577E02">
            <w:pPr>
              <w:jc w:val="left"/>
            </w:pPr>
            <w:r>
              <w:rPr>
                <w:rFonts w:ascii="宋体" w:hAnsi="宋体" w:eastAsia="宋体" w:cs="宋体"/>
                <w:b w:val="0"/>
                <w:i w:val="0"/>
                <w:color w:val="000000"/>
                <w:sz w:val="18"/>
              </w:rPr>
              <w:t>结转结余率</w:t>
            </w:r>
          </w:p>
        </w:tc>
        <w:tc>
          <w:tcPr>
            <w:tcW w:w="0" w:type="auto"/>
            <w:shd w:val="clear" w:color="auto" w:fill="auto"/>
            <w:vAlign w:val="center"/>
          </w:tcPr>
          <w:p w14:paraId="0C39F87C">
            <w:pPr>
              <w:jc w:val="left"/>
            </w:pPr>
            <w:r>
              <w:rPr>
                <w:rFonts w:ascii="宋体" w:hAnsi="宋体" w:eastAsia="宋体" w:cs="宋体"/>
                <w:b w:val="0"/>
                <w:i w:val="0"/>
                <w:color w:val="000000"/>
                <w:sz w:val="18"/>
              </w:rPr>
              <w:t>≤10%</w:t>
            </w:r>
          </w:p>
        </w:tc>
        <w:tc>
          <w:tcPr>
            <w:tcW w:w="0" w:type="auto"/>
            <w:shd w:val="clear" w:color="auto" w:fill="auto"/>
            <w:vAlign w:val="center"/>
          </w:tcPr>
          <w:p w14:paraId="1626C010">
            <w:r>
              <w:rPr>
                <w:rFonts w:ascii="宋体" w:hAnsi="宋体" w:eastAsia="宋体" w:cs="宋体"/>
                <w:b w:val="0"/>
                <w:i w:val="0"/>
                <w:color w:val="000000"/>
                <w:sz w:val="18"/>
              </w:rPr>
              <w:t>9</w:t>
            </w:r>
          </w:p>
        </w:tc>
      </w:tr>
      <w:tr w14:paraId="7B1E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AD3F26">
            <w:pPr>
              <w:jc w:val="center"/>
            </w:pPr>
          </w:p>
        </w:tc>
        <w:tc>
          <w:tcPr>
            <w:tcW w:w="0" w:type="auto"/>
            <w:vMerge w:val="continue"/>
            <w:shd w:val="clear" w:color="auto" w:fill="auto"/>
            <w:vAlign w:val="center"/>
          </w:tcPr>
          <w:p w14:paraId="66427D60">
            <w:pPr>
              <w:jc w:val="center"/>
            </w:pPr>
          </w:p>
        </w:tc>
        <w:tc>
          <w:tcPr>
            <w:tcW w:w="0" w:type="auto"/>
            <w:shd w:val="clear" w:color="auto" w:fill="auto"/>
            <w:vAlign w:val="center"/>
          </w:tcPr>
          <w:p w14:paraId="35AA9DF8">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5E7078BE">
            <w:pPr>
              <w:jc w:val="left"/>
            </w:pPr>
            <w:r>
              <w:rPr>
                <w:rFonts w:ascii="宋体" w:hAnsi="宋体" w:eastAsia="宋体" w:cs="宋体"/>
                <w:b w:val="0"/>
                <w:i w:val="0"/>
                <w:color w:val="000000"/>
                <w:sz w:val="18"/>
              </w:rPr>
              <w:t>≤10%</w:t>
            </w:r>
          </w:p>
        </w:tc>
        <w:tc>
          <w:tcPr>
            <w:tcW w:w="0" w:type="auto"/>
            <w:shd w:val="clear" w:color="auto" w:fill="auto"/>
            <w:vAlign w:val="center"/>
          </w:tcPr>
          <w:p w14:paraId="44A92F5B">
            <w:r>
              <w:rPr>
                <w:rFonts w:ascii="宋体" w:hAnsi="宋体" w:eastAsia="宋体" w:cs="宋体"/>
                <w:b w:val="0"/>
                <w:i w:val="0"/>
                <w:color w:val="000000"/>
                <w:sz w:val="18"/>
              </w:rPr>
              <w:t>7</w:t>
            </w:r>
          </w:p>
        </w:tc>
      </w:tr>
      <w:tr w14:paraId="1861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C2D4E8A">
            <w:pPr>
              <w:jc w:val="center"/>
            </w:pPr>
          </w:p>
        </w:tc>
        <w:tc>
          <w:tcPr>
            <w:tcW w:w="0" w:type="auto"/>
            <w:vMerge w:val="continue"/>
            <w:shd w:val="clear" w:color="auto" w:fill="auto"/>
            <w:vAlign w:val="center"/>
          </w:tcPr>
          <w:p w14:paraId="269CBFA7">
            <w:pPr>
              <w:jc w:val="center"/>
            </w:pPr>
          </w:p>
        </w:tc>
        <w:tc>
          <w:tcPr>
            <w:tcW w:w="0" w:type="auto"/>
            <w:shd w:val="clear" w:color="auto" w:fill="auto"/>
            <w:vAlign w:val="center"/>
          </w:tcPr>
          <w:p w14:paraId="324762D7">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4DE63598">
            <w:pPr>
              <w:jc w:val="left"/>
            </w:pPr>
            <w:r>
              <w:rPr>
                <w:rFonts w:ascii="宋体" w:hAnsi="宋体" w:eastAsia="宋体" w:cs="宋体"/>
                <w:b w:val="0"/>
                <w:i w:val="0"/>
                <w:color w:val="000000"/>
                <w:sz w:val="18"/>
              </w:rPr>
              <w:t>100%</w:t>
            </w:r>
          </w:p>
        </w:tc>
        <w:tc>
          <w:tcPr>
            <w:tcW w:w="0" w:type="auto"/>
            <w:shd w:val="clear" w:color="auto" w:fill="auto"/>
            <w:vAlign w:val="center"/>
          </w:tcPr>
          <w:p w14:paraId="6429EB8B">
            <w:r>
              <w:rPr>
                <w:rFonts w:ascii="宋体" w:hAnsi="宋体" w:eastAsia="宋体" w:cs="宋体"/>
                <w:b w:val="0"/>
                <w:i w:val="0"/>
                <w:color w:val="000000"/>
                <w:sz w:val="18"/>
              </w:rPr>
              <w:t>98</w:t>
            </w:r>
          </w:p>
        </w:tc>
      </w:tr>
      <w:tr w14:paraId="31E8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69D09C5">
            <w:pPr>
              <w:jc w:val="center"/>
            </w:pPr>
          </w:p>
        </w:tc>
        <w:tc>
          <w:tcPr>
            <w:tcW w:w="0" w:type="auto"/>
            <w:vMerge w:val="continue"/>
            <w:shd w:val="clear" w:color="auto" w:fill="auto"/>
            <w:vAlign w:val="center"/>
          </w:tcPr>
          <w:p w14:paraId="09C010DD">
            <w:pPr>
              <w:jc w:val="center"/>
            </w:pPr>
          </w:p>
        </w:tc>
        <w:tc>
          <w:tcPr>
            <w:tcW w:w="0" w:type="auto"/>
            <w:shd w:val="clear" w:color="auto" w:fill="auto"/>
            <w:vAlign w:val="center"/>
          </w:tcPr>
          <w:p w14:paraId="6E0D51CE">
            <w:pPr>
              <w:jc w:val="left"/>
            </w:pPr>
            <w:r>
              <w:rPr>
                <w:rFonts w:ascii="宋体" w:hAnsi="宋体" w:eastAsia="宋体" w:cs="宋体"/>
                <w:b w:val="0"/>
                <w:i w:val="0"/>
                <w:color w:val="000000"/>
                <w:sz w:val="18"/>
              </w:rPr>
              <w:t>决算真实性</w:t>
            </w:r>
          </w:p>
        </w:tc>
        <w:tc>
          <w:tcPr>
            <w:tcW w:w="0" w:type="auto"/>
            <w:shd w:val="clear" w:color="auto" w:fill="auto"/>
            <w:vAlign w:val="center"/>
          </w:tcPr>
          <w:p w14:paraId="29BF0AC9">
            <w:pPr>
              <w:jc w:val="left"/>
            </w:pPr>
            <w:r>
              <w:rPr>
                <w:rFonts w:ascii="宋体" w:hAnsi="宋体" w:eastAsia="宋体" w:cs="宋体"/>
                <w:b w:val="0"/>
                <w:i w:val="0"/>
                <w:color w:val="000000"/>
                <w:sz w:val="18"/>
              </w:rPr>
              <w:t>真实</w:t>
            </w:r>
          </w:p>
        </w:tc>
        <w:tc>
          <w:tcPr>
            <w:tcW w:w="0" w:type="auto"/>
            <w:shd w:val="clear" w:color="auto" w:fill="auto"/>
            <w:vAlign w:val="center"/>
          </w:tcPr>
          <w:p w14:paraId="575DB82D">
            <w:r>
              <w:rPr>
                <w:rFonts w:ascii="宋体" w:hAnsi="宋体" w:eastAsia="宋体" w:cs="宋体"/>
                <w:b w:val="0"/>
                <w:i w:val="0"/>
                <w:color w:val="000000"/>
                <w:sz w:val="18"/>
              </w:rPr>
              <w:t>真实</w:t>
            </w:r>
          </w:p>
        </w:tc>
      </w:tr>
      <w:tr w14:paraId="2883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9178863">
            <w:pPr>
              <w:jc w:val="center"/>
            </w:pPr>
          </w:p>
        </w:tc>
        <w:tc>
          <w:tcPr>
            <w:tcW w:w="0" w:type="auto"/>
            <w:vMerge w:val="continue"/>
            <w:shd w:val="clear" w:color="auto" w:fill="auto"/>
            <w:vAlign w:val="center"/>
          </w:tcPr>
          <w:p w14:paraId="749CBE47">
            <w:pPr>
              <w:jc w:val="center"/>
            </w:pPr>
          </w:p>
        </w:tc>
        <w:tc>
          <w:tcPr>
            <w:tcW w:w="0" w:type="auto"/>
            <w:shd w:val="clear" w:color="auto" w:fill="auto"/>
            <w:vAlign w:val="center"/>
          </w:tcPr>
          <w:p w14:paraId="5D197743">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0E7EE78E">
            <w:pPr>
              <w:jc w:val="left"/>
            </w:pPr>
            <w:r>
              <w:rPr>
                <w:rFonts w:ascii="宋体" w:hAnsi="宋体" w:eastAsia="宋体" w:cs="宋体"/>
                <w:b w:val="0"/>
                <w:i w:val="0"/>
                <w:color w:val="000000"/>
                <w:sz w:val="18"/>
              </w:rPr>
              <w:t>合规</w:t>
            </w:r>
          </w:p>
        </w:tc>
        <w:tc>
          <w:tcPr>
            <w:tcW w:w="0" w:type="auto"/>
            <w:shd w:val="clear" w:color="auto" w:fill="auto"/>
            <w:vAlign w:val="center"/>
          </w:tcPr>
          <w:p w14:paraId="0466AFCD">
            <w:r>
              <w:rPr>
                <w:rFonts w:ascii="宋体" w:hAnsi="宋体" w:eastAsia="宋体" w:cs="宋体"/>
                <w:b w:val="0"/>
                <w:i w:val="0"/>
                <w:color w:val="000000"/>
                <w:sz w:val="18"/>
              </w:rPr>
              <w:t>合规</w:t>
            </w:r>
          </w:p>
        </w:tc>
      </w:tr>
      <w:tr w14:paraId="71F8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1EF644">
            <w:pPr>
              <w:jc w:val="center"/>
            </w:pPr>
          </w:p>
        </w:tc>
        <w:tc>
          <w:tcPr>
            <w:tcW w:w="0" w:type="auto"/>
            <w:vMerge w:val="continue"/>
            <w:shd w:val="clear" w:color="auto" w:fill="auto"/>
            <w:vAlign w:val="center"/>
          </w:tcPr>
          <w:p w14:paraId="434D13DA">
            <w:pPr>
              <w:jc w:val="center"/>
            </w:pPr>
          </w:p>
        </w:tc>
        <w:tc>
          <w:tcPr>
            <w:tcW w:w="0" w:type="auto"/>
            <w:shd w:val="clear" w:color="auto" w:fill="auto"/>
            <w:vAlign w:val="center"/>
          </w:tcPr>
          <w:p w14:paraId="0CC6DDC6">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66969E89">
            <w:pPr>
              <w:jc w:val="left"/>
            </w:pPr>
            <w:r>
              <w:rPr>
                <w:rFonts w:ascii="宋体" w:hAnsi="宋体" w:eastAsia="宋体" w:cs="宋体"/>
                <w:b w:val="0"/>
                <w:i w:val="0"/>
                <w:color w:val="000000"/>
                <w:sz w:val="18"/>
              </w:rPr>
              <w:t>健全</w:t>
            </w:r>
          </w:p>
        </w:tc>
        <w:tc>
          <w:tcPr>
            <w:tcW w:w="0" w:type="auto"/>
            <w:shd w:val="clear" w:color="auto" w:fill="auto"/>
            <w:vAlign w:val="center"/>
          </w:tcPr>
          <w:p w14:paraId="2B6DD53A">
            <w:r>
              <w:rPr>
                <w:rFonts w:ascii="宋体" w:hAnsi="宋体" w:eastAsia="宋体" w:cs="宋体"/>
                <w:b w:val="0"/>
                <w:i w:val="0"/>
                <w:color w:val="000000"/>
                <w:sz w:val="18"/>
              </w:rPr>
              <w:t>健全</w:t>
            </w:r>
          </w:p>
        </w:tc>
      </w:tr>
      <w:tr w14:paraId="425E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F70478D">
            <w:pPr>
              <w:jc w:val="center"/>
            </w:pPr>
          </w:p>
        </w:tc>
        <w:tc>
          <w:tcPr>
            <w:tcW w:w="0" w:type="auto"/>
            <w:vMerge w:val="continue"/>
            <w:shd w:val="clear" w:color="auto" w:fill="auto"/>
            <w:vAlign w:val="center"/>
          </w:tcPr>
          <w:p w14:paraId="3D0C0922">
            <w:pPr>
              <w:jc w:val="center"/>
            </w:pPr>
          </w:p>
        </w:tc>
        <w:tc>
          <w:tcPr>
            <w:tcW w:w="0" w:type="auto"/>
            <w:shd w:val="clear" w:color="auto" w:fill="auto"/>
            <w:vAlign w:val="center"/>
          </w:tcPr>
          <w:p w14:paraId="64E3911D">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548FAFAE">
            <w:pPr>
              <w:jc w:val="left"/>
            </w:pPr>
            <w:r>
              <w:rPr>
                <w:rFonts w:ascii="宋体" w:hAnsi="宋体" w:eastAsia="宋体" w:cs="宋体"/>
                <w:b w:val="0"/>
                <w:i w:val="0"/>
                <w:color w:val="000000"/>
                <w:sz w:val="18"/>
              </w:rPr>
              <w:t>公开</w:t>
            </w:r>
          </w:p>
        </w:tc>
        <w:tc>
          <w:tcPr>
            <w:tcW w:w="0" w:type="auto"/>
            <w:shd w:val="clear" w:color="auto" w:fill="auto"/>
            <w:vAlign w:val="center"/>
          </w:tcPr>
          <w:p w14:paraId="0EB240E9">
            <w:r>
              <w:rPr>
                <w:rFonts w:ascii="宋体" w:hAnsi="宋体" w:eastAsia="宋体" w:cs="宋体"/>
                <w:b w:val="0"/>
                <w:i w:val="0"/>
                <w:color w:val="000000"/>
                <w:sz w:val="18"/>
              </w:rPr>
              <w:t>公开</w:t>
            </w:r>
          </w:p>
        </w:tc>
      </w:tr>
      <w:tr w14:paraId="49B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BEC9FFB">
            <w:pPr>
              <w:jc w:val="center"/>
            </w:pPr>
          </w:p>
        </w:tc>
        <w:tc>
          <w:tcPr>
            <w:tcW w:w="0" w:type="auto"/>
            <w:vMerge w:val="continue"/>
            <w:shd w:val="clear" w:color="auto" w:fill="auto"/>
            <w:vAlign w:val="center"/>
          </w:tcPr>
          <w:p w14:paraId="44FFA092">
            <w:pPr>
              <w:jc w:val="center"/>
            </w:pPr>
          </w:p>
        </w:tc>
        <w:tc>
          <w:tcPr>
            <w:tcW w:w="0" w:type="auto"/>
            <w:shd w:val="clear" w:color="auto" w:fill="auto"/>
            <w:vAlign w:val="center"/>
          </w:tcPr>
          <w:p w14:paraId="29BE3FDB">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5FD7CA51">
            <w:pPr>
              <w:jc w:val="left"/>
            </w:pPr>
            <w:r>
              <w:rPr>
                <w:rFonts w:ascii="宋体" w:hAnsi="宋体" w:eastAsia="宋体" w:cs="宋体"/>
                <w:b w:val="0"/>
                <w:i w:val="0"/>
                <w:color w:val="000000"/>
                <w:sz w:val="18"/>
              </w:rPr>
              <w:t>规范</w:t>
            </w:r>
          </w:p>
        </w:tc>
        <w:tc>
          <w:tcPr>
            <w:tcW w:w="0" w:type="auto"/>
            <w:shd w:val="clear" w:color="auto" w:fill="auto"/>
            <w:vAlign w:val="center"/>
          </w:tcPr>
          <w:p w14:paraId="349EC146">
            <w:r>
              <w:rPr>
                <w:rFonts w:ascii="宋体" w:hAnsi="宋体" w:eastAsia="宋体" w:cs="宋体"/>
                <w:b w:val="0"/>
                <w:i w:val="0"/>
                <w:color w:val="000000"/>
                <w:sz w:val="18"/>
              </w:rPr>
              <w:t>规范</w:t>
            </w:r>
          </w:p>
        </w:tc>
      </w:tr>
      <w:tr w14:paraId="6EC1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B22167">
            <w:pPr>
              <w:jc w:val="center"/>
            </w:pPr>
          </w:p>
        </w:tc>
        <w:tc>
          <w:tcPr>
            <w:tcW w:w="0" w:type="auto"/>
            <w:vMerge w:val="restart"/>
            <w:shd w:val="clear" w:color="auto" w:fill="auto"/>
            <w:vAlign w:val="center"/>
          </w:tcPr>
          <w:p w14:paraId="29C67898">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69128D4D">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0A35DF4A">
            <w:pPr>
              <w:jc w:val="left"/>
            </w:pPr>
            <w:r>
              <w:rPr>
                <w:rFonts w:ascii="宋体" w:hAnsi="宋体" w:eastAsia="宋体" w:cs="宋体"/>
                <w:b w:val="0"/>
                <w:i w:val="0"/>
                <w:color w:val="000000"/>
                <w:sz w:val="18"/>
              </w:rPr>
              <w:t>100%</w:t>
            </w:r>
          </w:p>
        </w:tc>
        <w:tc>
          <w:tcPr>
            <w:tcW w:w="0" w:type="auto"/>
            <w:shd w:val="clear" w:color="auto" w:fill="auto"/>
            <w:vAlign w:val="center"/>
          </w:tcPr>
          <w:p w14:paraId="07D86834">
            <w:r>
              <w:rPr>
                <w:rFonts w:ascii="宋体" w:hAnsi="宋体" w:eastAsia="宋体" w:cs="宋体"/>
                <w:b w:val="0"/>
                <w:i w:val="0"/>
                <w:color w:val="000000"/>
                <w:sz w:val="18"/>
              </w:rPr>
              <w:t>100</w:t>
            </w:r>
          </w:p>
        </w:tc>
      </w:tr>
      <w:tr w14:paraId="0D0D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58132AD">
            <w:pPr>
              <w:jc w:val="center"/>
            </w:pPr>
          </w:p>
        </w:tc>
        <w:tc>
          <w:tcPr>
            <w:tcW w:w="0" w:type="auto"/>
            <w:vMerge w:val="continue"/>
            <w:shd w:val="clear" w:color="auto" w:fill="auto"/>
            <w:vAlign w:val="center"/>
          </w:tcPr>
          <w:p w14:paraId="18898EB9">
            <w:pPr>
              <w:jc w:val="center"/>
            </w:pPr>
          </w:p>
        </w:tc>
        <w:tc>
          <w:tcPr>
            <w:tcW w:w="0" w:type="auto"/>
            <w:shd w:val="clear" w:color="auto" w:fill="auto"/>
            <w:vAlign w:val="center"/>
          </w:tcPr>
          <w:p w14:paraId="41FFD921">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26DBF223">
            <w:pPr>
              <w:jc w:val="left"/>
            </w:pPr>
            <w:r>
              <w:rPr>
                <w:rFonts w:ascii="宋体" w:hAnsi="宋体" w:eastAsia="宋体" w:cs="宋体"/>
                <w:b w:val="0"/>
                <w:i w:val="0"/>
                <w:color w:val="000000"/>
                <w:sz w:val="18"/>
              </w:rPr>
              <w:t>100%</w:t>
            </w:r>
          </w:p>
        </w:tc>
        <w:tc>
          <w:tcPr>
            <w:tcW w:w="0" w:type="auto"/>
            <w:shd w:val="clear" w:color="auto" w:fill="auto"/>
            <w:vAlign w:val="center"/>
          </w:tcPr>
          <w:p w14:paraId="7BA70DC1">
            <w:r>
              <w:rPr>
                <w:rFonts w:ascii="宋体" w:hAnsi="宋体" w:eastAsia="宋体" w:cs="宋体"/>
                <w:b w:val="0"/>
                <w:i w:val="0"/>
                <w:color w:val="000000"/>
                <w:sz w:val="18"/>
              </w:rPr>
              <w:t>100</w:t>
            </w:r>
          </w:p>
        </w:tc>
      </w:tr>
      <w:tr w14:paraId="5874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7FB3A1">
            <w:pPr>
              <w:jc w:val="center"/>
            </w:pPr>
          </w:p>
        </w:tc>
        <w:tc>
          <w:tcPr>
            <w:tcW w:w="0" w:type="auto"/>
            <w:vMerge w:val="continue"/>
            <w:shd w:val="clear" w:color="auto" w:fill="auto"/>
            <w:vAlign w:val="center"/>
          </w:tcPr>
          <w:p w14:paraId="36B009DF">
            <w:pPr>
              <w:jc w:val="center"/>
            </w:pPr>
          </w:p>
        </w:tc>
        <w:tc>
          <w:tcPr>
            <w:tcW w:w="0" w:type="auto"/>
            <w:shd w:val="clear" w:color="auto" w:fill="auto"/>
            <w:vAlign w:val="center"/>
          </w:tcPr>
          <w:p w14:paraId="33F419AE">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4290D442">
            <w:pPr>
              <w:jc w:val="left"/>
            </w:pPr>
            <w:r>
              <w:rPr>
                <w:rFonts w:ascii="宋体" w:hAnsi="宋体" w:eastAsia="宋体" w:cs="宋体"/>
                <w:b w:val="0"/>
                <w:i w:val="0"/>
                <w:color w:val="000000"/>
                <w:sz w:val="18"/>
              </w:rPr>
              <w:t>100%</w:t>
            </w:r>
          </w:p>
        </w:tc>
        <w:tc>
          <w:tcPr>
            <w:tcW w:w="0" w:type="auto"/>
            <w:shd w:val="clear" w:color="auto" w:fill="auto"/>
            <w:vAlign w:val="center"/>
          </w:tcPr>
          <w:p w14:paraId="09C49336">
            <w:r>
              <w:rPr>
                <w:rFonts w:ascii="宋体" w:hAnsi="宋体" w:eastAsia="宋体" w:cs="宋体"/>
                <w:b w:val="0"/>
                <w:i w:val="0"/>
                <w:color w:val="000000"/>
                <w:sz w:val="18"/>
              </w:rPr>
              <w:t>100</w:t>
            </w:r>
          </w:p>
        </w:tc>
      </w:tr>
      <w:tr w14:paraId="7FAD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5F3C3B">
            <w:pPr>
              <w:jc w:val="center"/>
            </w:pPr>
          </w:p>
        </w:tc>
        <w:tc>
          <w:tcPr>
            <w:tcW w:w="0" w:type="auto"/>
            <w:vMerge w:val="continue"/>
            <w:shd w:val="clear" w:color="auto" w:fill="auto"/>
            <w:vAlign w:val="center"/>
          </w:tcPr>
          <w:p w14:paraId="68483F55">
            <w:pPr>
              <w:jc w:val="center"/>
            </w:pPr>
          </w:p>
        </w:tc>
        <w:tc>
          <w:tcPr>
            <w:tcW w:w="0" w:type="auto"/>
            <w:shd w:val="clear" w:color="auto" w:fill="auto"/>
            <w:vAlign w:val="center"/>
          </w:tcPr>
          <w:p w14:paraId="177B8443">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375B29C4">
            <w:pPr>
              <w:jc w:val="left"/>
            </w:pPr>
            <w:r>
              <w:rPr>
                <w:rFonts w:ascii="宋体" w:hAnsi="宋体" w:eastAsia="宋体" w:cs="宋体"/>
                <w:b w:val="0"/>
                <w:i w:val="0"/>
                <w:color w:val="000000"/>
                <w:sz w:val="18"/>
              </w:rPr>
              <w:t>100%</w:t>
            </w:r>
          </w:p>
        </w:tc>
        <w:tc>
          <w:tcPr>
            <w:tcW w:w="0" w:type="auto"/>
            <w:shd w:val="clear" w:color="auto" w:fill="auto"/>
            <w:vAlign w:val="center"/>
          </w:tcPr>
          <w:p w14:paraId="6FF01FF5">
            <w:r>
              <w:rPr>
                <w:rFonts w:ascii="宋体" w:hAnsi="宋体" w:eastAsia="宋体" w:cs="宋体"/>
                <w:b w:val="0"/>
                <w:i w:val="0"/>
                <w:color w:val="000000"/>
                <w:sz w:val="18"/>
              </w:rPr>
              <w:t>100</w:t>
            </w:r>
          </w:p>
        </w:tc>
      </w:tr>
      <w:tr w14:paraId="6ADF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AA2AC3">
            <w:pPr>
              <w:jc w:val="center"/>
            </w:pPr>
          </w:p>
        </w:tc>
        <w:tc>
          <w:tcPr>
            <w:tcW w:w="0" w:type="auto"/>
            <w:vMerge w:val="continue"/>
            <w:shd w:val="clear" w:color="auto" w:fill="auto"/>
            <w:vAlign w:val="center"/>
          </w:tcPr>
          <w:p w14:paraId="7229325F">
            <w:pPr>
              <w:jc w:val="center"/>
            </w:pPr>
          </w:p>
        </w:tc>
        <w:tc>
          <w:tcPr>
            <w:tcW w:w="0" w:type="auto"/>
            <w:shd w:val="clear" w:color="auto" w:fill="auto"/>
            <w:vAlign w:val="center"/>
          </w:tcPr>
          <w:p w14:paraId="1CF17A76">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0BA2AC21">
            <w:pPr>
              <w:jc w:val="left"/>
            </w:pPr>
            <w:r>
              <w:rPr>
                <w:rFonts w:ascii="宋体" w:hAnsi="宋体" w:eastAsia="宋体" w:cs="宋体"/>
                <w:b w:val="0"/>
                <w:i w:val="0"/>
                <w:color w:val="000000"/>
                <w:sz w:val="18"/>
              </w:rPr>
              <w:t>100%</w:t>
            </w:r>
          </w:p>
        </w:tc>
        <w:tc>
          <w:tcPr>
            <w:tcW w:w="0" w:type="auto"/>
            <w:shd w:val="clear" w:color="auto" w:fill="auto"/>
            <w:vAlign w:val="center"/>
          </w:tcPr>
          <w:p w14:paraId="4E9F50D8">
            <w:r>
              <w:rPr>
                <w:rFonts w:ascii="宋体" w:hAnsi="宋体" w:eastAsia="宋体" w:cs="宋体"/>
                <w:b w:val="0"/>
                <w:i w:val="0"/>
                <w:color w:val="000000"/>
                <w:sz w:val="18"/>
              </w:rPr>
              <w:t>100</w:t>
            </w:r>
          </w:p>
        </w:tc>
      </w:tr>
      <w:tr w14:paraId="5157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26C5CEC">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0BBBBA1D">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5BC9A559">
            <w:pPr>
              <w:jc w:val="left"/>
            </w:pPr>
            <w:r>
              <w:rPr>
                <w:rFonts w:ascii="宋体" w:hAnsi="宋体" w:eastAsia="宋体" w:cs="宋体"/>
                <w:b w:val="0"/>
                <w:i w:val="0"/>
                <w:color w:val="000000"/>
                <w:sz w:val="18"/>
              </w:rPr>
              <w:t>重点工作任务完成</w:t>
            </w:r>
          </w:p>
        </w:tc>
        <w:tc>
          <w:tcPr>
            <w:tcW w:w="0" w:type="auto"/>
            <w:shd w:val="clear" w:color="auto" w:fill="auto"/>
            <w:vAlign w:val="center"/>
          </w:tcPr>
          <w:p w14:paraId="26636386">
            <w:pPr>
              <w:jc w:val="left"/>
            </w:pPr>
            <w:r>
              <w:rPr>
                <w:rFonts w:ascii="宋体" w:hAnsi="宋体" w:eastAsia="宋体" w:cs="宋体"/>
                <w:b w:val="0"/>
                <w:i w:val="0"/>
                <w:color w:val="000000"/>
                <w:sz w:val="18"/>
              </w:rPr>
              <w:t>完成</w:t>
            </w:r>
          </w:p>
        </w:tc>
        <w:tc>
          <w:tcPr>
            <w:tcW w:w="0" w:type="auto"/>
            <w:shd w:val="clear" w:color="auto" w:fill="auto"/>
            <w:vAlign w:val="center"/>
          </w:tcPr>
          <w:p w14:paraId="7FABA26B">
            <w:r>
              <w:rPr>
                <w:rFonts w:ascii="宋体" w:hAnsi="宋体" w:eastAsia="宋体" w:cs="宋体"/>
                <w:b w:val="0"/>
                <w:i w:val="0"/>
                <w:color w:val="000000"/>
                <w:sz w:val="18"/>
              </w:rPr>
              <w:t>完成</w:t>
            </w:r>
          </w:p>
        </w:tc>
      </w:tr>
      <w:tr w14:paraId="31F2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80CF5C0">
            <w:pPr>
              <w:jc w:val="center"/>
            </w:pPr>
          </w:p>
        </w:tc>
        <w:tc>
          <w:tcPr>
            <w:tcW w:w="0" w:type="auto"/>
            <w:shd w:val="clear" w:color="auto" w:fill="auto"/>
            <w:vAlign w:val="center"/>
          </w:tcPr>
          <w:p w14:paraId="0907F60D">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73E7FEF5">
            <w:pPr>
              <w:jc w:val="left"/>
            </w:pPr>
            <w:r>
              <w:rPr>
                <w:rFonts w:ascii="宋体" w:hAnsi="宋体" w:eastAsia="宋体" w:cs="宋体"/>
                <w:b w:val="0"/>
                <w:i w:val="0"/>
                <w:color w:val="000000"/>
                <w:sz w:val="18"/>
              </w:rPr>
              <w:t xml:space="preserve"> 履职目标实现</w:t>
            </w:r>
          </w:p>
        </w:tc>
        <w:tc>
          <w:tcPr>
            <w:tcW w:w="0" w:type="auto"/>
            <w:shd w:val="clear" w:color="auto" w:fill="auto"/>
            <w:vAlign w:val="center"/>
          </w:tcPr>
          <w:p w14:paraId="5CA1D2DA">
            <w:pPr>
              <w:jc w:val="left"/>
            </w:pPr>
            <w:r>
              <w:rPr>
                <w:rFonts w:ascii="宋体" w:hAnsi="宋体" w:eastAsia="宋体" w:cs="宋体"/>
                <w:b w:val="0"/>
                <w:i w:val="0"/>
                <w:color w:val="000000"/>
                <w:sz w:val="18"/>
              </w:rPr>
              <w:t>实现</w:t>
            </w:r>
          </w:p>
        </w:tc>
        <w:tc>
          <w:tcPr>
            <w:tcW w:w="0" w:type="auto"/>
            <w:shd w:val="clear" w:color="auto" w:fill="auto"/>
            <w:vAlign w:val="center"/>
          </w:tcPr>
          <w:p w14:paraId="6F955196">
            <w:r>
              <w:rPr>
                <w:rFonts w:ascii="宋体" w:hAnsi="宋体" w:eastAsia="宋体" w:cs="宋体"/>
                <w:b w:val="0"/>
                <w:i w:val="0"/>
                <w:color w:val="000000"/>
                <w:sz w:val="18"/>
              </w:rPr>
              <w:t>实现</w:t>
            </w:r>
          </w:p>
        </w:tc>
      </w:tr>
      <w:tr w14:paraId="6A09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8CCB7B5">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5DE2BEDA">
            <w:pPr>
              <w:jc w:val="center"/>
            </w:pPr>
            <w:r>
              <w:rPr>
                <w:rFonts w:ascii="宋体" w:hAnsi="宋体" w:eastAsia="宋体" w:cs="宋体"/>
                <w:b w:val="0"/>
                <w:i w:val="0"/>
                <w:color w:val="000000"/>
                <w:sz w:val="18"/>
              </w:rPr>
              <w:t>履职效益</w:t>
            </w:r>
          </w:p>
        </w:tc>
        <w:tc>
          <w:tcPr>
            <w:tcW w:w="0" w:type="auto"/>
            <w:shd w:val="clear" w:color="auto" w:fill="auto"/>
            <w:vAlign w:val="center"/>
          </w:tcPr>
          <w:p w14:paraId="171A781D">
            <w:pPr>
              <w:jc w:val="left"/>
            </w:pPr>
            <w:r>
              <w:rPr>
                <w:rFonts w:ascii="宋体" w:hAnsi="宋体" w:eastAsia="宋体" w:cs="宋体"/>
                <w:b w:val="0"/>
                <w:i w:val="0"/>
                <w:color w:val="000000"/>
                <w:sz w:val="18"/>
              </w:rPr>
              <w:t xml:space="preserve"> 履职效益</w:t>
            </w:r>
          </w:p>
        </w:tc>
        <w:tc>
          <w:tcPr>
            <w:tcW w:w="0" w:type="auto"/>
            <w:shd w:val="clear" w:color="auto" w:fill="auto"/>
            <w:vAlign w:val="center"/>
          </w:tcPr>
          <w:p w14:paraId="515171E5">
            <w:pPr>
              <w:jc w:val="left"/>
            </w:pPr>
            <w:r>
              <w:rPr>
                <w:rFonts w:ascii="宋体" w:hAnsi="宋体" w:eastAsia="宋体" w:cs="宋体"/>
                <w:b w:val="0"/>
                <w:i w:val="0"/>
                <w:color w:val="000000"/>
                <w:sz w:val="18"/>
              </w:rPr>
              <w:t>100%</w:t>
            </w:r>
          </w:p>
        </w:tc>
        <w:tc>
          <w:tcPr>
            <w:tcW w:w="0" w:type="auto"/>
            <w:shd w:val="clear" w:color="auto" w:fill="auto"/>
            <w:vAlign w:val="center"/>
          </w:tcPr>
          <w:p w14:paraId="3E8470D5">
            <w:r>
              <w:rPr>
                <w:rFonts w:ascii="宋体" w:hAnsi="宋体" w:eastAsia="宋体" w:cs="宋体"/>
                <w:b w:val="0"/>
                <w:i w:val="0"/>
                <w:color w:val="000000"/>
                <w:sz w:val="18"/>
              </w:rPr>
              <w:t>94</w:t>
            </w:r>
          </w:p>
        </w:tc>
      </w:tr>
      <w:tr w14:paraId="2041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8BDDD92">
            <w:pPr>
              <w:jc w:val="center"/>
            </w:pPr>
          </w:p>
        </w:tc>
        <w:tc>
          <w:tcPr>
            <w:tcW w:w="0" w:type="auto"/>
            <w:shd w:val="clear" w:color="auto" w:fill="auto"/>
            <w:vAlign w:val="center"/>
          </w:tcPr>
          <w:p w14:paraId="2E2FD527">
            <w:pPr>
              <w:jc w:val="center"/>
            </w:pPr>
            <w:r>
              <w:rPr>
                <w:rFonts w:ascii="宋体" w:hAnsi="宋体" w:eastAsia="宋体" w:cs="宋体"/>
                <w:b w:val="0"/>
                <w:i w:val="0"/>
                <w:color w:val="000000"/>
                <w:sz w:val="18"/>
              </w:rPr>
              <w:t>满意度</w:t>
            </w:r>
          </w:p>
        </w:tc>
        <w:tc>
          <w:tcPr>
            <w:tcW w:w="0" w:type="auto"/>
            <w:shd w:val="clear" w:color="auto" w:fill="auto"/>
            <w:vAlign w:val="center"/>
          </w:tcPr>
          <w:p w14:paraId="20E10F0B">
            <w:pPr>
              <w:jc w:val="left"/>
            </w:pPr>
            <w:r>
              <w:rPr>
                <w:rFonts w:ascii="宋体" w:hAnsi="宋体" w:eastAsia="宋体" w:cs="宋体"/>
                <w:b w:val="0"/>
                <w:i w:val="0"/>
                <w:color w:val="000000"/>
                <w:sz w:val="18"/>
              </w:rPr>
              <w:t xml:space="preserve"> 满意度</w:t>
            </w:r>
          </w:p>
        </w:tc>
        <w:tc>
          <w:tcPr>
            <w:tcW w:w="0" w:type="auto"/>
            <w:shd w:val="clear" w:color="auto" w:fill="auto"/>
            <w:vAlign w:val="center"/>
          </w:tcPr>
          <w:p w14:paraId="685791F8">
            <w:pPr>
              <w:jc w:val="left"/>
            </w:pPr>
            <w:r>
              <w:rPr>
                <w:rFonts w:ascii="宋体" w:hAnsi="宋体" w:eastAsia="宋体" w:cs="宋体"/>
                <w:b w:val="0"/>
                <w:i w:val="0"/>
                <w:color w:val="000000"/>
                <w:sz w:val="18"/>
              </w:rPr>
              <w:t>100%</w:t>
            </w:r>
          </w:p>
        </w:tc>
        <w:tc>
          <w:tcPr>
            <w:tcW w:w="0" w:type="auto"/>
            <w:shd w:val="clear" w:color="auto" w:fill="auto"/>
            <w:vAlign w:val="center"/>
          </w:tcPr>
          <w:p w14:paraId="1B4F1816">
            <w:r>
              <w:rPr>
                <w:rFonts w:ascii="宋体" w:hAnsi="宋体" w:eastAsia="宋体" w:cs="宋体"/>
                <w:b w:val="0"/>
                <w:i w:val="0"/>
                <w:color w:val="000000"/>
                <w:sz w:val="18"/>
              </w:rPr>
              <w:t>97</w:t>
            </w:r>
          </w:p>
        </w:tc>
      </w:tr>
    </w:tbl>
    <w:p w14:paraId="2A3000A7">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5021"/>
        <w:gridCol w:w="689"/>
        <w:gridCol w:w="970"/>
        <w:gridCol w:w="1169"/>
        <w:gridCol w:w="610"/>
        <w:gridCol w:w="610"/>
        <w:gridCol w:w="510"/>
        <w:gridCol w:w="610"/>
        <w:gridCol w:w="510"/>
        <w:gridCol w:w="610"/>
        <w:gridCol w:w="510"/>
        <w:gridCol w:w="610"/>
        <w:gridCol w:w="510"/>
      </w:tblGrid>
      <w:tr w14:paraId="3443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D1E8E04">
            <w:pPr>
              <w:jc w:val="right"/>
            </w:pPr>
            <w:r>
              <w:rPr>
                <w:rFonts w:ascii="宋体" w:hAnsi="宋体" w:eastAsia="宋体" w:cs="宋体"/>
                <w:b w:val="0"/>
                <w:i w:val="0"/>
                <w:color w:val="000000"/>
                <w:sz w:val="18"/>
              </w:rPr>
              <w:t>预算12表</w:t>
            </w:r>
          </w:p>
        </w:tc>
      </w:tr>
      <w:tr w14:paraId="4EF8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5FF1967">
            <w:pPr>
              <w:jc w:val="center"/>
            </w:pPr>
            <w:r>
              <w:rPr>
                <w:rFonts w:ascii="宋体" w:hAnsi="宋体" w:eastAsia="宋体" w:cs="宋体"/>
                <w:b/>
                <w:i w:val="0"/>
                <w:color w:val="000000"/>
                <w:sz w:val="38"/>
              </w:rPr>
              <w:t>2026年部门预算项目绩效目标汇总表</w:t>
            </w:r>
          </w:p>
        </w:tc>
      </w:tr>
      <w:tr w14:paraId="3E1B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122A05E1">
            <w:pPr>
              <w:jc w:val="left"/>
            </w:pPr>
            <w:r>
              <w:rPr>
                <w:sz w:val="18"/>
              </w:rPr>
              <w:t>部门名称：中共汤阴县委统战部</w:t>
            </w:r>
          </w:p>
        </w:tc>
      </w:tr>
      <w:tr w14:paraId="44F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2420694">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72CE9038">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59F55C21">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58CC46EA">
            <w:pPr>
              <w:jc w:val="center"/>
            </w:pPr>
            <w:r>
              <w:rPr>
                <w:rFonts w:ascii="宋体" w:hAnsi="宋体" w:eastAsia="宋体" w:cs="宋体"/>
                <w:b w:val="0"/>
                <w:i w:val="0"/>
                <w:color w:val="000000"/>
                <w:sz w:val="18"/>
              </w:rPr>
              <w:t>绩效目标</w:t>
            </w:r>
          </w:p>
        </w:tc>
      </w:tr>
      <w:tr w14:paraId="415F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47217F9">
            <w:pPr>
              <w:jc w:val="center"/>
            </w:pPr>
          </w:p>
        </w:tc>
        <w:tc>
          <w:tcPr>
            <w:tcW w:w="0" w:type="auto"/>
            <w:vMerge w:val="continue"/>
            <w:shd w:val="clear" w:color="auto" w:fill="auto"/>
            <w:vAlign w:val="center"/>
          </w:tcPr>
          <w:p w14:paraId="37ADCAF5">
            <w:pPr>
              <w:jc w:val="center"/>
            </w:pPr>
          </w:p>
        </w:tc>
        <w:tc>
          <w:tcPr>
            <w:tcW w:w="0" w:type="auto"/>
            <w:gridSpan w:val="4"/>
            <w:vMerge w:val="continue"/>
            <w:shd w:val="clear" w:color="auto" w:fill="auto"/>
            <w:vAlign w:val="center"/>
          </w:tcPr>
          <w:p w14:paraId="67D10996">
            <w:pPr>
              <w:jc w:val="center"/>
            </w:pPr>
          </w:p>
        </w:tc>
        <w:tc>
          <w:tcPr>
            <w:tcW w:w="0" w:type="auto"/>
            <w:gridSpan w:val="2"/>
            <w:shd w:val="clear" w:color="auto" w:fill="auto"/>
            <w:vAlign w:val="center"/>
          </w:tcPr>
          <w:p w14:paraId="26B4E3E6">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75115437">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762969C3">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45147EF4">
            <w:pPr>
              <w:jc w:val="center"/>
            </w:pPr>
            <w:r>
              <w:rPr>
                <w:rFonts w:ascii="宋体" w:hAnsi="宋体" w:eastAsia="宋体" w:cs="宋体"/>
                <w:b w:val="0"/>
                <w:i w:val="0"/>
                <w:color w:val="000000"/>
                <w:sz w:val="18"/>
              </w:rPr>
              <w:t xml:space="preserve">满意度指标  </w:t>
            </w:r>
          </w:p>
        </w:tc>
      </w:tr>
      <w:tr w14:paraId="4AC4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2D7FCF1">
            <w:pPr>
              <w:jc w:val="center"/>
            </w:pPr>
          </w:p>
        </w:tc>
        <w:tc>
          <w:tcPr>
            <w:tcW w:w="0" w:type="auto"/>
            <w:vMerge w:val="continue"/>
            <w:shd w:val="clear" w:color="auto" w:fill="auto"/>
            <w:vAlign w:val="center"/>
          </w:tcPr>
          <w:p w14:paraId="6FD0D5CC">
            <w:pPr>
              <w:jc w:val="center"/>
            </w:pPr>
          </w:p>
        </w:tc>
        <w:tc>
          <w:tcPr>
            <w:tcW w:w="0" w:type="auto"/>
            <w:shd w:val="clear" w:color="auto" w:fill="auto"/>
            <w:vAlign w:val="center"/>
          </w:tcPr>
          <w:p w14:paraId="581D886B">
            <w:pPr>
              <w:jc w:val="center"/>
            </w:pPr>
            <w:r>
              <w:rPr>
                <w:rFonts w:ascii="宋体" w:hAnsi="宋体" w:eastAsia="宋体" w:cs="宋体"/>
                <w:b w:val="0"/>
                <w:i w:val="0"/>
                <w:color w:val="000000"/>
                <w:sz w:val="18"/>
              </w:rPr>
              <w:t>资金总额</w:t>
            </w:r>
          </w:p>
        </w:tc>
        <w:tc>
          <w:tcPr>
            <w:tcW w:w="0" w:type="auto"/>
            <w:shd w:val="clear" w:color="auto" w:fill="auto"/>
            <w:vAlign w:val="center"/>
          </w:tcPr>
          <w:p w14:paraId="50C34553">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71BDEFB9">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7B502DBD">
            <w:pPr>
              <w:jc w:val="center"/>
            </w:pPr>
            <w:r>
              <w:rPr>
                <w:rFonts w:ascii="宋体" w:hAnsi="宋体" w:eastAsia="宋体" w:cs="宋体"/>
                <w:b w:val="0"/>
                <w:i w:val="0"/>
                <w:color w:val="000000"/>
                <w:sz w:val="18"/>
              </w:rPr>
              <w:t>单位资金</w:t>
            </w:r>
          </w:p>
        </w:tc>
        <w:tc>
          <w:tcPr>
            <w:tcW w:w="0" w:type="auto"/>
            <w:shd w:val="clear" w:color="auto" w:fill="auto"/>
            <w:vAlign w:val="center"/>
          </w:tcPr>
          <w:p w14:paraId="3E64287F">
            <w:pPr>
              <w:jc w:val="center"/>
            </w:pPr>
            <w:r>
              <w:rPr>
                <w:rFonts w:ascii="宋体" w:hAnsi="宋体" w:eastAsia="宋体" w:cs="宋体"/>
                <w:b w:val="0"/>
                <w:i w:val="0"/>
                <w:color w:val="000000"/>
                <w:sz w:val="18"/>
              </w:rPr>
              <w:t>三级指标</w:t>
            </w:r>
          </w:p>
        </w:tc>
        <w:tc>
          <w:tcPr>
            <w:tcW w:w="0" w:type="auto"/>
            <w:shd w:val="clear" w:color="auto" w:fill="auto"/>
            <w:vAlign w:val="center"/>
          </w:tcPr>
          <w:p w14:paraId="6469A25A">
            <w:pPr>
              <w:jc w:val="center"/>
            </w:pPr>
            <w:r>
              <w:rPr>
                <w:rFonts w:ascii="宋体" w:hAnsi="宋体" w:eastAsia="宋体" w:cs="宋体"/>
                <w:b w:val="0"/>
                <w:i w:val="0"/>
                <w:color w:val="000000"/>
                <w:sz w:val="18"/>
              </w:rPr>
              <w:t>指标值</w:t>
            </w:r>
          </w:p>
        </w:tc>
        <w:tc>
          <w:tcPr>
            <w:tcW w:w="0" w:type="auto"/>
            <w:shd w:val="clear" w:color="auto" w:fill="auto"/>
            <w:vAlign w:val="center"/>
          </w:tcPr>
          <w:p w14:paraId="3FE008DB">
            <w:pPr>
              <w:jc w:val="center"/>
            </w:pPr>
            <w:r>
              <w:rPr>
                <w:rFonts w:ascii="宋体" w:hAnsi="宋体" w:eastAsia="宋体" w:cs="宋体"/>
                <w:b w:val="0"/>
                <w:i w:val="0"/>
                <w:color w:val="000000"/>
                <w:sz w:val="18"/>
              </w:rPr>
              <w:t>三级指标</w:t>
            </w:r>
          </w:p>
        </w:tc>
        <w:tc>
          <w:tcPr>
            <w:tcW w:w="0" w:type="auto"/>
            <w:shd w:val="clear" w:color="auto" w:fill="auto"/>
            <w:vAlign w:val="center"/>
          </w:tcPr>
          <w:p w14:paraId="797A43CD">
            <w:pPr>
              <w:jc w:val="center"/>
            </w:pPr>
            <w:r>
              <w:rPr>
                <w:rFonts w:ascii="宋体" w:hAnsi="宋体" w:eastAsia="宋体" w:cs="宋体"/>
                <w:b w:val="0"/>
                <w:i w:val="0"/>
                <w:color w:val="000000"/>
                <w:sz w:val="18"/>
              </w:rPr>
              <w:t>指标值</w:t>
            </w:r>
          </w:p>
        </w:tc>
        <w:tc>
          <w:tcPr>
            <w:tcW w:w="0" w:type="auto"/>
            <w:shd w:val="clear" w:color="auto" w:fill="auto"/>
            <w:vAlign w:val="center"/>
          </w:tcPr>
          <w:p w14:paraId="6B494211">
            <w:pPr>
              <w:jc w:val="center"/>
            </w:pPr>
            <w:r>
              <w:rPr>
                <w:rFonts w:ascii="宋体" w:hAnsi="宋体" w:eastAsia="宋体" w:cs="宋体"/>
                <w:b w:val="0"/>
                <w:i w:val="0"/>
                <w:color w:val="000000"/>
                <w:sz w:val="18"/>
              </w:rPr>
              <w:t>三级指标</w:t>
            </w:r>
          </w:p>
        </w:tc>
        <w:tc>
          <w:tcPr>
            <w:tcW w:w="0" w:type="auto"/>
            <w:shd w:val="clear" w:color="auto" w:fill="auto"/>
            <w:vAlign w:val="center"/>
          </w:tcPr>
          <w:p w14:paraId="18BFD9A9">
            <w:pPr>
              <w:jc w:val="center"/>
            </w:pPr>
            <w:r>
              <w:rPr>
                <w:rFonts w:ascii="宋体" w:hAnsi="宋体" w:eastAsia="宋体" w:cs="宋体"/>
                <w:b w:val="0"/>
                <w:i w:val="0"/>
                <w:color w:val="000000"/>
                <w:sz w:val="18"/>
              </w:rPr>
              <w:t>指标值</w:t>
            </w:r>
          </w:p>
        </w:tc>
        <w:tc>
          <w:tcPr>
            <w:tcW w:w="0" w:type="auto"/>
            <w:shd w:val="clear" w:color="auto" w:fill="auto"/>
            <w:vAlign w:val="center"/>
          </w:tcPr>
          <w:p w14:paraId="231177C1">
            <w:pPr>
              <w:jc w:val="center"/>
            </w:pPr>
            <w:r>
              <w:rPr>
                <w:rFonts w:ascii="宋体" w:hAnsi="宋体" w:eastAsia="宋体" w:cs="宋体"/>
                <w:b w:val="0"/>
                <w:i w:val="0"/>
                <w:color w:val="000000"/>
                <w:sz w:val="18"/>
              </w:rPr>
              <w:t>三级指标</w:t>
            </w:r>
          </w:p>
        </w:tc>
        <w:tc>
          <w:tcPr>
            <w:tcW w:w="0" w:type="auto"/>
            <w:shd w:val="clear" w:color="auto" w:fill="auto"/>
            <w:vAlign w:val="center"/>
          </w:tcPr>
          <w:p w14:paraId="4DFDAD9D">
            <w:pPr>
              <w:jc w:val="center"/>
            </w:pPr>
            <w:r>
              <w:rPr>
                <w:rFonts w:ascii="宋体" w:hAnsi="宋体" w:eastAsia="宋体" w:cs="宋体"/>
                <w:b w:val="0"/>
                <w:i w:val="0"/>
                <w:color w:val="000000"/>
                <w:sz w:val="18"/>
              </w:rPr>
              <w:t>指标值</w:t>
            </w:r>
          </w:p>
        </w:tc>
      </w:tr>
      <w:tr w14:paraId="69FC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FD2638">
            <w:pPr>
              <w:jc w:val="left"/>
            </w:pPr>
            <w:r>
              <w:rPr>
                <w:rFonts w:ascii="宋体" w:hAnsi="宋体" w:eastAsia="宋体" w:cs="宋体"/>
                <w:b w:val="0"/>
                <w:i w:val="0"/>
                <w:color w:val="000000"/>
                <w:sz w:val="18"/>
              </w:rPr>
              <w:t>252</w:t>
            </w:r>
          </w:p>
        </w:tc>
        <w:tc>
          <w:tcPr>
            <w:tcW w:w="0" w:type="auto"/>
            <w:shd w:val="clear" w:color="auto" w:fill="auto"/>
            <w:vAlign w:val="center"/>
          </w:tcPr>
          <w:p w14:paraId="6BC0332B">
            <w:pPr>
              <w:jc w:val="left"/>
            </w:pPr>
            <w:r>
              <w:rPr>
                <w:rFonts w:ascii="宋体" w:hAnsi="宋体" w:eastAsia="宋体" w:cs="宋体"/>
                <w:b w:val="0"/>
                <w:i w:val="0"/>
                <w:color w:val="000000"/>
                <w:sz w:val="18"/>
              </w:rPr>
              <w:t>中共汤阴县委统战部</w:t>
            </w:r>
          </w:p>
        </w:tc>
        <w:tc>
          <w:tcPr>
            <w:tcW w:w="0" w:type="auto"/>
            <w:shd w:val="clear" w:color="auto" w:fill="auto"/>
            <w:vAlign w:val="center"/>
          </w:tcPr>
          <w:p w14:paraId="41E88952">
            <w:pPr>
              <w:jc w:val="right"/>
            </w:pPr>
            <w:r>
              <w:rPr>
                <w:rFonts w:ascii="宋体" w:hAnsi="宋体" w:eastAsia="宋体" w:cs="宋体"/>
                <w:b w:val="0"/>
                <w:i w:val="0"/>
                <w:color w:val="000000"/>
                <w:sz w:val="18"/>
              </w:rPr>
              <w:t>118.52</w:t>
            </w:r>
          </w:p>
        </w:tc>
        <w:tc>
          <w:tcPr>
            <w:tcW w:w="0" w:type="auto"/>
            <w:shd w:val="clear" w:color="auto" w:fill="auto"/>
            <w:vAlign w:val="center"/>
          </w:tcPr>
          <w:p w14:paraId="7B694F4E">
            <w:pPr>
              <w:jc w:val="right"/>
            </w:pPr>
            <w:r>
              <w:rPr>
                <w:rFonts w:ascii="宋体" w:hAnsi="宋体" w:eastAsia="宋体" w:cs="宋体"/>
                <w:b w:val="0"/>
                <w:i w:val="0"/>
                <w:color w:val="000000"/>
                <w:sz w:val="18"/>
              </w:rPr>
              <w:t>118.52</w:t>
            </w:r>
          </w:p>
        </w:tc>
        <w:tc>
          <w:tcPr>
            <w:tcW w:w="0" w:type="auto"/>
            <w:shd w:val="clear" w:color="auto" w:fill="auto"/>
            <w:vAlign w:val="center"/>
          </w:tcPr>
          <w:p w14:paraId="5B592FA6">
            <w:pPr>
              <w:jc w:val="right"/>
            </w:pPr>
          </w:p>
        </w:tc>
        <w:tc>
          <w:tcPr>
            <w:tcW w:w="0" w:type="auto"/>
            <w:shd w:val="clear" w:color="auto" w:fill="auto"/>
            <w:vAlign w:val="center"/>
          </w:tcPr>
          <w:p w14:paraId="2E0FF63A">
            <w:pPr>
              <w:jc w:val="right"/>
            </w:pPr>
          </w:p>
        </w:tc>
        <w:tc>
          <w:tcPr>
            <w:tcW w:w="0" w:type="auto"/>
            <w:shd w:val="clear" w:color="auto" w:fill="auto"/>
            <w:vAlign w:val="center"/>
          </w:tcPr>
          <w:p w14:paraId="4EAF9F9F"/>
        </w:tc>
        <w:tc>
          <w:tcPr>
            <w:tcW w:w="0" w:type="auto"/>
            <w:shd w:val="clear" w:color="auto" w:fill="auto"/>
            <w:vAlign w:val="center"/>
          </w:tcPr>
          <w:p w14:paraId="768379E4"/>
        </w:tc>
        <w:tc>
          <w:tcPr>
            <w:tcW w:w="0" w:type="auto"/>
            <w:shd w:val="clear" w:color="auto" w:fill="auto"/>
            <w:vAlign w:val="center"/>
          </w:tcPr>
          <w:p w14:paraId="47228AF9"/>
        </w:tc>
        <w:tc>
          <w:tcPr>
            <w:tcW w:w="0" w:type="auto"/>
            <w:shd w:val="clear" w:color="auto" w:fill="auto"/>
            <w:vAlign w:val="center"/>
          </w:tcPr>
          <w:p w14:paraId="1F2D82E4"/>
        </w:tc>
        <w:tc>
          <w:tcPr>
            <w:tcW w:w="0" w:type="auto"/>
            <w:shd w:val="clear" w:color="auto" w:fill="auto"/>
            <w:vAlign w:val="center"/>
          </w:tcPr>
          <w:p w14:paraId="46F65B31"/>
        </w:tc>
        <w:tc>
          <w:tcPr>
            <w:tcW w:w="0" w:type="auto"/>
            <w:shd w:val="clear" w:color="auto" w:fill="auto"/>
            <w:vAlign w:val="center"/>
          </w:tcPr>
          <w:p w14:paraId="04E675FD"/>
        </w:tc>
        <w:tc>
          <w:tcPr>
            <w:tcW w:w="0" w:type="auto"/>
            <w:shd w:val="clear" w:color="auto" w:fill="auto"/>
            <w:vAlign w:val="center"/>
          </w:tcPr>
          <w:p w14:paraId="576D2B69"/>
        </w:tc>
        <w:tc>
          <w:tcPr>
            <w:tcW w:w="0" w:type="auto"/>
            <w:shd w:val="clear" w:color="auto" w:fill="auto"/>
            <w:vAlign w:val="center"/>
          </w:tcPr>
          <w:p w14:paraId="2E6D9470"/>
        </w:tc>
      </w:tr>
      <w:tr w14:paraId="3C8C436F">
        <w:tblPrEx>
          <w:tblCellMar>
            <w:top w:w="0" w:type="dxa"/>
            <w:left w:w="0" w:type="dxa"/>
            <w:bottom w:w="0" w:type="dxa"/>
            <w:right w:w="0" w:type="dxa"/>
          </w:tblCellMar>
        </w:tblPrEx>
        <w:tc>
          <w:tcPr>
            <w:tcW w:w="0" w:type="auto"/>
            <w:shd w:val="clear" w:color="auto" w:fill="auto"/>
            <w:vAlign w:val="center"/>
          </w:tcPr>
          <w:p w14:paraId="50A56B90">
            <w:pPr>
              <w:jc w:val="center"/>
            </w:pPr>
            <w:r>
              <w:rPr>
                <w:rFonts w:ascii="宋体" w:hAnsi="宋体" w:eastAsia="宋体" w:cs="宋体"/>
                <w:b w:val="0"/>
                <w:i w:val="0"/>
                <w:color w:val="000000"/>
                <w:sz w:val="18"/>
              </w:rPr>
              <w:t>252001</w:t>
            </w:r>
          </w:p>
        </w:tc>
        <w:tc>
          <w:tcPr>
            <w:tcW w:w="0" w:type="auto"/>
            <w:shd w:val="clear" w:color="auto" w:fill="auto"/>
            <w:vAlign w:val="center"/>
          </w:tcPr>
          <w:p w14:paraId="1CC57582">
            <w:pPr>
              <w:jc w:val="center"/>
            </w:pPr>
            <w:r>
              <w:rPr>
                <w:rFonts w:ascii="宋体" w:hAnsi="宋体" w:eastAsia="宋体" w:cs="宋体"/>
                <w:b w:val="0"/>
                <w:i w:val="0"/>
                <w:color w:val="000000"/>
                <w:sz w:val="18"/>
              </w:rPr>
              <w:t>中共汤阴县委统战部</w:t>
            </w:r>
          </w:p>
        </w:tc>
        <w:tc>
          <w:tcPr>
            <w:tcW w:w="0" w:type="auto"/>
            <w:shd w:val="clear" w:color="auto" w:fill="auto"/>
            <w:vAlign w:val="center"/>
          </w:tcPr>
          <w:p w14:paraId="771BD5F5">
            <w:pPr>
              <w:jc w:val="right"/>
            </w:pPr>
            <w:r>
              <w:rPr>
                <w:rFonts w:ascii="宋体" w:hAnsi="宋体" w:eastAsia="宋体" w:cs="宋体"/>
                <w:b w:val="0"/>
                <w:i w:val="0"/>
                <w:color w:val="000000"/>
                <w:sz w:val="18"/>
              </w:rPr>
              <w:t>118.52</w:t>
            </w:r>
          </w:p>
        </w:tc>
        <w:tc>
          <w:tcPr>
            <w:tcW w:w="0" w:type="auto"/>
            <w:shd w:val="clear" w:color="auto" w:fill="auto"/>
            <w:vAlign w:val="center"/>
          </w:tcPr>
          <w:p w14:paraId="6D148D47">
            <w:pPr>
              <w:jc w:val="right"/>
            </w:pPr>
            <w:r>
              <w:rPr>
                <w:rFonts w:ascii="宋体" w:hAnsi="宋体" w:eastAsia="宋体" w:cs="宋体"/>
                <w:b w:val="0"/>
                <w:i w:val="0"/>
                <w:color w:val="000000"/>
                <w:sz w:val="18"/>
              </w:rPr>
              <w:t>118.52</w:t>
            </w:r>
          </w:p>
        </w:tc>
        <w:tc>
          <w:tcPr>
            <w:tcW w:w="0" w:type="auto"/>
            <w:shd w:val="clear" w:color="auto" w:fill="auto"/>
            <w:vAlign w:val="center"/>
          </w:tcPr>
          <w:p w14:paraId="081119F6">
            <w:pPr>
              <w:jc w:val="right"/>
            </w:pPr>
          </w:p>
        </w:tc>
        <w:tc>
          <w:tcPr>
            <w:tcW w:w="0" w:type="auto"/>
            <w:shd w:val="clear" w:color="auto" w:fill="auto"/>
            <w:vAlign w:val="center"/>
          </w:tcPr>
          <w:p w14:paraId="5C1CADD1">
            <w:pPr>
              <w:jc w:val="right"/>
            </w:pPr>
          </w:p>
        </w:tc>
        <w:tc>
          <w:tcPr>
            <w:tcW w:w="0" w:type="auto"/>
            <w:shd w:val="clear" w:color="auto" w:fill="auto"/>
            <w:vAlign w:val="center"/>
          </w:tcPr>
          <w:p w14:paraId="67DDB457"/>
        </w:tc>
        <w:tc>
          <w:tcPr>
            <w:tcW w:w="0" w:type="auto"/>
            <w:shd w:val="clear" w:color="auto" w:fill="auto"/>
            <w:vAlign w:val="center"/>
          </w:tcPr>
          <w:p w14:paraId="49BC1AE8"/>
        </w:tc>
        <w:tc>
          <w:tcPr>
            <w:tcW w:w="0" w:type="auto"/>
            <w:shd w:val="clear" w:color="auto" w:fill="auto"/>
            <w:vAlign w:val="center"/>
          </w:tcPr>
          <w:p w14:paraId="4339B8CD"/>
        </w:tc>
        <w:tc>
          <w:tcPr>
            <w:tcW w:w="0" w:type="auto"/>
            <w:shd w:val="clear" w:color="auto" w:fill="auto"/>
            <w:vAlign w:val="center"/>
          </w:tcPr>
          <w:p w14:paraId="0738A286"/>
        </w:tc>
        <w:tc>
          <w:tcPr>
            <w:tcW w:w="0" w:type="auto"/>
            <w:shd w:val="clear" w:color="auto" w:fill="auto"/>
            <w:vAlign w:val="center"/>
          </w:tcPr>
          <w:p w14:paraId="1721F5EB"/>
        </w:tc>
        <w:tc>
          <w:tcPr>
            <w:tcW w:w="0" w:type="auto"/>
            <w:shd w:val="clear" w:color="auto" w:fill="auto"/>
            <w:vAlign w:val="center"/>
          </w:tcPr>
          <w:p w14:paraId="6BE96358"/>
        </w:tc>
        <w:tc>
          <w:tcPr>
            <w:tcW w:w="0" w:type="auto"/>
            <w:shd w:val="clear" w:color="auto" w:fill="auto"/>
            <w:vAlign w:val="center"/>
          </w:tcPr>
          <w:p w14:paraId="7F2CF042"/>
        </w:tc>
        <w:tc>
          <w:tcPr>
            <w:tcW w:w="0" w:type="auto"/>
            <w:shd w:val="clear" w:color="auto" w:fill="auto"/>
            <w:vAlign w:val="center"/>
          </w:tcPr>
          <w:p w14:paraId="1BA9E238"/>
        </w:tc>
      </w:tr>
      <w:tr w14:paraId="27901D7A">
        <w:tblPrEx>
          <w:tblCellMar>
            <w:top w:w="0" w:type="dxa"/>
            <w:left w:w="0" w:type="dxa"/>
            <w:bottom w:w="0" w:type="dxa"/>
            <w:right w:w="0" w:type="dxa"/>
          </w:tblCellMar>
        </w:tblPrEx>
        <w:tc>
          <w:tcPr>
            <w:tcW w:w="0" w:type="auto"/>
            <w:vMerge w:val="restart"/>
            <w:shd w:val="clear" w:color="auto" w:fill="auto"/>
            <w:vAlign w:val="center"/>
          </w:tcPr>
          <w:p w14:paraId="33322A2E">
            <w:pPr>
              <w:jc w:val="center"/>
            </w:pPr>
            <w:r>
              <w:rPr>
                <w:rFonts w:ascii="宋体" w:hAnsi="宋体" w:eastAsia="宋体" w:cs="宋体"/>
                <w:b w:val="0"/>
                <w:i w:val="0"/>
                <w:color w:val="000000"/>
                <w:sz w:val="18"/>
              </w:rPr>
              <w:t>410523260000000007202</w:t>
            </w:r>
          </w:p>
        </w:tc>
        <w:tc>
          <w:tcPr>
            <w:tcW w:w="0" w:type="auto"/>
            <w:vMerge w:val="restart"/>
            <w:shd w:val="clear" w:color="auto" w:fill="auto"/>
            <w:vAlign w:val="center"/>
          </w:tcPr>
          <w:p w14:paraId="24D8BEF2">
            <w:pPr>
              <w:jc w:val="center"/>
            </w:pPr>
            <w:r>
              <w:rPr>
                <w:rFonts w:ascii="宋体" w:hAnsi="宋体" w:eastAsia="宋体" w:cs="宋体"/>
                <w:b w:val="0"/>
                <w:i w:val="0"/>
                <w:color w:val="000000"/>
                <w:sz w:val="18"/>
              </w:rPr>
              <w:t>2026年劳务派遣人员工资</w:t>
            </w:r>
          </w:p>
        </w:tc>
        <w:tc>
          <w:tcPr>
            <w:tcW w:w="0" w:type="auto"/>
            <w:vMerge w:val="restart"/>
            <w:shd w:val="clear" w:color="auto" w:fill="auto"/>
            <w:vAlign w:val="center"/>
          </w:tcPr>
          <w:p w14:paraId="56D99201">
            <w:pPr>
              <w:jc w:val="right"/>
            </w:pPr>
            <w:r>
              <w:rPr>
                <w:rFonts w:ascii="宋体" w:hAnsi="宋体" w:eastAsia="宋体" w:cs="宋体"/>
                <w:b w:val="0"/>
                <w:i w:val="0"/>
                <w:color w:val="000000"/>
                <w:sz w:val="18"/>
              </w:rPr>
              <w:t>15.18</w:t>
            </w:r>
          </w:p>
        </w:tc>
        <w:tc>
          <w:tcPr>
            <w:tcW w:w="0" w:type="auto"/>
            <w:vMerge w:val="restart"/>
            <w:shd w:val="clear" w:color="auto" w:fill="auto"/>
            <w:vAlign w:val="center"/>
          </w:tcPr>
          <w:p w14:paraId="2926908A">
            <w:pPr>
              <w:jc w:val="right"/>
            </w:pPr>
            <w:r>
              <w:rPr>
                <w:rFonts w:ascii="宋体" w:hAnsi="宋体" w:eastAsia="宋体" w:cs="宋体"/>
                <w:b w:val="0"/>
                <w:i w:val="0"/>
                <w:color w:val="000000"/>
                <w:sz w:val="18"/>
              </w:rPr>
              <w:t>15.18</w:t>
            </w:r>
          </w:p>
        </w:tc>
        <w:tc>
          <w:tcPr>
            <w:tcW w:w="0" w:type="auto"/>
            <w:vMerge w:val="restart"/>
            <w:shd w:val="clear" w:color="auto" w:fill="auto"/>
            <w:vAlign w:val="center"/>
          </w:tcPr>
          <w:p w14:paraId="3803DA76">
            <w:pPr>
              <w:jc w:val="right"/>
            </w:pPr>
          </w:p>
        </w:tc>
        <w:tc>
          <w:tcPr>
            <w:tcW w:w="0" w:type="auto"/>
            <w:vMerge w:val="restart"/>
            <w:shd w:val="clear" w:color="auto" w:fill="auto"/>
            <w:vAlign w:val="center"/>
          </w:tcPr>
          <w:p w14:paraId="16286111">
            <w:pPr>
              <w:jc w:val="right"/>
            </w:pPr>
          </w:p>
        </w:tc>
        <w:tc>
          <w:tcPr>
            <w:tcW w:w="0" w:type="auto"/>
            <w:shd w:val="clear" w:color="auto" w:fill="auto"/>
            <w:vAlign w:val="center"/>
          </w:tcPr>
          <w:p w14:paraId="52CD7CAC">
            <w:r>
              <w:rPr>
                <w:rFonts w:ascii="宋体" w:hAnsi="宋体" w:eastAsia="宋体" w:cs="宋体"/>
                <w:b w:val="0"/>
                <w:i w:val="0"/>
                <w:color w:val="000000"/>
                <w:sz w:val="18"/>
              </w:rPr>
              <w:t>90</w:t>
            </w:r>
          </w:p>
        </w:tc>
        <w:tc>
          <w:tcPr>
            <w:tcW w:w="0" w:type="auto"/>
            <w:shd w:val="clear" w:color="auto" w:fill="auto"/>
            <w:vAlign w:val="center"/>
          </w:tcPr>
          <w:p w14:paraId="5C13081B">
            <w:r>
              <w:rPr>
                <w:rFonts w:ascii="宋体" w:hAnsi="宋体" w:eastAsia="宋体" w:cs="宋体"/>
                <w:b w:val="0"/>
                <w:i w:val="0"/>
                <w:color w:val="000000"/>
                <w:sz w:val="18"/>
              </w:rPr>
              <w:t>100%</w:t>
            </w:r>
          </w:p>
        </w:tc>
        <w:tc>
          <w:tcPr>
            <w:tcW w:w="0" w:type="auto"/>
            <w:shd w:val="clear" w:color="auto" w:fill="auto"/>
            <w:vAlign w:val="center"/>
          </w:tcPr>
          <w:p w14:paraId="0CCEA11A">
            <w:r>
              <w:rPr>
                <w:rFonts w:ascii="宋体" w:hAnsi="宋体" w:eastAsia="宋体" w:cs="宋体"/>
                <w:b w:val="0"/>
                <w:i w:val="0"/>
                <w:color w:val="000000"/>
                <w:sz w:val="18"/>
              </w:rPr>
              <w:t>99</w:t>
            </w:r>
          </w:p>
        </w:tc>
        <w:tc>
          <w:tcPr>
            <w:tcW w:w="0" w:type="auto"/>
            <w:shd w:val="clear" w:color="auto" w:fill="auto"/>
            <w:vAlign w:val="center"/>
          </w:tcPr>
          <w:p w14:paraId="1B7A67D9">
            <w:r>
              <w:rPr>
                <w:rFonts w:ascii="宋体" w:hAnsi="宋体" w:eastAsia="宋体" w:cs="宋体"/>
                <w:b w:val="0"/>
                <w:i w:val="0"/>
                <w:color w:val="000000"/>
                <w:sz w:val="18"/>
              </w:rPr>
              <w:t>100%</w:t>
            </w:r>
          </w:p>
        </w:tc>
        <w:tc>
          <w:tcPr>
            <w:tcW w:w="0" w:type="auto"/>
            <w:shd w:val="clear" w:color="auto" w:fill="auto"/>
            <w:vAlign w:val="center"/>
          </w:tcPr>
          <w:p w14:paraId="746C267F">
            <w:r>
              <w:rPr>
                <w:rFonts w:ascii="宋体" w:hAnsi="宋体" w:eastAsia="宋体" w:cs="宋体"/>
                <w:b w:val="0"/>
                <w:i w:val="0"/>
                <w:color w:val="000000"/>
                <w:sz w:val="18"/>
              </w:rPr>
              <w:t>96</w:t>
            </w:r>
          </w:p>
        </w:tc>
        <w:tc>
          <w:tcPr>
            <w:tcW w:w="0" w:type="auto"/>
            <w:shd w:val="clear" w:color="auto" w:fill="auto"/>
            <w:vAlign w:val="center"/>
          </w:tcPr>
          <w:p w14:paraId="7E1CC741">
            <w:r>
              <w:rPr>
                <w:rFonts w:ascii="宋体" w:hAnsi="宋体" w:eastAsia="宋体" w:cs="宋体"/>
                <w:b w:val="0"/>
                <w:i w:val="0"/>
                <w:color w:val="000000"/>
                <w:sz w:val="18"/>
              </w:rPr>
              <w:t>100%</w:t>
            </w:r>
          </w:p>
        </w:tc>
        <w:tc>
          <w:tcPr>
            <w:tcW w:w="0" w:type="auto"/>
            <w:shd w:val="clear" w:color="auto" w:fill="auto"/>
            <w:vAlign w:val="center"/>
          </w:tcPr>
          <w:p w14:paraId="105C0F74">
            <w:r>
              <w:rPr>
                <w:rFonts w:ascii="宋体" w:hAnsi="宋体" w:eastAsia="宋体" w:cs="宋体"/>
                <w:b w:val="0"/>
                <w:i w:val="0"/>
                <w:color w:val="000000"/>
                <w:sz w:val="18"/>
              </w:rPr>
              <w:t>97</w:t>
            </w:r>
          </w:p>
        </w:tc>
        <w:tc>
          <w:tcPr>
            <w:tcW w:w="0" w:type="auto"/>
            <w:shd w:val="clear" w:color="auto" w:fill="auto"/>
            <w:vAlign w:val="center"/>
          </w:tcPr>
          <w:p w14:paraId="6CCFEBA9">
            <w:r>
              <w:rPr>
                <w:rFonts w:ascii="宋体" w:hAnsi="宋体" w:eastAsia="宋体" w:cs="宋体"/>
                <w:b w:val="0"/>
                <w:i w:val="0"/>
                <w:color w:val="000000"/>
                <w:sz w:val="18"/>
              </w:rPr>
              <w:t>100%</w:t>
            </w:r>
          </w:p>
        </w:tc>
      </w:tr>
      <w:tr w14:paraId="70C0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E7B39F">
            <w:pPr>
              <w:jc w:val="center"/>
            </w:pPr>
          </w:p>
        </w:tc>
        <w:tc>
          <w:tcPr>
            <w:tcW w:w="0" w:type="auto"/>
            <w:vMerge w:val="continue"/>
            <w:shd w:val="clear" w:color="auto" w:fill="auto"/>
            <w:vAlign w:val="center"/>
          </w:tcPr>
          <w:p w14:paraId="1958ACEA">
            <w:pPr>
              <w:jc w:val="center"/>
            </w:pPr>
          </w:p>
        </w:tc>
        <w:tc>
          <w:tcPr>
            <w:tcW w:w="0" w:type="auto"/>
            <w:vMerge w:val="continue"/>
            <w:shd w:val="clear" w:color="auto" w:fill="auto"/>
            <w:vAlign w:val="center"/>
          </w:tcPr>
          <w:p w14:paraId="67DC7C40">
            <w:pPr>
              <w:jc w:val="right"/>
            </w:pPr>
          </w:p>
        </w:tc>
        <w:tc>
          <w:tcPr>
            <w:tcW w:w="0" w:type="auto"/>
            <w:vMerge w:val="continue"/>
            <w:shd w:val="clear" w:color="auto" w:fill="auto"/>
            <w:vAlign w:val="center"/>
          </w:tcPr>
          <w:p w14:paraId="51D92B5C">
            <w:pPr>
              <w:jc w:val="right"/>
            </w:pPr>
          </w:p>
        </w:tc>
        <w:tc>
          <w:tcPr>
            <w:tcW w:w="0" w:type="auto"/>
            <w:vMerge w:val="continue"/>
            <w:shd w:val="clear" w:color="auto" w:fill="auto"/>
            <w:vAlign w:val="center"/>
          </w:tcPr>
          <w:p w14:paraId="4BC3C425">
            <w:pPr>
              <w:jc w:val="right"/>
            </w:pPr>
          </w:p>
        </w:tc>
        <w:tc>
          <w:tcPr>
            <w:tcW w:w="0" w:type="auto"/>
            <w:vMerge w:val="continue"/>
            <w:shd w:val="clear" w:color="auto" w:fill="auto"/>
            <w:vAlign w:val="center"/>
          </w:tcPr>
          <w:p w14:paraId="576C9B0D">
            <w:pPr>
              <w:jc w:val="right"/>
            </w:pPr>
          </w:p>
        </w:tc>
        <w:tc>
          <w:tcPr>
            <w:tcW w:w="0" w:type="auto"/>
            <w:shd w:val="clear" w:color="auto" w:fill="auto"/>
            <w:vAlign w:val="center"/>
          </w:tcPr>
          <w:p w14:paraId="67827001">
            <w:r>
              <w:rPr>
                <w:rFonts w:ascii="宋体" w:hAnsi="宋体" w:eastAsia="宋体" w:cs="宋体"/>
                <w:b w:val="0"/>
                <w:i w:val="0"/>
                <w:color w:val="000000"/>
                <w:sz w:val="18"/>
              </w:rPr>
              <w:t>98</w:t>
            </w:r>
          </w:p>
        </w:tc>
        <w:tc>
          <w:tcPr>
            <w:tcW w:w="0" w:type="auto"/>
            <w:shd w:val="clear" w:color="auto" w:fill="auto"/>
            <w:vAlign w:val="center"/>
          </w:tcPr>
          <w:p w14:paraId="39FE20D8">
            <w:r>
              <w:rPr>
                <w:rFonts w:ascii="宋体" w:hAnsi="宋体" w:eastAsia="宋体" w:cs="宋体"/>
                <w:b w:val="0"/>
                <w:i w:val="0"/>
                <w:color w:val="000000"/>
                <w:sz w:val="18"/>
              </w:rPr>
              <w:t>100%</w:t>
            </w:r>
          </w:p>
        </w:tc>
        <w:tc>
          <w:tcPr>
            <w:tcW w:w="0" w:type="auto"/>
            <w:shd w:val="clear" w:color="auto" w:fill="auto"/>
            <w:vAlign w:val="center"/>
          </w:tcPr>
          <w:p w14:paraId="76A7FFB2">
            <w:r>
              <w:rPr>
                <w:rFonts w:ascii="宋体" w:hAnsi="宋体" w:eastAsia="宋体" w:cs="宋体"/>
                <w:b w:val="0"/>
                <w:i w:val="0"/>
                <w:color w:val="000000"/>
                <w:sz w:val="18"/>
              </w:rPr>
              <w:t>95</w:t>
            </w:r>
          </w:p>
        </w:tc>
        <w:tc>
          <w:tcPr>
            <w:tcW w:w="0" w:type="auto"/>
            <w:shd w:val="clear" w:color="auto" w:fill="auto"/>
            <w:vAlign w:val="center"/>
          </w:tcPr>
          <w:p w14:paraId="6F7BA9C6">
            <w:r>
              <w:rPr>
                <w:rFonts w:ascii="宋体" w:hAnsi="宋体" w:eastAsia="宋体" w:cs="宋体"/>
                <w:b w:val="0"/>
                <w:i w:val="0"/>
                <w:color w:val="000000"/>
                <w:sz w:val="18"/>
              </w:rPr>
              <w:t>100%</w:t>
            </w:r>
          </w:p>
        </w:tc>
        <w:tc>
          <w:tcPr>
            <w:tcW w:w="0" w:type="auto"/>
            <w:shd w:val="clear" w:color="auto" w:fill="auto"/>
            <w:vAlign w:val="center"/>
          </w:tcPr>
          <w:p w14:paraId="2AFFB8BC">
            <w:r>
              <w:rPr>
                <w:rFonts w:ascii="宋体" w:hAnsi="宋体" w:eastAsia="宋体" w:cs="宋体"/>
                <w:b w:val="0"/>
                <w:i w:val="0"/>
                <w:color w:val="000000"/>
                <w:sz w:val="18"/>
              </w:rPr>
              <w:t>94</w:t>
            </w:r>
          </w:p>
        </w:tc>
        <w:tc>
          <w:tcPr>
            <w:tcW w:w="0" w:type="auto"/>
            <w:shd w:val="clear" w:color="auto" w:fill="auto"/>
            <w:vAlign w:val="center"/>
          </w:tcPr>
          <w:p w14:paraId="74FF2AD1">
            <w:r>
              <w:rPr>
                <w:rFonts w:ascii="宋体" w:hAnsi="宋体" w:eastAsia="宋体" w:cs="宋体"/>
                <w:b w:val="0"/>
                <w:i w:val="0"/>
                <w:color w:val="000000"/>
                <w:sz w:val="18"/>
              </w:rPr>
              <w:t>100%</w:t>
            </w:r>
          </w:p>
        </w:tc>
        <w:tc>
          <w:tcPr>
            <w:tcW w:w="0" w:type="auto"/>
            <w:shd w:val="clear" w:color="auto" w:fill="auto"/>
            <w:vAlign w:val="center"/>
          </w:tcPr>
          <w:p w14:paraId="67C0BAFC"/>
        </w:tc>
        <w:tc>
          <w:tcPr>
            <w:tcW w:w="0" w:type="auto"/>
            <w:shd w:val="clear" w:color="auto" w:fill="auto"/>
            <w:vAlign w:val="center"/>
          </w:tcPr>
          <w:p w14:paraId="6394CE18"/>
        </w:tc>
      </w:tr>
      <w:tr w14:paraId="1A5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1EC47A">
            <w:pPr>
              <w:jc w:val="center"/>
            </w:pPr>
          </w:p>
        </w:tc>
        <w:tc>
          <w:tcPr>
            <w:tcW w:w="0" w:type="auto"/>
            <w:vMerge w:val="continue"/>
            <w:shd w:val="clear" w:color="auto" w:fill="auto"/>
            <w:vAlign w:val="center"/>
          </w:tcPr>
          <w:p w14:paraId="4B8109BE">
            <w:pPr>
              <w:jc w:val="center"/>
            </w:pPr>
          </w:p>
        </w:tc>
        <w:tc>
          <w:tcPr>
            <w:tcW w:w="0" w:type="auto"/>
            <w:vMerge w:val="continue"/>
            <w:shd w:val="clear" w:color="auto" w:fill="auto"/>
            <w:vAlign w:val="center"/>
          </w:tcPr>
          <w:p w14:paraId="1080C0B5">
            <w:pPr>
              <w:jc w:val="right"/>
            </w:pPr>
          </w:p>
        </w:tc>
        <w:tc>
          <w:tcPr>
            <w:tcW w:w="0" w:type="auto"/>
            <w:vMerge w:val="continue"/>
            <w:shd w:val="clear" w:color="auto" w:fill="auto"/>
            <w:vAlign w:val="center"/>
          </w:tcPr>
          <w:p w14:paraId="7C632B9C">
            <w:pPr>
              <w:jc w:val="right"/>
            </w:pPr>
          </w:p>
        </w:tc>
        <w:tc>
          <w:tcPr>
            <w:tcW w:w="0" w:type="auto"/>
            <w:vMerge w:val="continue"/>
            <w:shd w:val="clear" w:color="auto" w:fill="auto"/>
            <w:vAlign w:val="center"/>
          </w:tcPr>
          <w:p w14:paraId="4C6FE7C2">
            <w:pPr>
              <w:jc w:val="right"/>
            </w:pPr>
          </w:p>
        </w:tc>
        <w:tc>
          <w:tcPr>
            <w:tcW w:w="0" w:type="auto"/>
            <w:vMerge w:val="continue"/>
            <w:shd w:val="clear" w:color="auto" w:fill="auto"/>
            <w:vAlign w:val="center"/>
          </w:tcPr>
          <w:p w14:paraId="0A2FE5D2">
            <w:pPr>
              <w:jc w:val="right"/>
            </w:pPr>
          </w:p>
        </w:tc>
        <w:tc>
          <w:tcPr>
            <w:tcW w:w="0" w:type="auto"/>
            <w:shd w:val="clear" w:color="auto" w:fill="auto"/>
            <w:vAlign w:val="center"/>
          </w:tcPr>
          <w:p w14:paraId="21E9CCBE">
            <w:r>
              <w:rPr>
                <w:rFonts w:ascii="宋体" w:hAnsi="宋体" w:eastAsia="宋体" w:cs="宋体"/>
                <w:b w:val="0"/>
                <w:i w:val="0"/>
                <w:color w:val="000000"/>
                <w:sz w:val="18"/>
              </w:rPr>
              <w:t>92</w:t>
            </w:r>
          </w:p>
        </w:tc>
        <w:tc>
          <w:tcPr>
            <w:tcW w:w="0" w:type="auto"/>
            <w:shd w:val="clear" w:color="auto" w:fill="auto"/>
            <w:vAlign w:val="center"/>
          </w:tcPr>
          <w:p w14:paraId="45731539">
            <w:r>
              <w:rPr>
                <w:rFonts w:ascii="宋体" w:hAnsi="宋体" w:eastAsia="宋体" w:cs="宋体"/>
                <w:b w:val="0"/>
                <w:i w:val="0"/>
                <w:color w:val="000000"/>
                <w:sz w:val="18"/>
              </w:rPr>
              <w:t>100%</w:t>
            </w:r>
          </w:p>
        </w:tc>
        <w:tc>
          <w:tcPr>
            <w:tcW w:w="0" w:type="auto"/>
            <w:shd w:val="clear" w:color="auto" w:fill="auto"/>
            <w:vAlign w:val="center"/>
          </w:tcPr>
          <w:p w14:paraId="0229938B">
            <w:r>
              <w:rPr>
                <w:rFonts w:ascii="宋体" w:hAnsi="宋体" w:eastAsia="宋体" w:cs="宋体"/>
                <w:b w:val="0"/>
                <w:i w:val="0"/>
                <w:color w:val="000000"/>
                <w:sz w:val="18"/>
              </w:rPr>
              <w:t>91</w:t>
            </w:r>
          </w:p>
        </w:tc>
        <w:tc>
          <w:tcPr>
            <w:tcW w:w="0" w:type="auto"/>
            <w:shd w:val="clear" w:color="auto" w:fill="auto"/>
            <w:vAlign w:val="center"/>
          </w:tcPr>
          <w:p w14:paraId="5681643A">
            <w:r>
              <w:rPr>
                <w:rFonts w:ascii="宋体" w:hAnsi="宋体" w:eastAsia="宋体" w:cs="宋体"/>
                <w:b w:val="0"/>
                <w:i w:val="0"/>
                <w:color w:val="000000"/>
                <w:sz w:val="18"/>
              </w:rPr>
              <w:t>100%</w:t>
            </w:r>
          </w:p>
        </w:tc>
        <w:tc>
          <w:tcPr>
            <w:tcW w:w="0" w:type="auto"/>
            <w:shd w:val="clear" w:color="auto" w:fill="auto"/>
            <w:vAlign w:val="center"/>
          </w:tcPr>
          <w:p w14:paraId="658F5CD8">
            <w:r>
              <w:rPr>
                <w:rFonts w:ascii="宋体" w:hAnsi="宋体" w:eastAsia="宋体" w:cs="宋体"/>
                <w:b w:val="0"/>
                <w:i w:val="0"/>
                <w:color w:val="000000"/>
                <w:sz w:val="18"/>
              </w:rPr>
              <w:t>93</w:t>
            </w:r>
          </w:p>
        </w:tc>
        <w:tc>
          <w:tcPr>
            <w:tcW w:w="0" w:type="auto"/>
            <w:shd w:val="clear" w:color="auto" w:fill="auto"/>
            <w:vAlign w:val="center"/>
          </w:tcPr>
          <w:p w14:paraId="7EA07923">
            <w:r>
              <w:rPr>
                <w:rFonts w:ascii="宋体" w:hAnsi="宋体" w:eastAsia="宋体" w:cs="宋体"/>
                <w:b w:val="0"/>
                <w:i w:val="0"/>
                <w:color w:val="000000"/>
                <w:sz w:val="18"/>
              </w:rPr>
              <w:t>100%</w:t>
            </w:r>
          </w:p>
        </w:tc>
        <w:tc>
          <w:tcPr>
            <w:tcW w:w="0" w:type="auto"/>
            <w:shd w:val="clear" w:color="auto" w:fill="auto"/>
            <w:vAlign w:val="center"/>
          </w:tcPr>
          <w:p w14:paraId="690A83CA"/>
        </w:tc>
        <w:tc>
          <w:tcPr>
            <w:tcW w:w="0" w:type="auto"/>
            <w:shd w:val="clear" w:color="auto" w:fill="auto"/>
            <w:vAlign w:val="center"/>
          </w:tcPr>
          <w:p w14:paraId="02C2EF39"/>
        </w:tc>
      </w:tr>
      <w:tr w14:paraId="233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F3038FB">
            <w:pPr>
              <w:jc w:val="center"/>
            </w:pPr>
            <w:r>
              <w:rPr>
                <w:rFonts w:ascii="宋体" w:hAnsi="宋体" w:eastAsia="宋体" w:cs="宋体"/>
                <w:b w:val="0"/>
                <w:i w:val="0"/>
                <w:color w:val="000000"/>
                <w:sz w:val="18"/>
              </w:rPr>
              <w:t>410523260000000007203</w:t>
            </w:r>
          </w:p>
        </w:tc>
        <w:tc>
          <w:tcPr>
            <w:tcW w:w="0" w:type="auto"/>
            <w:vMerge w:val="restart"/>
            <w:shd w:val="clear" w:color="auto" w:fill="auto"/>
            <w:vAlign w:val="center"/>
          </w:tcPr>
          <w:p w14:paraId="6D85AAD5">
            <w:pPr>
              <w:jc w:val="center"/>
            </w:pPr>
            <w:r>
              <w:rPr>
                <w:rFonts w:ascii="宋体" w:hAnsi="宋体" w:eastAsia="宋体" w:cs="宋体"/>
                <w:b w:val="0"/>
                <w:i w:val="0"/>
                <w:color w:val="000000"/>
                <w:sz w:val="18"/>
              </w:rPr>
              <w:t>2026年单位运行补充经费</w:t>
            </w:r>
          </w:p>
        </w:tc>
        <w:tc>
          <w:tcPr>
            <w:tcW w:w="0" w:type="auto"/>
            <w:vMerge w:val="restart"/>
            <w:shd w:val="clear" w:color="auto" w:fill="auto"/>
            <w:vAlign w:val="center"/>
          </w:tcPr>
          <w:p w14:paraId="624355EE">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3B6FC5FA">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4C8644F5">
            <w:pPr>
              <w:jc w:val="right"/>
            </w:pPr>
          </w:p>
        </w:tc>
        <w:tc>
          <w:tcPr>
            <w:tcW w:w="0" w:type="auto"/>
            <w:vMerge w:val="restart"/>
            <w:shd w:val="clear" w:color="auto" w:fill="auto"/>
            <w:vAlign w:val="center"/>
          </w:tcPr>
          <w:p w14:paraId="46103FE9">
            <w:pPr>
              <w:jc w:val="right"/>
            </w:pPr>
          </w:p>
        </w:tc>
        <w:tc>
          <w:tcPr>
            <w:tcW w:w="0" w:type="auto"/>
            <w:shd w:val="clear" w:color="auto" w:fill="auto"/>
            <w:vAlign w:val="center"/>
          </w:tcPr>
          <w:p w14:paraId="3062D1FC">
            <w:r>
              <w:rPr>
                <w:rFonts w:ascii="宋体" w:hAnsi="宋体" w:eastAsia="宋体" w:cs="宋体"/>
                <w:b w:val="0"/>
                <w:i w:val="0"/>
                <w:color w:val="000000"/>
                <w:sz w:val="18"/>
              </w:rPr>
              <w:t>90</w:t>
            </w:r>
          </w:p>
        </w:tc>
        <w:tc>
          <w:tcPr>
            <w:tcW w:w="0" w:type="auto"/>
            <w:shd w:val="clear" w:color="auto" w:fill="auto"/>
            <w:vAlign w:val="center"/>
          </w:tcPr>
          <w:p w14:paraId="3DC35F33">
            <w:r>
              <w:rPr>
                <w:rFonts w:ascii="宋体" w:hAnsi="宋体" w:eastAsia="宋体" w:cs="宋体"/>
                <w:b w:val="0"/>
                <w:i w:val="0"/>
                <w:color w:val="000000"/>
                <w:sz w:val="18"/>
              </w:rPr>
              <w:t>100%</w:t>
            </w:r>
          </w:p>
        </w:tc>
        <w:tc>
          <w:tcPr>
            <w:tcW w:w="0" w:type="auto"/>
            <w:shd w:val="clear" w:color="auto" w:fill="auto"/>
            <w:vAlign w:val="center"/>
          </w:tcPr>
          <w:p w14:paraId="621CD15A">
            <w:r>
              <w:rPr>
                <w:rFonts w:ascii="宋体" w:hAnsi="宋体" w:eastAsia="宋体" w:cs="宋体"/>
                <w:b w:val="0"/>
                <w:i w:val="0"/>
                <w:color w:val="000000"/>
                <w:sz w:val="18"/>
              </w:rPr>
              <w:t>93</w:t>
            </w:r>
          </w:p>
        </w:tc>
        <w:tc>
          <w:tcPr>
            <w:tcW w:w="0" w:type="auto"/>
            <w:shd w:val="clear" w:color="auto" w:fill="auto"/>
            <w:vAlign w:val="center"/>
          </w:tcPr>
          <w:p w14:paraId="709147DC">
            <w:r>
              <w:rPr>
                <w:rFonts w:ascii="宋体" w:hAnsi="宋体" w:eastAsia="宋体" w:cs="宋体"/>
                <w:b w:val="0"/>
                <w:i w:val="0"/>
                <w:color w:val="000000"/>
                <w:sz w:val="18"/>
              </w:rPr>
              <w:t>100%</w:t>
            </w:r>
          </w:p>
        </w:tc>
        <w:tc>
          <w:tcPr>
            <w:tcW w:w="0" w:type="auto"/>
            <w:shd w:val="clear" w:color="auto" w:fill="auto"/>
            <w:vAlign w:val="center"/>
          </w:tcPr>
          <w:p w14:paraId="478EFD13">
            <w:r>
              <w:rPr>
                <w:rFonts w:ascii="宋体" w:hAnsi="宋体" w:eastAsia="宋体" w:cs="宋体"/>
                <w:b w:val="0"/>
                <w:i w:val="0"/>
                <w:color w:val="000000"/>
                <w:sz w:val="18"/>
              </w:rPr>
              <w:t>96</w:t>
            </w:r>
          </w:p>
        </w:tc>
        <w:tc>
          <w:tcPr>
            <w:tcW w:w="0" w:type="auto"/>
            <w:shd w:val="clear" w:color="auto" w:fill="auto"/>
            <w:vAlign w:val="center"/>
          </w:tcPr>
          <w:p w14:paraId="36C437A1">
            <w:r>
              <w:rPr>
                <w:rFonts w:ascii="宋体" w:hAnsi="宋体" w:eastAsia="宋体" w:cs="宋体"/>
                <w:b w:val="0"/>
                <w:i w:val="0"/>
                <w:color w:val="000000"/>
                <w:sz w:val="18"/>
              </w:rPr>
              <w:t>100%</w:t>
            </w:r>
          </w:p>
        </w:tc>
        <w:tc>
          <w:tcPr>
            <w:tcW w:w="0" w:type="auto"/>
            <w:shd w:val="clear" w:color="auto" w:fill="auto"/>
            <w:vAlign w:val="center"/>
          </w:tcPr>
          <w:p w14:paraId="6A2377A4">
            <w:r>
              <w:rPr>
                <w:rFonts w:ascii="宋体" w:hAnsi="宋体" w:eastAsia="宋体" w:cs="宋体"/>
                <w:b w:val="0"/>
                <w:i w:val="0"/>
                <w:color w:val="000000"/>
                <w:sz w:val="18"/>
              </w:rPr>
              <w:t>99</w:t>
            </w:r>
          </w:p>
        </w:tc>
        <w:tc>
          <w:tcPr>
            <w:tcW w:w="0" w:type="auto"/>
            <w:shd w:val="clear" w:color="auto" w:fill="auto"/>
            <w:vAlign w:val="center"/>
          </w:tcPr>
          <w:p w14:paraId="6FC14BD3">
            <w:r>
              <w:rPr>
                <w:rFonts w:ascii="宋体" w:hAnsi="宋体" w:eastAsia="宋体" w:cs="宋体"/>
                <w:b w:val="0"/>
                <w:i w:val="0"/>
                <w:color w:val="000000"/>
                <w:sz w:val="18"/>
              </w:rPr>
              <w:t>100%</w:t>
            </w:r>
          </w:p>
        </w:tc>
      </w:tr>
      <w:tr w14:paraId="7809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4E4734">
            <w:pPr>
              <w:jc w:val="center"/>
            </w:pPr>
          </w:p>
        </w:tc>
        <w:tc>
          <w:tcPr>
            <w:tcW w:w="0" w:type="auto"/>
            <w:vMerge w:val="continue"/>
            <w:shd w:val="clear" w:color="auto" w:fill="auto"/>
            <w:vAlign w:val="center"/>
          </w:tcPr>
          <w:p w14:paraId="1F4D11DE">
            <w:pPr>
              <w:jc w:val="center"/>
            </w:pPr>
          </w:p>
        </w:tc>
        <w:tc>
          <w:tcPr>
            <w:tcW w:w="0" w:type="auto"/>
            <w:vMerge w:val="continue"/>
            <w:shd w:val="clear" w:color="auto" w:fill="auto"/>
            <w:vAlign w:val="center"/>
          </w:tcPr>
          <w:p w14:paraId="2A0CAAB2">
            <w:pPr>
              <w:jc w:val="right"/>
            </w:pPr>
          </w:p>
        </w:tc>
        <w:tc>
          <w:tcPr>
            <w:tcW w:w="0" w:type="auto"/>
            <w:vMerge w:val="continue"/>
            <w:shd w:val="clear" w:color="auto" w:fill="auto"/>
            <w:vAlign w:val="center"/>
          </w:tcPr>
          <w:p w14:paraId="4E78270D">
            <w:pPr>
              <w:jc w:val="right"/>
            </w:pPr>
          </w:p>
        </w:tc>
        <w:tc>
          <w:tcPr>
            <w:tcW w:w="0" w:type="auto"/>
            <w:vMerge w:val="continue"/>
            <w:shd w:val="clear" w:color="auto" w:fill="auto"/>
            <w:vAlign w:val="center"/>
          </w:tcPr>
          <w:p w14:paraId="24CE9F57">
            <w:pPr>
              <w:jc w:val="right"/>
            </w:pPr>
          </w:p>
        </w:tc>
        <w:tc>
          <w:tcPr>
            <w:tcW w:w="0" w:type="auto"/>
            <w:vMerge w:val="continue"/>
            <w:shd w:val="clear" w:color="auto" w:fill="auto"/>
            <w:vAlign w:val="center"/>
          </w:tcPr>
          <w:p w14:paraId="4EC43DA3">
            <w:pPr>
              <w:jc w:val="right"/>
            </w:pPr>
          </w:p>
        </w:tc>
        <w:tc>
          <w:tcPr>
            <w:tcW w:w="0" w:type="auto"/>
            <w:shd w:val="clear" w:color="auto" w:fill="auto"/>
            <w:vAlign w:val="center"/>
          </w:tcPr>
          <w:p w14:paraId="45CAB7E8">
            <w:r>
              <w:rPr>
                <w:rFonts w:ascii="宋体" w:hAnsi="宋体" w:eastAsia="宋体" w:cs="宋体"/>
                <w:b w:val="0"/>
                <w:i w:val="0"/>
                <w:color w:val="000000"/>
                <w:sz w:val="18"/>
              </w:rPr>
              <w:t>95</w:t>
            </w:r>
          </w:p>
        </w:tc>
        <w:tc>
          <w:tcPr>
            <w:tcW w:w="0" w:type="auto"/>
            <w:shd w:val="clear" w:color="auto" w:fill="auto"/>
            <w:vAlign w:val="center"/>
          </w:tcPr>
          <w:p w14:paraId="017CB2E5">
            <w:r>
              <w:rPr>
                <w:rFonts w:ascii="宋体" w:hAnsi="宋体" w:eastAsia="宋体" w:cs="宋体"/>
                <w:b w:val="0"/>
                <w:i w:val="0"/>
                <w:color w:val="000000"/>
                <w:sz w:val="18"/>
              </w:rPr>
              <w:t>100%</w:t>
            </w:r>
          </w:p>
        </w:tc>
        <w:tc>
          <w:tcPr>
            <w:tcW w:w="0" w:type="auto"/>
            <w:shd w:val="clear" w:color="auto" w:fill="auto"/>
            <w:vAlign w:val="center"/>
          </w:tcPr>
          <w:p w14:paraId="503D6712">
            <w:r>
              <w:rPr>
                <w:rFonts w:ascii="宋体" w:hAnsi="宋体" w:eastAsia="宋体" w:cs="宋体"/>
                <w:b w:val="0"/>
                <w:i w:val="0"/>
                <w:color w:val="000000"/>
                <w:sz w:val="18"/>
              </w:rPr>
              <w:t>91</w:t>
            </w:r>
          </w:p>
        </w:tc>
        <w:tc>
          <w:tcPr>
            <w:tcW w:w="0" w:type="auto"/>
            <w:shd w:val="clear" w:color="auto" w:fill="auto"/>
            <w:vAlign w:val="center"/>
          </w:tcPr>
          <w:p w14:paraId="1121A6ED">
            <w:r>
              <w:rPr>
                <w:rFonts w:ascii="宋体" w:hAnsi="宋体" w:eastAsia="宋体" w:cs="宋体"/>
                <w:b w:val="0"/>
                <w:i w:val="0"/>
                <w:color w:val="000000"/>
                <w:sz w:val="18"/>
              </w:rPr>
              <w:t>100%</w:t>
            </w:r>
          </w:p>
        </w:tc>
        <w:tc>
          <w:tcPr>
            <w:tcW w:w="0" w:type="auto"/>
            <w:shd w:val="clear" w:color="auto" w:fill="auto"/>
            <w:vAlign w:val="center"/>
          </w:tcPr>
          <w:p w14:paraId="29628437">
            <w:r>
              <w:rPr>
                <w:rFonts w:ascii="宋体" w:hAnsi="宋体" w:eastAsia="宋体" w:cs="宋体"/>
                <w:b w:val="0"/>
                <w:i w:val="0"/>
                <w:color w:val="000000"/>
                <w:sz w:val="18"/>
              </w:rPr>
              <w:t>97</w:t>
            </w:r>
          </w:p>
        </w:tc>
        <w:tc>
          <w:tcPr>
            <w:tcW w:w="0" w:type="auto"/>
            <w:shd w:val="clear" w:color="auto" w:fill="auto"/>
            <w:vAlign w:val="center"/>
          </w:tcPr>
          <w:p w14:paraId="30751A71">
            <w:r>
              <w:rPr>
                <w:rFonts w:ascii="宋体" w:hAnsi="宋体" w:eastAsia="宋体" w:cs="宋体"/>
                <w:b w:val="0"/>
                <w:i w:val="0"/>
                <w:color w:val="000000"/>
                <w:sz w:val="18"/>
              </w:rPr>
              <w:t>100%</w:t>
            </w:r>
          </w:p>
        </w:tc>
        <w:tc>
          <w:tcPr>
            <w:tcW w:w="0" w:type="auto"/>
            <w:shd w:val="clear" w:color="auto" w:fill="auto"/>
            <w:vAlign w:val="center"/>
          </w:tcPr>
          <w:p w14:paraId="2B2A7716"/>
        </w:tc>
        <w:tc>
          <w:tcPr>
            <w:tcW w:w="0" w:type="auto"/>
            <w:shd w:val="clear" w:color="auto" w:fill="auto"/>
            <w:vAlign w:val="center"/>
          </w:tcPr>
          <w:p w14:paraId="494C62E6"/>
        </w:tc>
      </w:tr>
      <w:tr w14:paraId="6925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79CE96">
            <w:pPr>
              <w:jc w:val="center"/>
            </w:pPr>
          </w:p>
        </w:tc>
        <w:tc>
          <w:tcPr>
            <w:tcW w:w="0" w:type="auto"/>
            <w:vMerge w:val="continue"/>
            <w:shd w:val="clear" w:color="auto" w:fill="auto"/>
            <w:vAlign w:val="center"/>
          </w:tcPr>
          <w:p w14:paraId="6D4FF382">
            <w:pPr>
              <w:jc w:val="center"/>
            </w:pPr>
          </w:p>
        </w:tc>
        <w:tc>
          <w:tcPr>
            <w:tcW w:w="0" w:type="auto"/>
            <w:vMerge w:val="continue"/>
            <w:shd w:val="clear" w:color="auto" w:fill="auto"/>
            <w:vAlign w:val="center"/>
          </w:tcPr>
          <w:p w14:paraId="21E1F003">
            <w:pPr>
              <w:jc w:val="right"/>
            </w:pPr>
          </w:p>
        </w:tc>
        <w:tc>
          <w:tcPr>
            <w:tcW w:w="0" w:type="auto"/>
            <w:vMerge w:val="continue"/>
            <w:shd w:val="clear" w:color="auto" w:fill="auto"/>
            <w:vAlign w:val="center"/>
          </w:tcPr>
          <w:p w14:paraId="180FFD32">
            <w:pPr>
              <w:jc w:val="right"/>
            </w:pPr>
          </w:p>
        </w:tc>
        <w:tc>
          <w:tcPr>
            <w:tcW w:w="0" w:type="auto"/>
            <w:vMerge w:val="continue"/>
            <w:shd w:val="clear" w:color="auto" w:fill="auto"/>
            <w:vAlign w:val="center"/>
          </w:tcPr>
          <w:p w14:paraId="2732F555">
            <w:pPr>
              <w:jc w:val="right"/>
            </w:pPr>
          </w:p>
        </w:tc>
        <w:tc>
          <w:tcPr>
            <w:tcW w:w="0" w:type="auto"/>
            <w:vMerge w:val="continue"/>
            <w:shd w:val="clear" w:color="auto" w:fill="auto"/>
            <w:vAlign w:val="center"/>
          </w:tcPr>
          <w:p w14:paraId="3D05065C">
            <w:pPr>
              <w:jc w:val="right"/>
            </w:pPr>
          </w:p>
        </w:tc>
        <w:tc>
          <w:tcPr>
            <w:tcW w:w="0" w:type="auto"/>
            <w:shd w:val="clear" w:color="auto" w:fill="auto"/>
            <w:vAlign w:val="center"/>
          </w:tcPr>
          <w:p w14:paraId="06A85354">
            <w:r>
              <w:rPr>
                <w:rFonts w:ascii="宋体" w:hAnsi="宋体" w:eastAsia="宋体" w:cs="宋体"/>
                <w:b w:val="0"/>
                <w:i w:val="0"/>
                <w:color w:val="000000"/>
                <w:sz w:val="18"/>
              </w:rPr>
              <w:t>92</w:t>
            </w:r>
          </w:p>
        </w:tc>
        <w:tc>
          <w:tcPr>
            <w:tcW w:w="0" w:type="auto"/>
            <w:shd w:val="clear" w:color="auto" w:fill="auto"/>
            <w:vAlign w:val="center"/>
          </w:tcPr>
          <w:p w14:paraId="3D0813A7">
            <w:r>
              <w:rPr>
                <w:rFonts w:ascii="宋体" w:hAnsi="宋体" w:eastAsia="宋体" w:cs="宋体"/>
                <w:b w:val="0"/>
                <w:i w:val="0"/>
                <w:color w:val="000000"/>
                <w:sz w:val="18"/>
              </w:rPr>
              <w:t>100%</w:t>
            </w:r>
          </w:p>
        </w:tc>
        <w:tc>
          <w:tcPr>
            <w:tcW w:w="0" w:type="auto"/>
            <w:shd w:val="clear" w:color="auto" w:fill="auto"/>
            <w:vAlign w:val="center"/>
          </w:tcPr>
          <w:p w14:paraId="15D05116">
            <w:r>
              <w:rPr>
                <w:rFonts w:ascii="宋体" w:hAnsi="宋体" w:eastAsia="宋体" w:cs="宋体"/>
                <w:b w:val="0"/>
                <w:i w:val="0"/>
                <w:color w:val="000000"/>
                <w:sz w:val="18"/>
              </w:rPr>
              <w:t>94</w:t>
            </w:r>
          </w:p>
        </w:tc>
        <w:tc>
          <w:tcPr>
            <w:tcW w:w="0" w:type="auto"/>
            <w:shd w:val="clear" w:color="auto" w:fill="auto"/>
            <w:vAlign w:val="center"/>
          </w:tcPr>
          <w:p w14:paraId="129297EE">
            <w:r>
              <w:rPr>
                <w:rFonts w:ascii="宋体" w:hAnsi="宋体" w:eastAsia="宋体" w:cs="宋体"/>
                <w:b w:val="0"/>
                <w:i w:val="0"/>
                <w:color w:val="000000"/>
                <w:sz w:val="18"/>
              </w:rPr>
              <w:t>100%</w:t>
            </w:r>
          </w:p>
        </w:tc>
        <w:tc>
          <w:tcPr>
            <w:tcW w:w="0" w:type="auto"/>
            <w:shd w:val="clear" w:color="auto" w:fill="auto"/>
            <w:vAlign w:val="center"/>
          </w:tcPr>
          <w:p w14:paraId="4BD56B82">
            <w:r>
              <w:rPr>
                <w:rFonts w:ascii="宋体" w:hAnsi="宋体" w:eastAsia="宋体" w:cs="宋体"/>
                <w:b w:val="0"/>
                <w:i w:val="0"/>
                <w:color w:val="000000"/>
                <w:sz w:val="18"/>
              </w:rPr>
              <w:t>98</w:t>
            </w:r>
          </w:p>
        </w:tc>
        <w:tc>
          <w:tcPr>
            <w:tcW w:w="0" w:type="auto"/>
            <w:shd w:val="clear" w:color="auto" w:fill="auto"/>
            <w:vAlign w:val="center"/>
          </w:tcPr>
          <w:p w14:paraId="73DB2854">
            <w:r>
              <w:rPr>
                <w:rFonts w:ascii="宋体" w:hAnsi="宋体" w:eastAsia="宋体" w:cs="宋体"/>
                <w:b w:val="0"/>
                <w:i w:val="0"/>
                <w:color w:val="000000"/>
                <w:sz w:val="18"/>
              </w:rPr>
              <w:t>100%</w:t>
            </w:r>
          </w:p>
        </w:tc>
        <w:tc>
          <w:tcPr>
            <w:tcW w:w="0" w:type="auto"/>
            <w:shd w:val="clear" w:color="auto" w:fill="auto"/>
            <w:vAlign w:val="center"/>
          </w:tcPr>
          <w:p w14:paraId="7DC5749C"/>
        </w:tc>
        <w:tc>
          <w:tcPr>
            <w:tcW w:w="0" w:type="auto"/>
            <w:shd w:val="clear" w:color="auto" w:fill="auto"/>
            <w:vAlign w:val="center"/>
          </w:tcPr>
          <w:p w14:paraId="0F5EF1AA"/>
        </w:tc>
      </w:tr>
      <w:tr w14:paraId="4C5A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6E87FDE">
            <w:pPr>
              <w:jc w:val="center"/>
            </w:pPr>
            <w:r>
              <w:rPr>
                <w:rFonts w:ascii="宋体" w:hAnsi="宋体" w:eastAsia="宋体" w:cs="宋体"/>
                <w:b w:val="0"/>
                <w:i w:val="0"/>
                <w:color w:val="000000"/>
                <w:sz w:val="18"/>
              </w:rPr>
              <w:t>410523260000000034829</w:t>
            </w:r>
          </w:p>
        </w:tc>
        <w:tc>
          <w:tcPr>
            <w:tcW w:w="0" w:type="auto"/>
            <w:vMerge w:val="restart"/>
            <w:shd w:val="clear" w:color="auto" w:fill="auto"/>
            <w:vAlign w:val="center"/>
          </w:tcPr>
          <w:p w14:paraId="351A48DB">
            <w:pPr>
              <w:jc w:val="center"/>
            </w:pPr>
            <w:r>
              <w:rPr>
                <w:rFonts w:ascii="宋体" w:hAnsi="宋体" w:eastAsia="宋体" w:cs="宋体"/>
                <w:b w:val="0"/>
                <w:i w:val="0"/>
                <w:color w:val="000000"/>
                <w:sz w:val="18"/>
              </w:rPr>
              <w:t>2026年民族宗教政策宣传月、民族团结进步创建及铸牢中华民族共同体意识经费</w:t>
            </w:r>
          </w:p>
        </w:tc>
        <w:tc>
          <w:tcPr>
            <w:tcW w:w="0" w:type="auto"/>
            <w:vMerge w:val="restart"/>
            <w:shd w:val="clear" w:color="auto" w:fill="auto"/>
            <w:vAlign w:val="center"/>
          </w:tcPr>
          <w:p w14:paraId="0CA0687C">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2C89294E">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0F9E4DC7">
            <w:pPr>
              <w:jc w:val="right"/>
            </w:pPr>
          </w:p>
        </w:tc>
        <w:tc>
          <w:tcPr>
            <w:tcW w:w="0" w:type="auto"/>
            <w:vMerge w:val="restart"/>
            <w:shd w:val="clear" w:color="auto" w:fill="auto"/>
            <w:vAlign w:val="center"/>
          </w:tcPr>
          <w:p w14:paraId="386F192A">
            <w:pPr>
              <w:jc w:val="right"/>
            </w:pPr>
          </w:p>
        </w:tc>
        <w:tc>
          <w:tcPr>
            <w:tcW w:w="0" w:type="auto"/>
            <w:shd w:val="clear" w:color="auto" w:fill="auto"/>
            <w:vAlign w:val="center"/>
          </w:tcPr>
          <w:p w14:paraId="10D6D95B">
            <w:r>
              <w:rPr>
                <w:rFonts w:ascii="宋体" w:hAnsi="宋体" w:eastAsia="宋体" w:cs="宋体"/>
                <w:b w:val="0"/>
                <w:i w:val="0"/>
                <w:color w:val="000000"/>
                <w:sz w:val="18"/>
              </w:rPr>
              <w:t>93</w:t>
            </w:r>
          </w:p>
        </w:tc>
        <w:tc>
          <w:tcPr>
            <w:tcW w:w="0" w:type="auto"/>
            <w:shd w:val="clear" w:color="auto" w:fill="auto"/>
            <w:vAlign w:val="center"/>
          </w:tcPr>
          <w:p w14:paraId="1AAC0BC7">
            <w:r>
              <w:rPr>
                <w:rFonts w:ascii="宋体" w:hAnsi="宋体" w:eastAsia="宋体" w:cs="宋体"/>
                <w:b w:val="0"/>
                <w:i w:val="0"/>
                <w:color w:val="000000"/>
                <w:sz w:val="18"/>
              </w:rPr>
              <w:t>100%</w:t>
            </w:r>
          </w:p>
        </w:tc>
        <w:tc>
          <w:tcPr>
            <w:tcW w:w="0" w:type="auto"/>
            <w:shd w:val="clear" w:color="auto" w:fill="auto"/>
            <w:vAlign w:val="center"/>
          </w:tcPr>
          <w:p w14:paraId="2463ADA7">
            <w:r>
              <w:rPr>
                <w:rFonts w:ascii="宋体" w:hAnsi="宋体" w:eastAsia="宋体" w:cs="宋体"/>
                <w:b w:val="0"/>
                <w:i w:val="0"/>
                <w:color w:val="000000"/>
                <w:sz w:val="18"/>
              </w:rPr>
              <w:t>91</w:t>
            </w:r>
          </w:p>
        </w:tc>
        <w:tc>
          <w:tcPr>
            <w:tcW w:w="0" w:type="auto"/>
            <w:shd w:val="clear" w:color="auto" w:fill="auto"/>
            <w:vAlign w:val="center"/>
          </w:tcPr>
          <w:p w14:paraId="4D34B68C">
            <w:r>
              <w:rPr>
                <w:rFonts w:ascii="宋体" w:hAnsi="宋体" w:eastAsia="宋体" w:cs="宋体"/>
                <w:b w:val="0"/>
                <w:i w:val="0"/>
                <w:color w:val="000000"/>
                <w:sz w:val="18"/>
              </w:rPr>
              <w:t>100%</w:t>
            </w:r>
          </w:p>
        </w:tc>
        <w:tc>
          <w:tcPr>
            <w:tcW w:w="0" w:type="auto"/>
            <w:shd w:val="clear" w:color="auto" w:fill="auto"/>
            <w:vAlign w:val="center"/>
          </w:tcPr>
          <w:p w14:paraId="5B7BDB35">
            <w:r>
              <w:rPr>
                <w:rFonts w:ascii="宋体" w:hAnsi="宋体" w:eastAsia="宋体" w:cs="宋体"/>
                <w:b w:val="0"/>
                <w:i w:val="0"/>
                <w:color w:val="000000"/>
                <w:sz w:val="18"/>
              </w:rPr>
              <w:t>97</w:t>
            </w:r>
          </w:p>
        </w:tc>
        <w:tc>
          <w:tcPr>
            <w:tcW w:w="0" w:type="auto"/>
            <w:shd w:val="clear" w:color="auto" w:fill="auto"/>
            <w:vAlign w:val="center"/>
          </w:tcPr>
          <w:p w14:paraId="4CF0DDBA">
            <w:r>
              <w:rPr>
                <w:rFonts w:ascii="宋体" w:hAnsi="宋体" w:eastAsia="宋体" w:cs="宋体"/>
                <w:b w:val="0"/>
                <w:i w:val="0"/>
                <w:color w:val="000000"/>
                <w:sz w:val="18"/>
              </w:rPr>
              <w:t>100%</w:t>
            </w:r>
          </w:p>
        </w:tc>
        <w:tc>
          <w:tcPr>
            <w:tcW w:w="0" w:type="auto"/>
            <w:shd w:val="clear" w:color="auto" w:fill="auto"/>
            <w:vAlign w:val="center"/>
          </w:tcPr>
          <w:p w14:paraId="45FD579F">
            <w:r>
              <w:rPr>
                <w:rFonts w:ascii="宋体" w:hAnsi="宋体" w:eastAsia="宋体" w:cs="宋体"/>
                <w:b w:val="0"/>
                <w:i w:val="0"/>
                <w:color w:val="000000"/>
                <w:sz w:val="18"/>
              </w:rPr>
              <w:t>99</w:t>
            </w:r>
          </w:p>
        </w:tc>
        <w:tc>
          <w:tcPr>
            <w:tcW w:w="0" w:type="auto"/>
            <w:shd w:val="clear" w:color="auto" w:fill="auto"/>
            <w:vAlign w:val="center"/>
          </w:tcPr>
          <w:p w14:paraId="7839486E">
            <w:r>
              <w:rPr>
                <w:rFonts w:ascii="宋体" w:hAnsi="宋体" w:eastAsia="宋体" w:cs="宋体"/>
                <w:b w:val="0"/>
                <w:i w:val="0"/>
                <w:color w:val="000000"/>
                <w:sz w:val="18"/>
              </w:rPr>
              <w:t>100%</w:t>
            </w:r>
          </w:p>
        </w:tc>
      </w:tr>
      <w:tr w14:paraId="48D7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2478966">
            <w:pPr>
              <w:jc w:val="center"/>
            </w:pPr>
          </w:p>
        </w:tc>
        <w:tc>
          <w:tcPr>
            <w:tcW w:w="0" w:type="auto"/>
            <w:vMerge w:val="continue"/>
            <w:shd w:val="clear" w:color="auto" w:fill="auto"/>
            <w:vAlign w:val="center"/>
          </w:tcPr>
          <w:p w14:paraId="23E58B71">
            <w:pPr>
              <w:jc w:val="center"/>
            </w:pPr>
          </w:p>
        </w:tc>
        <w:tc>
          <w:tcPr>
            <w:tcW w:w="0" w:type="auto"/>
            <w:vMerge w:val="continue"/>
            <w:shd w:val="clear" w:color="auto" w:fill="auto"/>
            <w:vAlign w:val="center"/>
          </w:tcPr>
          <w:p w14:paraId="1331EE5A">
            <w:pPr>
              <w:jc w:val="right"/>
            </w:pPr>
          </w:p>
        </w:tc>
        <w:tc>
          <w:tcPr>
            <w:tcW w:w="0" w:type="auto"/>
            <w:vMerge w:val="continue"/>
            <w:shd w:val="clear" w:color="auto" w:fill="auto"/>
            <w:vAlign w:val="center"/>
          </w:tcPr>
          <w:p w14:paraId="50521161">
            <w:pPr>
              <w:jc w:val="right"/>
            </w:pPr>
          </w:p>
        </w:tc>
        <w:tc>
          <w:tcPr>
            <w:tcW w:w="0" w:type="auto"/>
            <w:vMerge w:val="continue"/>
            <w:shd w:val="clear" w:color="auto" w:fill="auto"/>
            <w:vAlign w:val="center"/>
          </w:tcPr>
          <w:p w14:paraId="2B2AD0AC">
            <w:pPr>
              <w:jc w:val="right"/>
            </w:pPr>
          </w:p>
        </w:tc>
        <w:tc>
          <w:tcPr>
            <w:tcW w:w="0" w:type="auto"/>
            <w:vMerge w:val="continue"/>
            <w:shd w:val="clear" w:color="auto" w:fill="auto"/>
            <w:vAlign w:val="center"/>
          </w:tcPr>
          <w:p w14:paraId="1933CC0E">
            <w:pPr>
              <w:jc w:val="right"/>
            </w:pPr>
          </w:p>
        </w:tc>
        <w:tc>
          <w:tcPr>
            <w:tcW w:w="0" w:type="auto"/>
            <w:shd w:val="clear" w:color="auto" w:fill="auto"/>
            <w:vAlign w:val="center"/>
          </w:tcPr>
          <w:p w14:paraId="13F33E13">
            <w:r>
              <w:rPr>
                <w:rFonts w:ascii="宋体" w:hAnsi="宋体" w:eastAsia="宋体" w:cs="宋体"/>
                <w:b w:val="0"/>
                <w:i w:val="0"/>
                <w:color w:val="000000"/>
                <w:sz w:val="18"/>
              </w:rPr>
              <w:t>98</w:t>
            </w:r>
          </w:p>
        </w:tc>
        <w:tc>
          <w:tcPr>
            <w:tcW w:w="0" w:type="auto"/>
            <w:shd w:val="clear" w:color="auto" w:fill="auto"/>
            <w:vAlign w:val="center"/>
          </w:tcPr>
          <w:p w14:paraId="67961E4C">
            <w:r>
              <w:rPr>
                <w:rFonts w:ascii="宋体" w:hAnsi="宋体" w:eastAsia="宋体" w:cs="宋体"/>
                <w:b w:val="0"/>
                <w:i w:val="0"/>
                <w:color w:val="000000"/>
                <w:sz w:val="18"/>
              </w:rPr>
              <w:t>100%</w:t>
            </w:r>
          </w:p>
        </w:tc>
        <w:tc>
          <w:tcPr>
            <w:tcW w:w="0" w:type="auto"/>
            <w:shd w:val="clear" w:color="auto" w:fill="auto"/>
            <w:vAlign w:val="center"/>
          </w:tcPr>
          <w:p w14:paraId="39F34EE3">
            <w:r>
              <w:rPr>
                <w:rFonts w:ascii="宋体" w:hAnsi="宋体" w:eastAsia="宋体" w:cs="宋体"/>
                <w:b w:val="0"/>
                <w:i w:val="0"/>
                <w:color w:val="000000"/>
                <w:sz w:val="18"/>
              </w:rPr>
              <w:t>90</w:t>
            </w:r>
          </w:p>
        </w:tc>
        <w:tc>
          <w:tcPr>
            <w:tcW w:w="0" w:type="auto"/>
            <w:shd w:val="clear" w:color="auto" w:fill="auto"/>
            <w:vAlign w:val="center"/>
          </w:tcPr>
          <w:p w14:paraId="3D5CE04E">
            <w:r>
              <w:rPr>
                <w:rFonts w:ascii="宋体" w:hAnsi="宋体" w:eastAsia="宋体" w:cs="宋体"/>
                <w:b w:val="0"/>
                <w:i w:val="0"/>
                <w:color w:val="000000"/>
                <w:sz w:val="18"/>
              </w:rPr>
              <w:t>100%</w:t>
            </w:r>
          </w:p>
        </w:tc>
        <w:tc>
          <w:tcPr>
            <w:tcW w:w="0" w:type="auto"/>
            <w:shd w:val="clear" w:color="auto" w:fill="auto"/>
            <w:vAlign w:val="center"/>
          </w:tcPr>
          <w:p w14:paraId="727B6E7B">
            <w:r>
              <w:rPr>
                <w:rFonts w:ascii="宋体" w:hAnsi="宋体" w:eastAsia="宋体" w:cs="宋体"/>
                <w:b w:val="0"/>
                <w:i w:val="0"/>
                <w:color w:val="000000"/>
                <w:sz w:val="18"/>
              </w:rPr>
              <w:t>96</w:t>
            </w:r>
          </w:p>
        </w:tc>
        <w:tc>
          <w:tcPr>
            <w:tcW w:w="0" w:type="auto"/>
            <w:shd w:val="clear" w:color="auto" w:fill="auto"/>
            <w:vAlign w:val="center"/>
          </w:tcPr>
          <w:p w14:paraId="12938608">
            <w:r>
              <w:rPr>
                <w:rFonts w:ascii="宋体" w:hAnsi="宋体" w:eastAsia="宋体" w:cs="宋体"/>
                <w:b w:val="0"/>
                <w:i w:val="0"/>
                <w:color w:val="000000"/>
                <w:sz w:val="18"/>
              </w:rPr>
              <w:t>100%</w:t>
            </w:r>
          </w:p>
        </w:tc>
        <w:tc>
          <w:tcPr>
            <w:tcW w:w="0" w:type="auto"/>
            <w:shd w:val="clear" w:color="auto" w:fill="auto"/>
            <w:vAlign w:val="center"/>
          </w:tcPr>
          <w:p w14:paraId="21010DFC"/>
        </w:tc>
        <w:tc>
          <w:tcPr>
            <w:tcW w:w="0" w:type="auto"/>
            <w:shd w:val="clear" w:color="auto" w:fill="auto"/>
            <w:vAlign w:val="center"/>
          </w:tcPr>
          <w:p w14:paraId="07DDD5C8"/>
        </w:tc>
      </w:tr>
      <w:tr w14:paraId="15E9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0DCE845">
            <w:pPr>
              <w:jc w:val="center"/>
            </w:pPr>
          </w:p>
        </w:tc>
        <w:tc>
          <w:tcPr>
            <w:tcW w:w="0" w:type="auto"/>
            <w:vMerge w:val="continue"/>
            <w:shd w:val="clear" w:color="auto" w:fill="auto"/>
            <w:vAlign w:val="center"/>
          </w:tcPr>
          <w:p w14:paraId="5CFE9268">
            <w:pPr>
              <w:jc w:val="center"/>
            </w:pPr>
          </w:p>
        </w:tc>
        <w:tc>
          <w:tcPr>
            <w:tcW w:w="0" w:type="auto"/>
            <w:vMerge w:val="continue"/>
            <w:shd w:val="clear" w:color="auto" w:fill="auto"/>
            <w:vAlign w:val="center"/>
          </w:tcPr>
          <w:p w14:paraId="3A42B4C1">
            <w:pPr>
              <w:jc w:val="right"/>
            </w:pPr>
          </w:p>
        </w:tc>
        <w:tc>
          <w:tcPr>
            <w:tcW w:w="0" w:type="auto"/>
            <w:vMerge w:val="continue"/>
            <w:shd w:val="clear" w:color="auto" w:fill="auto"/>
            <w:vAlign w:val="center"/>
          </w:tcPr>
          <w:p w14:paraId="0A95045A">
            <w:pPr>
              <w:jc w:val="right"/>
            </w:pPr>
          </w:p>
        </w:tc>
        <w:tc>
          <w:tcPr>
            <w:tcW w:w="0" w:type="auto"/>
            <w:vMerge w:val="continue"/>
            <w:shd w:val="clear" w:color="auto" w:fill="auto"/>
            <w:vAlign w:val="center"/>
          </w:tcPr>
          <w:p w14:paraId="361C1E31">
            <w:pPr>
              <w:jc w:val="right"/>
            </w:pPr>
          </w:p>
        </w:tc>
        <w:tc>
          <w:tcPr>
            <w:tcW w:w="0" w:type="auto"/>
            <w:vMerge w:val="continue"/>
            <w:shd w:val="clear" w:color="auto" w:fill="auto"/>
            <w:vAlign w:val="center"/>
          </w:tcPr>
          <w:p w14:paraId="727CA900">
            <w:pPr>
              <w:jc w:val="right"/>
            </w:pPr>
          </w:p>
        </w:tc>
        <w:tc>
          <w:tcPr>
            <w:tcW w:w="0" w:type="auto"/>
            <w:shd w:val="clear" w:color="auto" w:fill="auto"/>
            <w:vAlign w:val="center"/>
          </w:tcPr>
          <w:p w14:paraId="203B5C34">
            <w:r>
              <w:rPr>
                <w:rFonts w:ascii="宋体" w:hAnsi="宋体" w:eastAsia="宋体" w:cs="宋体"/>
                <w:b w:val="0"/>
                <w:i w:val="0"/>
                <w:color w:val="000000"/>
                <w:sz w:val="18"/>
              </w:rPr>
              <w:t>92</w:t>
            </w:r>
          </w:p>
        </w:tc>
        <w:tc>
          <w:tcPr>
            <w:tcW w:w="0" w:type="auto"/>
            <w:shd w:val="clear" w:color="auto" w:fill="auto"/>
            <w:vAlign w:val="center"/>
          </w:tcPr>
          <w:p w14:paraId="612A01F6">
            <w:r>
              <w:rPr>
                <w:rFonts w:ascii="宋体" w:hAnsi="宋体" w:eastAsia="宋体" w:cs="宋体"/>
                <w:b w:val="0"/>
                <w:i w:val="0"/>
                <w:color w:val="000000"/>
                <w:sz w:val="18"/>
              </w:rPr>
              <w:t>100%</w:t>
            </w:r>
          </w:p>
        </w:tc>
        <w:tc>
          <w:tcPr>
            <w:tcW w:w="0" w:type="auto"/>
            <w:shd w:val="clear" w:color="auto" w:fill="auto"/>
            <w:vAlign w:val="center"/>
          </w:tcPr>
          <w:p w14:paraId="2848764E">
            <w:r>
              <w:rPr>
                <w:rFonts w:ascii="宋体" w:hAnsi="宋体" w:eastAsia="宋体" w:cs="宋体"/>
                <w:b w:val="0"/>
                <w:i w:val="0"/>
                <w:color w:val="000000"/>
                <w:sz w:val="18"/>
              </w:rPr>
              <w:t>95</w:t>
            </w:r>
          </w:p>
        </w:tc>
        <w:tc>
          <w:tcPr>
            <w:tcW w:w="0" w:type="auto"/>
            <w:shd w:val="clear" w:color="auto" w:fill="auto"/>
            <w:vAlign w:val="center"/>
          </w:tcPr>
          <w:p w14:paraId="5396F11A">
            <w:r>
              <w:rPr>
                <w:rFonts w:ascii="宋体" w:hAnsi="宋体" w:eastAsia="宋体" w:cs="宋体"/>
                <w:b w:val="0"/>
                <w:i w:val="0"/>
                <w:color w:val="000000"/>
                <w:sz w:val="18"/>
              </w:rPr>
              <w:t>100%</w:t>
            </w:r>
          </w:p>
        </w:tc>
        <w:tc>
          <w:tcPr>
            <w:tcW w:w="0" w:type="auto"/>
            <w:shd w:val="clear" w:color="auto" w:fill="auto"/>
            <w:vAlign w:val="center"/>
          </w:tcPr>
          <w:p w14:paraId="61DF05CD">
            <w:r>
              <w:rPr>
                <w:rFonts w:ascii="宋体" w:hAnsi="宋体" w:eastAsia="宋体" w:cs="宋体"/>
                <w:b w:val="0"/>
                <w:i w:val="0"/>
                <w:color w:val="000000"/>
                <w:sz w:val="18"/>
              </w:rPr>
              <w:t>94</w:t>
            </w:r>
          </w:p>
        </w:tc>
        <w:tc>
          <w:tcPr>
            <w:tcW w:w="0" w:type="auto"/>
            <w:shd w:val="clear" w:color="auto" w:fill="auto"/>
            <w:vAlign w:val="center"/>
          </w:tcPr>
          <w:p w14:paraId="367F67B3">
            <w:r>
              <w:rPr>
                <w:rFonts w:ascii="宋体" w:hAnsi="宋体" w:eastAsia="宋体" w:cs="宋体"/>
                <w:b w:val="0"/>
                <w:i w:val="0"/>
                <w:color w:val="000000"/>
                <w:sz w:val="18"/>
              </w:rPr>
              <w:t>100%</w:t>
            </w:r>
          </w:p>
        </w:tc>
        <w:tc>
          <w:tcPr>
            <w:tcW w:w="0" w:type="auto"/>
            <w:shd w:val="clear" w:color="auto" w:fill="auto"/>
            <w:vAlign w:val="center"/>
          </w:tcPr>
          <w:p w14:paraId="76C535A7"/>
        </w:tc>
        <w:tc>
          <w:tcPr>
            <w:tcW w:w="0" w:type="auto"/>
            <w:shd w:val="clear" w:color="auto" w:fill="auto"/>
            <w:vAlign w:val="center"/>
          </w:tcPr>
          <w:p w14:paraId="2EE090A1"/>
        </w:tc>
      </w:tr>
      <w:tr w14:paraId="0137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3219467">
            <w:pPr>
              <w:jc w:val="center"/>
            </w:pPr>
            <w:r>
              <w:rPr>
                <w:rFonts w:ascii="宋体" w:hAnsi="宋体" w:eastAsia="宋体" w:cs="宋体"/>
                <w:b w:val="0"/>
                <w:i w:val="0"/>
                <w:color w:val="000000"/>
                <w:sz w:val="18"/>
              </w:rPr>
              <w:t>410523260000000034834</w:t>
            </w:r>
          </w:p>
        </w:tc>
        <w:tc>
          <w:tcPr>
            <w:tcW w:w="0" w:type="auto"/>
            <w:vMerge w:val="restart"/>
            <w:shd w:val="clear" w:color="auto" w:fill="auto"/>
            <w:vAlign w:val="center"/>
          </w:tcPr>
          <w:p w14:paraId="6FD0DE6A">
            <w:pPr>
              <w:jc w:val="center"/>
            </w:pPr>
            <w:r>
              <w:rPr>
                <w:rFonts w:ascii="宋体" w:hAnsi="宋体" w:eastAsia="宋体" w:cs="宋体"/>
                <w:b w:val="0"/>
                <w:i w:val="0"/>
                <w:color w:val="000000"/>
                <w:sz w:val="18"/>
              </w:rPr>
              <w:t>2026年党外知识分子、新的社会阶层人士运营经费</w:t>
            </w:r>
          </w:p>
        </w:tc>
        <w:tc>
          <w:tcPr>
            <w:tcW w:w="0" w:type="auto"/>
            <w:vMerge w:val="restart"/>
            <w:shd w:val="clear" w:color="auto" w:fill="auto"/>
            <w:vAlign w:val="center"/>
          </w:tcPr>
          <w:p w14:paraId="116C8911">
            <w:pPr>
              <w:jc w:val="right"/>
            </w:pPr>
            <w:r>
              <w:rPr>
                <w:rFonts w:ascii="宋体" w:hAnsi="宋体" w:eastAsia="宋体" w:cs="宋体"/>
                <w:b w:val="0"/>
                <w:i w:val="0"/>
                <w:color w:val="000000"/>
                <w:sz w:val="18"/>
              </w:rPr>
              <w:t>4.00</w:t>
            </w:r>
          </w:p>
        </w:tc>
        <w:tc>
          <w:tcPr>
            <w:tcW w:w="0" w:type="auto"/>
            <w:vMerge w:val="restart"/>
            <w:shd w:val="clear" w:color="auto" w:fill="auto"/>
            <w:vAlign w:val="center"/>
          </w:tcPr>
          <w:p w14:paraId="16D79AF7">
            <w:pPr>
              <w:jc w:val="right"/>
            </w:pPr>
            <w:r>
              <w:rPr>
                <w:rFonts w:ascii="宋体" w:hAnsi="宋体" w:eastAsia="宋体" w:cs="宋体"/>
                <w:b w:val="0"/>
                <w:i w:val="0"/>
                <w:color w:val="000000"/>
                <w:sz w:val="18"/>
              </w:rPr>
              <w:t>4.00</w:t>
            </w:r>
          </w:p>
        </w:tc>
        <w:tc>
          <w:tcPr>
            <w:tcW w:w="0" w:type="auto"/>
            <w:vMerge w:val="restart"/>
            <w:shd w:val="clear" w:color="auto" w:fill="auto"/>
            <w:vAlign w:val="center"/>
          </w:tcPr>
          <w:p w14:paraId="05FC1E9E">
            <w:pPr>
              <w:jc w:val="right"/>
            </w:pPr>
          </w:p>
        </w:tc>
        <w:tc>
          <w:tcPr>
            <w:tcW w:w="0" w:type="auto"/>
            <w:vMerge w:val="restart"/>
            <w:shd w:val="clear" w:color="auto" w:fill="auto"/>
            <w:vAlign w:val="center"/>
          </w:tcPr>
          <w:p w14:paraId="5B3A2D15">
            <w:pPr>
              <w:jc w:val="right"/>
            </w:pPr>
          </w:p>
        </w:tc>
        <w:tc>
          <w:tcPr>
            <w:tcW w:w="0" w:type="auto"/>
            <w:shd w:val="clear" w:color="auto" w:fill="auto"/>
            <w:vAlign w:val="center"/>
          </w:tcPr>
          <w:p w14:paraId="17188C92">
            <w:r>
              <w:rPr>
                <w:rFonts w:ascii="宋体" w:hAnsi="宋体" w:eastAsia="宋体" w:cs="宋体"/>
                <w:b w:val="0"/>
                <w:i w:val="0"/>
                <w:color w:val="000000"/>
                <w:sz w:val="18"/>
              </w:rPr>
              <w:t>90</w:t>
            </w:r>
          </w:p>
        </w:tc>
        <w:tc>
          <w:tcPr>
            <w:tcW w:w="0" w:type="auto"/>
            <w:shd w:val="clear" w:color="auto" w:fill="auto"/>
            <w:vAlign w:val="center"/>
          </w:tcPr>
          <w:p w14:paraId="1E009697">
            <w:r>
              <w:rPr>
                <w:rFonts w:ascii="宋体" w:hAnsi="宋体" w:eastAsia="宋体" w:cs="宋体"/>
                <w:b w:val="0"/>
                <w:i w:val="0"/>
                <w:color w:val="000000"/>
                <w:sz w:val="18"/>
              </w:rPr>
              <w:t>100%</w:t>
            </w:r>
          </w:p>
        </w:tc>
        <w:tc>
          <w:tcPr>
            <w:tcW w:w="0" w:type="auto"/>
            <w:shd w:val="clear" w:color="auto" w:fill="auto"/>
            <w:vAlign w:val="center"/>
          </w:tcPr>
          <w:p w14:paraId="018F6819">
            <w:r>
              <w:rPr>
                <w:rFonts w:ascii="宋体" w:hAnsi="宋体" w:eastAsia="宋体" w:cs="宋体"/>
                <w:b w:val="0"/>
                <w:i w:val="0"/>
                <w:color w:val="000000"/>
                <w:sz w:val="18"/>
              </w:rPr>
              <w:t>98</w:t>
            </w:r>
          </w:p>
        </w:tc>
        <w:tc>
          <w:tcPr>
            <w:tcW w:w="0" w:type="auto"/>
            <w:shd w:val="clear" w:color="auto" w:fill="auto"/>
            <w:vAlign w:val="center"/>
          </w:tcPr>
          <w:p w14:paraId="70A9C935">
            <w:r>
              <w:rPr>
                <w:rFonts w:ascii="宋体" w:hAnsi="宋体" w:eastAsia="宋体" w:cs="宋体"/>
                <w:b w:val="0"/>
                <w:i w:val="0"/>
                <w:color w:val="000000"/>
                <w:sz w:val="18"/>
              </w:rPr>
              <w:t>100%</w:t>
            </w:r>
          </w:p>
        </w:tc>
        <w:tc>
          <w:tcPr>
            <w:tcW w:w="0" w:type="auto"/>
            <w:shd w:val="clear" w:color="auto" w:fill="auto"/>
            <w:vAlign w:val="center"/>
          </w:tcPr>
          <w:p w14:paraId="3D8565D2">
            <w:r>
              <w:rPr>
                <w:rFonts w:ascii="宋体" w:hAnsi="宋体" w:eastAsia="宋体" w:cs="宋体"/>
                <w:b w:val="0"/>
                <w:i w:val="0"/>
                <w:color w:val="000000"/>
                <w:sz w:val="18"/>
              </w:rPr>
              <w:t>97</w:t>
            </w:r>
          </w:p>
        </w:tc>
        <w:tc>
          <w:tcPr>
            <w:tcW w:w="0" w:type="auto"/>
            <w:shd w:val="clear" w:color="auto" w:fill="auto"/>
            <w:vAlign w:val="center"/>
          </w:tcPr>
          <w:p w14:paraId="7711BA1E">
            <w:r>
              <w:rPr>
                <w:rFonts w:ascii="宋体" w:hAnsi="宋体" w:eastAsia="宋体" w:cs="宋体"/>
                <w:b w:val="0"/>
                <w:i w:val="0"/>
                <w:color w:val="000000"/>
                <w:sz w:val="18"/>
              </w:rPr>
              <w:t>100%</w:t>
            </w:r>
          </w:p>
        </w:tc>
        <w:tc>
          <w:tcPr>
            <w:tcW w:w="0" w:type="auto"/>
            <w:shd w:val="clear" w:color="auto" w:fill="auto"/>
            <w:vAlign w:val="center"/>
          </w:tcPr>
          <w:p w14:paraId="5323EEE3">
            <w:r>
              <w:rPr>
                <w:rFonts w:ascii="宋体" w:hAnsi="宋体" w:eastAsia="宋体" w:cs="宋体"/>
                <w:b w:val="0"/>
                <w:i w:val="0"/>
                <w:color w:val="000000"/>
                <w:sz w:val="18"/>
              </w:rPr>
              <w:t>96</w:t>
            </w:r>
          </w:p>
        </w:tc>
        <w:tc>
          <w:tcPr>
            <w:tcW w:w="0" w:type="auto"/>
            <w:shd w:val="clear" w:color="auto" w:fill="auto"/>
            <w:vAlign w:val="center"/>
          </w:tcPr>
          <w:p w14:paraId="69518280">
            <w:r>
              <w:rPr>
                <w:rFonts w:ascii="宋体" w:hAnsi="宋体" w:eastAsia="宋体" w:cs="宋体"/>
                <w:b w:val="0"/>
                <w:i w:val="0"/>
                <w:color w:val="000000"/>
                <w:sz w:val="18"/>
              </w:rPr>
              <w:t>100%</w:t>
            </w:r>
          </w:p>
        </w:tc>
      </w:tr>
      <w:tr w14:paraId="6065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74BE87F">
            <w:pPr>
              <w:jc w:val="center"/>
            </w:pPr>
          </w:p>
        </w:tc>
        <w:tc>
          <w:tcPr>
            <w:tcW w:w="0" w:type="auto"/>
            <w:vMerge w:val="continue"/>
            <w:shd w:val="clear" w:color="auto" w:fill="auto"/>
            <w:vAlign w:val="center"/>
          </w:tcPr>
          <w:p w14:paraId="4455CB5C">
            <w:pPr>
              <w:jc w:val="center"/>
            </w:pPr>
          </w:p>
        </w:tc>
        <w:tc>
          <w:tcPr>
            <w:tcW w:w="0" w:type="auto"/>
            <w:vMerge w:val="continue"/>
            <w:shd w:val="clear" w:color="auto" w:fill="auto"/>
            <w:vAlign w:val="center"/>
          </w:tcPr>
          <w:p w14:paraId="334EFA37">
            <w:pPr>
              <w:jc w:val="right"/>
            </w:pPr>
          </w:p>
        </w:tc>
        <w:tc>
          <w:tcPr>
            <w:tcW w:w="0" w:type="auto"/>
            <w:vMerge w:val="continue"/>
            <w:shd w:val="clear" w:color="auto" w:fill="auto"/>
            <w:vAlign w:val="center"/>
          </w:tcPr>
          <w:p w14:paraId="4B3A8DA0">
            <w:pPr>
              <w:jc w:val="right"/>
            </w:pPr>
          </w:p>
        </w:tc>
        <w:tc>
          <w:tcPr>
            <w:tcW w:w="0" w:type="auto"/>
            <w:vMerge w:val="continue"/>
            <w:shd w:val="clear" w:color="auto" w:fill="auto"/>
            <w:vAlign w:val="center"/>
          </w:tcPr>
          <w:p w14:paraId="714764ED">
            <w:pPr>
              <w:jc w:val="right"/>
            </w:pPr>
          </w:p>
        </w:tc>
        <w:tc>
          <w:tcPr>
            <w:tcW w:w="0" w:type="auto"/>
            <w:vMerge w:val="continue"/>
            <w:shd w:val="clear" w:color="auto" w:fill="auto"/>
            <w:vAlign w:val="center"/>
          </w:tcPr>
          <w:p w14:paraId="4FE5F8F0">
            <w:pPr>
              <w:jc w:val="right"/>
            </w:pPr>
          </w:p>
        </w:tc>
        <w:tc>
          <w:tcPr>
            <w:tcW w:w="0" w:type="auto"/>
            <w:shd w:val="clear" w:color="auto" w:fill="auto"/>
            <w:vAlign w:val="center"/>
          </w:tcPr>
          <w:p w14:paraId="292087CE">
            <w:r>
              <w:rPr>
                <w:rFonts w:ascii="宋体" w:hAnsi="宋体" w:eastAsia="宋体" w:cs="宋体"/>
                <w:b w:val="0"/>
                <w:i w:val="0"/>
                <w:color w:val="000000"/>
                <w:sz w:val="18"/>
              </w:rPr>
              <w:t>93</w:t>
            </w:r>
          </w:p>
        </w:tc>
        <w:tc>
          <w:tcPr>
            <w:tcW w:w="0" w:type="auto"/>
            <w:shd w:val="clear" w:color="auto" w:fill="auto"/>
            <w:vAlign w:val="center"/>
          </w:tcPr>
          <w:p w14:paraId="6B70947A">
            <w:r>
              <w:rPr>
                <w:rFonts w:ascii="宋体" w:hAnsi="宋体" w:eastAsia="宋体" w:cs="宋体"/>
                <w:b w:val="0"/>
                <w:i w:val="0"/>
                <w:color w:val="000000"/>
                <w:sz w:val="18"/>
              </w:rPr>
              <w:t>100%</w:t>
            </w:r>
          </w:p>
        </w:tc>
        <w:tc>
          <w:tcPr>
            <w:tcW w:w="0" w:type="auto"/>
            <w:shd w:val="clear" w:color="auto" w:fill="auto"/>
            <w:vAlign w:val="center"/>
          </w:tcPr>
          <w:p w14:paraId="411E76B0">
            <w:r>
              <w:rPr>
                <w:rFonts w:ascii="宋体" w:hAnsi="宋体" w:eastAsia="宋体" w:cs="宋体"/>
                <w:b w:val="0"/>
                <w:i w:val="0"/>
                <w:color w:val="000000"/>
                <w:sz w:val="18"/>
              </w:rPr>
              <w:t>91</w:t>
            </w:r>
          </w:p>
        </w:tc>
        <w:tc>
          <w:tcPr>
            <w:tcW w:w="0" w:type="auto"/>
            <w:shd w:val="clear" w:color="auto" w:fill="auto"/>
            <w:vAlign w:val="center"/>
          </w:tcPr>
          <w:p w14:paraId="7D126AF3">
            <w:r>
              <w:rPr>
                <w:rFonts w:ascii="宋体" w:hAnsi="宋体" w:eastAsia="宋体" w:cs="宋体"/>
                <w:b w:val="0"/>
                <w:i w:val="0"/>
                <w:color w:val="000000"/>
                <w:sz w:val="18"/>
              </w:rPr>
              <w:t>100%</w:t>
            </w:r>
          </w:p>
        </w:tc>
        <w:tc>
          <w:tcPr>
            <w:tcW w:w="0" w:type="auto"/>
            <w:shd w:val="clear" w:color="auto" w:fill="auto"/>
            <w:vAlign w:val="center"/>
          </w:tcPr>
          <w:p w14:paraId="792082A4">
            <w:r>
              <w:rPr>
                <w:rFonts w:ascii="宋体" w:hAnsi="宋体" w:eastAsia="宋体" w:cs="宋体"/>
                <w:b w:val="0"/>
                <w:i w:val="0"/>
                <w:color w:val="000000"/>
                <w:sz w:val="18"/>
              </w:rPr>
              <w:t>92</w:t>
            </w:r>
          </w:p>
        </w:tc>
        <w:tc>
          <w:tcPr>
            <w:tcW w:w="0" w:type="auto"/>
            <w:shd w:val="clear" w:color="auto" w:fill="auto"/>
            <w:vAlign w:val="center"/>
          </w:tcPr>
          <w:p w14:paraId="5C065EC0">
            <w:r>
              <w:rPr>
                <w:rFonts w:ascii="宋体" w:hAnsi="宋体" w:eastAsia="宋体" w:cs="宋体"/>
                <w:b w:val="0"/>
                <w:i w:val="0"/>
                <w:color w:val="000000"/>
                <w:sz w:val="18"/>
              </w:rPr>
              <w:t>100%</w:t>
            </w:r>
          </w:p>
        </w:tc>
        <w:tc>
          <w:tcPr>
            <w:tcW w:w="0" w:type="auto"/>
            <w:shd w:val="clear" w:color="auto" w:fill="auto"/>
            <w:vAlign w:val="center"/>
          </w:tcPr>
          <w:p w14:paraId="6AA9ABB3"/>
        </w:tc>
        <w:tc>
          <w:tcPr>
            <w:tcW w:w="0" w:type="auto"/>
            <w:shd w:val="clear" w:color="auto" w:fill="auto"/>
            <w:vAlign w:val="center"/>
          </w:tcPr>
          <w:p w14:paraId="772B535B"/>
        </w:tc>
      </w:tr>
      <w:tr w14:paraId="550C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E9C820">
            <w:pPr>
              <w:jc w:val="center"/>
            </w:pPr>
          </w:p>
        </w:tc>
        <w:tc>
          <w:tcPr>
            <w:tcW w:w="0" w:type="auto"/>
            <w:vMerge w:val="continue"/>
            <w:shd w:val="clear" w:color="auto" w:fill="auto"/>
            <w:vAlign w:val="center"/>
          </w:tcPr>
          <w:p w14:paraId="13EBCD19">
            <w:pPr>
              <w:jc w:val="center"/>
            </w:pPr>
          </w:p>
        </w:tc>
        <w:tc>
          <w:tcPr>
            <w:tcW w:w="0" w:type="auto"/>
            <w:vMerge w:val="continue"/>
            <w:shd w:val="clear" w:color="auto" w:fill="auto"/>
            <w:vAlign w:val="center"/>
          </w:tcPr>
          <w:p w14:paraId="244B8398">
            <w:pPr>
              <w:jc w:val="right"/>
            </w:pPr>
          </w:p>
        </w:tc>
        <w:tc>
          <w:tcPr>
            <w:tcW w:w="0" w:type="auto"/>
            <w:vMerge w:val="continue"/>
            <w:shd w:val="clear" w:color="auto" w:fill="auto"/>
            <w:vAlign w:val="center"/>
          </w:tcPr>
          <w:p w14:paraId="4B37407C">
            <w:pPr>
              <w:jc w:val="right"/>
            </w:pPr>
          </w:p>
        </w:tc>
        <w:tc>
          <w:tcPr>
            <w:tcW w:w="0" w:type="auto"/>
            <w:vMerge w:val="continue"/>
            <w:shd w:val="clear" w:color="auto" w:fill="auto"/>
            <w:vAlign w:val="center"/>
          </w:tcPr>
          <w:p w14:paraId="1DC5339D">
            <w:pPr>
              <w:jc w:val="right"/>
            </w:pPr>
          </w:p>
        </w:tc>
        <w:tc>
          <w:tcPr>
            <w:tcW w:w="0" w:type="auto"/>
            <w:vMerge w:val="continue"/>
            <w:shd w:val="clear" w:color="auto" w:fill="auto"/>
            <w:vAlign w:val="center"/>
          </w:tcPr>
          <w:p w14:paraId="3769884D">
            <w:pPr>
              <w:jc w:val="right"/>
            </w:pPr>
          </w:p>
        </w:tc>
        <w:tc>
          <w:tcPr>
            <w:tcW w:w="0" w:type="auto"/>
            <w:shd w:val="clear" w:color="auto" w:fill="auto"/>
            <w:vAlign w:val="center"/>
          </w:tcPr>
          <w:p w14:paraId="0C01E718">
            <w:r>
              <w:rPr>
                <w:rFonts w:ascii="宋体" w:hAnsi="宋体" w:eastAsia="宋体" w:cs="宋体"/>
                <w:b w:val="0"/>
                <w:i w:val="0"/>
                <w:color w:val="000000"/>
                <w:sz w:val="18"/>
              </w:rPr>
              <w:t>94</w:t>
            </w:r>
          </w:p>
        </w:tc>
        <w:tc>
          <w:tcPr>
            <w:tcW w:w="0" w:type="auto"/>
            <w:shd w:val="clear" w:color="auto" w:fill="auto"/>
            <w:vAlign w:val="center"/>
          </w:tcPr>
          <w:p w14:paraId="48A08AE8">
            <w:r>
              <w:rPr>
                <w:rFonts w:ascii="宋体" w:hAnsi="宋体" w:eastAsia="宋体" w:cs="宋体"/>
                <w:b w:val="0"/>
                <w:i w:val="0"/>
                <w:color w:val="000000"/>
                <w:sz w:val="18"/>
              </w:rPr>
              <w:t>100%</w:t>
            </w:r>
          </w:p>
        </w:tc>
        <w:tc>
          <w:tcPr>
            <w:tcW w:w="0" w:type="auto"/>
            <w:shd w:val="clear" w:color="auto" w:fill="auto"/>
            <w:vAlign w:val="center"/>
          </w:tcPr>
          <w:p w14:paraId="161B7C49">
            <w:r>
              <w:rPr>
                <w:rFonts w:ascii="宋体" w:hAnsi="宋体" w:eastAsia="宋体" w:cs="宋体"/>
                <w:b w:val="0"/>
                <w:i w:val="0"/>
                <w:color w:val="000000"/>
                <w:sz w:val="18"/>
              </w:rPr>
              <w:t>95</w:t>
            </w:r>
          </w:p>
        </w:tc>
        <w:tc>
          <w:tcPr>
            <w:tcW w:w="0" w:type="auto"/>
            <w:shd w:val="clear" w:color="auto" w:fill="auto"/>
            <w:vAlign w:val="center"/>
          </w:tcPr>
          <w:p w14:paraId="261BDCA4">
            <w:r>
              <w:rPr>
                <w:rFonts w:ascii="宋体" w:hAnsi="宋体" w:eastAsia="宋体" w:cs="宋体"/>
                <w:b w:val="0"/>
                <w:i w:val="0"/>
                <w:color w:val="000000"/>
                <w:sz w:val="18"/>
              </w:rPr>
              <w:t>100%</w:t>
            </w:r>
          </w:p>
        </w:tc>
        <w:tc>
          <w:tcPr>
            <w:tcW w:w="0" w:type="auto"/>
            <w:shd w:val="clear" w:color="auto" w:fill="auto"/>
            <w:vAlign w:val="center"/>
          </w:tcPr>
          <w:p w14:paraId="7795A39C">
            <w:r>
              <w:rPr>
                <w:rFonts w:ascii="宋体" w:hAnsi="宋体" w:eastAsia="宋体" w:cs="宋体"/>
                <w:b w:val="0"/>
                <w:i w:val="0"/>
                <w:color w:val="000000"/>
                <w:sz w:val="18"/>
              </w:rPr>
              <w:t>99</w:t>
            </w:r>
          </w:p>
        </w:tc>
        <w:tc>
          <w:tcPr>
            <w:tcW w:w="0" w:type="auto"/>
            <w:shd w:val="clear" w:color="auto" w:fill="auto"/>
            <w:vAlign w:val="center"/>
          </w:tcPr>
          <w:p w14:paraId="75060F26">
            <w:r>
              <w:rPr>
                <w:rFonts w:ascii="宋体" w:hAnsi="宋体" w:eastAsia="宋体" w:cs="宋体"/>
                <w:b w:val="0"/>
                <w:i w:val="0"/>
                <w:color w:val="000000"/>
                <w:sz w:val="18"/>
              </w:rPr>
              <w:t>100%</w:t>
            </w:r>
          </w:p>
        </w:tc>
        <w:tc>
          <w:tcPr>
            <w:tcW w:w="0" w:type="auto"/>
            <w:shd w:val="clear" w:color="auto" w:fill="auto"/>
            <w:vAlign w:val="center"/>
          </w:tcPr>
          <w:p w14:paraId="27ECAE22"/>
        </w:tc>
        <w:tc>
          <w:tcPr>
            <w:tcW w:w="0" w:type="auto"/>
            <w:shd w:val="clear" w:color="auto" w:fill="auto"/>
            <w:vAlign w:val="center"/>
          </w:tcPr>
          <w:p w14:paraId="782079A9"/>
        </w:tc>
      </w:tr>
      <w:tr w14:paraId="0001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9195DDE">
            <w:pPr>
              <w:jc w:val="center"/>
            </w:pPr>
            <w:r>
              <w:rPr>
                <w:rFonts w:ascii="宋体" w:hAnsi="宋体" w:eastAsia="宋体" w:cs="宋体"/>
                <w:b w:val="0"/>
                <w:i w:val="0"/>
                <w:color w:val="000000"/>
                <w:sz w:val="18"/>
              </w:rPr>
              <w:t>410523260000000035244</w:t>
            </w:r>
          </w:p>
        </w:tc>
        <w:tc>
          <w:tcPr>
            <w:tcW w:w="0" w:type="auto"/>
            <w:vMerge w:val="restart"/>
            <w:shd w:val="clear" w:color="auto" w:fill="auto"/>
            <w:vAlign w:val="center"/>
          </w:tcPr>
          <w:p w14:paraId="6939696E">
            <w:pPr>
              <w:jc w:val="center"/>
            </w:pPr>
            <w:r>
              <w:rPr>
                <w:rFonts w:ascii="宋体" w:hAnsi="宋体" w:eastAsia="宋体" w:cs="宋体"/>
                <w:b w:val="0"/>
                <w:i w:val="0"/>
                <w:color w:val="000000"/>
                <w:sz w:val="18"/>
              </w:rPr>
              <w:t>2026年省级“两个健康”示范县创建经费</w:t>
            </w:r>
          </w:p>
        </w:tc>
        <w:tc>
          <w:tcPr>
            <w:tcW w:w="0" w:type="auto"/>
            <w:vMerge w:val="restart"/>
            <w:shd w:val="clear" w:color="auto" w:fill="auto"/>
            <w:vAlign w:val="center"/>
          </w:tcPr>
          <w:p w14:paraId="3E7C0CC1">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7DF488DF">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24F0A924">
            <w:pPr>
              <w:jc w:val="right"/>
            </w:pPr>
          </w:p>
        </w:tc>
        <w:tc>
          <w:tcPr>
            <w:tcW w:w="0" w:type="auto"/>
            <w:vMerge w:val="restart"/>
            <w:shd w:val="clear" w:color="auto" w:fill="auto"/>
            <w:vAlign w:val="center"/>
          </w:tcPr>
          <w:p w14:paraId="2B79C2E1">
            <w:pPr>
              <w:jc w:val="right"/>
            </w:pPr>
          </w:p>
        </w:tc>
        <w:tc>
          <w:tcPr>
            <w:tcW w:w="0" w:type="auto"/>
            <w:shd w:val="clear" w:color="auto" w:fill="auto"/>
            <w:vAlign w:val="center"/>
          </w:tcPr>
          <w:p w14:paraId="522BB209">
            <w:r>
              <w:rPr>
                <w:rFonts w:ascii="宋体" w:hAnsi="宋体" w:eastAsia="宋体" w:cs="宋体"/>
                <w:b w:val="0"/>
                <w:i w:val="0"/>
                <w:color w:val="000000"/>
                <w:sz w:val="18"/>
              </w:rPr>
              <w:t>93</w:t>
            </w:r>
          </w:p>
        </w:tc>
        <w:tc>
          <w:tcPr>
            <w:tcW w:w="0" w:type="auto"/>
            <w:shd w:val="clear" w:color="auto" w:fill="auto"/>
            <w:vAlign w:val="center"/>
          </w:tcPr>
          <w:p w14:paraId="10DBC022">
            <w:r>
              <w:rPr>
                <w:rFonts w:ascii="宋体" w:hAnsi="宋体" w:eastAsia="宋体" w:cs="宋体"/>
                <w:b w:val="0"/>
                <w:i w:val="0"/>
                <w:color w:val="000000"/>
                <w:sz w:val="18"/>
              </w:rPr>
              <w:t>100%</w:t>
            </w:r>
          </w:p>
        </w:tc>
        <w:tc>
          <w:tcPr>
            <w:tcW w:w="0" w:type="auto"/>
            <w:shd w:val="clear" w:color="auto" w:fill="auto"/>
            <w:vAlign w:val="center"/>
          </w:tcPr>
          <w:p w14:paraId="384B6FEE">
            <w:r>
              <w:rPr>
                <w:rFonts w:ascii="宋体" w:hAnsi="宋体" w:eastAsia="宋体" w:cs="宋体"/>
                <w:b w:val="0"/>
                <w:i w:val="0"/>
                <w:color w:val="000000"/>
                <w:sz w:val="18"/>
              </w:rPr>
              <w:t>97</w:t>
            </w:r>
          </w:p>
        </w:tc>
        <w:tc>
          <w:tcPr>
            <w:tcW w:w="0" w:type="auto"/>
            <w:shd w:val="clear" w:color="auto" w:fill="auto"/>
            <w:vAlign w:val="center"/>
          </w:tcPr>
          <w:p w14:paraId="136EBDD4">
            <w:r>
              <w:rPr>
                <w:rFonts w:ascii="宋体" w:hAnsi="宋体" w:eastAsia="宋体" w:cs="宋体"/>
                <w:b w:val="0"/>
                <w:i w:val="0"/>
                <w:color w:val="000000"/>
                <w:sz w:val="18"/>
              </w:rPr>
              <w:t>100%</w:t>
            </w:r>
          </w:p>
        </w:tc>
        <w:tc>
          <w:tcPr>
            <w:tcW w:w="0" w:type="auto"/>
            <w:shd w:val="clear" w:color="auto" w:fill="auto"/>
            <w:vAlign w:val="center"/>
          </w:tcPr>
          <w:p w14:paraId="5674AF31">
            <w:r>
              <w:rPr>
                <w:rFonts w:ascii="宋体" w:hAnsi="宋体" w:eastAsia="宋体" w:cs="宋体"/>
                <w:b w:val="0"/>
                <w:i w:val="0"/>
                <w:color w:val="000000"/>
                <w:sz w:val="18"/>
              </w:rPr>
              <w:t>92</w:t>
            </w:r>
          </w:p>
        </w:tc>
        <w:tc>
          <w:tcPr>
            <w:tcW w:w="0" w:type="auto"/>
            <w:shd w:val="clear" w:color="auto" w:fill="auto"/>
            <w:vAlign w:val="center"/>
          </w:tcPr>
          <w:p w14:paraId="493BE4F6">
            <w:r>
              <w:rPr>
                <w:rFonts w:ascii="宋体" w:hAnsi="宋体" w:eastAsia="宋体" w:cs="宋体"/>
                <w:b w:val="0"/>
                <w:i w:val="0"/>
                <w:color w:val="000000"/>
                <w:sz w:val="18"/>
              </w:rPr>
              <w:t>100%</w:t>
            </w:r>
          </w:p>
        </w:tc>
        <w:tc>
          <w:tcPr>
            <w:tcW w:w="0" w:type="auto"/>
            <w:shd w:val="clear" w:color="auto" w:fill="auto"/>
            <w:vAlign w:val="center"/>
          </w:tcPr>
          <w:p w14:paraId="28AC4EE4">
            <w:r>
              <w:rPr>
                <w:rFonts w:ascii="宋体" w:hAnsi="宋体" w:eastAsia="宋体" w:cs="宋体"/>
                <w:b w:val="0"/>
                <w:i w:val="0"/>
                <w:color w:val="000000"/>
                <w:sz w:val="18"/>
              </w:rPr>
              <w:t>95</w:t>
            </w:r>
          </w:p>
        </w:tc>
        <w:tc>
          <w:tcPr>
            <w:tcW w:w="0" w:type="auto"/>
            <w:shd w:val="clear" w:color="auto" w:fill="auto"/>
            <w:vAlign w:val="center"/>
          </w:tcPr>
          <w:p w14:paraId="57A144AC">
            <w:r>
              <w:rPr>
                <w:rFonts w:ascii="宋体" w:hAnsi="宋体" w:eastAsia="宋体" w:cs="宋体"/>
                <w:b w:val="0"/>
                <w:i w:val="0"/>
                <w:color w:val="000000"/>
                <w:sz w:val="18"/>
              </w:rPr>
              <w:t>100%</w:t>
            </w:r>
          </w:p>
        </w:tc>
      </w:tr>
      <w:tr w14:paraId="3A2E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085A90">
            <w:pPr>
              <w:jc w:val="center"/>
            </w:pPr>
          </w:p>
        </w:tc>
        <w:tc>
          <w:tcPr>
            <w:tcW w:w="0" w:type="auto"/>
            <w:vMerge w:val="continue"/>
            <w:shd w:val="clear" w:color="auto" w:fill="auto"/>
            <w:vAlign w:val="center"/>
          </w:tcPr>
          <w:p w14:paraId="28FFC88E">
            <w:pPr>
              <w:jc w:val="center"/>
            </w:pPr>
          </w:p>
        </w:tc>
        <w:tc>
          <w:tcPr>
            <w:tcW w:w="0" w:type="auto"/>
            <w:vMerge w:val="continue"/>
            <w:shd w:val="clear" w:color="auto" w:fill="auto"/>
            <w:vAlign w:val="center"/>
          </w:tcPr>
          <w:p w14:paraId="2BCAD1C0">
            <w:pPr>
              <w:jc w:val="right"/>
            </w:pPr>
          </w:p>
        </w:tc>
        <w:tc>
          <w:tcPr>
            <w:tcW w:w="0" w:type="auto"/>
            <w:vMerge w:val="continue"/>
            <w:shd w:val="clear" w:color="auto" w:fill="auto"/>
            <w:vAlign w:val="center"/>
          </w:tcPr>
          <w:p w14:paraId="4D5960DD">
            <w:pPr>
              <w:jc w:val="right"/>
            </w:pPr>
          </w:p>
        </w:tc>
        <w:tc>
          <w:tcPr>
            <w:tcW w:w="0" w:type="auto"/>
            <w:vMerge w:val="continue"/>
            <w:shd w:val="clear" w:color="auto" w:fill="auto"/>
            <w:vAlign w:val="center"/>
          </w:tcPr>
          <w:p w14:paraId="34CA57F5">
            <w:pPr>
              <w:jc w:val="right"/>
            </w:pPr>
          </w:p>
        </w:tc>
        <w:tc>
          <w:tcPr>
            <w:tcW w:w="0" w:type="auto"/>
            <w:vMerge w:val="continue"/>
            <w:shd w:val="clear" w:color="auto" w:fill="auto"/>
            <w:vAlign w:val="center"/>
          </w:tcPr>
          <w:p w14:paraId="2AF043E1">
            <w:pPr>
              <w:jc w:val="right"/>
            </w:pPr>
          </w:p>
        </w:tc>
        <w:tc>
          <w:tcPr>
            <w:tcW w:w="0" w:type="auto"/>
            <w:shd w:val="clear" w:color="auto" w:fill="auto"/>
            <w:vAlign w:val="center"/>
          </w:tcPr>
          <w:p w14:paraId="5BD249F8">
            <w:r>
              <w:rPr>
                <w:rFonts w:ascii="宋体" w:hAnsi="宋体" w:eastAsia="宋体" w:cs="宋体"/>
                <w:b w:val="0"/>
                <w:i w:val="0"/>
                <w:color w:val="000000"/>
                <w:sz w:val="18"/>
              </w:rPr>
              <w:t>96</w:t>
            </w:r>
          </w:p>
        </w:tc>
        <w:tc>
          <w:tcPr>
            <w:tcW w:w="0" w:type="auto"/>
            <w:shd w:val="clear" w:color="auto" w:fill="auto"/>
            <w:vAlign w:val="center"/>
          </w:tcPr>
          <w:p w14:paraId="4A1F7A39">
            <w:r>
              <w:rPr>
                <w:rFonts w:ascii="宋体" w:hAnsi="宋体" w:eastAsia="宋体" w:cs="宋体"/>
                <w:b w:val="0"/>
                <w:i w:val="0"/>
                <w:color w:val="000000"/>
                <w:sz w:val="18"/>
              </w:rPr>
              <w:t>100%</w:t>
            </w:r>
          </w:p>
        </w:tc>
        <w:tc>
          <w:tcPr>
            <w:tcW w:w="0" w:type="auto"/>
            <w:shd w:val="clear" w:color="auto" w:fill="auto"/>
            <w:vAlign w:val="center"/>
          </w:tcPr>
          <w:p w14:paraId="567CD56A">
            <w:r>
              <w:rPr>
                <w:rFonts w:ascii="宋体" w:hAnsi="宋体" w:eastAsia="宋体" w:cs="宋体"/>
                <w:b w:val="0"/>
                <w:i w:val="0"/>
                <w:color w:val="000000"/>
                <w:sz w:val="18"/>
              </w:rPr>
              <w:t>90</w:t>
            </w:r>
          </w:p>
        </w:tc>
        <w:tc>
          <w:tcPr>
            <w:tcW w:w="0" w:type="auto"/>
            <w:shd w:val="clear" w:color="auto" w:fill="auto"/>
            <w:vAlign w:val="center"/>
          </w:tcPr>
          <w:p w14:paraId="4E219278">
            <w:r>
              <w:rPr>
                <w:rFonts w:ascii="宋体" w:hAnsi="宋体" w:eastAsia="宋体" w:cs="宋体"/>
                <w:b w:val="0"/>
                <w:i w:val="0"/>
                <w:color w:val="000000"/>
                <w:sz w:val="18"/>
              </w:rPr>
              <w:t>100%</w:t>
            </w:r>
          </w:p>
        </w:tc>
        <w:tc>
          <w:tcPr>
            <w:tcW w:w="0" w:type="auto"/>
            <w:shd w:val="clear" w:color="auto" w:fill="auto"/>
            <w:vAlign w:val="center"/>
          </w:tcPr>
          <w:p w14:paraId="08A24E54">
            <w:r>
              <w:rPr>
                <w:rFonts w:ascii="宋体" w:hAnsi="宋体" w:eastAsia="宋体" w:cs="宋体"/>
                <w:b w:val="0"/>
                <w:i w:val="0"/>
                <w:color w:val="000000"/>
                <w:sz w:val="18"/>
              </w:rPr>
              <w:t>99</w:t>
            </w:r>
          </w:p>
        </w:tc>
        <w:tc>
          <w:tcPr>
            <w:tcW w:w="0" w:type="auto"/>
            <w:shd w:val="clear" w:color="auto" w:fill="auto"/>
            <w:vAlign w:val="center"/>
          </w:tcPr>
          <w:p w14:paraId="662D4F3A">
            <w:r>
              <w:rPr>
                <w:rFonts w:ascii="宋体" w:hAnsi="宋体" w:eastAsia="宋体" w:cs="宋体"/>
                <w:b w:val="0"/>
                <w:i w:val="0"/>
                <w:color w:val="000000"/>
                <w:sz w:val="18"/>
              </w:rPr>
              <w:t>100%</w:t>
            </w:r>
          </w:p>
        </w:tc>
        <w:tc>
          <w:tcPr>
            <w:tcW w:w="0" w:type="auto"/>
            <w:shd w:val="clear" w:color="auto" w:fill="auto"/>
            <w:vAlign w:val="center"/>
          </w:tcPr>
          <w:p w14:paraId="78D2C71C"/>
        </w:tc>
        <w:tc>
          <w:tcPr>
            <w:tcW w:w="0" w:type="auto"/>
            <w:shd w:val="clear" w:color="auto" w:fill="auto"/>
            <w:vAlign w:val="center"/>
          </w:tcPr>
          <w:p w14:paraId="564BDAB1"/>
        </w:tc>
      </w:tr>
      <w:tr w14:paraId="0344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F6063EE">
            <w:pPr>
              <w:jc w:val="center"/>
            </w:pPr>
          </w:p>
        </w:tc>
        <w:tc>
          <w:tcPr>
            <w:tcW w:w="0" w:type="auto"/>
            <w:vMerge w:val="continue"/>
            <w:shd w:val="clear" w:color="auto" w:fill="auto"/>
            <w:vAlign w:val="center"/>
          </w:tcPr>
          <w:p w14:paraId="7AB80467">
            <w:pPr>
              <w:jc w:val="center"/>
            </w:pPr>
          </w:p>
        </w:tc>
        <w:tc>
          <w:tcPr>
            <w:tcW w:w="0" w:type="auto"/>
            <w:vMerge w:val="continue"/>
            <w:shd w:val="clear" w:color="auto" w:fill="auto"/>
            <w:vAlign w:val="center"/>
          </w:tcPr>
          <w:p w14:paraId="15E6EB72">
            <w:pPr>
              <w:jc w:val="right"/>
            </w:pPr>
          </w:p>
        </w:tc>
        <w:tc>
          <w:tcPr>
            <w:tcW w:w="0" w:type="auto"/>
            <w:vMerge w:val="continue"/>
            <w:shd w:val="clear" w:color="auto" w:fill="auto"/>
            <w:vAlign w:val="center"/>
          </w:tcPr>
          <w:p w14:paraId="66B20658">
            <w:pPr>
              <w:jc w:val="right"/>
            </w:pPr>
          </w:p>
        </w:tc>
        <w:tc>
          <w:tcPr>
            <w:tcW w:w="0" w:type="auto"/>
            <w:vMerge w:val="continue"/>
            <w:shd w:val="clear" w:color="auto" w:fill="auto"/>
            <w:vAlign w:val="center"/>
          </w:tcPr>
          <w:p w14:paraId="121562EC">
            <w:pPr>
              <w:jc w:val="right"/>
            </w:pPr>
          </w:p>
        </w:tc>
        <w:tc>
          <w:tcPr>
            <w:tcW w:w="0" w:type="auto"/>
            <w:vMerge w:val="continue"/>
            <w:shd w:val="clear" w:color="auto" w:fill="auto"/>
            <w:vAlign w:val="center"/>
          </w:tcPr>
          <w:p w14:paraId="74ADD1B8">
            <w:pPr>
              <w:jc w:val="right"/>
            </w:pPr>
          </w:p>
        </w:tc>
        <w:tc>
          <w:tcPr>
            <w:tcW w:w="0" w:type="auto"/>
            <w:shd w:val="clear" w:color="auto" w:fill="auto"/>
            <w:vAlign w:val="center"/>
          </w:tcPr>
          <w:p w14:paraId="5A9DC23E">
            <w:r>
              <w:rPr>
                <w:rFonts w:ascii="宋体" w:hAnsi="宋体" w:eastAsia="宋体" w:cs="宋体"/>
                <w:b w:val="0"/>
                <w:i w:val="0"/>
                <w:color w:val="000000"/>
                <w:sz w:val="18"/>
              </w:rPr>
              <w:t>98</w:t>
            </w:r>
          </w:p>
        </w:tc>
        <w:tc>
          <w:tcPr>
            <w:tcW w:w="0" w:type="auto"/>
            <w:shd w:val="clear" w:color="auto" w:fill="auto"/>
            <w:vAlign w:val="center"/>
          </w:tcPr>
          <w:p w14:paraId="29E89671">
            <w:r>
              <w:rPr>
                <w:rFonts w:ascii="宋体" w:hAnsi="宋体" w:eastAsia="宋体" w:cs="宋体"/>
                <w:b w:val="0"/>
                <w:i w:val="0"/>
                <w:color w:val="000000"/>
                <w:sz w:val="18"/>
              </w:rPr>
              <w:t>100%</w:t>
            </w:r>
          </w:p>
        </w:tc>
        <w:tc>
          <w:tcPr>
            <w:tcW w:w="0" w:type="auto"/>
            <w:shd w:val="clear" w:color="auto" w:fill="auto"/>
            <w:vAlign w:val="center"/>
          </w:tcPr>
          <w:p w14:paraId="7C24B3F2">
            <w:r>
              <w:rPr>
                <w:rFonts w:ascii="宋体" w:hAnsi="宋体" w:eastAsia="宋体" w:cs="宋体"/>
                <w:b w:val="0"/>
                <w:i w:val="0"/>
                <w:color w:val="000000"/>
                <w:sz w:val="18"/>
              </w:rPr>
              <w:t>91</w:t>
            </w:r>
          </w:p>
        </w:tc>
        <w:tc>
          <w:tcPr>
            <w:tcW w:w="0" w:type="auto"/>
            <w:shd w:val="clear" w:color="auto" w:fill="auto"/>
            <w:vAlign w:val="center"/>
          </w:tcPr>
          <w:p w14:paraId="28AB316E">
            <w:r>
              <w:rPr>
                <w:rFonts w:ascii="宋体" w:hAnsi="宋体" w:eastAsia="宋体" w:cs="宋体"/>
                <w:b w:val="0"/>
                <w:i w:val="0"/>
                <w:color w:val="000000"/>
                <w:sz w:val="18"/>
              </w:rPr>
              <w:t>100%</w:t>
            </w:r>
          </w:p>
        </w:tc>
        <w:tc>
          <w:tcPr>
            <w:tcW w:w="0" w:type="auto"/>
            <w:shd w:val="clear" w:color="auto" w:fill="auto"/>
            <w:vAlign w:val="center"/>
          </w:tcPr>
          <w:p w14:paraId="4827D77B">
            <w:r>
              <w:rPr>
                <w:rFonts w:ascii="宋体" w:hAnsi="宋体" w:eastAsia="宋体" w:cs="宋体"/>
                <w:b w:val="0"/>
                <w:i w:val="0"/>
                <w:color w:val="000000"/>
                <w:sz w:val="18"/>
              </w:rPr>
              <w:t>94</w:t>
            </w:r>
          </w:p>
        </w:tc>
        <w:tc>
          <w:tcPr>
            <w:tcW w:w="0" w:type="auto"/>
            <w:shd w:val="clear" w:color="auto" w:fill="auto"/>
            <w:vAlign w:val="center"/>
          </w:tcPr>
          <w:p w14:paraId="6A391DD7">
            <w:r>
              <w:rPr>
                <w:rFonts w:ascii="宋体" w:hAnsi="宋体" w:eastAsia="宋体" w:cs="宋体"/>
                <w:b w:val="0"/>
                <w:i w:val="0"/>
                <w:color w:val="000000"/>
                <w:sz w:val="18"/>
              </w:rPr>
              <w:t>100%</w:t>
            </w:r>
          </w:p>
        </w:tc>
        <w:tc>
          <w:tcPr>
            <w:tcW w:w="0" w:type="auto"/>
            <w:shd w:val="clear" w:color="auto" w:fill="auto"/>
            <w:vAlign w:val="center"/>
          </w:tcPr>
          <w:p w14:paraId="04328A20"/>
        </w:tc>
        <w:tc>
          <w:tcPr>
            <w:tcW w:w="0" w:type="auto"/>
            <w:shd w:val="clear" w:color="auto" w:fill="auto"/>
            <w:vAlign w:val="center"/>
          </w:tcPr>
          <w:p w14:paraId="20DBB21F"/>
        </w:tc>
      </w:tr>
      <w:tr w14:paraId="3389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4370713">
            <w:pPr>
              <w:jc w:val="center"/>
            </w:pPr>
            <w:r>
              <w:rPr>
                <w:rFonts w:ascii="宋体" w:hAnsi="宋体" w:eastAsia="宋体" w:cs="宋体"/>
                <w:b w:val="0"/>
                <w:i w:val="0"/>
                <w:color w:val="000000"/>
                <w:sz w:val="18"/>
              </w:rPr>
              <w:t>410523260000000035247</w:t>
            </w:r>
          </w:p>
        </w:tc>
        <w:tc>
          <w:tcPr>
            <w:tcW w:w="0" w:type="auto"/>
            <w:vMerge w:val="restart"/>
            <w:shd w:val="clear" w:color="auto" w:fill="auto"/>
            <w:vAlign w:val="center"/>
          </w:tcPr>
          <w:p w14:paraId="03507F59">
            <w:pPr>
              <w:jc w:val="center"/>
            </w:pPr>
            <w:r>
              <w:rPr>
                <w:rFonts w:ascii="宋体" w:hAnsi="宋体" w:eastAsia="宋体" w:cs="宋体"/>
                <w:b w:val="0"/>
                <w:i w:val="0"/>
                <w:color w:val="000000"/>
                <w:sz w:val="18"/>
              </w:rPr>
              <w:t>2026年民间信仰场所及宗教场所规范化管理经费、民间信仰神袛名录编写经费</w:t>
            </w:r>
          </w:p>
        </w:tc>
        <w:tc>
          <w:tcPr>
            <w:tcW w:w="0" w:type="auto"/>
            <w:vMerge w:val="restart"/>
            <w:shd w:val="clear" w:color="auto" w:fill="auto"/>
            <w:vAlign w:val="center"/>
          </w:tcPr>
          <w:p w14:paraId="760BB48F">
            <w:pPr>
              <w:jc w:val="right"/>
            </w:pPr>
            <w:r>
              <w:rPr>
                <w:rFonts w:ascii="宋体" w:hAnsi="宋体" w:eastAsia="宋体" w:cs="宋体"/>
                <w:b w:val="0"/>
                <w:i w:val="0"/>
                <w:color w:val="000000"/>
                <w:sz w:val="18"/>
              </w:rPr>
              <w:t>3.00</w:t>
            </w:r>
          </w:p>
        </w:tc>
        <w:tc>
          <w:tcPr>
            <w:tcW w:w="0" w:type="auto"/>
            <w:vMerge w:val="restart"/>
            <w:shd w:val="clear" w:color="auto" w:fill="auto"/>
            <w:vAlign w:val="center"/>
          </w:tcPr>
          <w:p w14:paraId="7CA2FC72">
            <w:pPr>
              <w:jc w:val="right"/>
            </w:pPr>
            <w:r>
              <w:rPr>
                <w:rFonts w:ascii="宋体" w:hAnsi="宋体" w:eastAsia="宋体" w:cs="宋体"/>
                <w:b w:val="0"/>
                <w:i w:val="0"/>
                <w:color w:val="000000"/>
                <w:sz w:val="18"/>
              </w:rPr>
              <w:t>3.00</w:t>
            </w:r>
          </w:p>
        </w:tc>
        <w:tc>
          <w:tcPr>
            <w:tcW w:w="0" w:type="auto"/>
            <w:vMerge w:val="restart"/>
            <w:shd w:val="clear" w:color="auto" w:fill="auto"/>
            <w:vAlign w:val="center"/>
          </w:tcPr>
          <w:p w14:paraId="3A1191AD">
            <w:pPr>
              <w:jc w:val="right"/>
            </w:pPr>
          </w:p>
        </w:tc>
        <w:tc>
          <w:tcPr>
            <w:tcW w:w="0" w:type="auto"/>
            <w:vMerge w:val="restart"/>
            <w:shd w:val="clear" w:color="auto" w:fill="auto"/>
            <w:vAlign w:val="center"/>
          </w:tcPr>
          <w:p w14:paraId="2C697ADF">
            <w:pPr>
              <w:jc w:val="right"/>
            </w:pPr>
          </w:p>
        </w:tc>
        <w:tc>
          <w:tcPr>
            <w:tcW w:w="0" w:type="auto"/>
            <w:shd w:val="clear" w:color="auto" w:fill="auto"/>
            <w:vAlign w:val="center"/>
          </w:tcPr>
          <w:p w14:paraId="765AE86F">
            <w:r>
              <w:rPr>
                <w:rFonts w:ascii="宋体" w:hAnsi="宋体" w:eastAsia="宋体" w:cs="宋体"/>
                <w:b w:val="0"/>
                <w:i w:val="0"/>
                <w:color w:val="000000"/>
                <w:sz w:val="18"/>
              </w:rPr>
              <w:t>96</w:t>
            </w:r>
          </w:p>
        </w:tc>
        <w:tc>
          <w:tcPr>
            <w:tcW w:w="0" w:type="auto"/>
            <w:shd w:val="clear" w:color="auto" w:fill="auto"/>
            <w:vAlign w:val="center"/>
          </w:tcPr>
          <w:p w14:paraId="35C26342">
            <w:r>
              <w:rPr>
                <w:rFonts w:ascii="宋体" w:hAnsi="宋体" w:eastAsia="宋体" w:cs="宋体"/>
                <w:b w:val="0"/>
                <w:i w:val="0"/>
                <w:color w:val="000000"/>
                <w:sz w:val="18"/>
              </w:rPr>
              <w:t>100%</w:t>
            </w:r>
          </w:p>
        </w:tc>
        <w:tc>
          <w:tcPr>
            <w:tcW w:w="0" w:type="auto"/>
            <w:shd w:val="clear" w:color="auto" w:fill="auto"/>
            <w:vAlign w:val="center"/>
          </w:tcPr>
          <w:p w14:paraId="203AC2D8">
            <w:r>
              <w:rPr>
                <w:rFonts w:ascii="宋体" w:hAnsi="宋体" w:eastAsia="宋体" w:cs="宋体"/>
                <w:b w:val="0"/>
                <w:i w:val="0"/>
                <w:color w:val="000000"/>
                <w:sz w:val="18"/>
              </w:rPr>
              <w:t>93</w:t>
            </w:r>
          </w:p>
        </w:tc>
        <w:tc>
          <w:tcPr>
            <w:tcW w:w="0" w:type="auto"/>
            <w:shd w:val="clear" w:color="auto" w:fill="auto"/>
            <w:vAlign w:val="center"/>
          </w:tcPr>
          <w:p w14:paraId="63A024BB">
            <w:r>
              <w:rPr>
                <w:rFonts w:ascii="宋体" w:hAnsi="宋体" w:eastAsia="宋体" w:cs="宋体"/>
                <w:b w:val="0"/>
                <w:i w:val="0"/>
                <w:color w:val="000000"/>
                <w:sz w:val="18"/>
              </w:rPr>
              <w:t>100%</w:t>
            </w:r>
          </w:p>
        </w:tc>
        <w:tc>
          <w:tcPr>
            <w:tcW w:w="0" w:type="auto"/>
            <w:shd w:val="clear" w:color="auto" w:fill="auto"/>
            <w:vAlign w:val="center"/>
          </w:tcPr>
          <w:p w14:paraId="041AA122">
            <w:r>
              <w:rPr>
                <w:rFonts w:ascii="宋体" w:hAnsi="宋体" w:eastAsia="宋体" w:cs="宋体"/>
                <w:b w:val="0"/>
                <w:i w:val="0"/>
                <w:color w:val="000000"/>
                <w:sz w:val="18"/>
              </w:rPr>
              <w:t>98</w:t>
            </w:r>
          </w:p>
        </w:tc>
        <w:tc>
          <w:tcPr>
            <w:tcW w:w="0" w:type="auto"/>
            <w:shd w:val="clear" w:color="auto" w:fill="auto"/>
            <w:vAlign w:val="center"/>
          </w:tcPr>
          <w:p w14:paraId="4453F4D4">
            <w:r>
              <w:rPr>
                <w:rFonts w:ascii="宋体" w:hAnsi="宋体" w:eastAsia="宋体" w:cs="宋体"/>
                <w:b w:val="0"/>
                <w:i w:val="0"/>
                <w:color w:val="000000"/>
                <w:sz w:val="18"/>
              </w:rPr>
              <w:t>100%</w:t>
            </w:r>
          </w:p>
        </w:tc>
        <w:tc>
          <w:tcPr>
            <w:tcW w:w="0" w:type="auto"/>
            <w:shd w:val="clear" w:color="auto" w:fill="auto"/>
            <w:vAlign w:val="center"/>
          </w:tcPr>
          <w:p w14:paraId="5264B6DB">
            <w:r>
              <w:rPr>
                <w:rFonts w:ascii="宋体" w:hAnsi="宋体" w:eastAsia="宋体" w:cs="宋体"/>
                <w:b w:val="0"/>
                <w:i w:val="0"/>
                <w:color w:val="000000"/>
                <w:sz w:val="18"/>
              </w:rPr>
              <w:t>90</w:t>
            </w:r>
          </w:p>
        </w:tc>
        <w:tc>
          <w:tcPr>
            <w:tcW w:w="0" w:type="auto"/>
            <w:shd w:val="clear" w:color="auto" w:fill="auto"/>
            <w:vAlign w:val="center"/>
          </w:tcPr>
          <w:p w14:paraId="0EFC0D61">
            <w:r>
              <w:rPr>
                <w:rFonts w:ascii="宋体" w:hAnsi="宋体" w:eastAsia="宋体" w:cs="宋体"/>
                <w:b w:val="0"/>
                <w:i w:val="0"/>
                <w:color w:val="000000"/>
                <w:sz w:val="18"/>
              </w:rPr>
              <w:t>100%</w:t>
            </w:r>
          </w:p>
        </w:tc>
      </w:tr>
      <w:tr w14:paraId="1CF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8DF2372">
            <w:pPr>
              <w:jc w:val="center"/>
            </w:pPr>
          </w:p>
        </w:tc>
        <w:tc>
          <w:tcPr>
            <w:tcW w:w="0" w:type="auto"/>
            <w:vMerge w:val="continue"/>
            <w:shd w:val="clear" w:color="auto" w:fill="auto"/>
            <w:vAlign w:val="center"/>
          </w:tcPr>
          <w:p w14:paraId="39B630EB">
            <w:pPr>
              <w:jc w:val="center"/>
            </w:pPr>
          </w:p>
        </w:tc>
        <w:tc>
          <w:tcPr>
            <w:tcW w:w="0" w:type="auto"/>
            <w:vMerge w:val="continue"/>
            <w:shd w:val="clear" w:color="auto" w:fill="auto"/>
            <w:vAlign w:val="center"/>
          </w:tcPr>
          <w:p w14:paraId="7B157F7D">
            <w:pPr>
              <w:jc w:val="right"/>
            </w:pPr>
          </w:p>
        </w:tc>
        <w:tc>
          <w:tcPr>
            <w:tcW w:w="0" w:type="auto"/>
            <w:vMerge w:val="continue"/>
            <w:shd w:val="clear" w:color="auto" w:fill="auto"/>
            <w:vAlign w:val="center"/>
          </w:tcPr>
          <w:p w14:paraId="72D911A5">
            <w:pPr>
              <w:jc w:val="right"/>
            </w:pPr>
          </w:p>
        </w:tc>
        <w:tc>
          <w:tcPr>
            <w:tcW w:w="0" w:type="auto"/>
            <w:vMerge w:val="continue"/>
            <w:shd w:val="clear" w:color="auto" w:fill="auto"/>
            <w:vAlign w:val="center"/>
          </w:tcPr>
          <w:p w14:paraId="150B5472">
            <w:pPr>
              <w:jc w:val="right"/>
            </w:pPr>
          </w:p>
        </w:tc>
        <w:tc>
          <w:tcPr>
            <w:tcW w:w="0" w:type="auto"/>
            <w:vMerge w:val="continue"/>
            <w:shd w:val="clear" w:color="auto" w:fill="auto"/>
            <w:vAlign w:val="center"/>
          </w:tcPr>
          <w:p w14:paraId="4AD26975">
            <w:pPr>
              <w:jc w:val="right"/>
            </w:pPr>
          </w:p>
        </w:tc>
        <w:tc>
          <w:tcPr>
            <w:tcW w:w="0" w:type="auto"/>
            <w:shd w:val="clear" w:color="auto" w:fill="auto"/>
            <w:vAlign w:val="center"/>
          </w:tcPr>
          <w:p w14:paraId="1D6141F9">
            <w:r>
              <w:rPr>
                <w:rFonts w:ascii="宋体" w:hAnsi="宋体" w:eastAsia="宋体" w:cs="宋体"/>
                <w:b w:val="0"/>
                <w:i w:val="0"/>
                <w:color w:val="000000"/>
                <w:sz w:val="18"/>
              </w:rPr>
              <w:t>99</w:t>
            </w:r>
          </w:p>
        </w:tc>
        <w:tc>
          <w:tcPr>
            <w:tcW w:w="0" w:type="auto"/>
            <w:shd w:val="clear" w:color="auto" w:fill="auto"/>
            <w:vAlign w:val="center"/>
          </w:tcPr>
          <w:p w14:paraId="774198D2">
            <w:r>
              <w:rPr>
                <w:rFonts w:ascii="宋体" w:hAnsi="宋体" w:eastAsia="宋体" w:cs="宋体"/>
                <w:b w:val="0"/>
                <w:i w:val="0"/>
                <w:color w:val="000000"/>
                <w:sz w:val="18"/>
              </w:rPr>
              <w:t>100%</w:t>
            </w:r>
          </w:p>
        </w:tc>
        <w:tc>
          <w:tcPr>
            <w:tcW w:w="0" w:type="auto"/>
            <w:shd w:val="clear" w:color="auto" w:fill="auto"/>
            <w:vAlign w:val="center"/>
          </w:tcPr>
          <w:p w14:paraId="069FBBFE">
            <w:r>
              <w:rPr>
                <w:rFonts w:ascii="宋体" w:hAnsi="宋体" w:eastAsia="宋体" w:cs="宋体"/>
                <w:b w:val="0"/>
                <w:i w:val="0"/>
                <w:color w:val="000000"/>
                <w:sz w:val="18"/>
              </w:rPr>
              <w:t>91</w:t>
            </w:r>
          </w:p>
        </w:tc>
        <w:tc>
          <w:tcPr>
            <w:tcW w:w="0" w:type="auto"/>
            <w:shd w:val="clear" w:color="auto" w:fill="auto"/>
            <w:vAlign w:val="center"/>
          </w:tcPr>
          <w:p w14:paraId="70FD1A6F">
            <w:r>
              <w:rPr>
                <w:rFonts w:ascii="宋体" w:hAnsi="宋体" w:eastAsia="宋体" w:cs="宋体"/>
                <w:b w:val="0"/>
                <w:i w:val="0"/>
                <w:color w:val="000000"/>
                <w:sz w:val="18"/>
              </w:rPr>
              <w:t>100%</w:t>
            </w:r>
          </w:p>
        </w:tc>
        <w:tc>
          <w:tcPr>
            <w:tcW w:w="0" w:type="auto"/>
            <w:shd w:val="clear" w:color="auto" w:fill="auto"/>
            <w:vAlign w:val="center"/>
          </w:tcPr>
          <w:p w14:paraId="292A33EE">
            <w:r>
              <w:rPr>
                <w:rFonts w:ascii="宋体" w:hAnsi="宋体" w:eastAsia="宋体" w:cs="宋体"/>
                <w:b w:val="0"/>
                <w:i w:val="0"/>
                <w:color w:val="000000"/>
                <w:sz w:val="18"/>
              </w:rPr>
              <w:t>94</w:t>
            </w:r>
          </w:p>
        </w:tc>
        <w:tc>
          <w:tcPr>
            <w:tcW w:w="0" w:type="auto"/>
            <w:shd w:val="clear" w:color="auto" w:fill="auto"/>
            <w:vAlign w:val="center"/>
          </w:tcPr>
          <w:p w14:paraId="30BC84CC">
            <w:r>
              <w:rPr>
                <w:rFonts w:ascii="宋体" w:hAnsi="宋体" w:eastAsia="宋体" w:cs="宋体"/>
                <w:b w:val="0"/>
                <w:i w:val="0"/>
                <w:color w:val="000000"/>
                <w:sz w:val="18"/>
              </w:rPr>
              <w:t>100%</w:t>
            </w:r>
          </w:p>
        </w:tc>
        <w:tc>
          <w:tcPr>
            <w:tcW w:w="0" w:type="auto"/>
            <w:shd w:val="clear" w:color="auto" w:fill="auto"/>
            <w:vAlign w:val="center"/>
          </w:tcPr>
          <w:p w14:paraId="1D7B2D42"/>
        </w:tc>
        <w:tc>
          <w:tcPr>
            <w:tcW w:w="0" w:type="auto"/>
            <w:shd w:val="clear" w:color="auto" w:fill="auto"/>
            <w:vAlign w:val="center"/>
          </w:tcPr>
          <w:p w14:paraId="3E0D9218"/>
        </w:tc>
      </w:tr>
      <w:tr w14:paraId="4F5B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64B2A46">
            <w:pPr>
              <w:jc w:val="center"/>
            </w:pPr>
          </w:p>
        </w:tc>
        <w:tc>
          <w:tcPr>
            <w:tcW w:w="0" w:type="auto"/>
            <w:vMerge w:val="continue"/>
            <w:shd w:val="clear" w:color="auto" w:fill="auto"/>
            <w:vAlign w:val="center"/>
          </w:tcPr>
          <w:p w14:paraId="0B1E7938">
            <w:pPr>
              <w:jc w:val="center"/>
            </w:pPr>
          </w:p>
        </w:tc>
        <w:tc>
          <w:tcPr>
            <w:tcW w:w="0" w:type="auto"/>
            <w:vMerge w:val="continue"/>
            <w:shd w:val="clear" w:color="auto" w:fill="auto"/>
            <w:vAlign w:val="center"/>
          </w:tcPr>
          <w:p w14:paraId="13DD3582">
            <w:pPr>
              <w:jc w:val="right"/>
            </w:pPr>
          </w:p>
        </w:tc>
        <w:tc>
          <w:tcPr>
            <w:tcW w:w="0" w:type="auto"/>
            <w:vMerge w:val="continue"/>
            <w:shd w:val="clear" w:color="auto" w:fill="auto"/>
            <w:vAlign w:val="center"/>
          </w:tcPr>
          <w:p w14:paraId="155B6EE5">
            <w:pPr>
              <w:jc w:val="right"/>
            </w:pPr>
          </w:p>
        </w:tc>
        <w:tc>
          <w:tcPr>
            <w:tcW w:w="0" w:type="auto"/>
            <w:vMerge w:val="continue"/>
            <w:shd w:val="clear" w:color="auto" w:fill="auto"/>
            <w:vAlign w:val="center"/>
          </w:tcPr>
          <w:p w14:paraId="01208051">
            <w:pPr>
              <w:jc w:val="right"/>
            </w:pPr>
          </w:p>
        </w:tc>
        <w:tc>
          <w:tcPr>
            <w:tcW w:w="0" w:type="auto"/>
            <w:vMerge w:val="continue"/>
            <w:shd w:val="clear" w:color="auto" w:fill="auto"/>
            <w:vAlign w:val="center"/>
          </w:tcPr>
          <w:p w14:paraId="55EC2F72">
            <w:pPr>
              <w:jc w:val="right"/>
            </w:pPr>
          </w:p>
        </w:tc>
        <w:tc>
          <w:tcPr>
            <w:tcW w:w="0" w:type="auto"/>
            <w:shd w:val="clear" w:color="auto" w:fill="auto"/>
            <w:vAlign w:val="center"/>
          </w:tcPr>
          <w:p w14:paraId="7D81731A">
            <w:r>
              <w:rPr>
                <w:rFonts w:ascii="宋体" w:hAnsi="宋体" w:eastAsia="宋体" w:cs="宋体"/>
                <w:b w:val="0"/>
                <w:i w:val="0"/>
                <w:color w:val="000000"/>
                <w:sz w:val="18"/>
              </w:rPr>
              <w:t>97</w:t>
            </w:r>
          </w:p>
        </w:tc>
        <w:tc>
          <w:tcPr>
            <w:tcW w:w="0" w:type="auto"/>
            <w:shd w:val="clear" w:color="auto" w:fill="auto"/>
            <w:vAlign w:val="center"/>
          </w:tcPr>
          <w:p w14:paraId="711C1B89">
            <w:r>
              <w:rPr>
                <w:rFonts w:ascii="宋体" w:hAnsi="宋体" w:eastAsia="宋体" w:cs="宋体"/>
                <w:b w:val="0"/>
                <w:i w:val="0"/>
                <w:color w:val="000000"/>
                <w:sz w:val="18"/>
              </w:rPr>
              <w:t>100%</w:t>
            </w:r>
          </w:p>
        </w:tc>
        <w:tc>
          <w:tcPr>
            <w:tcW w:w="0" w:type="auto"/>
            <w:shd w:val="clear" w:color="auto" w:fill="auto"/>
            <w:vAlign w:val="center"/>
          </w:tcPr>
          <w:p w14:paraId="036A9534">
            <w:r>
              <w:rPr>
                <w:rFonts w:ascii="宋体" w:hAnsi="宋体" w:eastAsia="宋体" w:cs="宋体"/>
                <w:b w:val="0"/>
                <w:i w:val="0"/>
                <w:color w:val="000000"/>
                <w:sz w:val="18"/>
              </w:rPr>
              <w:t>92</w:t>
            </w:r>
          </w:p>
        </w:tc>
        <w:tc>
          <w:tcPr>
            <w:tcW w:w="0" w:type="auto"/>
            <w:shd w:val="clear" w:color="auto" w:fill="auto"/>
            <w:vAlign w:val="center"/>
          </w:tcPr>
          <w:p w14:paraId="445DCCC0">
            <w:r>
              <w:rPr>
                <w:rFonts w:ascii="宋体" w:hAnsi="宋体" w:eastAsia="宋体" w:cs="宋体"/>
                <w:b w:val="0"/>
                <w:i w:val="0"/>
                <w:color w:val="000000"/>
                <w:sz w:val="18"/>
              </w:rPr>
              <w:t>100%</w:t>
            </w:r>
          </w:p>
        </w:tc>
        <w:tc>
          <w:tcPr>
            <w:tcW w:w="0" w:type="auto"/>
            <w:shd w:val="clear" w:color="auto" w:fill="auto"/>
            <w:vAlign w:val="center"/>
          </w:tcPr>
          <w:p w14:paraId="28CF2C5B">
            <w:r>
              <w:rPr>
                <w:rFonts w:ascii="宋体" w:hAnsi="宋体" w:eastAsia="宋体" w:cs="宋体"/>
                <w:b w:val="0"/>
                <w:i w:val="0"/>
                <w:color w:val="000000"/>
                <w:sz w:val="18"/>
              </w:rPr>
              <w:t>95</w:t>
            </w:r>
          </w:p>
        </w:tc>
        <w:tc>
          <w:tcPr>
            <w:tcW w:w="0" w:type="auto"/>
            <w:shd w:val="clear" w:color="auto" w:fill="auto"/>
            <w:vAlign w:val="center"/>
          </w:tcPr>
          <w:p w14:paraId="6BE8504E">
            <w:r>
              <w:rPr>
                <w:rFonts w:ascii="宋体" w:hAnsi="宋体" w:eastAsia="宋体" w:cs="宋体"/>
                <w:b w:val="0"/>
                <w:i w:val="0"/>
                <w:color w:val="000000"/>
                <w:sz w:val="18"/>
              </w:rPr>
              <w:t>100%</w:t>
            </w:r>
          </w:p>
        </w:tc>
        <w:tc>
          <w:tcPr>
            <w:tcW w:w="0" w:type="auto"/>
            <w:shd w:val="clear" w:color="auto" w:fill="auto"/>
            <w:vAlign w:val="center"/>
          </w:tcPr>
          <w:p w14:paraId="26DB013E"/>
        </w:tc>
        <w:tc>
          <w:tcPr>
            <w:tcW w:w="0" w:type="auto"/>
            <w:shd w:val="clear" w:color="auto" w:fill="auto"/>
            <w:vAlign w:val="center"/>
          </w:tcPr>
          <w:p w14:paraId="2A228C58"/>
        </w:tc>
      </w:tr>
      <w:tr w14:paraId="2106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257C4AF">
            <w:pPr>
              <w:jc w:val="center"/>
            </w:pPr>
            <w:r>
              <w:rPr>
                <w:rFonts w:ascii="宋体" w:hAnsi="宋体" w:eastAsia="宋体" w:cs="宋体"/>
                <w:b w:val="0"/>
                <w:i w:val="0"/>
                <w:color w:val="000000"/>
                <w:sz w:val="18"/>
              </w:rPr>
              <w:t>410523260000000035248</w:t>
            </w:r>
          </w:p>
        </w:tc>
        <w:tc>
          <w:tcPr>
            <w:tcW w:w="0" w:type="auto"/>
            <w:vMerge w:val="restart"/>
            <w:shd w:val="clear" w:color="auto" w:fill="auto"/>
            <w:vAlign w:val="center"/>
          </w:tcPr>
          <w:p w14:paraId="1129DC16">
            <w:pPr>
              <w:jc w:val="center"/>
            </w:pPr>
            <w:r>
              <w:rPr>
                <w:rFonts w:ascii="宋体" w:hAnsi="宋体" w:eastAsia="宋体" w:cs="宋体"/>
                <w:b w:val="0"/>
                <w:i w:val="0"/>
                <w:color w:val="000000"/>
                <w:sz w:val="18"/>
              </w:rPr>
              <w:t>2026年宗教场所财务审计经费</w:t>
            </w:r>
          </w:p>
        </w:tc>
        <w:tc>
          <w:tcPr>
            <w:tcW w:w="0" w:type="auto"/>
            <w:vMerge w:val="restart"/>
            <w:shd w:val="clear" w:color="auto" w:fill="auto"/>
            <w:vAlign w:val="center"/>
          </w:tcPr>
          <w:p w14:paraId="467AFE50">
            <w:pPr>
              <w:jc w:val="right"/>
            </w:pPr>
            <w:r>
              <w:rPr>
                <w:rFonts w:ascii="宋体" w:hAnsi="宋体" w:eastAsia="宋体" w:cs="宋体"/>
                <w:b w:val="0"/>
                <w:i w:val="0"/>
                <w:color w:val="000000"/>
                <w:sz w:val="18"/>
              </w:rPr>
              <w:t>4.00</w:t>
            </w:r>
          </w:p>
        </w:tc>
        <w:tc>
          <w:tcPr>
            <w:tcW w:w="0" w:type="auto"/>
            <w:vMerge w:val="restart"/>
            <w:shd w:val="clear" w:color="auto" w:fill="auto"/>
            <w:vAlign w:val="center"/>
          </w:tcPr>
          <w:p w14:paraId="65F5C69F">
            <w:pPr>
              <w:jc w:val="right"/>
            </w:pPr>
            <w:r>
              <w:rPr>
                <w:rFonts w:ascii="宋体" w:hAnsi="宋体" w:eastAsia="宋体" w:cs="宋体"/>
                <w:b w:val="0"/>
                <w:i w:val="0"/>
                <w:color w:val="000000"/>
                <w:sz w:val="18"/>
              </w:rPr>
              <w:t>4.00</w:t>
            </w:r>
          </w:p>
        </w:tc>
        <w:tc>
          <w:tcPr>
            <w:tcW w:w="0" w:type="auto"/>
            <w:vMerge w:val="restart"/>
            <w:shd w:val="clear" w:color="auto" w:fill="auto"/>
            <w:vAlign w:val="center"/>
          </w:tcPr>
          <w:p w14:paraId="1092C526">
            <w:pPr>
              <w:jc w:val="right"/>
            </w:pPr>
          </w:p>
        </w:tc>
        <w:tc>
          <w:tcPr>
            <w:tcW w:w="0" w:type="auto"/>
            <w:vMerge w:val="restart"/>
            <w:shd w:val="clear" w:color="auto" w:fill="auto"/>
            <w:vAlign w:val="center"/>
          </w:tcPr>
          <w:p w14:paraId="7571DEE5">
            <w:pPr>
              <w:jc w:val="right"/>
            </w:pPr>
          </w:p>
        </w:tc>
        <w:tc>
          <w:tcPr>
            <w:tcW w:w="0" w:type="auto"/>
            <w:shd w:val="clear" w:color="auto" w:fill="auto"/>
            <w:vAlign w:val="center"/>
          </w:tcPr>
          <w:p w14:paraId="1C7D3B82">
            <w:r>
              <w:rPr>
                <w:rFonts w:ascii="宋体" w:hAnsi="宋体" w:eastAsia="宋体" w:cs="宋体"/>
                <w:b w:val="0"/>
                <w:i w:val="0"/>
                <w:color w:val="000000"/>
                <w:sz w:val="18"/>
              </w:rPr>
              <w:t>96</w:t>
            </w:r>
          </w:p>
        </w:tc>
        <w:tc>
          <w:tcPr>
            <w:tcW w:w="0" w:type="auto"/>
            <w:shd w:val="clear" w:color="auto" w:fill="auto"/>
            <w:vAlign w:val="center"/>
          </w:tcPr>
          <w:p w14:paraId="0A9A4527">
            <w:r>
              <w:rPr>
                <w:rFonts w:ascii="宋体" w:hAnsi="宋体" w:eastAsia="宋体" w:cs="宋体"/>
                <w:b w:val="0"/>
                <w:i w:val="0"/>
                <w:color w:val="000000"/>
                <w:sz w:val="18"/>
              </w:rPr>
              <w:t>100%</w:t>
            </w:r>
          </w:p>
        </w:tc>
        <w:tc>
          <w:tcPr>
            <w:tcW w:w="0" w:type="auto"/>
            <w:shd w:val="clear" w:color="auto" w:fill="auto"/>
            <w:vAlign w:val="center"/>
          </w:tcPr>
          <w:p w14:paraId="190DB9DE">
            <w:r>
              <w:rPr>
                <w:rFonts w:ascii="宋体" w:hAnsi="宋体" w:eastAsia="宋体" w:cs="宋体"/>
                <w:b w:val="0"/>
                <w:i w:val="0"/>
                <w:color w:val="000000"/>
                <w:sz w:val="18"/>
              </w:rPr>
              <w:t>98</w:t>
            </w:r>
          </w:p>
        </w:tc>
        <w:tc>
          <w:tcPr>
            <w:tcW w:w="0" w:type="auto"/>
            <w:shd w:val="clear" w:color="auto" w:fill="auto"/>
            <w:vAlign w:val="center"/>
          </w:tcPr>
          <w:p w14:paraId="76360530">
            <w:r>
              <w:rPr>
                <w:rFonts w:ascii="宋体" w:hAnsi="宋体" w:eastAsia="宋体" w:cs="宋体"/>
                <w:b w:val="0"/>
                <w:i w:val="0"/>
                <w:color w:val="000000"/>
                <w:sz w:val="18"/>
              </w:rPr>
              <w:t>100%</w:t>
            </w:r>
          </w:p>
        </w:tc>
        <w:tc>
          <w:tcPr>
            <w:tcW w:w="0" w:type="auto"/>
            <w:shd w:val="clear" w:color="auto" w:fill="auto"/>
            <w:vAlign w:val="center"/>
          </w:tcPr>
          <w:p w14:paraId="61ECE47A">
            <w:r>
              <w:rPr>
                <w:rFonts w:ascii="宋体" w:hAnsi="宋体" w:eastAsia="宋体" w:cs="宋体"/>
                <w:b w:val="0"/>
                <w:i w:val="0"/>
                <w:color w:val="000000"/>
                <w:sz w:val="18"/>
              </w:rPr>
              <w:t>94</w:t>
            </w:r>
          </w:p>
        </w:tc>
        <w:tc>
          <w:tcPr>
            <w:tcW w:w="0" w:type="auto"/>
            <w:shd w:val="clear" w:color="auto" w:fill="auto"/>
            <w:vAlign w:val="center"/>
          </w:tcPr>
          <w:p w14:paraId="7CF17114">
            <w:r>
              <w:rPr>
                <w:rFonts w:ascii="宋体" w:hAnsi="宋体" w:eastAsia="宋体" w:cs="宋体"/>
                <w:b w:val="0"/>
                <w:i w:val="0"/>
                <w:color w:val="000000"/>
                <w:sz w:val="18"/>
              </w:rPr>
              <w:t>100%</w:t>
            </w:r>
          </w:p>
        </w:tc>
        <w:tc>
          <w:tcPr>
            <w:tcW w:w="0" w:type="auto"/>
            <w:shd w:val="clear" w:color="auto" w:fill="auto"/>
            <w:vAlign w:val="center"/>
          </w:tcPr>
          <w:p w14:paraId="0FBA1092">
            <w:r>
              <w:rPr>
                <w:rFonts w:ascii="宋体" w:hAnsi="宋体" w:eastAsia="宋体" w:cs="宋体"/>
                <w:b w:val="0"/>
                <w:i w:val="0"/>
                <w:color w:val="000000"/>
                <w:sz w:val="18"/>
              </w:rPr>
              <w:t>95</w:t>
            </w:r>
          </w:p>
        </w:tc>
        <w:tc>
          <w:tcPr>
            <w:tcW w:w="0" w:type="auto"/>
            <w:shd w:val="clear" w:color="auto" w:fill="auto"/>
            <w:vAlign w:val="center"/>
          </w:tcPr>
          <w:p w14:paraId="602048DF">
            <w:r>
              <w:rPr>
                <w:rFonts w:ascii="宋体" w:hAnsi="宋体" w:eastAsia="宋体" w:cs="宋体"/>
                <w:b w:val="0"/>
                <w:i w:val="0"/>
                <w:color w:val="000000"/>
                <w:sz w:val="18"/>
              </w:rPr>
              <w:t>100%</w:t>
            </w:r>
          </w:p>
        </w:tc>
      </w:tr>
      <w:tr w14:paraId="78C5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7A5240F">
            <w:pPr>
              <w:jc w:val="center"/>
            </w:pPr>
          </w:p>
        </w:tc>
        <w:tc>
          <w:tcPr>
            <w:tcW w:w="0" w:type="auto"/>
            <w:vMerge w:val="continue"/>
            <w:shd w:val="clear" w:color="auto" w:fill="auto"/>
            <w:vAlign w:val="center"/>
          </w:tcPr>
          <w:p w14:paraId="607C48B8">
            <w:pPr>
              <w:jc w:val="center"/>
            </w:pPr>
          </w:p>
        </w:tc>
        <w:tc>
          <w:tcPr>
            <w:tcW w:w="0" w:type="auto"/>
            <w:vMerge w:val="continue"/>
            <w:shd w:val="clear" w:color="auto" w:fill="auto"/>
            <w:vAlign w:val="center"/>
          </w:tcPr>
          <w:p w14:paraId="4E95CB07">
            <w:pPr>
              <w:jc w:val="right"/>
            </w:pPr>
          </w:p>
        </w:tc>
        <w:tc>
          <w:tcPr>
            <w:tcW w:w="0" w:type="auto"/>
            <w:vMerge w:val="continue"/>
            <w:shd w:val="clear" w:color="auto" w:fill="auto"/>
            <w:vAlign w:val="center"/>
          </w:tcPr>
          <w:p w14:paraId="05CF3A29">
            <w:pPr>
              <w:jc w:val="right"/>
            </w:pPr>
          </w:p>
        </w:tc>
        <w:tc>
          <w:tcPr>
            <w:tcW w:w="0" w:type="auto"/>
            <w:vMerge w:val="continue"/>
            <w:shd w:val="clear" w:color="auto" w:fill="auto"/>
            <w:vAlign w:val="center"/>
          </w:tcPr>
          <w:p w14:paraId="3AAB7589">
            <w:pPr>
              <w:jc w:val="right"/>
            </w:pPr>
          </w:p>
        </w:tc>
        <w:tc>
          <w:tcPr>
            <w:tcW w:w="0" w:type="auto"/>
            <w:vMerge w:val="continue"/>
            <w:shd w:val="clear" w:color="auto" w:fill="auto"/>
            <w:vAlign w:val="center"/>
          </w:tcPr>
          <w:p w14:paraId="631F2B88">
            <w:pPr>
              <w:jc w:val="right"/>
            </w:pPr>
          </w:p>
        </w:tc>
        <w:tc>
          <w:tcPr>
            <w:tcW w:w="0" w:type="auto"/>
            <w:shd w:val="clear" w:color="auto" w:fill="auto"/>
            <w:vAlign w:val="center"/>
          </w:tcPr>
          <w:p w14:paraId="6D2AC8F0">
            <w:r>
              <w:rPr>
                <w:rFonts w:ascii="宋体" w:hAnsi="宋体" w:eastAsia="宋体" w:cs="宋体"/>
                <w:b w:val="0"/>
                <w:i w:val="0"/>
                <w:color w:val="000000"/>
                <w:sz w:val="18"/>
              </w:rPr>
              <w:t>93</w:t>
            </w:r>
          </w:p>
        </w:tc>
        <w:tc>
          <w:tcPr>
            <w:tcW w:w="0" w:type="auto"/>
            <w:shd w:val="clear" w:color="auto" w:fill="auto"/>
            <w:vAlign w:val="center"/>
          </w:tcPr>
          <w:p w14:paraId="7671F479">
            <w:r>
              <w:rPr>
                <w:rFonts w:ascii="宋体" w:hAnsi="宋体" w:eastAsia="宋体" w:cs="宋体"/>
                <w:b w:val="0"/>
                <w:i w:val="0"/>
                <w:color w:val="000000"/>
                <w:sz w:val="18"/>
              </w:rPr>
              <w:t>100%</w:t>
            </w:r>
          </w:p>
        </w:tc>
        <w:tc>
          <w:tcPr>
            <w:tcW w:w="0" w:type="auto"/>
            <w:shd w:val="clear" w:color="auto" w:fill="auto"/>
            <w:vAlign w:val="center"/>
          </w:tcPr>
          <w:p w14:paraId="4F673FB0">
            <w:r>
              <w:rPr>
                <w:rFonts w:ascii="宋体" w:hAnsi="宋体" w:eastAsia="宋体" w:cs="宋体"/>
                <w:b w:val="0"/>
                <w:i w:val="0"/>
                <w:color w:val="000000"/>
                <w:sz w:val="18"/>
              </w:rPr>
              <w:t>90</w:t>
            </w:r>
          </w:p>
        </w:tc>
        <w:tc>
          <w:tcPr>
            <w:tcW w:w="0" w:type="auto"/>
            <w:shd w:val="clear" w:color="auto" w:fill="auto"/>
            <w:vAlign w:val="center"/>
          </w:tcPr>
          <w:p w14:paraId="416B9664">
            <w:r>
              <w:rPr>
                <w:rFonts w:ascii="宋体" w:hAnsi="宋体" w:eastAsia="宋体" w:cs="宋体"/>
                <w:b w:val="0"/>
                <w:i w:val="0"/>
                <w:color w:val="000000"/>
                <w:sz w:val="18"/>
              </w:rPr>
              <w:t>100%</w:t>
            </w:r>
          </w:p>
        </w:tc>
        <w:tc>
          <w:tcPr>
            <w:tcW w:w="0" w:type="auto"/>
            <w:shd w:val="clear" w:color="auto" w:fill="auto"/>
            <w:vAlign w:val="center"/>
          </w:tcPr>
          <w:p w14:paraId="7887C072">
            <w:r>
              <w:rPr>
                <w:rFonts w:ascii="宋体" w:hAnsi="宋体" w:eastAsia="宋体" w:cs="宋体"/>
                <w:b w:val="0"/>
                <w:i w:val="0"/>
                <w:color w:val="000000"/>
                <w:sz w:val="18"/>
              </w:rPr>
              <w:t>92</w:t>
            </w:r>
          </w:p>
        </w:tc>
        <w:tc>
          <w:tcPr>
            <w:tcW w:w="0" w:type="auto"/>
            <w:shd w:val="clear" w:color="auto" w:fill="auto"/>
            <w:vAlign w:val="center"/>
          </w:tcPr>
          <w:p w14:paraId="3E7CB834">
            <w:r>
              <w:rPr>
                <w:rFonts w:ascii="宋体" w:hAnsi="宋体" w:eastAsia="宋体" w:cs="宋体"/>
                <w:b w:val="0"/>
                <w:i w:val="0"/>
                <w:color w:val="000000"/>
                <w:sz w:val="18"/>
              </w:rPr>
              <w:t>100%</w:t>
            </w:r>
          </w:p>
        </w:tc>
        <w:tc>
          <w:tcPr>
            <w:tcW w:w="0" w:type="auto"/>
            <w:shd w:val="clear" w:color="auto" w:fill="auto"/>
            <w:vAlign w:val="center"/>
          </w:tcPr>
          <w:p w14:paraId="1CEDADD7"/>
        </w:tc>
        <w:tc>
          <w:tcPr>
            <w:tcW w:w="0" w:type="auto"/>
            <w:shd w:val="clear" w:color="auto" w:fill="auto"/>
            <w:vAlign w:val="center"/>
          </w:tcPr>
          <w:p w14:paraId="08ABA37B"/>
        </w:tc>
      </w:tr>
      <w:tr w14:paraId="3C48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93625C">
            <w:pPr>
              <w:jc w:val="center"/>
            </w:pPr>
          </w:p>
        </w:tc>
        <w:tc>
          <w:tcPr>
            <w:tcW w:w="0" w:type="auto"/>
            <w:vMerge w:val="continue"/>
            <w:shd w:val="clear" w:color="auto" w:fill="auto"/>
            <w:vAlign w:val="center"/>
          </w:tcPr>
          <w:p w14:paraId="2100CD91">
            <w:pPr>
              <w:jc w:val="center"/>
            </w:pPr>
          </w:p>
        </w:tc>
        <w:tc>
          <w:tcPr>
            <w:tcW w:w="0" w:type="auto"/>
            <w:vMerge w:val="continue"/>
            <w:shd w:val="clear" w:color="auto" w:fill="auto"/>
            <w:vAlign w:val="center"/>
          </w:tcPr>
          <w:p w14:paraId="6748517A">
            <w:pPr>
              <w:jc w:val="right"/>
            </w:pPr>
          </w:p>
        </w:tc>
        <w:tc>
          <w:tcPr>
            <w:tcW w:w="0" w:type="auto"/>
            <w:vMerge w:val="continue"/>
            <w:shd w:val="clear" w:color="auto" w:fill="auto"/>
            <w:vAlign w:val="center"/>
          </w:tcPr>
          <w:p w14:paraId="2224847A">
            <w:pPr>
              <w:jc w:val="right"/>
            </w:pPr>
          </w:p>
        </w:tc>
        <w:tc>
          <w:tcPr>
            <w:tcW w:w="0" w:type="auto"/>
            <w:vMerge w:val="continue"/>
            <w:shd w:val="clear" w:color="auto" w:fill="auto"/>
            <w:vAlign w:val="center"/>
          </w:tcPr>
          <w:p w14:paraId="00634AAF">
            <w:pPr>
              <w:jc w:val="right"/>
            </w:pPr>
          </w:p>
        </w:tc>
        <w:tc>
          <w:tcPr>
            <w:tcW w:w="0" w:type="auto"/>
            <w:vMerge w:val="continue"/>
            <w:shd w:val="clear" w:color="auto" w:fill="auto"/>
            <w:vAlign w:val="center"/>
          </w:tcPr>
          <w:p w14:paraId="223DAD45">
            <w:pPr>
              <w:jc w:val="right"/>
            </w:pPr>
          </w:p>
        </w:tc>
        <w:tc>
          <w:tcPr>
            <w:tcW w:w="0" w:type="auto"/>
            <w:shd w:val="clear" w:color="auto" w:fill="auto"/>
            <w:vAlign w:val="center"/>
          </w:tcPr>
          <w:p w14:paraId="611927B8">
            <w:r>
              <w:rPr>
                <w:rFonts w:ascii="宋体" w:hAnsi="宋体" w:eastAsia="宋体" w:cs="宋体"/>
                <w:b w:val="0"/>
                <w:i w:val="0"/>
                <w:color w:val="000000"/>
                <w:sz w:val="18"/>
              </w:rPr>
              <w:t>97</w:t>
            </w:r>
          </w:p>
        </w:tc>
        <w:tc>
          <w:tcPr>
            <w:tcW w:w="0" w:type="auto"/>
            <w:shd w:val="clear" w:color="auto" w:fill="auto"/>
            <w:vAlign w:val="center"/>
          </w:tcPr>
          <w:p w14:paraId="042BA636">
            <w:r>
              <w:rPr>
                <w:rFonts w:ascii="宋体" w:hAnsi="宋体" w:eastAsia="宋体" w:cs="宋体"/>
                <w:b w:val="0"/>
                <w:i w:val="0"/>
                <w:color w:val="000000"/>
                <w:sz w:val="18"/>
              </w:rPr>
              <w:t>100%</w:t>
            </w:r>
          </w:p>
        </w:tc>
        <w:tc>
          <w:tcPr>
            <w:tcW w:w="0" w:type="auto"/>
            <w:shd w:val="clear" w:color="auto" w:fill="auto"/>
            <w:vAlign w:val="center"/>
          </w:tcPr>
          <w:p w14:paraId="3D7A35C8">
            <w:r>
              <w:rPr>
                <w:rFonts w:ascii="宋体" w:hAnsi="宋体" w:eastAsia="宋体" w:cs="宋体"/>
                <w:b w:val="0"/>
                <w:i w:val="0"/>
                <w:color w:val="000000"/>
                <w:sz w:val="18"/>
              </w:rPr>
              <w:t>91</w:t>
            </w:r>
          </w:p>
        </w:tc>
        <w:tc>
          <w:tcPr>
            <w:tcW w:w="0" w:type="auto"/>
            <w:shd w:val="clear" w:color="auto" w:fill="auto"/>
            <w:vAlign w:val="center"/>
          </w:tcPr>
          <w:p w14:paraId="3390452C">
            <w:r>
              <w:rPr>
                <w:rFonts w:ascii="宋体" w:hAnsi="宋体" w:eastAsia="宋体" w:cs="宋体"/>
                <w:b w:val="0"/>
                <w:i w:val="0"/>
                <w:color w:val="000000"/>
                <w:sz w:val="18"/>
              </w:rPr>
              <w:t>100%</w:t>
            </w:r>
          </w:p>
        </w:tc>
        <w:tc>
          <w:tcPr>
            <w:tcW w:w="0" w:type="auto"/>
            <w:shd w:val="clear" w:color="auto" w:fill="auto"/>
            <w:vAlign w:val="center"/>
          </w:tcPr>
          <w:p w14:paraId="0AC5AF09">
            <w:r>
              <w:rPr>
                <w:rFonts w:ascii="宋体" w:hAnsi="宋体" w:eastAsia="宋体" w:cs="宋体"/>
                <w:b w:val="0"/>
                <w:i w:val="0"/>
                <w:color w:val="000000"/>
                <w:sz w:val="18"/>
              </w:rPr>
              <w:t>99</w:t>
            </w:r>
          </w:p>
        </w:tc>
        <w:tc>
          <w:tcPr>
            <w:tcW w:w="0" w:type="auto"/>
            <w:shd w:val="clear" w:color="auto" w:fill="auto"/>
            <w:vAlign w:val="center"/>
          </w:tcPr>
          <w:p w14:paraId="5624D04B">
            <w:r>
              <w:rPr>
                <w:rFonts w:ascii="宋体" w:hAnsi="宋体" w:eastAsia="宋体" w:cs="宋体"/>
                <w:b w:val="0"/>
                <w:i w:val="0"/>
                <w:color w:val="000000"/>
                <w:sz w:val="18"/>
              </w:rPr>
              <w:t>100%</w:t>
            </w:r>
          </w:p>
        </w:tc>
        <w:tc>
          <w:tcPr>
            <w:tcW w:w="0" w:type="auto"/>
            <w:shd w:val="clear" w:color="auto" w:fill="auto"/>
            <w:vAlign w:val="center"/>
          </w:tcPr>
          <w:p w14:paraId="3D66CE17"/>
        </w:tc>
        <w:tc>
          <w:tcPr>
            <w:tcW w:w="0" w:type="auto"/>
            <w:shd w:val="clear" w:color="auto" w:fill="auto"/>
            <w:vAlign w:val="center"/>
          </w:tcPr>
          <w:p w14:paraId="48706709"/>
        </w:tc>
      </w:tr>
      <w:tr w14:paraId="21D1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7D00C91">
            <w:pPr>
              <w:jc w:val="center"/>
            </w:pPr>
            <w:r>
              <w:rPr>
                <w:rFonts w:ascii="宋体" w:hAnsi="宋体" w:eastAsia="宋体" w:cs="宋体"/>
                <w:b w:val="0"/>
                <w:i w:val="0"/>
                <w:color w:val="000000"/>
                <w:sz w:val="18"/>
              </w:rPr>
              <w:t>410523260000000035254</w:t>
            </w:r>
          </w:p>
        </w:tc>
        <w:tc>
          <w:tcPr>
            <w:tcW w:w="0" w:type="auto"/>
            <w:vMerge w:val="restart"/>
            <w:shd w:val="clear" w:color="auto" w:fill="auto"/>
            <w:vAlign w:val="center"/>
          </w:tcPr>
          <w:p w14:paraId="5B5EA361">
            <w:pPr>
              <w:jc w:val="center"/>
            </w:pPr>
            <w:r>
              <w:rPr>
                <w:rFonts w:ascii="宋体" w:hAnsi="宋体" w:eastAsia="宋体" w:cs="宋体"/>
                <w:b w:val="0"/>
                <w:i w:val="0"/>
                <w:color w:val="000000"/>
                <w:sz w:val="18"/>
              </w:rPr>
              <w:t>2026年侨联活动、侨胞之家创建、对港澳台联谊活动经费</w:t>
            </w:r>
          </w:p>
        </w:tc>
        <w:tc>
          <w:tcPr>
            <w:tcW w:w="0" w:type="auto"/>
            <w:vMerge w:val="restart"/>
            <w:shd w:val="clear" w:color="auto" w:fill="auto"/>
            <w:vAlign w:val="center"/>
          </w:tcPr>
          <w:p w14:paraId="36E269B1">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4CDB5B49">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61BC38D7">
            <w:pPr>
              <w:jc w:val="right"/>
            </w:pPr>
          </w:p>
        </w:tc>
        <w:tc>
          <w:tcPr>
            <w:tcW w:w="0" w:type="auto"/>
            <w:vMerge w:val="restart"/>
            <w:shd w:val="clear" w:color="auto" w:fill="auto"/>
            <w:vAlign w:val="center"/>
          </w:tcPr>
          <w:p w14:paraId="3F83BF1B">
            <w:pPr>
              <w:jc w:val="right"/>
            </w:pPr>
          </w:p>
        </w:tc>
        <w:tc>
          <w:tcPr>
            <w:tcW w:w="0" w:type="auto"/>
            <w:shd w:val="clear" w:color="auto" w:fill="auto"/>
            <w:vAlign w:val="center"/>
          </w:tcPr>
          <w:p w14:paraId="569FCA70">
            <w:r>
              <w:rPr>
                <w:rFonts w:ascii="宋体" w:hAnsi="宋体" w:eastAsia="宋体" w:cs="宋体"/>
                <w:b w:val="0"/>
                <w:i w:val="0"/>
                <w:color w:val="000000"/>
                <w:sz w:val="18"/>
              </w:rPr>
              <w:t>98</w:t>
            </w:r>
          </w:p>
        </w:tc>
        <w:tc>
          <w:tcPr>
            <w:tcW w:w="0" w:type="auto"/>
            <w:shd w:val="clear" w:color="auto" w:fill="auto"/>
            <w:vAlign w:val="center"/>
          </w:tcPr>
          <w:p w14:paraId="67C78F5A">
            <w:r>
              <w:rPr>
                <w:rFonts w:ascii="宋体" w:hAnsi="宋体" w:eastAsia="宋体" w:cs="宋体"/>
                <w:b w:val="0"/>
                <w:i w:val="0"/>
                <w:color w:val="000000"/>
                <w:sz w:val="18"/>
              </w:rPr>
              <w:t>100%</w:t>
            </w:r>
          </w:p>
        </w:tc>
        <w:tc>
          <w:tcPr>
            <w:tcW w:w="0" w:type="auto"/>
            <w:shd w:val="clear" w:color="auto" w:fill="auto"/>
            <w:vAlign w:val="center"/>
          </w:tcPr>
          <w:p w14:paraId="4B0C08FF">
            <w:r>
              <w:rPr>
                <w:rFonts w:ascii="宋体" w:hAnsi="宋体" w:eastAsia="宋体" w:cs="宋体"/>
                <w:b w:val="0"/>
                <w:i w:val="0"/>
                <w:color w:val="000000"/>
                <w:sz w:val="18"/>
              </w:rPr>
              <w:t>92</w:t>
            </w:r>
          </w:p>
        </w:tc>
        <w:tc>
          <w:tcPr>
            <w:tcW w:w="0" w:type="auto"/>
            <w:shd w:val="clear" w:color="auto" w:fill="auto"/>
            <w:vAlign w:val="center"/>
          </w:tcPr>
          <w:p w14:paraId="7B1E7D56">
            <w:r>
              <w:rPr>
                <w:rFonts w:ascii="宋体" w:hAnsi="宋体" w:eastAsia="宋体" w:cs="宋体"/>
                <w:b w:val="0"/>
                <w:i w:val="0"/>
                <w:color w:val="000000"/>
                <w:sz w:val="18"/>
              </w:rPr>
              <w:t>100%</w:t>
            </w:r>
          </w:p>
        </w:tc>
        <w:tc>
          <w:tcPr>
            <w:tcW w:w="0" w:type="auto"/>
            <w:shd w:val="clear" w:color="auto" w:fill="auto"/>
            <w:vAlign w:val="center"/>
          </w:tcPr>
          <w:p w14:paraId="1ED94F56">
            <w:r>
              <w:rPr>
                <w:rFonts w:ascii="宋体" w:hAnsi="宋体" w:eastAsia="宋体" w:cs="宋体"/>
                <w:b w:val="0"/>
                <w:i w:val="0"/>
                <w:color w:val="000000"/>
                <w:sz w:val="18"/>
              </w:rPr>
              <w:t>90</w:t>
            </w:r>
          </w:p>
        </w:tc>
        <w:tc>
          <w:tcPr>
            <w:tcW w:w="0" w:type="auto"/>
            <w:shd w:val="clear" w:color="auto" w:fill="auto"/>
            <w:vAlign w:val="center"/>
          </w:tcPr>
          <w:p w14:paraId="3DDE4CB7">
            <w:r>
              <w:rPr>
                <w:rFonts w:ascii="宋体" w:hAnsi="宋体" w:eastAsia="宋体" w:cs="宋体"/>
                <w:b w:val="0"/>
                <w:i w:val="0"/>
                <w:color w:val="000000"/>
                <w:sz w:val="18"/>
              </w:rPr>
              <w:t>100%</w:t>
            </w:r>
          </w:p>
        </w:tc>
        <w:tc>
          <w:tcPr>
            <w:tcW w:w="0" w:type="auto"/>
            <w:shd w:val="clear" w:color="auto" w:fill="auto"/>
            <w:vAlign w:val="center"/>
          </w:tcPr>
          <w:p w14:paraId="515BD0D5">
            <w:r>
              <w:rPr>
                <w:rFonts w:ascii="宋体" w:hAnsi="宋体" w:eastAsia="宋体" w:cs="宋体"/>
                <w:b w:val="0"/>
                <w:i w:val="0"/>
                <w:color w:val="000000"/>
                <w:sz w:val="18"/>
              </w:rPr>
              <w:t>95</w:t>
            </w:r>
          </w:p>
        </w:tc>
        <w:tc>
          <w:tcPr>
            <w:tcW w:w="0" w:type="auto"/>
            <w:shd w:val="clear" w:color="auto" w:fill="auto"/>
            <w:vAlign w:val="center"/>
          </w:tcPr>
          <w:p w14:paraId="442E6246">
            <w:r>
              <w:rPr>
                <w:rFonts w:ascii="宋体" w:hAnsi="宋体" w:eastAsia="宋体" w:cs="宋体"/>
                <w:b w:val="0"/>
                <w:i w:val="0"/>
                <w:color w:val="000000"/>
                <w:sz w:val="18"/>
              </w:rPr>
              <w:t>100%</w:t>
            </w:r>
          </w:p>
        </w:tc>
      </w:tr>
      <w:tr w14:paraId="2BCC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BB8A969">
            <w:pPr>
              <w:jc w:val="center"/>
            </w:pPr>
          </w:p>
        </w:tc>
        <w:tc>
          <w:tcPr>
            <w:tcW w:w="0" w:type="auto"/>
            <w:vMerge w:val="continue"/>
            <w:shd w:val="clear" w:color="auto" w:fill="auto"/>
            <w:vAlign w:val="center"/>
          </w:tcPr>
          <w:p w14:paraId="284F843D">
            <w:pPr>
              <w:jc w:val="center"/>
            </w:pPr>
          </w:p>
        </w:tc>
        <w:tc>
          <w:tcPr>
            <w:tcW w:w="0" w:type="auto"/>
            <w:vMerge w:val="continue"/>
            <w:shd w:val="clear" w:color="auto" w:fill="auto"/>
            <w:vAlign w:val="center"/>
          </w:tcPr>
          <w:p w14:paraId="7FA67237">
            <w:pPr>
              <w:jc w:val="right"/>
            </w:pPr>
          </w:p>
        </w:tc>
        <w:tc>
          <w:tcPr>
            <w:tcW w:w="0" w:type="auto"/>
            <w:vMerge w:val="continue"/>
            <w:shd w:val="clear" w:color="auto" w:fill="auto"/>
            <w:vAlign w:val="center"/>
          </w:tcPr>
          <w:p w14:paraId="6101F6C7">
            <w:pPr>
              <w:jc w:val="right"/>
            </w:pPr>
          </w:p>
        </w:tc>
        <w:tc>
          <w:tcPr>
            <w:tcW w:w="0" w:type="auto"/>
            <w:vMerge w:val="continue"/>
            <w:shd w:val="clear" w:color="auto" w:fill="auto"/>
            <w:vAlign w:val="center"/>
          </w:tcPr>
          <w:p w14:paraId="428EA82A">
            <w:pPr>
              <w:jc w:val="right"/>
            </w:pPr>
          </w:p>
        </w:tc>
        <w:tc>
          <w:tcPr>
            <w:tcW w:w="0" w:type="auto"/>
            <w:vMerge w:val="continue"/>
            <w:shd w:val="clear" w:color="auto" w:fill="auto"/>
            <w:vAlign w:val="center"/>
          </w:tcPr>
          <w:p w14:paraId="7D5AB463">
            <w:pPr>
              <w:jc w:val="right"/>
            </w:pPr>
          </w:p>
        </w:tc>
        <w:tc>
          <w:tcPr>
            <w:tcW w:w="0" w:type="auto"/>
            <w:shd w:val="clear" w:color="auto" w:fill="auto"/>
            <w:vAlign w:val="center"/>
          </w:tcPr>
          <w:p w14:paraId="73EED9BD">
            <w:r>
              <w:rPr>
                <w:rFonts w:ascii="宋体" w:hAnsi="宋体" w:eastAsia="宋体" w:cs="宋体"/>
                <w:b w:val="0"/>
                <w:i w:val="0"/>
                <w:color w:val="000000"/>
                <w:sz w:val="18"/>
              </w:rPr>
              <w:t>97</w:t>
            </w:r>
          </w:p>
        </w:tc>
        <w:tc>
          <w:tcPr>
            <w:tcW w:w="0" w:type="auto"/>
            <w:shd w:val="clear" w:color="auto" w:fill="auto"/>
            <w:vAlign w:val="center"/>
          </w:tcPr>
          <w:p w14:paraId="38CC6660">
            <w:r>
              <w:rPr>
                <w:rFonts w:ascii="宋体" w:hAnsi="宋体" w:eastAsia="宋体" w:cs="宋体"/>
                <w:b w:val="0"/>
                <w:i w:val="0"/>
                <w:color w:val="000000"/>
                <w:sz w:val="18"/>
              </w:rPr>
              <w:t>100%</w:t>
            </w:r>
          </w:p>
        </w:tc>
        <w:tc>
          <w:tcPr>
            <w:tcW w:w="0" w:type="auto"/>
            <w:shd w:val="clear" w:color="auto" w:fill="auto"/>
            <w:vAlign w:val="center"/>
          </w:tcPr>
          <w:p w14:paraId="1412EE95">
            <w:r>
              <w:rPr>
                <w:rFonts w:ascii="宋体" w:hAnsi="宋体" w:eastAsia="宋体" w:cs="宋体"/>
                <w:b w:val="0"/>
                <w:i w:val="0"/>
                <w:color w:val="000000"/>
                <w:sz w:val="18"/>
              </w:rPr>
              <w:t>91</w:t>
            </w:r>
          </w:p>
        </w:tc>
        <w:tc>
          <w:tcPr>
            <w:tcW w:w="0" w:type="auto"/>
            <w:shd w:val="clear" w:color="auto" w:fill="auto"/>
            <w:vAlign w:val="center"/>
          </w:tcPr>
          <w:p w14:paraId="494191C1">
            <w:r>
              <w:rPr>
                <w:rFonts w:ascii="宋体" w:hAnsi="宋体" w:eastAsia="宋体" w:cs="宋体"/>
                <w:b w:val="0"/>
                <w:i w:val="0"/>
                <w:color w:val="000000"/>
                <w:sz w:val="18"/>
              </w:rPr>
              <w:t>100%</w:t>
            </w:r>
          </w:p>
        </w:tc>
        <w:tc>
          <w:tcPr>
            <w:tcW w:w="0" w:type="auto"/>
            <w:shd w:val="clear" w:color="auto" w:fill="auto"/>
            <w:vAlign w:val="center"/>
          </w:tcPr>
          <w:p w14:paraId="1CD0B7DE">
            <w:r>
              <w:rPr>
                <w:rFonts w:ascii="宋体" w:hAnsi="宋体" w:eastAsia="宋体" w:cs="宋体"/>
                <w:b w:val="0"/>
                <w:i w:val="0"/>
                <w:color w:val="000000"/>
                <w:sz w:val="18"/>
              </w:rPr>
              <w:t>94</w:t>
            </w:r>
          </w:p>
        </w:tc>
        <w:tc>
          <w:tcPr>
            <w:tcW w:w="0" w:type="auto"/>
            <w:shd w:val="clear" w:color="auto" w:fill="auto"/>
            <w:vAlign w:val="center"/>
          </w:tcPr>
          <w:p w14:paraId="70660B17">
            <w:r>
              <w:rPr>
                <w:rFonts w:ascii="宋体" w:hAnsi="宋体" w:eastAsia="宋体" w:cs="宋体"/>
                <w:b w:val="0"/>
                <w:i w:val="0"/>
                <w:color w:val="000000"/>
                <w:sz w:val="18"/>
              </w:rPr>
              <w:t>100%</w:t>
            </w:r>
          </w:p>
        </w:tc>
        <w:tc>
          <w:tcPr>
            <w:tcW w:w="0" w:type="auto"/>
            <w:shd w:val="clear" w:color="auto" w:fill="auto"/>
            <w:vAlign w:val="center"/>
          </w:tcPr>
          <w:p w14:paraId="78975DB7"/>
        </w:tc>
        <w:tc>
          <w:tcPr>
            <w:tcW w:w="0" w:type="auto"/>
            <w:shd w:val="clear" w:color="auto" w:fill="auto"/>
            <w:vAlign w:val="center"/>
          </w:tcPr>
          <w:p w14:paraId="72C50BC5"/>
        </w:tc>
      </w:tr>
      <w:tr w14:paraId="4AA9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595C2FE1">
            <w:pPr>
              <w:jc w:val="center"/>
            </w:pPr>
          </w:p>
        </w:tc>
        <w:tc>
          <w:tcPr>
            <w:tcW w:w="0" w:type="auto"/>
            <w:vMerge w:val="continue"/>
            <w:shd w:val="clear" w:color="auto" w:fill="auto"/>
            <w:vAlign w:val="center"/>
          </w:tcPr>
          <w:p w14:paraId="310E6CF9">
            <w:pPr>
              <w:jc w:val="center"/>
            </w:pPr>
          </w:p>
        </w:tc>
        <w:tc>
          <w:tcPr>
            <w:tcW w:w="0" w:type="auto"/>
            <w:vMerge w:val="continue"/>
            <w:shd w:val="clear" w:color="auto" w:fill="auto"/>
            <w:vAlign w:val="center"/>
          </w:tcPr>
          <w:p w14:paraId="2F7DD37F">
            <w:pPr>
              <w:jc w:val="right"/>
            </w:pPr>
          </w:p>
        </w:tc>
        <w:tc>
          <w:tcPr>
            <w:tcW w:w="0" w:type="auto"/>
            <w:vMerge w:val="continue"/>
            <w:shd w:val="clear" w:color="auto" w:fill="auto"/>
            <w:vAlign w:val="center"/>
          </w:tcPr>
          <w:p w14:paraId="28EC6B92">
            <w:pPr>
              <w:jc w:val="right"/>
            </w:pPr>
          </w:p>
        </w:tc>
        <w:tc>
          <w:tcPr>
            <w:tcW w:w="0" w:type="auto"/>
            <w:vMerge w:val="continue"/>
            <w:shd w:val="clear" w:color="auto" w:fill="auto"/>
            <w:vAlign w:val="center"/>
          </w:tcPr>
          <w:p w14:paraId="44D40968">
            <w:pPr>
              <w:jc w:val="right"/>
            </w:pPr>
          </w:p>
        </w:tc>
        <w:tc>
          <w:tcPr>
            <w:tcW w:w="0" w:type="auto"/>
            <w:vMerge w:val="continue"/>
            <w:shd w:val="clear" w:color="auto" w:fill="auto"/>
            <w:vAlign w:val="center"/>
          </w:tcPr>
          <w:p w14:paraId="235CB920">
            <w:pPr>
              <w:jc w:val="right"/>
            </w:pPr>
          </w:p>
        </w:tc>
        <w:tc>
          <w:tcPr>
            <w:tcW w:w="0" w:type="auto"/>
            <w:shd w:val="clear" w:color="auto" w:fill="auto"/>
            <w:vAlign w:val="center"/>
          </w:tcPr>
          <w:p w14:paraId="438BE3BE">
            <w:r>
              <w:rPr>
                <w:rFonts w:ascii="宋体" w:hAnsi="宋体" w:eastAsia="宋体" w:cs="宋体"/>
                <w:b w:val="0"/>
                <w:i w:val="0"/>
                <w:color w:val="000000"/>
                <w:sz w:val="18"/>
              </w:rPr>
              <w:t>99</w:t>
            </w:r>
          </w:p>
        </w:tc>
        <w:tc>
          <w:tcPr>
            <w:tcW w:w="0" w:type="auto"/>
            <w:shd w:val="clear" w:color="auto" w:fill="auto"/>
            <w:vAlign w:val="center"/>
          </w:tcPr>
          <w:p w14:paraId="23267C58">
            <w:r>
              <w:rPr>
                <w:rFonts w:ascii="宋体" w:hAnsi="宋体" w:eastAsia="宋体" w:cs="宋体"/>
                <w:b w:val="0"/>
                <w:i w:val="0"/>
                <w:color w:val="000000"/>
                <w:sz w:val="18"/>
              </w:rPr>
              <w:t>100%</w:t>
            </w:r>
          </w:p>
        </w:tc>
        <w:tc>
          <w:tcPr>
            <w:tcW w:w="0" w:type="auto"/>
            <w:shd w:val="clear" w:color="auto" w:fill="auto"/>
            <w:vAlign w:val="center"/>
          </w:tcPr>
          <w:p w14:paraId="280F4883">
            <w:r>
              <w:rPr>
                <w:rFonts w:ascii="宋体" w:hAnsi="宋体" w:eastAsia="宋体" w:cs="宋体"/>
                <w:b w:val="0"/>
                <w:i w:val="0"/>
                <w:color w:val="000000"/>
                <w:sz w:val="18"/>
              </w:rPr>
              <w:t>93</w:t>
            </w:r>
          </w:p>
        </w:tc>
        <w:tc>
          <w:tcPr>
            <w:tcW w:w="0" w:type="auto"/>
            <w:shd w:val="clear" w:color="auto" w:fill="auto"/>
            <w:vAlign w:val="center"/>
          </w:tcPr>
          <w:p w14:paraId="64F99E34">
            <w:r>
              <w:rPr>
                <w:rFonts w:ascii="宋体" w:hAnsi="宋体" w:eastAsia="宋体" w:cs="宋体"/>
                <w:b w:val="0"/>
                <w:i w:val="0"/>
                <w:color w:val="000000"/>
                <w:sz w:val="18"/>
              </w:rPr>
              <w:t>100%</w:t>
            </w:r>
          </w:p>
        </w:tc>
        <w:tc>
          <w:tcPr>
            <w:tcW w:w="0" w:type="auto"/>
            <w:shd w:val="clear" w:color="auto" w:fill="auto"/>
            <w:vAlign w:val="center"/>
          </w:tcPr>
          <w:p w14:paraId="45D55D07">
            <w:r>
              <w:rPr>
                <w:rFonts w:ascii="宋体" w:hAnsi="宋体" w:eastAsia="宋体" w:cs="宋体"/>
                <w:b w:val="0"/>
                <w:i w:val="0"/>
                <w:color w:val="000000"/>
                <w:sz w:val="18"/>
              </w:rPr>
              <w:t>96</w:t>
            </w:r>
          </w:p>
        </w:tc>
        <w:tc>
          <w:tcPr>
            <w:tcW w:w="0" w:type="auto"/>
            <w:shd w:val="clear" w:color="auto" w:fill="auto"/>
            <w:vAlign w:val="center"/>
          </w:tcPr>
          <w:p w14:paraId="0512846A">
            <w:r>
              <w:rPr>
                <w:rFonts w:ascii="宋体" w:hAnsi="宋体" w:eastAsia="宋体" w:cs="宋体"/>
                <w:b w:val="0"/>
                <w:i w:val="0"/>
                <w:color w:val="000000"/>
                <w:sz w:val="18"/>
              </w:rPr>
              <w:t>100%</w:t>
            </w:r>
          </w:p>
        </w:tc>
        <w:tc>
          <w:tcPr>
            <w:tcW w:w="0" w:type="auto"/>
            <w:shd w:val="clear" w:color="auto" w:fill="auto"/>
            <w:vAlign w:val="center"/>
          </w:tcPr>
          <w:p w14:paraId="6D2C501F"/>
        </w:tc>
        <w:tc>
          <w:tcPr>
            <w:tcW w:w="0" w:type="auto"/>
            <w:shd w:val="clear" w:color="auto" w:fill="auto"/>
            <w:vAlign w:val="center"/>
          </w:tcPr>
          <w:p w14:paraId="265933DD"/>
        </w:tc>
      </w:tr>
      <w:tr w14:paraId="412C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9627F7A">
            <w:pPr>
              <w:jc w:val="center"/>
            </w:pPr>
            <w:r>
              <w:rPr>
                <w:rFonts w:ascii="宋体" w:hAnsi="宋体" w:eastAsia="宋体" w:cs="宋体"/>
                <w:b w:val="0"/>
                <w:i w:val="0"/>
                <w:color w:val="000000"/>
                <w:sz w:val="18"/>
              </w:rPr>
              <w:t>410523260000000035256</w:t>
            </w:r>
          </w:p>
        </w:tc>
        <w:tc>
          <w:tcPr>
            <w:tcW w:w="0" w:type="auto"/>
            <w:vMerge w:val="restart"/>
            <w:shd w:val="clear" w:color="auto" w:fill="auto"/>
            <w:vAlign w:val="center"/>
          </w:tcPr>
          <w:p w14:paraId="55E41D07">
            <w:pPr>
              <w:jc w:val="center"/>
            </w:pPr>
            <w:r>
              <w:rPr>
                <w:rFonts w:ascii="宋体" w:hAnsi="宋体" w:eastAsia="宋体" w:cs="宋体"/>
                <w:b w:val="0"/>
                <w:i w:val="0"/>
                <w:color w:val="000000"/>
                <w:sz w:val="18"/>
              </w:rPr>
              <w:t>2026年平安宗教联网监控系统维保费</w:t>
            </w:r>
          </w:p>
        </w:tc>
        <w:tc>
          <w:tcPr>
            <w:tcW w:w="0" w:type="auto"/>
            <w:vMerge w:val="restart"/>
            <w:shd w:val="clear" w:color="auto" w:fill="auto"/>
            <w:vAlign w:val="center"/>
          </w:tcPr>
          <w:p w14:paraId="312A49F7">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37181024">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46A175C4">
            <w:pPr>
              <w:jc w:val="right"/>
            </w:pPr>
          </w:p>
        </w:tc>
        <w:tc>
          <w:tcPr>
            <w:tcW w:w="0" w:type="auto"/>
            <w:vMerge w:val="restart"/>
            <w:shd w:val="clear" w:color="auto" w:fill="auto"/>
            <w:vAlign w:val="center"/>
          </w:tcPr>
          <w:p w14:paraId="61BF5B3E">
            <w:pPr>
              <w:jc w:val="right"/>
            </w:pPr>
          </w:p>
        </w:tc>
        <w:tc>
          <w:tcPr>
            <w:tcW w:w="0" w:type="auto"/>
            <w:shd w:val="clear" w:color="auto" w:fill="auto"/>
            <w:vAlign w:val="center"/>
          </w:tcPr>
          <w:p w14:paraId="058C03A7">
            <w:r>
              <w:rPr>
                <w:rFonts w:ascii="宋体" w:hAnsi="宋体" w:eastAsia="宋体" w:cs="宋体"/>
                <w:b w:val="0"/>
                <w:i w:val="0"/>
                <w:color w:val="000000"/>
                <w:sz w:val="18"/>
              </w:rPr>
              <w:t>92</w:t>
            </w:r>
          </w:p>
        </w:tc>
        <w:tc>
          <w:tcPr>
            <w:tcW w:w="0" w:type="auto"/>
            <w:shd w:val="clear" w:color="auto" w:fill="auto"/>
            <w:vAlign w:val="center"/>
          </w:tcPr>
          <w:p w14:paraId="1E783625">
            <w:r>
              <w:rPr>
                <w:rFonts w:ascii="宋体" w:hAnsi="宋体" w:eastAsia="宋体" w:cs="宋体"/>
                <w:b w:val="0"/>
                <w:i w:val="0"/>
                <w:color w:val="000000"/>
                <w:sz w:val="18"/>
              </w:rPr>
              <w:t>100%</w:t>
            </w:r>
          </w:p>
        </w:tc>
        <w:tc>
          <w:tcPr>
            <w:tcW w:w="0" w:type="auto"/>
            <w:shd w:val="clear" w:color="auto" w:fill="auto"/>
            <w:vAlign w:val="center"/>
          </w:tcPr>
          <w:p w14:paraId="4FA37F74">
            <w:r>
              <w:rPr>
                <w:rFonts w:ascii="宋体" w:hAnsi="宋体" w:eastAsia="宋体" w:cs="宋体"/>
                <w:b w:val="0"/>
                <w:i w:val="0"/>
                <w:color w:val="000000"/>
                <w:sz w:val="18"/>
              </w:rPr>
              <w:t>97</w:t>
            </w:r>
          </w:p>
        </w:tc>
        <w:tc>
          <w:tcPr>
            <w:tcW w:w="0" w:type="auto"/>
            <w:shd w:val="clear" w:color="auto" w:fill="auto"/>
            <w:vAlign w:val="center"/>
          </w:tcPr>
          <w:p w14:paraId="6ECF8BF8">
            <w:r>
              <w:rPr>
                <w:rFonts w:ascii="宋体" w:hAnsi="宋体" w:eastAsia="宋体" w:cs="宋体"/>
                <w:b w:val="0"/>
                <w:i w:val="0"/>
                <w:color w:val="000000"/>
                <w:sz w:val="18"/>
              </w:rPr>
              <w:t>100%</w:t>
            </w:r>
          </w:p>
        </w:tc>
        <w:tc>
          <w:tcPr>
            <w:tcW w:w="0" w:type="auto"/>
            <w:shd w:val="clear" w:color="auto" w:fill="auto"/>
            <w:vAlign w:val="center"/>
          </w:tcPr>
          <w:p w14:paraId="2D3D28F4">
            <w:r>
              <w:rPr>
                <w:rFonts w:ascii="宋体" w:hAnsi="宋体" w:eastAsia="宋体" w:cs="宋体"/>
                <w:b w:val="0"/>
                <w:i w:val="0"/>
                <w:color w:val="000000"/>
                <w:sz w:val="18"/>
              </w:rPr>
              <w:t>95</w:t>
            </w:r>
          </w:p>
        </w:tc>
        <w:tc>
          <w:tcPr>
            <w:tcW w:w="0" w:type="auto"/>
            <w:shd w:val="clear" w:color="auto" w:fill="auto"/>
            <w:vAlign w:val="center"/>
          </w:tcPr>
          <w:p w14:paraId="13DCBF7E">
            <w:r>
              <w:rPr>
                <w:rFonts w:ascii="宋体" w:hAnsi="宋体" w:eastAsia="宋体" w:cs="宋体"/>
                <w:b w:val="0"/>
                <w:i w:val="0"/>
                <w:color w:val="000000"/>
                <w:sz w:val="18"/>
              </w:rPr>
              <w:t>100%</w:t>
            </w:r>
          </w:p>
        </w:tc>
        <w:tc>
          <w:tcPr>
            <w:tcW w:w="0" w:type="auto"/>
            <w:shd w:val="clear" w:color="auto" w:fill="auto"/>
            <w:vAlign w:val="center"/>
          </w:tcPr>
          <w:p w14:paraId="1342B28D">
            <w:r>
              <w:rPr>
                <w:rFonts w:ascii="宋体" w:hAnsi="宋体" w:eastAsia="宋体" w:cs="宋体"/>
                <w:b w:val="0"/>
                <w:i w:val="0"/>
                <w:color w:val="000000"/>
                <w:sz w:val="18"/>
              </w:rPr>
              <w:t>99</w:t>
            </w:r>
          </w:p>
        </w:tc>
        <w:tc>
          <w:tcPr>
            <w:tcW w:w="0" w:type="auto"/>
            <w:shd w:val="clear" w:color="auto" w:fill="auto"/>
            <w:vAlign w:val="center"/>
          </w:tcPr>
          <w:p w14:paraId="533542AE">
            <w:r>
              <w:rPr>
                <w:rFonts w:ascii="宋体" w:hAnsi="宋体" w:eastAsia="宋体" w:cs="宋体"/>
                <w:b w:val="0"/>
                <w:i w:val="0"/>
                <w:color w:val="000000"/>
                <w:sz w:val="18"/>
              </w:rPr>
              <w:t>100%</w:t>
            </w:r>
          </w:p>
        </w:tc>
      </w:tr>
      <w:tr w14:paraId="1F3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9EF4A9">
            <w:pPr>
              <w:jc w:val="center"/>
            </w:pPr>
          </w:p>
        </w:tc>
        <w:tc>
          <w:tcPr>
            <w:tcW w:w="0" w:type="auto"/>
            <w:vMerge w:val="continue"/>
            <w:shd w:val="clear" w:color="auto" w:fill="auto"/>
            <w:vAlign w:val="center"/>
          </w:tcPr>
          <w:p w14:paraId="09BF354A">
            <w:pPr>
              <w:jc w:val="center"/>
            </w:pPr>
          </w:p>
        </w:tc>
        <w:tc>
          <w:tcPr>
            <w:tcW w:w="0" w:type="auto"/>
            <w:vMerge w:val="continue"/>
            <w:shd w:val="clear" w:color="auto" w:fill="auto"/>
            <w:vAlign w:val="center"/>
          </w:tcPr>
          <w:p w14:paraId="35B063E0">
            <w:pPr>
              <w:jc w:val="right"/>
            </w:pPr>
          </w:p>
        </w:tc>
        <w:tc>
          <w:tcPr>
            <w:tcW w:w="0" w:type="auto"/>
            <w:vMerge w:val="continue"/>
            <w:shd w:val="clear" w:color="auto" w:fill="auto"/>
            <w:vAlign w:val="center"/>
          </w:tcPr>
          <w:p w14:paraId="7A676C2E">
            <w:pPr>
              <w:jc w:val="right"/>
            </w:pPr>
          </w:p>
        </w:tc>
        <w:tc>
          <w:tcPr>
            <w:tcW w:w="0" w:type="auto"/>
            <w:vMerge w:val="continue"/>
            <w:shd w:val="clear" w:color="auto" w:fill="auto"/>
            <w:vAlign w:val="center"/>
          </w:tcPr>
          <w:p w14:paraId="3840D8EE">
            <w:pPr>
              <w:jc w:val="right"/>
            </w:pPr>
          </w:p>
        </w:tc>
        <w:tc>
          <w:tcPr>
            <w:tcW w:w="0" w:type="auto"/>
            <w:vMerge w:val="continue"/>
            <w:shd w:val="clear" w:color="auto" w:fill="auto"/>
            <w:vAlign w:val="center"/>
          </w:tcPr>
          <w:p w14:paraId="2E960027">
            <w:pPr>
              <w:jc w:val="right"/>
            </w:pPr>
          </w:p>
        </w:tc>
        <w:tc>
          <w:tcPr>
            <w:tcW w:w="0" w:type="auto"/>
            <w:shd w:val="clear" w:color="auto" w:fill="auto"/>
            <w:vAlign w:val="center"/>
          </w:tcPr>
          <w:p w14:paraId="3046A9DC">
            <w:r>
              <w:rPr>
                <w:rFonts w:ascii="宋体" w:hAnsi="宋体" w:eastAsia="宋体" w:cs="宋体"/>
                <w:b w:val="0"/>
                <w:i w:val="0"/>
                <w:color w:val="000000"/>
                <w:sz w:val="18"/>
              </w:rPr>
              <w:t>98</w:t>
            </w:r>
          </w:p>
        </w:tc>
        <w:tc>
          <w:tcPr>
            <w:tcW w:w="0" w:type="auto"/>
            <w:shd w:val="clear" w:color="auto" w:fill="auto"/>
            <w:vAlign w:val="center"/>
          </w:tcPr>
          <w:p w14:paraId="0C9CA3D5">
            <w:r>
              <w:rPr>
                <w:rFonts w:ascii="宋体" w:hAnsi="宋体" w:eastAsia="宋体" w:cs="宋体"/>
                <w:b w:val="0"/>
                <w:i w:val="0"/>
                <w:color w:val="000000"/>
                <w:sz w:val="18"/>
              </w:rPr>
              <w:t>100%</w:t>
            </w:r>
          </w:p>
        </w:tc>
        <w:tc>
          <w:tcPr>
            <w:tcW w:w="0" w:type="auto"/>
            <w:shd w:val="clear" w:color="auto" w:fill="auto"/>
            <w:vAlign w:val="center"/>
          </w:tcPr>
          <w:p w14:paraId="1304C8C6">
            <w:r>
              <w:rPr>
                <w:rFonts w:ascii="宋体" w:hAnsi="宋体" w:eastAsia="宋体" w:cs="宋体"/>
                <w:b w:val="0"/>
                <w:i w:val="0"/>
                <w:color w:val="000000"/>
                <w:sz w:val="18"/>
              </w:rPr>
              <w:t>93</w:t>
            </w:r>
          </w:p>
        </w:tc>
        <w:tc>
          <w:tcPr>
            <w:tcW w:w="0" w:type="auto"/>
            <w:shd w:val="clear" w:color="auto" w:fill="auto"/>
            <w:vAlign w:val="center"/>
          </w:tcPr>
          <w:p w14:paraId="2BE796AC">
            <w:r>
              <w:rPr>
                <w:rFonts w:ascii="宋体" w:hAnsi="宋体" w:eastAsia="宋体" w:cs="宋体"/>
                <w:b w:val="0"/>
                <w:i w:val="0"/>
                <w:color w:val="000000"/>
                <w:sz w:val="18"/>
              </w:rPr>
              <w:t>100%</w:t>
            </w:r>
          </w:p>
        </w:tc>
        <w:tc>
          <w:tcPr>
            <w:tcW w:w="0" w:type="auto"/>
            <w:shd w:val="clear" w:color="auto" w:fill="auto"/>
            <w:vAlign w:val="center"/>
          </w:tcPr>
          <w:p w14:paraId="5B5FB148">
            <w:r>
              <w:rPr>
                <w:rFonts w:ascii="宋体" w:hAnsi="宋体" w:eastAsia="宋体" w:cs="宋体"/>
                <w:b w:val="0"/>
                <w:i w:val="0"/>
                <w:color w:val="000000"/>
                <w:sz w:val="18"/>
              </w:rPr>
              <w:t>91</w:t>
            </w:r>
          </w:p>
        </w:tc>
        <w:tc>
          <w:tcPr>
            <w:tcW w:w="0" w:type="auto"/>
            <w:shd w:val="clear" w:color="auto" w:fill="auto"/>
            <w:vAlign w:val="center"/>
          </w:tcPr>
          <w:p w14:paraId="7A9E0D55">
            <w:r>
              <w:rPr>
                <w:rFonts w:ascii="宋体" w:hAnsi="宋体" w:eastAsia="宋体" w:cs="宋体"/>
                <w:b w:val="0"/>
                <w:i w:val="0"/>
                <w:color w:val="000000"/>
                <w:sz w:val="18"/>
              </w:rPr>
              <w:t>100%</w:t>
            </w:r>
          </w:p>
        </w:tc>
        <w:tc>
          <w:tcPr>
            <w:tcW w:w="0" w:type="auto"/>
            <w:shd w:val="clear" w:color="auto" w:fill="auto"/>
            <w:vAlign w:val="center"/>
          </w:tcPr>
          <w:p w14:paraId="58D9EB10"/>
        </w:tc>
        <w:tc>
          <w:tcPr>
            <w:tcW w:w="0" w:type="auto"/>
            <w:shd w:val="clear" w:color="auto" w:fill="auto"/>
            <w:vAlign w:val="center"/>
          </w:tcPr>
          <w:p w14:paraId="3123E100"/>
        </w:tc>
      </w:tr>
      <w:tr w14:paraId="1328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45E7719C">
            <w:pPr>
              <w:jc w:val="center"/>
            </w:pPr>
          </w:p>
        </w:tc>
        <w:tc>
          <w:tcPr>
            <w:tcW w:w="0" w:type="auto"/>
            <w:vMerge w:val="continue"/>
            <w:shd w:val="clear" w:color="auto" w:fill="auto"/>
            <w:vAlign w:val="center"/>
          </w:tcPr>
          <w:p w14:paraId="17BDB4A0">
            <w:pPr>
              <w:jc w:val="center"/>
            </w:pPr>
          </w:p>
        </w:tc>
        <w:tc>
          <w:tcPr>
            <w:tcW w:w="0" w:type="auto"/>
            <w:vMerge w:val="continue"/>
            <w:shd w:val="clear" w:color="auto" w:fill="auto"/>
            <w:vAlign w:val="center"/>
          </w:tcPr>
          <w:p w14:paraId="2EC704D2">
            <w:pPr>
              <w:jc w:val="right"/>
            </w:pPr>
          </w:p>
        </w:tc>
        <w:tc>
          <w:tcPr>
            <w:tcW w:w="0" w:type="auto"/>
            <w:vMerge w:val="continue"/>
            <w:shd w:val="clear" w:color="auto" w:fill="auto"/>
            <w:vAlign w:val="center"/>
          </w:tcPr>
          <w:p w14:paraId="5AC8619B">
            <w:pPr>
              <w:jc w:val="right"/>
            </w:pPr>
          </w:p>
        </w:tc>
        <w:tc>
          <w:tcPr>
            <w:tcW w:w="0" w:type="auto"/>
            <w:vMerge w:val="continue"/>
            <w:shd w:val="clear" w:color="auto" w:fill="auto"/>
            <w:vAlign w:val="center"/>
          </w:tcPr>
          <w:p w14:paraId="30CA5EEB">
            <w:pPr>
              <w:jc w:val="right"/>
            </w:pPr>
          </w:p>
        </w:tc>
        <w:tc>
          <w:tcPr>
            <w:tcW w:w="0" w:type="auto"/>
            <w:vMerge w:val="continue"/>
            <w:shd w:val="clear" w:color="auto" w:fill="auto"/>
            <w:vAlign w:val="center"/>
          </w:tcPr>
          <w:p w14:paraId="3E024937">
            <w:pPr>
              <w:jc w:val="right"/>
            </w:pPr>
          </w:p>
        </w:tc>
        <w:tc>
          <w:tcPr>
            <w:tcW w:w="0" w:type="auto"/>
            <w:shd w:val="clear" w:color="auto" w:fill="auto"/>
            <w:vAlign w:val="center"/>
          </w:tcPr>
          <w:p w14:paraId="7AC03110">
            <w:r>
              <w:rPr>
                <w:rFonts w:ascii="宋体" w:hAnsi="宋体" w:eastAsia="宋体" w:cs="宋体"/>
                <w:b w:val="0"/>
                <w:i w:val="0"/>
                <w:color w:val="000000"/>
                <w:sz w:val="18"/>
              </w:rPr>
              <w:t>96</w:t>
            </w:r>
          </w:p>
        </w:tc>
        <w:tc>
          <w:tcPr>
            <w:tcW w:w="0" w:type="auto"/>
            <w:shd w:val="clear" w:color="auto" w:fill="auto"/>
            <w:vAlign w:val="center"/>
          </w:tcPr>
          <w:p w14:paraId="7B071F29">
            <w:r>
              <w:rPr>
                <w:rFonts w:ascii="宋体" w:hAnsi="宋体" w:eastAsia="宋体" w:cs="宋体"/>
                <w:b w:val="0"/>
                <w:i w:val="0"/>
                <w:color w:val="000000"/>
                <w:sz w:val="18"/>
              </w:rPr>
              <w:t>100%</w:t>
            </w:r>
          </w:p>
        </w:tc>
        <w:tc>
          <w:tcPr>
            <w:tcW w:w="0" w:type="auto"/>
            <w:shd w:val="clear" w:color="auto" w:fill="auto"/>
            <w:vAlign w:val="center"/>
          </w:tcPr>
          <w:p w14:paraId="0BE1D92C">
            <w:r>
              <w:rPr>
                <w:rFonts w:ascii="宋体" w:hAnsi="宋体" w:eastAsia="宋体" w:cs="宋体"/>
                <w:b w:val="0"/>
                <w:i w:val="0"/>
                <w:color w:val="000000"/>
                <w:sz w:val="18"/>
              </w:rPr>
              <w:t>94</w:t>
            </w:r>
          </w:p>
        </w:tc>
        <w:tc>
          <w:tcPr>
            <w:tcW w:w="0" w:type="auto"/>
            <w:shd w:val="clear" w:color="auto" w:fill="auto"/>
            <w:vAlign w:val="center"/>
          </w:tcPr>
          <w:p w14:paraId="69C81DCE">
            <w:r>
              <w:rPr>
                <w:rFonts w:ascii="宋体" w:hAnsi="宋体" w:eastAsia="宋体" w:cs="宋体"/>
                <w:b w:val="0"/>
                <w:i w:val="0"/>
                <w:color w:val="000000"/>
                <w:sz w:val="18"/>
              </w:rPr>
              <w:t>100%</w:t>
            </w:r>
          </w:p>
        </w:tc>
        <w:tc>
          <w:tcPr>
            <w:tcW w:w="0" w:type="auto"/>
            <w:shd w:val="clear" w:color="auto" w:fill="auto"/>
            <w:vAlign w:val="center"/>
          </w:tcPr>
          <w:p w14:paraId="589B91AA">
            <w:r>
              <w:rPr>
                <w:rFonts w:ascii="宋体" w:hAnsi="宋体" w:eastAsia="宋体" w:cs="宋体"/>
                <w:b w:val="0"/>
                <w:i w:val="0"/>
                <w:color w:val="000000"/>
                <w:sz w:val="18"/>
              </w:rPr>
              <w:t>90</w:t>
            </w:r>
          </w:p>
        </w:tc>
        <w:tc>
          <w:tcPr>
            <w:tcW w:w="0" w:type="auto"/>
            <w:shd w:val="clear" w:color="auto" w:fill="auto"/>
            <w:vAlign w:val="center"/>
          </w:tcPr>
          <w:p w14:paraId="6CB3449A">
            <w:r>
              <w:rPr>
                <w:rFonts w:ascii="宋体" w:hAnsi="宋体" w:eastAsia="宋体" w:cs="宋体"/>
                <w:b w:val="0"/>
                <w:i w:val="0"/>
                <w:color w:val="000000"/>
                <w:sz w:val="18"/>
              </w:rPr>
              <w:t>100%</w:t>
            </w:r>
          </w:p>
        </w:tc>
        <w:tc>
          <w:tcPr>
            <w:tcW w:w="0" w:type="auto"/>
            <w:shd w:val="clear" w:color="auto" w:fill="auto"/>
            <w:vAlign w:val="center"/>
          </w:tcPr>
          <w:p w14:paraId="770D12E3"/>
        </w:tc>
        <w:tc>
          <w:tcPr>
            <w:tcW w:w="0" w:type="auto"/>
            <w:shd w:val="clear" w:color="auto" w:fill="auto"/>
            <w:vAlign w:val="center"/>
          </w:tcPr>
          <w:p w14:paraId="68F3284E"/>
        </w:tc>
      </w:tr>
      <w:tr w14:paraId="1EF7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shd w:val="clear" w:color="auto" w:fill="auto"/>
            <w:vAlign w:val="center"/>
          </w:tcPr>
          <w:p w14:paraId="149054AF">
            <w:pPr>
              <w:jc w:val="center"/>
            </w:pPr>
            <w:r>
              <w:rPr>
                <w:rFonts w:ascii="宋体" w:hAnsi="宋体" w:eastAsia="宋体" w:cs="宋体"/>
                <w:b w:val="0"/>
                <w:i w:val="0"/>
                <w:color w:val="000000"/>
                <w:sz w:val="18"/>
              </w:rPr>
              <w:t>410523260000000035259</w:t>
            </w:r>
          </w:p>
        </w:tc>
        <w:tc>
          <w:tcPr>
            <w:tcW w:w="0" w:type="auto"/>
            <w:vMerge w:val="restart"/>
            <w:shd w:val="clear" w:color="auto" w:fill="auto"/>
            <w:vAlign w:val="center"/>
          </w:tcPr>
          <w:p w14:paraId="7D3F5283">
            <w:pPr>
              <w:jc w:val="center"/>
            </w:pPr>
            <w:r>
              <w:rPr>
                <w:rFonts w:ascii="宋体" w:hAnsi="宋体" w:eastAsia="宋体" w:cs="宋体"/>
                <w:b w:val="0"/>
                <w:i w:val="0"/>
                <w:color w:val="000000"/>
                <w:sz w:val="18"/>
              </w:rPr>
              <w:t>2026年宗教团体“三无”建设经费</w:t>
            </w:r>
          </w:p>
        </w:tc>
        <w:tc>
          <w:tcPr>
            <w:tcW w:w="0" w:type="auto"/>
            <w:vMerge w:val="restart"/>
            <w:shd w:val="clear" w:color="auto" w:fill="auto"/>
            <w:vAlign w:val="center"/>
          </w:tcPr>
          <w:p w14:paraId="3144C243">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39836943">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04EB2F9C">
            <w:pPr>
              <w:jc w:val="right"/>
            </w:pPr>
          </w:p>
        </w:tc>
        <w:tc>
          <w:tcPr>
            <w:tcW w:w="0" w:type="auto"/>
            <w:vMerge w:val="restart"/>
            <w:shd w:val="clear" w:color="auto" w:fill="auto"/>
            <w:vAlign w:val="center"/>
          </w:tcPr>
          <w:p w14:paraId="7D16C74A">
            <w:pPr>
              <w:jc w:val="right"/>
            </w:pPr>
          </w:p>
        </w:tc>
        <w:tc>
          <w:tcPr>
            <w:tcW w:w="0" w:type="auto"/>
            <w:shd w:val="clear" w:color="auto" w:fill="auto"/>
            <w:vAlign w:val="center"/>
          </w:tcPr>
          <w:p w14:paraId="01006561">
            <w:r>
              <w:rPr>
                <w:rFonts w:ascii="宋体" w:hAnsi="宋体" w:eastAsia="宋体" w:cs="宋体"/>
                <w:b w:val="0"/>
                <w:i w:val="0"/>
                <w:color w:val="000000"/>
                <w:sz w:val="18"/>
              </w:rPr>
              <w:t>95</w:t>
            </w:r>
          </w:p>
        </w:tc>
        <w:tc>
          <w:tcPr>
            <w:tcW w:w="0" w:type="auto"/>
            <w:shd w:val="clear" w:color="auto" w:fill="auto"/>
            <w:vAlign w:val="center"/>
          </w:tcPr>
          <w:p w14:paraId="250BDD09">
            <w:r>
              <w:rPr>
                <w:rFonts w:ascii="宋体" w:hAnsi="宋体" w:eastAsia="宋体" w:cs="宋体"/>
                <w:b w:val="0"/>
                <w:i w:val="0"/>
                <w:color w:val="000000"/>
                <w:sz w:val="18"/>
              </w:rPr>
              <w:t>100%</w:t>
            </w:r>
          </w:p>
        </w:tc>
        <w:tc>
          <w:tcPr>
            <w:tcW w:w="0" w:type="auto"/>
            <w:shd w:val="clear" w:color="auto" w:fill="auto"/>
            <w:vAlign w:val="center"/>
          </w:tcPr>
          <w:p w14:paraId="6EC8FF27">
            <w:r>
              <w:rPr>
                <w:rFonts w:ascii="宋体" w:hAnsi="宋体" w:eastAsia="宋体" w:cs="宋体"/>
                <w:b w:val="0"/>
                <w:i w:val="0"/>
                <w:color w:val="000000"/>
                <w:sz w:val="18"/>
              </w:rPr>
              <w:t>91</w:t>
            </w:r>
          </w:p>
        </w:tc>
        <w:tc>
          <w:tcPr>
            <w:tcW w:w="0" w:type="auto"/>
            <w:shd w:val="clear" w:color="auto" w:fill="auto"/>
            <w:vAlign w:val="center"/>
          </w:tcPr>
          <w:p w14:paraId="676420C0">
            <w:r>
              <w:rPr>
                <w:rFonts w:ascii="宋体" w:hAnsi="宋体" w:eastAsia="宋体" w:cs="宋体"/>
                <w:b w:val="0"/>
                <w:i w:val="0"/>
                <w:color w:val="000000"/>
                <w:sz w:val="18"/>
              </w:rPr>
              <w:t>100%</w:t>
            </w:r>
          </w:p>
        </w:tc>
        <w:tc>
          <w:tcPr>
            <w:tcW w:w="0" w:type="auto"/>
            <w:shd w:val="clear" w:color="auto" w:fill="auto"/>
            <w:vAlign w:val="center"/>
          </w:tcPr>
          <w:p w14:paraId="333F8B8A">
            <w:r>
              <w:rPr>
                <w:rFonts w:ascii="宋体" w:hAnsi="宋体" w:eastAsia="宋体" w:cs="宋体"/>
                <w:b w:val="0"/>
                <w:i w:val="0"/>
                <w:color w:val="000000"/>
                <w:sz w:val="18"/>
              </w:rPr>
              <w:t>96</w:t>
            </w:r>
          </w:p>
        </w:tc>
        <w:tc>
          <w:tcPr>
            <w:tcW w:w="0" w:type="auto"/>
            <w:shd w:val="clear" w:color="auto" w:fill="auto"/>
            <w:vAlign w:val="center"/>
          </w:tcPr>
          <w:p w14:paraId="696A7E83">
            <w:r>
              <w:rPr>
                <w:rFonts w:ascii="宋体" w:hAnsi="宋体" w:eastAsia="宋体" w:cs="宋体"/>
                <w:b w:val="0"/>
                <w:i w:val="0"/>
                <w:color w:val="000000"/>
                <w:sz w:val="18"/>
              </w:rPr>
              <w:t>100%</w:t>
            </w:r>
          </w:p>
        </w:tc>
        <w:tc>
          <w:tcPr>
            <w:tcW w:w="0" w:type="auto"/>
            <w:shd w:val="clear" w:color="auto" w:fill="auto"/>
            <w:vAlign w:val="center"/>
          </w:tcPr>
          <w:p w14:paraId="2003171F">
            <w:r>
              <w:rPr>
                <w:rFonts w:ascii="宋体" w:hAnsi="宋体" w:eastAsia="宋体" w:cs="宋体"/>
                <w:b w:val="0"/>
                <w:i w:val="0"/>
                <w:color w:val="000000"/>
                <w:sz w:val="18"/>
              </w:rPr>
              <w:t>90</w:t>
            </w:r>
          </w:p>
        </w:tc>
        <w:tc>
          <w:tcPr>
            <w:tcW w:w="0" w:type="auto"/>
            <w:shd w:val="clear" w:color="auto" w:fill="auto"/>
            <w:vAlign w:val="center"/>
          </w:tcPr>
          <w:p w14:paraId="72BAE063">
            <w:r>
              <w:rPr>
                <w:rFonts w:ascii="宋体" w:hAnsi="宋体" w:eastAsia="宋体" w:cs="宋体"/>
                <w:b w:val="0"/>
                <w:i w:val="0"/>
                <w:color w:val="000000"/>
                <w:sz w:val="18"/>
              </w:rPr>
              <w:t>100%</w:t>
            </w:r>
          </w:p>
        </w:tc>
      </w:tr>
      <w:tr w14:paraId="595C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3CC7465">
            <w:pPr>
              <w:jc w:val="center"/>
            </w:pPr>
          </w:p>
        </w:tc>
        <w:tc>
          <w:tcPr>
            <w:tcW w:w="0" w:type="auto"/>
            <w:vMerge w:val="continue"/>
            <w:shd w:val="clear" w:color="auto" w:fill="auto"/>
            <w:vAlign w:val="center"/>
          </w:tcPr>
          <w:p w14:paraId="514F05A6">
            <w:pPr>
              <w:jc w:val="center"/>
            </w:pPr>
          </w:p>
        </w:tc>
        <w:tc>
          <w:tcPr>
            <w:tcW w:w="0" w:type="auto"/>
            <w:vMerge w:val="continue"/>
            <w:shd w:val="clear" w:color="auto" w:fill="auto"/>
            <w:vAlign w:val="center"/>
          </w:tcPr>
          <w:p w14:paraId="648E07DC">
            <w:pPr>
              <w:jc w:val="right"/>
            </w:pPr>
          </w:p>
        </w:tc>
        <w:tc>
          <w:tcPr>
            <w:tcW w:w="0" w:type="auto"/>
            <w:vMerge w:val="continue"/>
            <w:shd w:val="clear" w:color="auto" w:fill="auto"/>
            <w:vAlign w:val="center"/>
          </w:tcPr>
          <w:p w14:paraId="4D93A547">
            <w:pPr>
              <w:jc w:val="right"/>
            </w:pPr>
          </w:p>
        </w:tc>
        <w:tc>
          <w:tcPr>
            <w:tcW w:w="0" w:type="auto"/>
            <w:vMerge w:val="continue"/>
            <w:shd w:val="clear" w:color="auto" w:fill="auto"/>
            <w:vAlign w:val="center"/>
          </w:tcPr>
          <w:p w14:paraId="53C6A9F1">
            <w:pPr>
              <w:jc w:val="right"/>
            </w:pPr>
          </w:p>
        </w:tc>
        <w:tc>
          <w:tcPr>
            <w:tcW w:w="0" w:type="auto"/>
            <w:vMerge w:val="continue"/>
            <w:shd w:val="clear" w:color="auto" w:fill="auto"/>
            <w:vAlign w:val="center"/>
          </w:tcPr>
          <w:p w14:paraId="35230059">
            <w:pPr>
              <w:jc w:val="right"/>
            </w:pPr>
          </w:p>
        </w:tc>
        <w:tc>
          <w:tcPr>
            <w:tcW w:w="0" w:type="auto"/>
            <w:shd w:val="clear" w:color="auto" w:fill="auto"/>
            <w:vAlign w:val="center"/>
          </w:tcPr>
          <w:p w14:paraId="21CF7ED3">
            <w:r>
              <w:rPr>
                <w:rFonts w:ascii="宋体" w:hAnsi="宋体" w:eastAsia="宋体" w:cs="宋体"/>
                <w:b w:val="0"/>
                <w:i w:val="0"/>
                <w:color w:val="000000"/>
                <w:sz w:val="18"/>
              </w:rPr>
              <w:t>93</w:t>
            </w:r>
          </w:p>
        </w:tc>
        <w:tc>
          <w:tcPr>
            <w:tcW w:w="0" w:type="auto"/>
            <w:shd w:val="clear" w:color="auto" w:fill="auto"/>
            <w:vAlign w:val="center"/>
          </w:tcPr>
          <w:p w14:paraId="0613CDB5">
            <w:r>
              <w:rPr>
                <w:rFonts w:ascii="宋体" w:hAnsi="宋体" w:eastAsia="宋体" w:cs="宋体"/>
                <w:b w:val="0"/>
                <w:i w:val="0"/>
                <w:color w:val="000000"/>
                <w:sz w:val="18"/>
              </w:rPr>
              <w:t>100%</w:t>
            </w:r>
          </w:p>
        </w:tc>
        <w:tc>
          <w:tcPr>
            <w:tcW w:w="0" w:type="auto"/>
            <w:shd w:val="clear" w:color="auto" w:fill="auto"/>
            <w:vAlign w:val="center"/>
          </w:tcPr>
          <w:p w14:paraId="00A5F4DD">
            <w:r>
              <w:rPr>
                <w:rFonts w:ascii="宋体" w:hAnsi="宋体" w:eastAsia="宋体" w:cs="宋体"/>
                <w:b w:val="0"/>
                <w:i w:val="0"/>
                <w:color w:val="000000"/>
                <w:sz w:val="18"/>
              </w:rPr>
              <w:t>97</w:t>
            </w:r>
          </w:p>
        </w:tc>
        <w:tc>
          <w:tcPr>
            <w:tcW w:w="0" w:type="auto"/>
            <w:shd w:val="clear" w:color="auto" w:fill="auto"/>
            <w:vAlign w:val="center"/>
          </w:tcPr>
          <w:p w14:paraId="7D6DD105">
            <w:r>
              <w:rPr>
                <w:rFonts w:ascii="宋体" w:hAnsi="宋体" w:eastAsia="宋体" w:cs="宋体"/>
                <w:b w:val="0"/>
                <w:i w:val="0"/>
                <w:color w:val="000000"/>
                <w:sz w:val="18"/>
              </w:rPr>
              <w:t>100%</w:t>
            </w:r>
          </w:p>
        </w:tc>
        <w:tc>
          <w:tcPr>
            <w:tcW w:w="0" w:type="auto"/>
            <w:shd w:val="clear" w:color="auto" w:fill="auto"/>
            <w:vAlign w:val="center"/>
          </w:tcPr>
          <w:p w14:paraId="674A5C7F">
            <w:r>
              <w:rPr>
                <w:rFonts w:ascii="宋体" w:hAnsi="宋体" w:eastAsia="宋体" w:cs="宋体"/>
                <w:b w:val="0"/>
                <w:i w:val="0"/>
                <w:color w:val="000000"/>
                <w:sz w:val="18"/>
              </w:rPr>
              <w:t>94</w:t>
            </w:r>
          </w:p>
        </w:tc>
        <w:tc>
          <w:tcPr>
            <w:tcW w:w="0" w:type="auto"/>
            <w:shd w:val="clear" w:color="auto" w:fill="auto"/>
            <w:vAlign w:val="center"/>
          </w:tcPr>
          <w:p w14:paraId="05935C3E">
            <w:r>
              <w:rPr>
                <w:rFonts w:ascii="宋体" w:hAnsi="宋体" w:eastAsia="宋体" w:cs="宋体"/>
                <w:b w:val="0"/>
                <w:i w:val="0"/>
                <w:color w:val="000000"/>
                <w:sz w:val="18"/>
              </w:rPr>
              <w:t>100%</w:t>
            </w:r>
          </w:p>
        </w:tc>
        <w:tc>
          <w:tcPr>
            <w:tcW w:w="0" w:type="auto"/>
            <w:shd w:val="clear" w:color="auto" w:fill="auto"/>
            <w:vAlign w:val="center"/>
          </w:tcPr>
          <w:p w14:paraId="24458FA6"/>
        </w:tc>
        <w:tc>
          <w:tcPr>
            <w:tcW w:w="0" w:type="auto"/>
            <w:shd w:val="clear" w:color="auto" w:fill="auto"/>
            <w:vAlign w:val="center"/>
          </w:tcPr>
          <w:p w14:paraId="21D6ED84"/>
        </w:tc>
      </w:tr>
      <w:tr w14:paraId="04A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6C57BD4">
            <w:pPr>
              <w:jc w:val="center"/>
            </w:pPr>
          </w:p>
        </w:tc>
        <w:tc>
          <w:tcPr>
            <w:tcW w:w="0" w:type="auto"/>
            <w:vMerge w:val="continue"/>
            <w:shd w:val="clear" w:color="auto" w:fill="auto"/>
            <w:vAlign w:val="center"/>
          </w:tcPr>
          <w:p w14:paraId="218A7D64">
            <w:pPr>
              <w:jc w:val="center"/>
            </w:pPr>
          </w:p>
        </w:tc>
        <w:tc>
          <w:tcPr>
            <w:tcW w:w="0" w:type="auto"/>
            <w:vMerge w:val="continue"/>
            <w:shd w:val="clear" w:color="auto" w:fill="auto"/>
            <w:vAlign w:val="center"/>
          </w:tcPr>
          <w:p w14:paraId="53488C7A">
            <w:pPr>
              <w:jc w:val="right"/>
            </w:pPr>
          </w:p>
        </w:tc>
        <w:tc>
          <w:tcPr>
            <w:tcW w:w="0" w:type="auto"/>
            <w:vMerge w:val="continue"/>
            <w:shd w:val="clear" w:color="auto" w:fill="auto"/>
            <w:vAlign w:val="center"/>
          </w:tcPr>
          <w:p w14:paraId="5F800FBF">
            <w:pPr>
              <w:jc w:val="right"/>
            </w:pPr>
          </w:p>
        </w:tc>
        <w:tc>
          <w:tcPr>
            <w:tcW w:w="0" w:type="auto"/>
            <w:vMerge w:val="continue"/>
            <w:shd w:val="clear" w:color="auto" w:fill="auto"/>
            <w:vAlign w:val="center"/>
          </w:tcPr>
          <w:p w14:paraId="3442895E">
            <w:pPr>
              <w:jc w:val="right"/>
            </w:pPr>
          </w:p>
        </w:tc>
        <w:tc>
          <w:tcPr>
            <w:tcW w:w="0" w:type="auto"/>
            <w:vMerge w:val="continue"/>
            <w:shd w:val="clear" w:color="auto" w:fill="auto"/>
            <w:vAlign w:val="center"/>
          </w:tcPr>
          <w:p w14:paraId="086C127E">
            <w:pPr>
              <w:jc w:val="right"/>
            </w:pPr>
          </w:p>
        </w:tc>
        <w:tc>
          <w:tcPr>
            <w:tcW w:w="0" w:type="auto"/>
            <w:shd w:val="clear" w:color="auto" w:fill="auto"/>
            <w:vAlign w:val="center"/>
          </w:tcPr>
          <w:p w14:paraId="0DB53262">
            <w:r>
              <w:rPr>
                <w:rFonts w:ascii="宋体" w:hAnsi="宋体" w:eastAsia="宋体" w:cs="宋体"/>
                <w:b w:val="0"/>
                <w:i w:val="0"/>
                <w:color w:val="000000"/>
                <w:sz w:val="18"/>
              </w:rPr>
              <w:t>98</w:t>
            </w:r>
          </w:p>
        </w:tc>
        <w:tc>
          <w:tcPr>
            <w:tcW w:w="0" w:type="auto"/>
            <w:shd w:val="clear" w:color="auto" w:fill="auto"/>
            <w:vAlign w:val="center"/>
          </w:tcPr>
          <w:p w14:paraId="26896E09">
            <w:r>
              <w:rPr>
                <w:rFonts w:ascii="宋体" w:hAnsi="宋体" w:eastAsia="宋体" w:cs="宋体"/>
                <w:b w:val="0"/>
                <w:i w:val="0"/>
                <w:color w:val="000000"/>
                <w:sz w:val="18"/>
              </w:rPr>
              <w:t>100%</w:t>
            </w:r>
          </w:p>
        </w:tc>
        <w:tc>
          <w:tcPr>
            <w:tcW w:w="0" w:type="auto"/>
            <w:shd w:val="clear" w:color="auto" w:fill="auto"/>
            <w:vAlign w:val="center"/>
          </w:tcPr>
          <w:p w14:paraId="797C2D9A">
            <w:r>
              <w:rPr>
                <w:rFonts w:ascii="宋体" w:hAnsi="宋体" w:eastAsia="宋体" w:cs="宋体"/>
                <w:b w:val="0"/>
                <w:i w:val="0"/>
                <w:color w:val="000000"/>
                <w:sz w:val="18"/>
              </w:rPr>
              <w:t>92</w:t>
            </w:r>
          </w:p>
        </w:tc>
        <w:tc>
          <w:tcPr>
            <w:tcW w:w="0" w:type="auto"/>
            <w:shd w:val="clear" w:color="auto" w:fill="auto"/>
            <w:vAlign w:val="center"/>
          </w:tcPr>
          <w:p w14:paraId="40D3A805">
            <w:r>
              <w:rPr>
                <w:rFonts w:ascii="宋体" w:hAnsi="宋体" w:eastAsia="宋体" w:cs="宋体"/>
                <w:b w:val="0"/>
                <w:i w:val="0"/>
                <w:color w:val="000000"/>
                <w:sz w:val="18"/>
              </w:rPr>
              <w:t>100%</w:t>
            </w:r>
          </w:p>
        </w:tc>
        <w:tc>
          <w:tcPr>
            <w:tcW w:w="0" w:type="auto"/>
            <w:shd w:val="clear" w:color="auto" w:fill="auto"/>
            <w:vAlign w:val="center"/>
          </w:tcPr>
          <w:p w14:paraId="67DF22B3">
            <w:r>
              <w:rPr>
                <w:rFonts w:ascii="宋体" w:hAnsi="宋体" w:eastAsia="宋体" w:cs="宋体"/>
                <w:b w:val="0"/>
                <w:i w:val="0"/>
                <w:color w:val="000000"/>
                <w:sz w:val="18"/>
              </w:rPr>
              <w:t>99</w:t>
            </w:r>
          </w:p>
        </w:tc>
        <w:tc>
          <w:tcPr>
            <w:tcW w:w="0" w:type="auto"/>
            <w:shd w:val="clear" w:color="auto" w:fill="auto"/>
            <w:vAlign w:val="center"/>
          </w:tcPr>
          <w:p w14:paraId="3D7C66C6">
            <w:r>
              <w:rPr>
                <w:rFonts w:ascii="宋体" w:hAnsi="宋体" w:eastAsia="宋体" w:cs="宋体"/>
                <w:b w:val="0"/>
                <w:i w:val="0"/>
                <w:color w:val="000000"/>
                <w:sz w:val="18"/>
              </w:rPr>
              <w:t>100%</w:t>
            </w:r>
          </w:p>
        </w:tc>
        <w:tc>
          <w:tcPr>
            <w:tcW w:w="0" w:type="auto"/>
            <w:shd w:val="clear" w:color="auto" w:fill="auto"/>
            <w:vAlign w:val="center"/>
          </w:tcPr>
          <w:p w14:paraId="324E934D"/>
        </w:tc>
        <w:tc>
          <w:tcPr>
            <w:tcW w:w="0" w:type="auto"/>
            <w:shd w:val="clear" w:color="auto" w:fill="auto"/>
            <w:vAlign w:val="center"/>
          </w:tcPr>
          <w:p w14:paraId="057FD704"/>
        </w:tc>
      </w:tr>
      <w:tr w14:paraId="2B5A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43A71F0">
            <w:pPr>
              <w:jc w:val="center"/>
            </w:pPr>
            <w:r>
              <w:rPr>
                <w:rFonts w:ascii="宋体" w:hAnsi="宋体" w:eastAsia="宋体" w:cs="宋体"/>
                <w:b w:val="0"/>
                <w:i w:val="0"/>
                <w:color w:val="000000"/>
                <w:sz w:val="18"/>
              </w:rPr>
              <w:t>410523260000000035260</w:t>
            </w:r>
          </w:p>
        </w:tc>
        <w:tc>
          <w:tcPr>
            <w:tcW w:w="0" w:type="auto"/>
            <w:vMerge w:val="restart"/>
            <w:shd w:val="clear" w:color="auto" w:fill="auto"/>
            <w:vAlign w:val="center"/>
          </w:tcPr>
          <w:p w14:paraId="6452C842">
            <w:pPr>
              <w:jc w:val="center"/>
            </w:pPr>
            <w:r>
              <w:rPr>
                <w:rFonts w:ascii="宋体" w:hAnsi="宋体" w:eastAsia="宋体" w:cs="宋体"/>
                <w:b w:val="0"/>
                <w:i w:val="0"/>
                <w:color w:val="000000"/>
                <w:sz w:val="18"/>
              </w:rPr>
              <w:t>2026年统一战线各界人士培训经费</w:t>
            </w:r>
          </w:p>
        </w:tc>
        <w:tc>
          <w:tcPr>
            <w:tcW w:w="0" w:type="auto"/>
            <w:vMerge w:val="restart"/>
            <w:shd w:val="clear" w:color="auto" w:fill="auto"/>
            <w:vAlign w:val="center"/>
          </w:tcPr>
          <w:p w14:paraId="44B9F6CA">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0539EA71">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51E13E7F">
            <w:pPr>
              <w:jc w:val="right"/>
            </w:pPr>
          </w:p>
        </w:tc>
        <w:tc>
          <w:tcPr>
            <w:tcW w:w="0" w:type="auto"/>
            <w:vMerge w:val="restart"/>
            <w:shd w:val="clear" w:color="auto" w:fill="auto"/>
            <w:vAlign w:val="center"/>
          </w:tcPr>
          <w:p w14:paraId="77F837B9">
            <w:pPr>
              <w:jc w:val="right"/>
            </w:pPr>
          </w:p>
        </w:tc>
        <w:tc>
          <w:tcPr>
            <w:tcW w:w="0" w:type="auto"/>
            <w:shd w:val="clear" w:color="auto" w:fill="auto"/>
            <w:vAlign w:val="center"/>
          </w:tcPr>
          <w:p w14:paraId="079740BD">
            <w:r>
              <w:rPr>
                <w:rFonts w:ascii="宋体" w:hAnsi="宋体" w:eastAsia="宋体" w:cs="宋体"/>
                <w:b w:val="0"/>
                <w:i w:val="0"/>
                <w:color w:val="000000"/>
                <w:sz w:val="18"/>
              </w:rPr>
              <w:t>98</w:t>
            </w:r>
          </w:p>
        </w:tc>
        <w:tc>
          <w:tcPr>
            <w:tcW w:w="0" w:type="auto"/>
            <w:shd w:val="clear" w:color="auto" w:fill="auto"/>
            <w:vAlign w:val="center"/>
          </w:tcPr>
          <w:p w14:paraId="2789BBA9">
            <w:r>
              <w:rPr>
                <w:rFonts w:ascii="宋体" w:hAnsi="宋体" w:eastAsia="宋体" w:cs="宋体"/>
                <w:b w:val="0"/>
                <w:i w:val="0"/>
                <w:color w:val="000000"/>
                <w:sz w:val="18"/>
              </w:rPr>
              <w:t>100%</w:t>
            </w:r>
          </w:p>
        </w:tc>
        <w:tc>
          <w:tcPr>
            <w:tcW w:w="0" w:type="auto"/>
            <w:shd w:val="clear" w:color="auto" w:fill="auto"/>
            <w:vAlign w:val="center"/>
          </w:tcPr>
          <w:p w14:paraId="1AC39D1D">
            <w:r>
              <w:rPr>
                <w:rFonts w:ascii="宋体" w:hAnsi="宋体" w:eastAsia="宋体" w:cs="宋体"/>
                <w:b w:val="0"/>
                <w:i w:val="0"/>
                <w:color w:val="000000"/>
                <w:sz w:val="18"/>
              </w:rPr>
              <w:t>95</w:t>
            </w:r>
          </w:p>
        </w:tc>
        <w:tc>
          <w:tcPr>
            <w:tcW w:w="0" w:type="auto"/>
            <w:shd w:val="clear" w:color="auto" w:fill="auto"/>
            <w:vAlign w:val="center"/>
          </w:tcPr>
          <w:p w14:paraId="40DE35FA">
            <w:r>
              <w:rPr>
                <w:rFonts w:ascii="宋体" w:hAnsi="宋体" w:eastAsia="宋体" w:cs="宋体"/>
                <w:b w:val="0"/>
                <w:i w:val="0"/>
                <w:color w:val="000000"/>
                <w:sz w:val="18"/>
              </w:rPr>
              <w:t>100%</w:t>
            </w:r>
          </w:p>
        </w:tc>
        <w:tc>
          <w:tcPr>
            <w:tcW w:w="0" w:type="auto"/>
            <w:shd w:val="clear" w:color="auto" w:fill="auto"/>
            <w:vAlign w:val="center"/>
          </w:tcPr>
          <w:p w14:paraId="4A7D2701">
            <w:r>
              <w:rPr>
                <w:rFonts w:ascii="宋体" w:hAnsi="宋体" w:eastAsia="宋体" w:cs="宋体"/>
                <w:b w:val="0"/>
                <w:i w:val="0"/>
                <w:color w:val="000000"/>
                <w:sz w:val="18"/>
              </w:rPr>
              <w:t>90</w:t>
            </w:r>
          </w:p>
        </w:tc>
        <w:tc>
          <w:tcPr>
            <w:tcW w:w="0" w:type="auto"/>
            <w:shd w:val="clear" w:color="auto" w:fill="auto"/>
            <w:vAlign w:val="center"/>
          </w:tcPr>
          <w:p w14:paraId="6D40DB2F">
            <w:r>
              <w:rPr>
                <w:rFonts w:ascii="宋体" w:hAnsi="宋体" w:eastAsia="宋体" w:cs="宋体"/>
                <w:b w:val="0"/>
                <w:i w:val="0"/>
                <w:color w:val="000000"/>
                <w:sz w:val="18"/>
              </w:rPr>
              <w:t>100%</w:t>
            </w:r>
          </w:p>
        </w:tc>
        <w:tc>
          <w:tcPr>
            <w:tcW w:w="0" w:type="auto"/>
            <w:shd w:val="clear" w:color="auto" w:fill="auto"/>
            <w:vAlign w:val="center"/>
          </w:tcPr>
          <w:p w14:paraId="52DCF47F">
            <w:r>
              <w:rPr>
                <w:rFonts w:ascii="宋体" w:hAnsi="宋体" w:eastAsia="宋体" w:cs="宋体"/>
                <w:b w:val="0"/>
                <w:i w:val="0"/>
                <w:color w:val="000000"/>
                <w:sz w:val="18"/>
              </w:rPr>
              <w:t>96</w:t>
            </w:r>
          </w:p>
        </w:tc>
        <w:tc>
          <w:tcPr>
            <w:tcW w:w="0" w:type="auto"/>
            <w:shd w:val="clear" w:color="auto" w:fill="auto"/>
            <w:vAlign w:val="center"/>
          </w:tcPr>
          <w:p w14:paraId="4A30E4A1">
            <w:r>
              <w:rPr>
                <w:rFonts w:ascii="宋体" w:hAnsi="宋体" w:eastAsia="宋体" w:cs="宋体"/>
                <w:b w:val="0"/>
                <w:i w:val="0"/>
                <w:color w:val="000000"/>
                <w:sz w:val="18"/>
              </w:rPr>
              <w:t>100%</w:t>
            </w:r>
          </w:p>
        </w:tc>
      </w:tr>
      <w:tr w14:paraId="478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06AB3FB">
            <w:pPr>
              <w:jc w:val="center"/>
            </w:pPr>
          </w:p>
        </w:tc>
        <w:tc>
          <w:tcPr>
            <w:tcW w:w="0" w:type="auto"/>
            <w:vMerge w:val="continue"/>
            <w:shd w:val="clear" w:color="auto" w:fill="auto"/>
            <w:vAlign w:val="center"/>
          </w:tcPr>
          <w:p w14:paraId="3BB867EA">
            <w:pPr>
              <w:jc w:val="center"/>
            </w:pPr>
          </w:p>
        </w:tc>
        <w:tc>
          <w:tcPr>
            <w:tcW w:w="0" w:type="auto"/>
            <w:vMerge w:val="continue"/>
            <w:shd w:val="clear" w:color="auto" w:fill="auto"/>
            <w:vAlign w:val="center"/>
          </w:tcPr>
          <w:p w14:paraId="7C6E441C">
            <w:pPr>
              <w:jc w:val="right"/>
            </w:pPr>
          </w:p>
        </w:tc>
        <w:tc>
          <w:tcPr>
            <w:tcW w:w="0" w:type="auto"/>
            <w:vMerge w:val="continue"/>
            <w:shd w:val="clear" w:color="auto" w:fill="auto"/>
            <w:vAlign w:val="center"/>
          </w:tcPr>
          <w:p w14:paraId="16C5945F">
            <w:pPr>
              <w:jc w:val="right"/>
            </w:pPr>
          </w:p>
        </w:tc>
        <w:tc>
          <w:tcPr>
            <w:tcW w:w="0" w:type="auto"/>
            <w:vMerge w:val="continue"/>
            <w:shd w:val="clear" w:color="auto" w:fill="auto"/>
            <w:vAlign w:val="center"/>
          </w:tcPr>
          <w:p w14:paraId="0BE10FC1">
            <w:pPr>
              <w:jc w:val="right"/>
            </w:pPr>
          </w:p>
        </w:tc>
        <w:tc>
          <w:tcPr>
            <w:tcW w:w="0" w:type="auto"/>
            <w:vMerge w:val="continue"/>
            <w:shd w:val="clear" w:color="auto" w:fill="auto"/>
            <w:vAlign w:val="center"/>
          </w:tcPr>
          <w:p w14:paraId="0341616F">
            <w:pPr>
              <w:jc w:val="right"/>
            </w:pPr>
          </w:p>
        </w:tc>
        <w:tc>
          <w:tcPr>
            <w:tcW w:w="0" w:type="auto"/>
            <w:shd w:val="clear" w:color="auto" w:fill="auto"/>
            <w:vAlign w:val="center"/>
          </w:tcPr>
          <w:p w14:paraId="22EBB084">
            <w:r>
              <w:rPr>
                <w:rFonts w:ascii="宋体" w:hAnsi="宋体" w:eastAsia="宋体" w:cs="宋体"/>
                <w:b w:val="0"/>
                <w:i w:val="0"/>
                <w:color w:val="000000"/>
                <w:sz w:val="18"/>
              </w:rPr>
              <w:t>94</w:t>
            </w:r>
          </w:p>
        </w:tc>
        <w:tc>
          <w:tcPr>
            <w:tcW w:w="0" w:type="auto"/>
            <w:shd w:val="clear" w:color="auto" w:fill="auto"/>
            <w:vAlign w:val="center"/>
          </w:tcPr>
          <w:p w14:paraId="2ADC4C86">
            <w:r>
              <w:rPr>
                <w:rFonts w:ascii="宋体" w:hAnsi="宋体" w:eastAsia="宋体" w:cs="宋体"/>
                <w:b w:val="0"/>
                <w:i w:val="0"/>
                <w:color w:val="000000"/>
                <w:sz w:val="18"/>
              </w:rPr>
              <w:t>100%</w:t>
            </w:r>
          </w:p>
        </w:tc>
        <w:tc>
          <w:tcPr>
            <w:tcW w:w="0" w:type="auto"/>
            <w:shd w:val="clear" w:color="auto" w:fill="auto"/>
            <w:vAlign w:val="center"/>
          </w:tcPr>
          <w:p w14:paraId="42975B64">
            <w:r>
              <w:rPr>
                <w:rFonts w:ascii="宋体" w:hAnsi="宋体" w:eastAsia="宋体" w:cs="宋体"/>
                <w:b w:val="0"/>
                <w:i w:val="0"/>
                <w:color w:val="000000"/>
                <w:sz w:val="18"/>
              </w:rPr>
              <w:t>93</w:t>
            </w:r>
          </w:p>
        </w:tc>
        <w:tc>
          <w:tcPr>
            <w:tcW w:w="0" w:type="auto"/>
            <w:shd w:val="clear" w:color="auto" w:fill="auto"/>
            <w:vAlign w:val="center"/>
          </w:tcPr>
          <w:p w14:paraId="6FD1B7AC">
            <w:r>
              <w:rPr>
                <w:rFonts w:ascii="宋体" w:hAnsi="宋体" w:eastAsia="宋体" w:cs="宋体"/>
                <w:b w:val="0"/>
                <w:i w:val="0"/>
                <w:color w:val="000000"/>
                <w:sz w:val="18"/>
              </w:rPr>
              <w:t>100%</w:t>
            </w:r>
          </w:p>
        </w:tc>
        <w:tc>
          <w:tcPr>
            <w:tcW w:w="0" w:type="auto"/>
            <w:shd w:val="clear" w:color="auto" w:fill="auto"/>
            <w:vAlign w:val="center"/>
          </w:tcPr>
          <w:p w14:paraId="6F7B1074">
            <w:r>
              <w:rPr>
                <w:rFonts w:ascii="宋体" w:hAnsi="宋体" w:eastAsia="宋体" w:cs="宋体"/>
                <w:b w:val="0"/>
                <w:i w:val="0"/>
                <w:color w:val="000000"/>
                <w:sz w:val="18"/>
              </w:rPr>
              <w:t>91</w:t>
            </w:r>
          </w:p>
        </w:tc>
        <w:tc>
          <w:tcPr>
            <w:tcW w:w="0" w:type="auto"/>
            <w:shd w:val="clear" w:color="auto" w:fill="auto"/>
            <w:vAlign w:val="center"/>
          </w:tcPr>
          <w:p w14:paraId="2620A3B6">
            <w:r>
              <w:rPr>
                <w:rFonts w:ascii="宋体" w:hAnsi="宋体" w:eastAsia="宋体" w:cs="宋体"/>
                <w:b w:val="0"/>
                <w:i w:val="0"/>
                <w:color w:val="000000"/>
                <w:sz w:val="18"/>
              </w:rPr>
              <w:t>100%</w:t>
            </w:r>
          </w:p>
        </w:tc>
        <w:tc>
          <w:tcPr>
            <w:tcW w:w="0" w:type="auto"/>
            <w:shd w:val="clear" w:color="auto" w:fill="auto"/>
            <w:vAlign w:val="center"/>
          </w:tcPr>
          <w:p w14:paraId="354486E4"/>
        </w:tc>
        <w:tc>
          <w:tcPr>
            <w:tcW w:w="0" w:type="auto"/>
            <w:shd w:val="clear" w:color="auto" w:fill="auto"/>
            <w:vAlign w:val="center"/>
          </w:tcPr>
          <w:p w14:paraId="6E9C1722"/>
        </w:tc>
      </w:tr>
      <w:tr w14:paraId="5CDA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571A4758">
            <w:pPr>
              <w:jc w:val="center"/>
            </w:pPr>
          </w:p>
        </w:tc>
        <w:tc>
          <w:tcPr>
            <w:tcW w:w="0" w:type="auto"/>
            <w:vMerge w:val="continue"/>
            <w:shd w:val="clear" w:color="auto" w:fill="auto"/>
            <w:vAlign w:val="center"/>
          </w:tcPr>
          <w:p w14:paraId="417C38BF">
            <w:pPr>
              <w:jc w:val="center"/>
            </w:pPr>
          </w:p>
        </w:tc>
        <w:tc>
          <w:tcPr>
            <w:tcW w:w="0" w:type="auto"/>
            <w:vMerge w:val="continue"/>
            <w:shd w:val="clear" w:color="auto" w:fill="auto"/>
            <w:vAlign w:val="center"/>
          </w:tcPr>
          <w:p w14:paraId="7CAED550">
            <w:pPr>
              <w:jc w:val="right"/>
            </w:pPr>
          </w:p>
        </w:tc>
        <w:tc>
          <w:tcPr>
            <w:tcW w:w="0" w:type="auto"/>
            <w:vMerge w:val="continue"/>
            <w:shd w:val="clear" w:color="auto" w:fill="auto"/>
            <w:vAlign w:val="center"/>
          </w:tcPr>
          <w:p w14:paraId="1EE908E0">
            <w:pPr>
              <w:jc w:val="right"/>
            </w:pPr>
          </w:p>
        </w:tc>
        <w:tc>
          <w:tcPr>
            <w:tcW w:w="0" w:type="auto"/>
            <w:vMerge w:val="continue"/>
            <w:shd w:val="clear" w:color="auto" w:fill="auto"/>
            <w:vAlign w:val="center"/>
          </w:tcPr>
          <w:p w14:paraId="47E397B8">
            <w:pPr>
              <w:jc w:val="right"/>
            </w:pPr>
          </w:p>
        </w:tc>
        <w:tc>
          <w:tcPr>
            <w:tcW w:w="0" w:type="auto"/>
            <w:vMerge w:val="continue"/>
            <w:shd w:val="clear" w:color="auto" w:fill="auto"/>
            <w:vAlign w:val="center"/>
          </w:tcPr>
          <w:p w14:paraId="4394017F">
            <w:pPr>
              <w:jc w:val="right"/>
            </w:pPr>
          </w:p>
        </w:tc>
        <w:tc>
          <w:tcPr>
            <w:tcW w:w="0" w:type="auto"/>
            <w:shd w:val="clear" w:color="auto" w:fill="auto"/>
            <w:vAlign w:val="center"/>
          </w:tcPr>
          <w:p w14:paraId="5EDA17C0">
            <w:r>
              <w:rPr>
                <w:rFonts w:ascii="宋体" w:hAnsi="宋体" w:eastAsia="宋体" w:cs="宋体"/>
                <w:b w:val="0"/>
                <w:i w:val="0"/>
                <w:color w:val="000000"/>
                <w:sz w:val="18"/>
              </w:rPr>
              <w:t>97</w:t>
            </w:r>
          </w:p>
        </w:tc>
        <w:tc>
          <w:tcPr>
            <w:tcW w:w="0" w:type="auto"/>
            <w:shd w:val="clear" w:color="auto" w:fill="auto"/>
            <w:vAlign w:val="center"/>
          </w:tcPr>
          <w:p w14:paraId="329BA38E">
            <w:r>
              <w:rPr>
                <w:rFonts w:ascii="宋体" w:hAnsi="宋体" w:eastAsia="宋体" w:cs="宋体"/>
                <w:b w:val="0"/>
                <w:i w:val="0"/>
                <w:color w:val="000000"/>
                <w:sz w:val="18"/>
              </w:rPr>
              <w:t>100%</w:t>
            </w:r>
          </w:p>
        </w:tc>
        <w:tc>
          <w:tcPr>
            <w:tcW w:w="0" w:type="auto"/>
            <w:shd w:val="clear" w:color="auto" w:fill="auto"/>
            <w:vAlign w:val="center"/>
          </w:tcPr>
          <w:p w14:paraId="57517FF9">
            <w:r>
              <w:rPr>
                <w:rFonts w:ascii="宋体" w:hAnsi="宋体" w:eastAsia="宋体" w:cs="宋体"/>
                <w:b w:val="0"/>
                <w:i w:val="0"/>
                <w:color w:val="000000"/>
                <w:sz w:val="18"/>
              </w:rPr>
              <w:t>92</w:t>
            </w:r>
          </w:p>
        </w:tc>
        <w:tc>
          <w:tcPr>
            <w:tcW w:w="0" w:type="auto"/>
            <w:shd w:val="clear" w:color="auto" w:fill="auto"/>
            <w:vAlign w:val="center"/>
          </w:tcPr>
          <w:p w14:paraId="27FFD6CB">
            <w:r>
              <w:rPr>
                <w:rFonts w:ascii="宋体" w:hAnsi="宋体" w:eastAsia="宋体" w:cs="宋体"/>
                <w:b w:val="0"/>
                <w:i w:val="0"/>
                <w:color w:val="000000"/>
                <w:sz w:val="18"/>
              </w:rPr>
              <w:t>100%</w:t>
            </w:r>
          </w:p>
        </w:tc>
        <w:tc>
          <w:tcPr>
            <w:tcW w:w="0" w:type="auto"/>
            <w:shd w:val="clear" w:color="auto" w:fill="auto"/>
            <w:vAlign w:val="center"/>
          </w:tcPr>
          <w:p w14:paraId="1E461408">
            <w:r>
              <w:rPr>
                <w:rFonts w:ascii="宋体" w:hAnsi="宋体" w:eastAsia="宋体" w:cs="宋体"/>
                <w:b w:val="0"/>
                <w:i w:val="0"/>
                <w:color w:val="000000"/>
                <w:sz w:val="18"/>
              </w:rPr>
              <w:t>99</w:t>
            </w:r>
          </w:p>
        </w:tc>
        <w:tc>
          <w:tcPr>
            <w:tcW w:w="0" w:type="auto"/>
            <w:shd w:val="clear" w:color="auto" w:fill="auto"/>
            <w:vAlign w:val="center"/>
          </w:tcPr>
          <w:p w14:paraId="70B90F65">
            <w:r>
              <w:rPr>
                <w:rFonts w:ascii="宋体" w:hAnsi="宋体" w:eastAsia="宋体" w:cs="宋体"/>
                <w:b w:val="0"/>
                <w:i w:val="0"/>
                <w:color w:val="000000"/>
                <w:sz w:val="18"/>
              </w:rPr>
              <w:t>100%</w:t>
            </w:r>
          </w:p>
        </w:tc>
        <w:tc>
          <w:tcPr>
            <w:tcW w:w="0" w:type="auto"/>
            <w:shd w:val="clear" w:color="auto" w:fill="auto"/>
            <w:vAlign w:val="center"/>
          </w:tcPr>
          <w:p w14:paraId="7A3E6C0C"/>
        </w:tc>
        <w:tc>
          <w:tcPr>
            <w:tcW w:w="0" w:type="auto"/>
            <w:shd w:val="clear" w:color="auto" w:fill="auto"/>
            <w:vAlign w:val="center"/>
          </w:tcPr>
          <w:p w14:paraId="75376990"/>
        </w:tc>
      </w:tr>
      <w:tr w14:paraId="02EF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FF07615">
            <w:pPr>
              <w:jc w:val="center"/>
            </w:pPr>
            <w:r>
              <w:rPr>
                <w:rFonts w:ascii="宋体" w:hAnsi="宋体" w:eastAsia="宋体" w:cs="宋体"/>
                <w:b w:val="0"/>
                <w:i w:val="0"/>
                <w:color w:val="000000"/>
                <w:sz w:val="18"/>
              </w:rPr>
              <w:t>410523260000000035262</w:t>
            </w:r>
          </w:p>
        </w:tc>
        <w:tc>
          <w:tcPr>
            <w:tcW w:w="0" w:type="auto"/>
            <w:vMerge w:val="restart"/>
            <w:shd w:val="clear" w:color="auto" w:fill="auto"/>
            <w:vAlign w:val="center"/>
          </w:tcPr>
          <w:p w14:paraId="5077DBC0">
            <w:pPr>
              <w:jc w:val="center"/>
            </w:pPr>
            <w:r>
              <w:rPr>
                <w:rFonts w:ascii="宋体" w:hAnsi="宋体" w:eastAsia="宋体" w:cs="宋体"/>
                <w:b w:val="0"/>
                <w:i w:val="0"/>
                <w:color w:val="000000"/>
                <w:sz w:val="18"/>
              </w:rPr>
              <w:t>2026年宗教协理员补助</w:t>
            </w:r>
          </w:p>
        </w:tc>
        <w:tc>
          <w:tcPr>
            <w:tcW w:w="0" w:type="auto"/>
            <w:vMerge w:val="restart"/>
            <w:shd w:val="clear" w:color="auto" w:fill="auto"/>
            <w:vAlign w:val="center"/>
          </w:tcPr>
          <w:p w14:paraId="01F20F50">
            <w:pPr>
              <w:jc w:val="right"/>
            </w:pPr>
            <w:r>
              <w:rPr>
                <w:rFonts w:ascii="宋体" w:hAnsi="宋体" w:eastAsia="宋体" w:cs="宋体"/>
                <w:b w:val="0"/>
                <w:i w:val="0"/>
                <w:color w:val="000000"/>
                <w:sz w:val="18"/>
              </w:rPr>
              <w:t>17.34</w:t>
            </w:r>
          </w:p>
        </w:tc>
        <w:tc>
          <w:tcPr>
            <w:tcW w:w="0" w:type="auto"/>
            <w:vMerge w:val="restart"/>
            <w:shd w:val="clear" w:color="auto" w:fill="auto"/>
            <w:vAlign w:val="center"/>
          </w:tcPr>
          <w:p w14:paraId="26988E34">
            <w:pPr>
              <w:jc w:val="right"/>
            </w:pPr>
            <w:r>
              <w:rPr>
                <w:rFonts w:ascii="宋体" w:hAnsi="宋体" w:eastAsia="宋体" w:cs="宋体"/>
                <w:b w:val="0"/>
                <w:i w:val="0"/>
                <w:color w:val="000000"/>
                <w:sz w:val="18"/>
              </w:rPr>
              <w:t>17.34</w:t>
            </w:r>
          </w:p>
        </w:tc>
        <w:tc>
          <w:tcPr>
            <w:tcW w:w="0" w:type="auto"/>
            <w:vMerge w:val="restart"/>
            <w:shd w:val="clear" w:color="auto" w:fill="auto"/>
            <w:vAlign w:val="center"/>
          </w:tcPr>
          <w:p w14:paraId="4987217E">
            <w:pPr>
              <w:jc w:val="right"/>
            </w:pPr>
          </w:p>
        </w:tc>
        <w:tc>
          <w:tcPr>
            <w:tcW w:w="0" w:type="auto"/>
            <w:vMerge w:val="restart"/>
            <w:shd w:val="clear" w:color="auto" w:fill="auto"/>
            <w:vAlign w:val="center"/>
          </w:tcPr>
          <w:p w14:paraId="707DF630">
            <w:pPr>
              <w:jc w:val="right"/>
            </w:pPr>
          </w:p>
        </w:tc>
        <w:tc>
          <w:tcPr>
            <w:tcW w:w="0" w:type="auto"/>
            <w:shd w:val="clear" w:color="auto" w:fill="auto"/>
            <w:vAlign w:val="center"/>
          </w:tcPr>
          <w:p w14:paraId="655F86B1">
            <w:r>
              <w:rPr>
                <w:rFonts w:ascii="宋体" w:hAnsi="宋体" w:eastAsia="宋体" w:cs="宋体"/>
                <w:b w:val="0"/>
                <w:i w:val="0"/>
                <w:color w:val="000000"/>
                <w:sz w:val="18"/>
              </w:rPr>
              <w:t>95</w:t>
            </w:r>
          </w:p>
        </w:tc>
        <w:tc>
          <w:tcPr>
            <w:tcW w:w="0" w:type="auto"/>
            <w:shd w:val="clear" w:color="auto" w:fill="auto"/>
            <w:vAlign w:val="center"/>
          </w:tcPr>
          <w:p w14:paraId="02ADAEF6">
            <w:r>
              <w:rPr>
                <w:rFonts w:ascii="宋体" w:hAnsi="宋体" w:eastAsia="宋体" w:cs="宋体"/>
                <w:b w:val="0"/>
                <w:i w:val="0"/>
                <w:color w:val="000000"/>
                <w:sz w:val="18"/>
              </w:rPr>
              <w:t>100%</w:t>
            </w:r>
          </w:p>
        </w:tc>
        <w:tc>
          <w:tcPr>
            <w:tcW w:w="0" w:type="auto"/>
            <w:shd w:val="clear" w:color="auto" w:fill="auto"/>
            <w:vAlign w:val="center"/>
          </w:tcPr>
          <w:p w14:paraId="1B137A9B">
            <w:r>
              <w:rPr>
                <w:rFonts w:ascii="宋体" w:hAnsi="宋体" w:eastAsia="宋体" w:cs="宋体"/>
                <w:b w:val="0"/>
                <w:i w:val="0"/>
                <w:color w:val="000000"/>
                <w:sz w:val="18"/>
              </w:rPr>
              <w:t>90</w:t>
            </w:r>
          </w:p>
        </w:tc>
        <w:tc>
          <w:tcPr>
            <w:tcW w:w="0" w:type="auto"/>
            <w:shd w:val="clear" w:color="auto" w:fill="auto"/>
            <w:vAlign w:val="center"/>
          </w:tcPr>
          <w:p w14:paraId="3098A4F7">
            <w:r>
              <w:rPr>
                <w:rFonts w:ascii="宋体" w:hAnsi="宋体" w:eastAsia="宋体" w:cs="宋体"/>
                <w:b w:val="0"/>
                <w:i w:val="0"/>
                <w:color w:val="000000"/>
                <w:sz w:val="18"/>
              </w:rPr>
              <w:t>100%</w:t>
            </w:r>
          </w:p>
        </w:tc>
        <w:tc>
          <w:tcPr>
            <w:tcW w:w="0" w:type="auto"/>
            <w:shd w:val="clear" w:color="auto" w:fill="auto"/>
            <w:vAlign w:val="center"/>
          </w:tcPr>
          <w:p w14:paraId="12ADE08F">
            <w:r>
              <w:rPr>
                <w:rFonts w:ascii="宋体" w:hAnsi="宋体" w:eastAsia="宋体" w:cs="宋体"/>
                <w:b w:val="0"/>
                <w:i w:val="0"/>
                <w:color w:val="000000"/>
                <w:sz w:val="18"/>
              </w:rPr>
              <w:t>93</w:t>
            </w:r>
          </w:p>
        </w:tc>
        <w:tc>
          <w:tcPr>
            <w:tcW w:w="0" w:type="auto"/>
            <w:shd w:val="clear" w:color="auto" w:fill="auto"/>
            <w:vAlign w:val="center"/>
          </w:tcPr>
          <w:p w14:paraId="5A25FF90">
            <w:r>
              <w:rPr>
                <w:rFonts w:ascii="宋体" w:hAnsi="宋体" w:eastAsia="宋体" w:cs="宋体"/>
                <w:b w:val="0"/>
                <w:i w:val="0"/>
                <w:color w:val="000000"/>
                <w:sz w:val="18"/>
              </w:rPr>
              <w:t>100%</w:t>
            </w:r>
          </w:p>
        </w:tc>
        <w:tc>
          <w:tcPr>
            <w:tcW w:w="0" w:type="auto"/>
            <w:shd w:val="clear" w:color="auto" w:fill="auto"/>
            <w:vAlign w:val="center"/>
          </w:tcPr>
          <w:p w14:paraId="467B8801">
            <w:r>
              <w:rPr>
                <w:rFonts w:ascii="宋体" w:hAnsi="宋体" w:eastAsia="宋体" w:cs="宋体"/>
                <w:b w:val="0"/>
                <w:i w:val="0"/>
                <w:color w:val="000000"/>
                <w:sz w:val="18"/>
              </w:rPr>
              <w:t>98</w:t>
            </w:r>
          </w:p>
        </w:tc>
        <w:tc>
          <w:tcPr>
            <w:tcW w:w="0" w:type="auto"/>
            <w:shd w:val="clear" w:color="auto" w:fill="auto"/>
            <w:vAlign w:val="center"/>
          </w:tcPr>
          <w:p w14:paraId="5B06C9E3">
            <w:r>
              <w:rPr>
                <w:rFonts w:ascii="宋体" w:hAnsi="宋体" w:eastAsia="宋体" w:cs="宋体"/>
                <w:b w:val="0"/>
                <w:i w:val="0"/>
                <w:color w:val="000000"/>
                <w:sz w:val="18"/>
              </w:rPr>
              <w:t>100%</w:t>
            </w:r>
          </w:p>
        </w:tc>
      </w:tr>
      <w:tr w14:paraId="666F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EEDE9A">
            <w:pPr>
              <w:jc w:val="center"/>
            </w:pPr>
          </w:p>
        </w:tc>
        <w:tc>
          <w:tcPr>
            <w:tcW w:w="0" w:type="auto"/>
            <w:vMerge w:val="continue"/>
            <w:shd w:val="clear" w:color="auto" w:fill="auto"/>
            <w:vAlign w:val="center"/>
          </w:tcPr>
          <w:p w14:paraId="688CBD9B">
            <w:pPr>
              <w:jc w:val="center"/>
            </w:pPr>
          </w:p>
        </w:tc>
        <w:tc>
          <w:tcPr>
            <w:tcW w:w="0" w:type="auto"/>
            <w:vMerge w:val="continue"/>
            <w:shd w:val="clear" w:color="auto" w:fill="auto"/>
            <w:vAlign w:val="center"/>
          </w:tcPr>
          <w:p w14:paraId="13EFB654">
            <w:pPr>
              <w:jc w:val="right"/>
            </w:pPr>
          </w:p>
        </w:tc>
        <w:tc>
          <w:tcPr>
            <w:tcW w:w="0" w:type="auto"/>
            <w:vMerge w:val="continue"/>
            <w:shd w:val="clear" w:color="auto" w:fill="auto"/>
            <w:vAlign w:val="center"/>
          </w:tcPr>
          <w:p w14:paraId="3E734817">
            <w:pPr>
              <w:jc w:val="right"/>
            </w:pPr>
          </w:p>
        </w:tc>
        <w:tc>
          <w:tcPr>
            <w:tcW w:w="0" w:type="auto"/>
            <w:vMerge w:val="continue"/>
            <w:shd w:val="clear" w:color="auto" w:fill="auto"/>
            <w:vAlign w:val="center"/>
          </w:tcPr>
          <w:p w14:paraId="2555D1D6">
            <w:pPr>
              <w:jc w:val="right"/>
            </w:pPr>
          </w:p>
        </w:tc>
        <w:tc>
          <w:tcPr>
            <w:tcW w:w="0" w:type="auto"/>
            <w:vMerge w:val="continue"/>
            <w:shd w:val="clear" w:color="auto" w:fill="auto"/>
            <w:vAlign w:val="center"/>
          </w:tcPr>
          <w:p w14:paraId="60FF02A1">
            <w:pPr>
              <w:jc w:val="right"/>
            </w:pPr>
          </w:p>
        </w:tc>
        <w:tc>
          <w:tcPr>
            <w:tcW w:w="0" w:type="auto"/>
            <w:shd w:val="clear" w:color="auto" w:fill="auto"/>
            <w:vAlign w:val="center"/>
          </w:tcPr>
          <w:p w14:paraId="03D1D519">
            <w:r>
              <w:rPr>
                <w:rFonts w:ascii="宋体" w:hAnsi="宋体" w:eastAsia="宋体" w:cs="宋体"/>
                <w:b w:val="0"/>
                <w:i w:val="0"/>
                <w:color w:val="000000"/>
                <w:sz w:val="18"/>
              </w:rPr>
              <w:t>99</w:t>
            </w:r>
          </w:p>
        </w:tc>
        <w:tc>
          <w:tcPr>
            <w:tcW w:w="0" w:type="auto"/>
            <w:shd w:val="clear" w:color="auto" w:fill="auto"/>
            <w:vAlign w:val="center"/>
          </w:tcPr>
          <w:p w14:paraId="09235B32">
            <w:r>
              <w:rPr>
                <w:rFonts w:ascii="宋体" w:hAnsi="宋体" w:eastAsia="宋体" w:cs="宋体"/>
                <w:b w:val="0"/>
                <w:i w:val="0"/>
                <w:color w:val="000000"/>
                <w:sz w:val="18"/>
              </w:rPr>
              <w:t>100%</w:t>
            </w:r>
          </w:p>
        </w:tc>
        <w:tc>
          <w:tcPr>
            <w:tcW w:w="0" w:type="auto"/>
            <w:shd w:val="clear" w:color="auto" w:fill="auto"/>
            <w:vAlign w:val="center"/>
          </w:tcPr>
          <w:p w14:paraId="1766CF11">
            <w:r>
              <w:rPr>
                <w:rFonts w:ascii="宋体" w:hAnsi="宋体" w:eastAsia="宋体" w:cs="宋体"/>
                <w:b w:val="0"/>
                <w:i w:val="0"/>
                <w:color w:val="000000"/>
                <w:sz w:val="18"/>
              </w:rPr>
              <w:t>91</w:t>
            </w:r>
          </w:p>
        </w:tc>
        <w:tc>
          <w:tcPr>
            <w:tcW w:w="0" w:type="auto"/>
            <w:shd w:val="clear" w:color="auto" w:fill="auto"/>
            <w:vAlign w:val="center"/>
          </w:tcPr>
          <w:p w14:paraId="3F51857C">
            <w:r>
              <w:rPr>
                <w:rFonts w:ascii="宋体" w:hAnsi="宋体" w:eastAsia="宋体" w:cs="宋体"/>
                <w:b w:val="0"/>
                <w:i w:val="0"/>
                <w:color w:val="000000"/>
                <w:sz w:val="18"/>
              </w:rPr>
              <w:t>100%</w:t>
            </w:r>
          </w:p>
        </w:tc>
        <w:tc>
          <w:tcPr>
            <w:tcW w:w="0" w:type="auto"/>
            <w:shd w:val="clear" w:color="auto" w:fill="auto"/>
            <w:vAlign w:val="center"/>
          </w:tcPr>
          <w:p w14:paraId="751D9BD2">
            <w:r>
              <w:rPr>
                <w:rFonts w:ascii="宋体" w:hAnsi="宋体" w:eastAsia="宋体" w:cs="宋体"/>
                <w:b w:val="0"/>
                <w:i w:val="0"/>
                <w:color w:val="000000"/>
                <w:sz w:val="18"/>
              </w:rPr>
              <w:t>96</w:t>
            </w:r>
          </w:p>
        </w:tc>
        <w:tc>
          <w:tcPr>
            <w:tcW w:w="0" w:type="auto"/>
            <w:shd w:val="clear" w:color="auto" w:fill="auto"/>
            <w:vAlign w:val="center"/>
          </w:tcPr>
          <w:p w14:paraId="66C05122">
            <w:r>
              <w:rPr>
                <w:rFonts w:ascii="宋体" w:hAnsi="宋体" w:eastAsia="宋体" w:cs="宋体"/>
                <w:b w:val="0"/>
                <w:i w:val="0"/>
                <w:color w:val="000000"/>
                <w:sz w:val="18"/>
              </w:rPr>
              <w:t>100%</w:t>
            </w:r>
          </w:p>
        </w:tc>
        <w:tc>
          <w:tcPr>
            <w:tcW w:w="0" w:type="auto"/>
            <w:shd w:val="clear" w:color="auto" w:fill="auto"/>
            <w:vAlign w:val="center"/>
          </w:tcPr>
          <w:p w14:paraId="768634EE"/>
        </w:tc>
        <w:tc>
          <w:tcPr>
            <w:tcW w:w="0" w:type="auto"/>
            <w:shd w:val="clear" w:color="auto" w:fill="auto"/>
            <w:vAlign w:val="center"/>
          </w:tcPr>
          <w:p w14:paraId="2E8BCEE5"/>
        </w:tc>
      </w:tr>
      <w:tr w14:paraId="1FC7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CD6FBA">
            <w:pPr>
              <w:jc w:val="center"/>
            </w:pPr>
          </w:p>
        </w:tc>
        <w:tc>
          <w:tcPr>
            <w:tcW w:w="0" w:type="auto"/>
            <w:vMerge w:val="continue"/>
            <w:shd w:val="clear" w:color="auto" w:fill="auto"/>
            <w:vAlign w:val="center"/>
          </w:tcPr>
          <w:p w14:paraId="136B5D40">
            <w:pPr>
              <w:jc w:val="center"/>
            </w:pPr>
          </w:p>
        </w:tc>
        <w:tc>
          <w:tcPr>
            <w:tcW w:w="0" w:type="auto"/>
            <w:vMerge w:val="continue"/>
            <w:shd w:val="clear" w:color="auto" w:fill="auto"/>
            <w:vAlign w:val="center"/>
          </w:tcPr>
          <w:p w14:paraId="05C81FF1">
            <w:pPr>
              <w:jc w:val="right"/>
            </w:pPr>
          </w:p>
        </w:tc>
        <w:tc>
          <w:tcPr>
            <w:tcW w:w="0" w:type="auto"/>
            <w:vMerge w:val="continue"/>
            <w:shd w:val="clear" w:color="auto" w:fill="auto"/>
            <w:vAlign w:val="center"/>
          </w:tcPr>
          <w:p w14:paraId="47FA3A58">
            <w:pPr>
              <w:jc w:val="right"/>
            </w:pPr>
          </w:p>
        </w:tc>
        <w:tc>
          <w:tcPr>
            <w:tcW w:w="0" w:type="auto"/>
            <w:vMerge w:val="continue"/>
            <w:shd w:val="clear" w:color="auto" w:fill="auto"/>
            <w:vAlign w:val="center"/>
          </w:tcPr>
          <w:p w14:paraId="2D1DB5CE">
            <w:pPr>
              <w:jc w:val="right"/>
            </w:pPr>
          </w:p>
        </w:tc>
        <w:tc>
          <w:tcPr>
            <w:tcW w:w="0" w:type="auto"/>
            <w:vMerge w:val="continue"/>
            <w:shd w:val="clear" w:color="auto" w:fill="auto"/>
            <w:vAlign w:val="center"/>
          </w:tcPr>
          <w:p w14:paraId="48095289">
            <w:pPr>
              <w:jc w:val="right"/>
            </w:pPr>
          </w:p>
        </w:tc>
        <w:tc>
          <w:tcPr>
            <w:tcW w:w="0" w:type="auto"/>
            <w:shd w:val="clear" w:color="auto" w:fill="auto"/>
            <w:vAlign w:val="center"/>
          </w:tcPr>
          <w:p w14:paraId="4F5BF665">
            <w:r>
              <w:rPr>
                <w:rFonts w:ascii="宋体" w:hAnsi="宋体" w:eastAsia="宋体" w:cs="宋体"/>
                <w:b w:val="0"/>
                <w:i w:val="0"/>
                <w:color w:val="000000"/>
                <w:sz w:val="18"/>
              </w:rPr>
              <w:t>92</w:t>
            </w:r>
          </w:p>
        </w:tc>
        <w:tc>
          <w:tcPr>
            <w:tcW w:w="0" w:type="auto"/>
            <w:shd w:val="clear" w:color="auto" w:fill="auto"/>
            <w:vAlign w:val="center"/>
          </w:tcPr>
          <w:p w14:paraId="7F41AF32">
            <w:r>
              <w:rPr>
                <w:rFonts w:ascii="宋体" w:hAnsi="宋体" w:eastAsia="宋体" w:cs="宋体"/>
                <w:b w:val="0"/>
                <w:i w:val="0"/>
                <w:color w:val="000000"/>
                <w:sz w:val="18"/>
              </w:rPr>
              <w:t>100%</w:t>
            </w:r>
          </w:p>
        </w:tc>
        <w:tc>
          <w:tcPr>
            <w:tcW w:w="0" w:type="auto"/>
            <w:shd w:val="clear" w:color="auto" w:fill="auto"/>
            <w:vAlign w:val="center"/>
          </w:tcPr>
          <w:p w14:paraId="6A6210EC">
            <w:r>
              <w:rPr>
                <w:rFonts w:ascii="宋体" w:hAnsi="宋体" w:eastAsia="宋体" w:cs="宋体"/>
                <w:b w:val="0"/>
                <w:i w:val="0"/>
                <w:color w:val="000000"/>
                <w:sz w:val="18"/>
              </w:rPr>
              <w:t>94</w:t>
            </w:r>
          </w:p>
        </w:tc>
        <w:tc>
          <w:tcPr>
            <w:tcW w:w="0" w:type="auto"/>
            <w:shd w:val="clear" w:color="auto" w:fill="auto"/>
            <w:vAlign w:val="center"/>
          </w:tcPr>
          <w:p w14:paraId="100D9C88">
            <w:r>
              <w:rPr>
                <w:rFonts w:ascii="宋体" w:hAnsi="宋体" w:eastAsia="宋体" w:cs="宋体"/>
                <w:b w:val="0"/>
                <w:i w:val="0"/>
                <w:color w:val="000000"/>
                <w:sz w:val="18"/>
              </w:rPr>
              <w:t>100%</w:t>
            </w:r>
          </w:p>
        </w:tc>
        <w:tc>
          <w:tcPr>
            <w:tcW w:w="0" w:type="auto"/>
            <w:shd w:val="clear" w:color="auto" w:fill="auto"/>
            <w:vAlign w:val="center"/>
          </w:tcPr>
          <w:p w14:paraId="1C9DB0C6">
            <w:r>
              <w:rPr>
                <w:rFonts w:ascii="宋体" w:hAnsi="宋体" w:eastAsia="宋体" w:cs="宋体"/>
                <w:b w:val="0"/>
                <w:i w:val="0"/>
                <w:color w:val="000000"/>
                <w:sz w:val="18"/>
              </w:rPr>
              <w:t>97</w:t>
            </w:r>
          </w:p>
        </w:tc>
        <w:tc>
          <w:tcPr>
            <w:tcW w:w="0" w:type="auto"/>
            <w:shd w:val="clear" w:color="auto" w:fill="auto"/>
            <w:vAlign w:val="center"/>
          </w:tcPr>
          <w:p w14:paraId="4EAD0179">
            <w:r>
              <w:rPr>
                <w:rFonts w:ascii="宋体" w:hAnsi="宋体" w:eastAsia="宋体" w:cs="宋体"/>
                <w:b w:val="0"/>
                <w:i w:val="0"/>
                <w:color w:val="000000"/>
                <w:sz w:val="18"/>
              </w:rPr>
              <w:t>100%</w:t>
            </w:r>
          </w:p>
        </w:tc>
        <w:tc>
          <w:tcPr>
            <w:tcW w:w="0" w:type="auto"/>
            <w:shd w:val="clear" w:color="auto" w:fill="auto"/>
            <w:vAlign w:val="center"/>
          </w:tcPr>
          <w:p w14:paraId="5406797F"/>
        </w:tc>
        <w:tc>
          <w:tcPr>
            <w:tcW w:w="0" w:type="auto"/>
            <w:shd w:val="clear" w:color="auto" w:fill="auto"/>
            <w:vAlign w:val="center"/>
          </w:tcPr>
          <w:p w14:paraId="7C80CBF3"/>
        </w:tc>
      </w:tr>
      <w:tr w14:paraId="15D9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4573A016">
            <w:r>
              <w:rPr>
                <w:sz w:val="18"/>
              </w:rPr>
              <w:t>注：如本表为空表，则表示本部门或单位当年无此项预算。</w:t>
            </w:r>
          </w:p>
        </w:tc>
      </w:tr>
    </w:tbl>
    <w:p w14:paraId="0F8E56A9"/>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46E7">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50547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2026-03-31T11:34:07Z</dcterms:created>
  <dcterms:modified xsi:type="dcterms:W3CDTF">2026-03-31T03:34:07Z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2026-03-31T11:34:07Z</dcterms:created>
  <dcterms:modified xsi:type="dcterms:W3CDTF">2026-03-31T03:34:08Z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2026-03-31T11:34:07Z</dcterms:created>
  <dcterms:modified xsi:type="dcterms:W3CDTF">2026-03-31T03:34:07Z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2026-03-31T11:34:07Z</dcterms:created>
  <dcterms:modified xsi:type="dcterms:W3CDTF">2026-03-31T03:34:08Z</dcterms:modified>
</cp:coreProperties>
</file>

<file path=customXml/itemProps1.xml><?xml version="1.0" encoding="utf-8"?>
<ds:datastoreItem xmlns:ds="http://schemas.openxmlformats.org/officeDocument/2006/customXml" ds:itemID="{bd941f34-d854-4197-a38c-f326b600322c}">
  <ds:schemaRefs/>
</ds:datastoreItem>
</file>

<file path=customXml/itemProps2.xml><?xml version="1.0" encoding="utf-8"?>
<ds:datastoreItem xmlns:ds="http://schemas.openxmlformats.org/officeDocument/2006/customXml" ds:itemID="{0d40991e-d15d-4fe7-aa56-befbb7ec4489}">
  <ds:schemaRefs/>
</ds:datastoreItem>
</file>

<file path=customXml/itemProps3.xml><?xml version="1.0" encoding="utf-8"?>
<ds:datastoreItem xmlns:ds="http://schemas.openxmlformats.org/officeDocument/2006/customXml" ds:itemID="{ee28d9d3-3bbc-47b9-a484-c5c08722c5c6}">
  <ds:schemaRefs/>
</ds:datastoreItem>
</file>

<file path=customXml/itemProps4.xml><?xml version="1.0" encoding="utf-8"?>
<ds:datastoreItem xmlns:ds="http://schemas.openxmlformats.org/officeDocument/2006/customXml" ds:itemID="{ceb4702a-64db-42ce-b5ac-1e16e3ecc290}">
  <ds:schemaRefs/>
</ds:datastoreItem>
</file>

<file path=customXml/itemProps5.xml><?xml version="1.0" encoding="utf-8"?>
<ds:datastoreItem xmlns:ds="http://schemas.openxmlformats.org/officeDocument/2006/customXml" ds:itemID="{14d580e3-9660-4c88-96d2-c768c175fd73}">
  <ds:schemaRefs/>
</ds:datastoreItem>
</file>

<file path=customXml/itemProps6.xml><?xml version="1.0" encoding="utf-8"?>
<ds:datastoreItem xmlns:ds="http://schemas.openxmlformats.org/officeDocument/2006/customXml" ds:itemID="{b2adc9ef-ee71-4020-b131-efd2bc3746fc}">
  <ds:schemaRefs/>
</ds:datastoreItem>
</file>

<file path=customXml/itemProps7.xml><?xml version="1.0" encoding="utf-8"?>
<ds:datastoreItem xmlns:ds="http://schemas.openxmlformats.org/officeDocument/2006/customXml" ds:itemID="{0c727800-7e16-40ae-8ef5-78a0bfc60e0d}">
  <ds:schemaRefs/>
</ds:datastoreItem>
</file>

<file path=customXml/itemProps8.xml><?xml version="1.0" encoding="utf-8"?>
<ds:datastoreItem xmlns:ds="http://schemas.openxmlformats.org/officeDocument/2006/customXml" ds:itemID="{c85d24ae-5aff-4f9b-bef7-fd02d2025667}">
  <ds:schemaRefs/>
</ds:datastoreItem>
</file>

<file path=docProps/app.xml><?xml version="1.0" encoding="utf-8"?>
<Properties xmlns="http://schemas.openxmlformats.org/officeDocument/2006/extended-properties" xmlns:vt="http://schemas.openxmlformats.org/officeDocument/2006/docPropsVTypes">
  <Pages>25</Pages>
  <Words>4689</Words>
  <Characters>5044</Characters>
  <TotalTime>0</TotalTime>
  <ScaleCrop>false</ScaleCrop>
  <LinksUpToDate>false</LinksUpToDate>
  <CharactersWithSpaces>5087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2026-03-31T11:34:00Z</dcterms:created>
  <dc:creator>张可欣</dc:creator>
  <cp:lastModifiedBy>海鸟与鱼与驴.com</cp:lastModifiedBy>
  <dcterms:modified xsi:type="dcterms:W3CDTF">2026-03-31T07:41:39Z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CCD8562D4C714711BE1B24ACAE0074B8_12</vt:lpwstr>
  </property>
</Properties>
</file>