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5DA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/>
        </w:rPr>
        <w:t>安阳比亚迪线束工厂最新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  <w:t>招聘简章</w:t>
      </w:r>
    </w:p>
    <w:p w14:paraId="2D06FB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40" w:lineRule="exact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工厂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  <w:t>简介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】</w:t>
      </w:r>
    </w:p>
    <w:p w14:paraId="6554B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比亚迪成立于1994年11月18日，总部位于广东省深圳市，是在香港和深圳两地上市的世界500强企业，业务横跨汽车、电子、新能源、轨道交通四大产业，从能源的获取、存储，再到应用，全方位构建零排放的新能源整体解决方案，致力于用技术创新，满足人们对美好生活的向往，助力为地球降温1°C。</w:t>
      </w:r>
    </w:p>
    <w:p w14:paraId="7922A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比亚迪于2017年入驻安阳，其中第十五事业部线束工厂安阳生产部致力于纯电、混电类乘用车低压线束的生产，主要涵盖各车型地板线束、仪表线束、前舱线束、发动机线束、顶棚线束、四门线束和保险杠线束等。工厂以提高生产效率、降低生产成本、提高产品质量、优化管理策略为目标，致力于信息化、智能化、数字化建设。</w:t>
      </w:r>
    </w:p>
    <w:p w14:paraId="69F3E0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40" w:lineRule="exact"/>
        <w:ind w:right="0" w:rightChars="0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sz w:val="24"/>
          <w:szCs w:val="24"/>
        </w:rPr>
        <w:t>招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聘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要求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】</w:t>
      </w:r>
    </w:p>
    <w:tbl>
      <w:tblPr>
        <w:tblStyle w:val="5"/>
        <w:tblpPr w:leftFromText="180" w:rightFromText="180" w:vertAnchor="text" w:horzAnchor="page" w:tblpX="977" w:tblpY="373"/>
        <w:tblOverlap w:val="never"/>
        <w:tblW w:w="10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8754"/>
      </w:tblGrid>
      <w:tr w14:paraId="61161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3" w:hRule="atLeast"/>
        </w:trPr>
        <w:tc>
          <w:tcPr>
            <w:tcW w:w="1791" w:type="dxa"/>
            <w:tcBorders>
              <w:tl2br w:val="nil"/>
              <w:tr2bl w:val="nil"/>
            </w:tcBorders>
            <w:vAlign w:val="center"/>
          </w:tcPr>
          <w:p w14:paraId="53819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  目</w:t>
            </w:r>
          </w:p>
        </w:tc>
        <w:tc>
          <w:tcPr>
            <w:tcW w:w="8754" w:type="dxa"/>
            <w:tcBorders>
              <w:tl2br w:val="nil"/>
              <w:tr2bl w:val="nil"/>
            </w:tcBorders>
            <w:vAlign w:val="center"/>
          </w:tcPr>
          <w:p w14:paraId="260DC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内容</w:t>
            </w:r>
          </w:p>
        </w:tc>
      </w:tr>
      <w:tr w14:paraId="509A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791" w:type="dxa"/>
            <w:tcBorders>
              <w:tl2br w:val="nil"/>
              <w:tr2bl w:val="nil"/>
            </w:tcBorders>
            <w:vAlign w:val="center"/>
          </w:tcPr>
          <w:p w14:paraId="55602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8754" w:type="dxa"/>
            <w:tcBorders>
              <w:tl2br w:val="nil"/>
              <w:tr2bl w:val="nil"/>
            </w:tcBorders>
            <w:vAlign w:val="center"/>
          </w:tcPr>
          <w:p w14:paraId="34558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both"/>
              <w:textAlignment w:val="auto"/>
              <w:rPr>
                <w:rFonts w:hint="default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操作工</w:t>
            </w:r>
          </w:p>
        </w:tc>
      </w:tr>
      <w:tr w14:paraId="28CBB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1" w:type="dxa"/>
            <w:tcBorders>
              <w:tl2br w:val="nil"/>
              <w:tr2bl w:val="nil"/>
            </w:tcBorders>
            <w:vAlign w:val="center"/>
          </w:tcPr>
          <w:p w14:paraId="6D841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工作地点</w:t>
            </w:r>
          </w:p>
        </w:tc>
        <w:tc>
          <w:tcPr>
            <w:tcW w:w="8754" w:type="dxa"/>
            <w:tcBorders>
              <w:tl2br w:val="nil"/>
              <w:tr2bl w:val="nil"/>
            </w:tcBorders>
            <w:vAlign w:val="center"/>
          </w:tcPr>
          <w:p w14:paraId="22A9380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安阳县黄河东路1号安阳比亚迪实业有限公司</w:t>
            </w:r>
          </w:p>
        </w:tc>
      </w:tr>
      <w:tr w14:paraId="6ACBE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1" w:type="dxa"/>
            <w:tcBorders>
              <w:tl2br w:val="nil"/>
              <w:tr2bl w:val="nil"/>
            </w:tcBorders>
            <w:vAlign w:val="center"/>
          </w:tcPr>
          <w:p w14:paraId="1CEDC5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咨询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8754" w:type="dxa"/>
            <w:tcBorders>
              <w:tl2br w:val="nil"/>
              <w:tr2bl w:val="nil"/>
            </w:tcBorders>
            <w:vAlign w:val="center"/>
          </w:tcPr>
          <w:p w14:paraId="51E1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ind w:right="0" w:right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王工18568853048    赵工17724874261</w:t>
            </w:r>
          </w:p>
        </w:tc>
      </w:tr>
    </w:tbl>
    <w:p w14:paraId="306474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right="0" w:rightChars="0" w:firstLine="4176" w:firstLineChars="13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扫码报名</w:t>
      </w:r>
    </w:p>
    <w:p w14:paraId="77B93C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leftChars="0" w:right="0" w:rightChars="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2113915</wp:posOffset>
            </wp:positionH>
            <wp:positionV relativeFrom="paragraph">
              <wp:posOffset>146685</wp:posOffset>
            </wp:positionV>
            <wp:extent cx="1906905" cy="1906905"/>
            <wp:effectExtent l="0" t="0" r="17145" b="17145"/>
            <wp:wrapTight wrapText="bothSides">
              <wp:wrapPolygon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1" name="图片 1" descr="安阳比亚迪招聘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安阳比亚迪招聘 (4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CE0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leftChars="0" w:right="0" w:rightChars="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 w14:paraId="380B1D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leftChars="0" w:right="0" w:rightChars="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 w14:paraId="698369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leftChars="0" w:right="0" w:rightChars="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 w14:paraId="712CCB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50" w:line="540" w:lineRule="exact"/>
        <w:ind w:leftChars="0" w:right="0" w:rightChars="0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薪酬福利与发展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】</w:t>
      </w:r>
    </w:p>
    <w:tbl>
      <w:tblPr>
        <w:tblStyle w:val="5"/>
        <w:tblpPr w:leftFromText="180" w:rightFromText="180" w:vertAnchor="text" w:horzAnchor="page" w:tblpXSpec="center" w:tblpY="73"/>
        <w:tblOverlap w:val="never"/>
        <w:tblW w:w="104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8710"/>
      </w:tblGrid>
      <w:tr w14:paraId="19007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6B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8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164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相关说明</w:t>
            </w:r>
          </w:p>
        </w:tc>
      </w:tr>
      <w:tr w14:paraId="675C5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FE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薪资待遇</w:t>
            </w: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6D3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z w:val="24"/>
                <w:szCs w:val="24"/>
              </w:rPr>
              <w:t>）计时工资:底薪2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z w:val="24"/>
                <w:szCs w:val="24"/>
              </w:rPr>
              <w:t>0+加班费+伙食补助+全勤、提产等各项奖金，月综合收入5000-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ascii="宋体" w:hAnsi="宋体" w:eastAsia="宋体" w:cs="宋体"/>
                <w:sz w:val="24"/>
                <w:szCs w:val="24"/>
              </w:rPr>
              <w:t>00元</w:t>
            </w:r>
          </w:p>
          <w:p w14:paraId="0003C1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spacing w:val="2"/>
                <w:kern w:val="0"/>
                <w:sz w:val="24"/>
                <w:szCs w:val="24"/>
                <w:shd w:val="clear" w:fill="FFFFFF"/>
                <w:lang w:eastAsia="zh-CN" w:bidi="ar"/>
              </w:rPr>
              <w:t>（2）公司统一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2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缴纳五险一金</w:t>
            </w:r>
          </w:p>
        </w:tc>
      </w:tr>
      <w:tr w14:paraId="34AAB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BF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岗位发展</w:t>
            </w: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702D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（1）提供入职、技能、管理、晋升等全方位培训</w:t>
            </w:r>
          </w:p>
        </w:tc>
      </w:tr>
      <w:tr w14:paraId="62240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A1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403D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（2）提供技术晋升和管理晋升通道，优秀员工可优先获得调薪、晋升机会</w:t>
            </w:r>
          </w:p>
        </w:tc>
      </w:tr>
      <w:tr w14:paraId="08275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7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897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后勤保障</w:t>
            </w:r>
          </w:p>
          <w:p w14:paraId="7E369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3885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（1）衣：入职成功免费发放工衣、劳保用品等</w:t>
            </w:r>
          </w:p>
        </w:tc>
      </w:tr>
      <w:tr w14:paraId="36052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4DD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CF0D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食：厂区内配有员工餐厅，餐厅环境优美、菜品丰富。</w:t>
            </w:r>
          </w:p>
        </w:tc>
      </w:tr>
      <w:tr w14:paraId="5529E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B69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1725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（3）住：免费提供4人间员工宿舍，配有空调、独立卫浴、暖气，提供24小时热水、共用洗衣机房、吹风机等配套设施。</w:t>
            </w:r>
          </w:p>
        </w:tc>
      </w:tr>
      <w:tr w14:paraId="164E2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96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8FD7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（4）行：厂区内配有电动车停车棚可充电，电动车汽车充电桩。厂区外有通往高铁站，吾悦广场，万达广场的公交车</w:t>
            </w:r>
          </w:p>
        </w:tc>
      </w:tr>
      <w:tr w14:paraId="197CD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3A0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C8D5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（5）娱：室外篮球场、羽毛球场、户外活动区、室内活动室、室内健身房。所有文娱场所对员工免费开放，另外定期举办文娱活动。</w:t>
            </w:r>
          </w:p>
        </w:tc>
      </w:tr>
      <w:tr w14:paraId="6B5CC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94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C1B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（6）购：厂区配有生活便利超市，菜鸟驿站、药店、水果店等</w:t>
            </w:r>
          </w:p>
        </w:tc>
      </w:tr>
    </w:tbl>
    <w:p w14:paraId="57D8E3D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40" w:lineRule="exact"/>
        <w:ind w:leftChars="0" w:right="0" w:rightChars="0"/>
        <w:textAlignment w:val="auto"/>
        <w:rPr>
          <w:rFonts w:hint="default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生活环境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】</w:t>
      </w:r>
      <w:bookmarkStart w:id="0" w:name="_GoBack"/>
      <w:bookmarkEnd w:id="0"/>
    </w:p>
    <w:p w14:paraId="7DBB62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rPr>
          <w:rFonts w:hint="default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984500" cy="2330450"/>
            <wp:effectExtent l="0" t="0" r="0" b="635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2711450" cy="2229485"/>
            <wp:effectExtent l="0" t="0" r="6350" b="571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65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textAlignment w:val="auto"/>
      </w:pPr>
      <w:r>
        <w:drawing>
          <wp:inline distT="0" distB="0" distL="114300" distR="114300">
            <wp:extent cx="6079490" cy="2747645"/>
            <wp:effectExtent l="0" t="0" r="3810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79490" cy="274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4C40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line="540" w:lineRule="exact"/>
        <w:ind w:leftChars="0" w:right="0" w:rightChars="0"/>
        <w:textAlignment w:val="auto"/>
        <w:rPr>
          <w:rFonts w:hint="default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【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>应聘流程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】</w:t>
      </w:r>
    </w:p>
    <w:p w14:paraId="7D4F051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面试时间：周一至周五上午8:30-10:30</w:t>
      </w:r>
    </w:p>
    <w:p w14:paraId="2AA5445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面试地点：安阳县黄河东路1号安阳比亚迪实业有限公司（西门）招聘中心</w:t>
      </w:r>
    </w:p>
    <w:p w14:paraId="3FF5FEF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面试需携带本人正式有效的二代身份证原件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68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28C68">
    <w:pPr>
      <w:pStyle w:val="3"/>
    </w:pPr>
  </w:p>
  <w:p w14:paraId="2740A07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margin">
                <wp:posOffset>3060065</wp:posOffset>
              </wp:positionH>
              <wp:positionV relativeFrom="paragraph">
                <wp:posOffset>-21590</wp:posOffset>
              </wp:positionV>
              <wp:extent cx="1828800" cy="1828800"/>
              <wp:effectExtent l="0" t="0" r="0" b="0"/>
              <wp:wrapTight wrapText="bothSides">
                <wp:wrapPolygon>
                  <wp:start x="1038" y="425"/>
                  <wp:lineTo x="20562" y="425"/>
                  <wp:lineTo x="20562" y="21175"/>
                  <wp:lineTo x="1038" y="21175"/>
                  <wp:lineTo x="1038" y="425"/>
                </wp:wrapPolygon>
              </wp:wrapTight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86C90">
                          <w:pPr>
                            <w:pStyle w:val="3"/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 / 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instrText xml:space="preserve"> NUMPAGES  \* MERGEFORMAT </w:instrTex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40.95pt;margin-top:-1.7pt;height:144pt;width:144pt;mso-position-horizontal-relative:margin;mso-wrap-distance-left:9pt;mso-wrap-distance-right:9pt;mso-wrap-style:none;z-index:-251656192;mso-width-relative:page;mso-height-relative:page;" filled="f" stroked="f" coordsize="21600,21600" wrapcoords="1038 425 20562 425 20562 21175 1038 21175 1038 425" o:gfxdata="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UlYypdgAAAAKAQAADwAAAAAAAAABACAAAAAiAAAAZHJzL2Rvd25yZXYueG1s&#10;UEsBAhQAFAAAAAgAh07iQCSCRrQ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486C90">
                    <w:pPr>
                      <w:pStyle w:val="3"/>
                      <w:jc w:val="center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1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 xml:space="preserve"> / 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instrText xml:space="preserve"> NUMPAGES  \* MERGEFORMAT </w:instrTex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>2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tight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6ED7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06495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715C9">
    <w:pPr>
      <w:pStyle w:val="4"/>
      <w:keepNext w:val="0"/>
      <w:keepLines w:val="0"/>
      <w:pageBreakBefore w:val="0"/>
      <w:widowControl/>
      <w:pBdr>
        <w:bottom w:val="none" w:color="auto" w:sz="0" w:space="0"/>
      </w:pBdr>
      <w:kinsoku/>
      <w:wordWrap/>
      <w:overflowPunct/>
      <w:topLinePunct w:val="0"/>
      <w:autoSpaceDE/>
      <w:autoSpaceDN/>
      <w:bidi w:val="0"/>
      <w:adjustRightInd w:val="0"/>
      <w:snapToGrid w:val="0"/>
      <w:spacing w:line="240" w:lineRule="auto"/>
      <w:jc w:val="both"/>
      <w:textAlignment w:val="center"/>
      <w:rPr>
        <w:rFonts w:ascii="微软雅黑" w:hAnsi="微软雅黑" w:eastAsia="微软雅黑"/>
        <w:color w:val="FF0000"/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5AB60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7BE39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38739C"/>
    <w:multiLevelType w:val="singleLevel"/>
    <w:tmpl w:val="DC38739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D1A5FE"/>
    <w:multiLevelType w:val="singleLevel"/>
    <w:tmpl w:val="F0D1A5FE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096A036B"/>
    <w:multiLevelType w:val="singleLevel"/>
    <w:tmpl w:val="096A03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3718FE"/>
    <w:rsid w:val="03F3EC5C"/>
    <w:rsid w:val="08245283"/>
    <w:rsid w:val="09E919BD"/>
    <w:rsid w:val="11D20B9B"/>
    <w:rsid w:val="12D931F9"/>
    <w:rsid w:val="15002B2A"/>
    <w:rsid w:val="1A9E4F18"/>
    <w:rsid w:val="1C5446B4"/>
    <w:rsid w:val="1C8E7BE2"/>
    <w:rsid w:val="1DDD0A0E"/>
    <w:rsid w:val="1EF601B7"/>
    <w:rsid w:val="2050323B"/>
    <w:rsid w:val="238C57D1"/>
    <w:rsid w:val="287E20EB"/>
    <w:rsid w:val="28A75AB4"/>
    <w:rsid w:val="2A3C3ED6"/>
    <w:rsid w:val="2A65091E"/>
    <w:rsid w:val="2ACF2186"/>
    <w:rsid w:val="2B683643"/>
    <w:rsid w:val="306275EE"/>
    <w:rsid w:val="35FB734E"/>
    <w:rsid w:val="360601AF"/>
    <w:rsid w:val="3EC75FF7"/>
    <w:rsid w:val="40EF7A88"/>
    <w:rsid w:val="40F86577"/>
    <w:rsid w:val="42083CDE"/>
    <w:rsid w:val="42625F85"/>
    <w:rsid w:val="42E14433"/>
    <w:rsid w:val="468D05CE"/>
    <w:rsid w:val="4889710F"/>
    <w:rsid w:val="491A0BFD"/>
    <w:rsid w:val="49316623"/>
    <w:rsid w:val="4C1550E2"/>
    <w:rsid w:val="4D7A022C"/>
    <w:rsid w:val="51D57A6A"/>
    <w:rsid w:val="52EA546C"/>
    <w:rsid w:val="55BF736F"/>
    <w:rsid w:val="5AB54968"/>
    <w:rsid w:val="5BD42235"/>
    <w:rsid w:val="5DF34909"/>
    <w:rsid w:val="5EFFF127"/>
    <w:rsid w:val="5F46765E"/>
    <w:rsid w:val="5F840D1B"/>
    <w:rsid w:val="5FF71AC8"/>
    <w:rsid w:val="607C557C"/>
    <w:rsid w:val="60E115FE"/>
    <w:rsid w:val="62B13AD3"/>
    <w:rsid w:val="631D056D"/>
    <w:rsid w:val="660143BE"/>
    <w:rsid w:val="661D1DE3"/>
    <w:rsid w:val="676841BB"/>
    <w:rsid w:val="69346F3E"/>
    <w:rsid w:val="6F506C35"/>
    <w:rsid w:val="704C034C"/>
    <w:rsid w:val="76936169"/>
    <w:rsid w:val="7B8053BB"/>
    <w:rsid w:val="7C9D0240"/>
    <w:rsid w:val="7DBF3D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</w:style>
  <w:style w:type="character" w:customStyle="1" w:styleId="10">
    <w:name w:val="Placeholder Text"/>
    <w:basedOn w:val="6"/>
    <w:semiHidden/>
    <w:qFormat/>
    <w:uiPriority w:val="99"/>
    <w:rPr>
      <w:color w:val="808080"/>
    </w:rPr>
  </w:style>
  <w:style w:type="paragraph" w:customStyle="1" w:styleId="11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12">
    <w:name w:val="List Paragraph"/>
    <w:basedOn w:val="1"/>
    <w:qFormat/>
    <w:uiPriority w:val="34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420" w:firstLineChars="200"/>
      <w:jc w:val="both"/>
    </w:pPr>
    <w:rPr>
      <w:rFonts w:ascii="Calibri" w:hAnsi="Calibri" w:eastAsia="宋体"/>
      <w:kern w:val="2"/>
      <w:sz w:val="21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732</Words>
  <Characters>775</Characters>
  <Lines>1</Lines>
  <Paragraphs>1</Paragraphs>
  <TotalTime>20</TotalTime>
  <ScaleCrop>false</ScaleCrop>
  <LinksUpToDate>false</LinksUpToDate>
  <CharactersWithSpaces>786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2021-05-09T07:27:00Z</dcterms:created>
  <dc:creator>lydon.li@byd.com</dc:creator>
  <cp:lastModifiedBy>武照利</cp:lastModifiedBy>
  <cp:lastPrinted>2022-03-20T03:28:00Z</cp:lastPrinted>
  <dcterms:modified xsi:type="dcterms:W3CDTF">2026-04-16T07:48:48Z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1509BE86818D49B4BD6AB4AFEB82CA82_13</vt:lpwstr>
  </property>
  <property fmtid="{D5CDD505-2E9C-101B-9397-08002B2CF9AE}" pid="4" name="KSOTemplateDocerSaveRecord">
    <vt:lpwstr>eyJoZGlkIjoiMjkyMWI2NTUwNGM0MjJhM2ZjZjg3MGRmZDNhZTljMjgiLCJ1c2VySWQiOiI1NjU4OTY2OTgifQ==</vt:lpwstr>
  </property>
</Properties>
</file>