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F34555">
      <w:pPr>
        <w:pStyle w:val="2"/>
        <w:rPr>
          <w:rFonts w:hint="eastAsia"/>
        </w:rPr>
      </w:pPr>
    </w:p>
    <w:p w14:paraId="54D16D6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附件2</w:t>
      </w:r>
    </w:p>
    <w:p w14:paraId="5324D578">
      <w:pPr>
        <w:pStyle w:val="2"/>
        <w:rPr>
          <w:rFonts w:hint="eastAsia"/>
        </w:rPr>
      </w:pPr>
    </w:p>
    <w:p w14:paraId="5D854968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郑州航空港经济综合实验区党群工作部</w:t>
      </w:r>
    </w:p>
    <w:p w14:paraId="0EBA3A53"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年“双随机、一公开”监管工作抽查计划</w:t>
      </w:r>
    </w:p>
    <w:p w14:paraId="2F4218C8">
      <w:pPr>
        <w:pStyle w:val="2"/>
        <w:rPr>
          <w:rFonts w:hint="eastAsia"/>
        </w:rPr>
      </w:pPr>
    </w:p>
    <w:tbl>
      <w:tblPr>
        <w:tblStyle w:val="4"/>
        <w:tblW w:w="14540" w:type="dxa"/>
        <w:tblInd w:w="-7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625"/>
        <w:gridCol w:w="1687"/>
        <w:gridCol w:w="1313"/>
        <w:gridCol w:w="1550"/>
        <w:gridCol w:w="1202"/>
        <w:gridCol w:w="839"/>
        <w:gridCol w:w="1153"/>
        <w:gridCol w:w="823"/>
        <w:gridCol w:w="1063"/>
        <w:gridCol w:w="794"/>
        <w:gridCol w:w="943"/>
        <w:gridCol w:w="809"/>
      </w:tblGrid>
      <w:tr w14:paraId="42F0F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9" w:type="dxa"/>
            <w:vAlign w:val="center"/>
          </w:tcPr>
          <w:p w14:paraId="6A43E1A1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序号</w:t>
            </w:r>
          </w:p>
        </w:tc>
        <w:tc>
          <w:tcPr>
            <w:tcW w:w="1625" w:type="dxa"/>
            <w:vAlign w:val="center"/>
          </w:tcPr>
          <w:p w14:paraId="0D91D7EE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计划名称</w:t>
            </w:r>
          </w:p>
        </w:tc>
        <w:tc>
          <w:tcPr>
            <w:tcW w:w="1687" w:type="dxa"/>
            <w:vAlign w:val="center"/>
          </w:tcPr>
          <w:p w14:paraId="044FE766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任务名称</w:t>
            </w:r>
          </w:p>
        </w:tc>
        <w:tc>
          <w:tcPr>
            <w:tcW w:w="1313" w:type="dxa"/>
            <w:vAlign w:val="center"/>
          </w:tcPr>
          <w:p w14:paraId="7FD3839D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抽查类别</w:t>
            </w:r>
          </w:p>
        </w:tc>
        <w:tc>
          <w:tcPr>
            <w:tcW w:w="1550" w:type="dxa"/>
            <w:vAlign w:val="center"/>
          </w:tcPr>
          <w:p w14:paraId="26203516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抽查事项</w:t>
            </w:r>
          </w:p>
        </w:tc>
        <w:tc>
          <w:tcPr>
            <w:tcW w:w="1202" w:type="dxa"/>
            <w:vAlign w:val="center"/>
          </w:tcPr>
          <w:p w14:paraId="0EFF80B7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事项类别</w:t>
            </w:r>
          </w:p>
        </w:tc>
        <w:tc>
          <w:tcPr>
            <w:tcW w:w="839" w:type="dxa"/>
            <w:vAlign w:val="center"/>
          </w:tcPr>
          <w:p w14:paraId="5350F8CD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抽查方式</w:t>
            </w:r>
          </w:p>
        </w:tc>
        <w:tc>
          <w:tcPr>
            <w:tcW w:w="1153" w:type="dxa"/>
            <w:vAlign w:val="center"/>
          </w:tcPr>
          <w:p w14:paraId="71CD7B09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检查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对象</w:t>
            </w:r>
          </w:p>
        </w:tc>
        <w:tc>
          <w:tcPr>
            <w:tcW w:w="823" w:type="dxa"/>
            <w:vAlign w:val="center"/>
          </w:tcPr>
          <w:p w14:paraId="07FD813C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检查方式</w:t>
            </w:r>
          </w:p>
        </w:tc>
        <w:tc>
          <w:tcPr>
            <w:tcW w:w="1063" w:type="dxa"/>
            <w:vAlign w:val="center"/>
          </w:tcPr>
          <w:p w14:paraId="5140BEC0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抽查比例/数量</w:t>
            </w:r>
          </w:p>
        </w:tc>
        <w:tc>
          <w:tcPr>
            <w:tcW w:w="794" w:type="dxa"/>
            <w:vAlign w:val="center"/>
          </w:tcPr>
          <w:p w14:paraId="64919401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抽查时间</w:t>
            </w:r>
          </w:p>
        </w:tc>
        <w:tc>
          <w:tcPr>
            <w:tcW w:w="943" w:type="dxa"/>
            <w:vAlign w:val="center"/>
          </w:tcPr>
          <w:p w14:paraId="6FDAF7E5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抽查</w:t>
            </w:r>
            <w:r>
              <w:rPr>
                <w:rFonts w:hint="eastAsia" w:ascii="黑体" w:hAnsi="黑体" w:eastAsia="黑体" w:cs="黑体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</w:rPr>
              <w:t>要求</w:t>
            </w:r>
          </w:p>
        </w:tc>
        <w:tc>
          <w:tcPr>
            <w:tcW w:w="809" w:type="dxa"/>
            <w:vAlign w:val="center"/>
          </w:tcPr>
          <w:p w14:paraId="1727DB95">
            <w:pPr>
              <w:pStyle w:val="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</w:rPr>
              <w:t>责任处室</w:t>
            </w:r>
          </w:p>
        </w:tc>
      </w:tr>
      <w:tr w14:paraId="3A947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39" w:type="dxa"/>
            <w:vAlign w:val="center"/>
          </w:tcPr>
          <w:p w14:paraId="36AE2154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25" w:type="dxa"/>
            <w:vAlign w:val="center"/>
          </w:tcPr>
          <w:p w14:paraId="0B4851FC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2026年度对文化市场领域经营单位承诺履行信用义务的抽查计划</w:t>
            </w:r>
          </w:p>
        </w:tc>
        <w:tc>
          <w:tcPr>
            <w:tcW w:w="1687" w:type="dxa"/>
            <w:vAlign w:val="center"/>
          </w:tcPr>
          <w:p w14:paraId="691B45A2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2026年度对文化市场领域经营单位承诺履行信用义务的抽查任务</w:t>
            </w:r>
          </w:p>
        </w:tc>
        <w:tc>
          <w:tcPr>
            <w:tcW w:w="1313" w:type="dxa"/>
            <w:vAlign w:val="center"/>
          </w:tcPr>
          <w:p w14:paraId="1DA16F0F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文化领域检查</w:t>
            </w:r>
          </w:p>
        </w:tc>
        <w:tc>
          <w:tcPr>
            <w:tcW w:w="1550" w:type="dxa"/>
            <w:vAlign w:val="center"/>
          </w:tcPr>
          <w:p w14:paraId="15C6EE0D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对出版物发行单位、印刷经营单位检查</w:t>
            </w:r>
          </w:p>
        </w:tc>
        <w:tc>
          <w:tcPr>
            <w:tcW w:w="1202" w:type="dxa"/>
            <w:vAlign w:val="center"/>
          </w:tcPr>
          <w:p w14:paraId="4BA18213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一般检查</w:t>
            </w:r>
          </w:p>
        </w:tc>
        <w:tc>
          <w:tcPr>
            <w:tcW w:w="839" w:type="dxa"/>
            <w:vAlign w:val="center"/>
          </w:tcPr>
          <w:p w14:paraId="779EE920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现场检查</w:t>
            </w:r>
          </w:p>
        </w:tc>
        <w:tc>
          <w:tcPr>
            <w:tcW w:w="1153" w:type="dxa"/>
            <w:vAlign w:val="center"/>
          </w:tcPr>
          <w:p w14:paraId="42A03805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出版物发行单位、印刷经营企业、商户</w:t>
            </w:r>
          </w:p>
        </w:tc>
        <w:tc>
          <w:tcPr>
            <w:tcW w:w="823" w:type="dxa"/>
            <w:vAlign w:val="center"/>
          </w:tcPr>
          <w:p w14:paraId="351D424A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实地核查</w:t>
            </w:r>
          </w:p>
        </w:tc>
        <w:tc>
          <w:tcPr>
            <w:tcW w:w="1063" w:type="dxa"/>
            <w:vAlign w:val="center"/>
          </w:tcPr>
          <w:p w14:paraId="164B5BC9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5%</w:t>
            </w:r>
          </w:p>
        </w:tc>
        <w:tc>
          <w:tcPr>
            <w:tcW w:w="794" w:type="dxa"/>
            <w:vAlign w:val="center"/>
          </w:tcPr>
          <w:p w14:paraId="1820A948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7-10月</w:t>
            </w:r>
          </w:p>
        </w:tc>
        <w:tc>
          <w:tcPr>
            <w:tcW w:w="943" w:type="dxa"/>
            <w:vAlign w:val="center"/>
          </w:tcPr>
          <w:p w14:paraId="35449AE7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本部门计划覆盖并组织实施</w:t>
            </w:r>
          </w:p>
        </w:tc>
        <w:tc>
          <w:tcPr>
            <w:tcW w:w="809" w:type="dxa"/>
            <w:vAlign w:val="center"/>
          </w:tcPr>
          <w:p w14:paraId="61E146D2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  <w:t>文化市场综合行政执法办公室</w:t>
            </w:r>
          </w:p>
        </w:tc>
      </w:tr>
    </w:tbl>
    <w:p w14:paraId="7377FBA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B40C6"/>
    <w:rsid w:val="694B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2026-05-19T04:46:00Z</dcterms:created>
  <dc:creator>我叫DKT</dc:creator>
  <cp:lastModifiedBy>我叫DKT</cp:lastModifiedBy>
  <dcterms:modified xsi:type="dcterms:W3CDTF">2026-05-19T04:47:09Z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22F6BF3B1736462C9A705EE33101A743_11</vt:lpwstr>
  </property>
  <property fmtid="{D5CDD505-2E9C-101B-9397-08002B2CF9AE}" pid="4" name="KSOTemplateDocerSaveRecord">
    <vt:lpwstr>eyJoZGlkIjoiNzhiMGExYTg3MWQxNWZlOGE5NTcyOGU2MDJkYWJiN2UiLCJ1c2VySWQiOiIyMjIzMzY0MjYifQ==</vt:lpwstr>
  </property>
</Properties>
</file>