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8621E">
      <w:pPr>
        <w:ind w:firstLine="1760" w:firstLineChars="4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开展信用记录关爱日宣传</w:t>
      </w:r>
    </w:p>
    <w:p w14:paraId="1C220005">
      <w:pPr>
        <w:ind w:firstLine="1760" w:firstLineChars="40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营造良好社会信用环境</w:t>
      </w:r>
    </w:p>
    <w:p w14:paraId="70E9C46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为认真落实党中央、省、市关于加快推进社会信用体系建设的决策部署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进一步推进社会信用体系建设工作，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努力打造守信光荣、失信可耻的浓厚氛围，6月14日，在“信用记录关爱日”来临之际，林州市城市管理局组织开展了“6.14信用记录关爱日”专题宣传活动。</w:t>
      </w:r>
    </w:p>
    <w:p w14:paraId="4E28FA6C">
      <w:pPr>
        <w:rPr>
          <w:rFonts w:hint="default" w:eastAsia="仿宋"/>
          <w:lang w:val="en-US" w:eastAsia="zh-CN"/>
        </w:rPr>
      </w:pPr>
      <w:r>
        <w:rPr>
          <w:rFonts w:hint="default" w:eastAsia="仿宋"/>
          <w:lang w:val="en-US" w:eastAsia="zh-CN"/>
        </w:rPr>
        <w:drawing>
          <wp:inline distT="0" distB="0" distL="114300" distR="114300">
            <wp:extent cx="5267960" cy="3950335"/>
            <wp:effectExtent l="0" t="0" r="8890" b="12065"/>
            <wp:docPr id="3" name="图片 3" descr="76aeec81c6383f8a59d141328b466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6aeec81c6383f8a59d141328b4665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24C3">
      <w:pPr>
        <w:rPr>
          <w:rFonts w:hint="default" w:eastAsia="仿宋"/>
          <w:lang w:val="en-US" w:eastAsia="zh-CN"/>
        </w:rPr>
      </w:pPr>
    </w:p>
    <w:p w14:paraId="101E9081">
      <w:pPr>
        <w:rPr>
          <w:rFonts w:hint="default" w:eastAsia="仿宋"/>
          <w:lang w:val="en-US" w:eastAsia="zh-CN"/>
        </w:rPr>
      </w:pPr>
    </w:p>
    <w:p w14:paraId="2DE08789">
      <w:pPr>
        <w:rPr>
          <w:rFonts w:hint="default" w:eastAsia="仿宋"/>
          <w:lang w:val="en-US" w:eastAsia="zh-CN"/>
        </w:rPr>
      </w:pPr>
    </w:p>
    <w:p w14:paraId="04C11AE9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在6010会议室，组织各科室大队中层以上干部共同学习了“6.14信用记录关爱日”知多少的内容，各科室大队纷纷表示将积极参与，营造诚实守信的良好社会信用环境，</w:t>
      </w:r>
      <w:r>
        <w:rPr>
          <w:rFonts w:hint="eastAsia" w:ascii="仿宋" w:hAnsi="仿宋" w:eastAsia="仿宋" w:cs="仿宋"/>
          <w:sz w:val="32"/>
          <w:szCs w:val="32"/>
        </w:rPr>
        <w:t>明确各部门职责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在红旗渠广场发放宣传资料500余份。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62880" cy="7019925"/>
            <wp:effectExtent l="0" t="0" r="13970" b="9525"/>
            <wp:docPr id="2" name="图片 2" descr="b07ca8eec82930731ac66e51c33c2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7ca8eec82930731ac66e51c33c2f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327E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下一步，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局还将持续开展行业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信用体系建设</w:t>
      </w:r>
      <w:r>
        <w:rPr>
          <w:rFonts w:hint="eastAsia" w:ascii="仿宋" w:hAnsi="仿宋" w:eastAsia="仿宋" w:cs="仿宋"/>
          <w:sz w:val="32"/>
          <w:szCs w:val="32"/>
        </w:rPr>
        <w:t>活动，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不断创新宣传形式，丰富宣传内容，</w:t>
      </w:r>
      <w:r>
        <w:rPr>
          <w:rFonts w:hint="eastAsia" w:ascii="仿宋" w:hAnsi="仿宋" w:eastAsia="仿宋" w:cs="仿宋"/>
          <w:sz w:val="32"/>
          <w:szCs w:val="32"/>
        </w:rPr>
        <w:t>为促进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林州</w:t>
      </w:r>
      <w:r>
        <w:rPr>
          <w:rFonts w:hint="eastAsia" w:ascii="仿宋" w:hAnsi="仿宋" w:eastAsia="仿宋" w:cs="仿宋"/>
          <w:sz w:val="32"/>
          <w:szCs w:val="32"/>
        </w:rPr>
        <w:t>市经济社会又好又快发展做出积极的贡献。</w:t>
      </w:r>
    </w:p>
    <w:p w14:paraId="41795F3A">
      <w:pPr>
        <w:rPr>
          <w:rFonts w:hint="default" w:eastAsia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mM0ZTRiYjEyZTg2ODNmZmFiMjZhNTE0MmMzZjQifQ=="/>
  </w:docVars>
  <w:rsids>
    <w:rsidRoot w:val="00000000"/>
    <w:rsid w:val="01D1284A"/>
    <w:rsid w:val="078B72E1"/>
    <w:rsid w:val="0D460328"/>
    <w:rsid w:val="18AF1401"/>
    <w:rsid w:val="2F750671"/>
    <w:rsid w:val="36D179EA"/>
    <w:rsid w:val="383B03D9"/>
    <w:rsid w:val="45E31CC3"/>
    <w:rsid w:val="55A961CE"/>
    <w:rsid w:val="59E041A6"/>
    <w:rsid w:val="63462575"/>
    <w:rsid w:val="6B8D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298</Words>
  <Characters>310</Characters>
  <Lines>0</Lines>
  <Paragraphs>0</Paragraphs>
  <TotalTime>70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2023-06-21T03:13:00Z</dcterms:created>
  <dc:creator>Administrator</dc:creator>
  <cp:lastModifiedBy>淡然</cp:lastModifiedBy>
  <dcterms:modified xsi:type="dcterms:W3CDTF">2026-06-16T01:13:39Z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52D4E245BCA2488A8DCE12DB88661D8C_12</vt:lpwstr>
  </property>
  <property fmtid="{D5CDD505-2E9C-101B-9397-08002B2CF9AE}" pid="4" name="KSOTemplateDocerSaveRecord">
    <vt:lpwstr>eyJoZGlkIjoiNDhlYmM0ZTRiYjEyZTg2ODNmZmFiMjZhNTE0MmMzZjQiLCJ1c2VySWQiOiIzNTk4NzMwODMifQ==</vt:lpwstr>
  </property>
</Properties>
</file>