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E43F2">
      <w:pPr>
        <w:spacing w:line="560" w:lineRule="exact"/>
        <w:jc w:val="center"/>
        <w:rPr>
          <w:rFonts w:hint="eastAsia" w:ascii="仿宋" w:hAnsi="仿宋" w:eastAsia="仿宋" w:cs="仿宋"/>
          <w:sz w:val="32"/>
        </w:rPr>
      </w:pPr>
    </w:p>
    <w:p w14:paraId="0F3BDE3F">
      <w:pPr>
        <w:spacing w:line="560" w:lineRule="exact"/>
        <w:jc w:val="center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eastAsia="zh-CN"/>
        </w:rPr>
        <w:t>殷政办﹝</w:t>
      </w: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lang w:eastAsia="zh-CN"/>
        </w:rPr>
        <w:t>﹞</w:t>
      </w:r>
      <w:r>
        <w:rPr>
          <w:rFonts w:hint="eastAsia" w:ascii="仿宋" w:hAnsi="仿宋" w:eastAsia="仿宋" w:cs="仿宋"/>
          <w:sz w:val="32"/>
          <w:lang w:val="en-US" w:eastAsia="zh-CN"/>
        </w:rPr>
        <w:t>1号                      签发人：王德清</w:t>
      </w:r>
    </w:p>
    <w:p w14:paraId="125D7710">
      <w:pPr>
        <w:keepNext w:val="0"/>
        <w:keepLines w:val="0"/>
        <w:pageBreakBefore w:val="0"/>
        <w:widowControl w:val="0"/>
        <w:suppressLineNumbers w:val="0"/>
        <w:tabs>
          <w:tab w:val="left" w:pos="588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760" w:lineRule="exact"/>
        <w:ind w:left="210" w:leftChars="100"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公开结果：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公开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办理结果：B</w:t>
      </w:r>
    </w:p>
    <w:p w14:paraId="7145AA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textAlignment w:val="auto"/>
        <w:rPr>
          <w:rFonts w:hint="default"/>
          <w:b w:val="0"/>
          <w:bCs/>
          <w:sz w:val="10"/>
          <w:szCs w:val="10"/>
          <w:lang w:val="en-US" w:eastAsia="zh-CN"/>
        </w:rPr>
      </w:pPr>
    </w:p>
    <w:p w14:paraId="077C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殷都区人民政府办公室</w:t>
      </w:r>
    </w:p>
    <w:p w14:paraId="3BA1A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解决经贸委家属院旧改项目</w:t>
      </w:r>
    </w:p>
    <w:p w14:paraId="1D117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资金不到位建议的答复</w:t>
      </w:r>
    </w:p>
    <w:p w14:paraId="63CB2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99E1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万新玲</w:t>
      </w:r>
      <w:r>
        <w:rPr>
          <w:rFonts w:hint="eastAsia" w:ascii="仿宋_GB2312" w:eastAsia="仿宋_GB2312"/>
          <w:sz w:val="32"/>
          <w:szCs w:val="32"/>
        </w:rPr>
        <w:t>代表：</w:t>
      </w:r>
    </w:p>
    <w:p w14:paraId="3AB16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您</w:t>
      </w:r>
      <w:r>
        <w:rPr>
          <w:rFonts w:hint="eastAsia" w:ascii="仿宋_GB2312" w:eastAsia="仿宋_GB2312"/>
          <w:sz w:val="32"/>
          <w:szCs w:val="32"/>
        </w:rPr>
        <w:t>提出的“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关于解决经贸委家属院旧改项目资金不到位建议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sz w:val="32"/>
          <w:szCs w:val="32"/>
        </w:rPr>
        <w:t>收悉，现答复如下：</w:t>
      </w:r>
    </w:p>
    <w:p w14:paraId="0BB26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推动老旧小区基础设施改造项目建设对提升小区居住环境水平、改善居民生活质量、提高群众健康生活具有十分重要的作用，是进一步保障和改善人民群众最关心、最直接、最现实利益的重要举措。</w:t>
      </w:r>
      <w:bookmarkStart w:id="0" w:name="_GoBack"/>
      <w:bookmarkEnd w:id="0"/>
    </w:p>
    <w:p w14:paraId="2384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老旧小区改造工作前期由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住建局统筹，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梅园庄街道办事处招标实施</w:t>
      </w:r>
      <w:r>
        <w:rPr>
          <w:rFonts w:hint="eastAsia" w:ascii="仿宋_GB2312" w:eastAsia="仿宋_GB2312"/>
          <w:sz w:val="32"/>
          <w:szCs w:val="32"/>
          <w:lang w:eastAsia="zh-CN"/>
        </w:rPr>
        <w:t>，改造资金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由上级下拨，</w:t>
      </w:r>
      <w:r>
        <w:rPr>
          <w:rFonts w:hint="eastAsia" w:ascii="仿宋_GB2312" w:eastAsia="仿宋_GB2312"/>
          <w:sz w:val="32"/>
          <w:szCs w:val="32"/>
          <w:lang w:eastAsia="zh-CN"/>
        </w:rPr>
        <w:t>由于近几年经济形势下行，区级财力严重不足，导致老旧小区改造附属设施建设滞后于主体改造内容。</w:t>
      </w:r>
    </w:p>
    <w:p w14:paraId="20F8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下一步，我区将积极协调资金，并督促业主单位尽快推进项目建设。</w:t>
      </w:r>
    </w:p>
    <w:p w14:paraId="6DD1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</w:p>
    <w:p w14:paraId="3D245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联系单位：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殷都区住房和城乡建设局</w:t>
      </w:r>
    </w:p>
    <w:p w14:paraId="2315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5315022</w:t>
      </w:r>
    </w:p>
    <w:p w14:paraId="12993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lang w:eastAsia="zh-CN"/>
        </w:rPr>
        <w:t>郭伟</w:t>
      </w:r>
    </w:p>
    <w:p w14:paraId="488A6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2ADFE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殷都区人民政府办公室</w:t>
      </w:r>
    </w:p>
    <w:p w14:paraId="2C2CE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138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18DA8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93EC768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45A80"/>
    <w:rsid w:val="0E5E1C72"/>
    <w:rsid w:val="0EE24651"/>
    <w:rsid w:val="12645A80"/>
    <w:rsid w:val="1AA81B95"/>
    <w:rsid w:val="27D9623A"/>
    <w:rsid w:val="3A90467A"/>
    <w:rsid w:val="49816239"/>
    <w:rsid w:val="51412457"/>
    <w:rsid w:val="57521214"/>
    <w:rsid w:val="5CAF2C65"/>
    <w:rsid w:val="68D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365</Characters>
  <Lines>0</Lines>
  <Paragraphs>0</Paragraphs>
  <TotalTime>0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2025-12-23T07:19:00Z</dcterms:created>
  <dc:creator>dramatist</dc:creator>
  <cp:lastModifiedBy>dramatist</cp:lastModifiedBy>
  <cp:lastPrinted>2025-12-25T01:30:00Z</cp:lastPrinted>
  <dcterms:modified xsi:type="dcterms:W3CDTF">2026-01-08T02:15:40Z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E625A2B27DE9413D94C13E96DBAECAFE_13</vt:lpwstr>
  </property>
  <property fmtid="{D5CDD505-2E9C-101B-9397-08002B2CF9AE}" pid="4" name="KSOTemplateDocerSaveRecord">
    <vt:lpwstr>eyJoZGlkIjoiNWJjZjExODkwNTQwZTNmYWUwZDVhOTgwMGNmYWJlNGEiLCJ1c2VySWQiOiIyMzk0NTQ0NjAifQ==</vt:lpwstr>
  </property>
</Properties>
</file>