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789C8">
      <w:pPr>
        <w:widowControl/>
        <w:spacing w:line="240" w:lineRule="atLeast"/>
        <w:jc w:val="center"/>
        <w:rPr>
          <w:rFonts w:hint="eastAsia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林州市仟禧堂医药连锁有限公司东山底药店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</w:rPr>
        <w:t>变更情况公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告</w:t>
      </w:r>
    </w:p>
    <w:p w14:paraId="31DAD139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林</w:t>
      </w:r>
      <w:r>
        <w:rPr>
          <w:rFonts w:hint="eastAsia" w:ascii="仿宋" w:hAnsi="仿宋" w:eastAsia="仿宋"/>
          <w:sz w:val="32"/>
          <w:szCs w:val="32"/>
        </w:rPr>
        <w:t>市监（审）药变字202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034</w:t>
      </w:r>
      <w:r>
        <w:rPr>
          <w:rFonts w:hint="eastAsia" w:ascii="仿宋" w:hAnsi="仿宋" w:eastAsia="仿宋"/>
          <w:sz w:val="32"/>
          <w:szCs w:val="32"/>
        </w:rPr>
        <w:t>号</w:t>
      </w:r>
    </w:p>
    <w:p w14:paraId="70EA8D9F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根据</w:t>
      </w: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根据《中华人民共和国药品管理法》及其实施条例</w:t>
      </w:r>
      <w:r>
        <w:rPr>
          <w:rFonts w:hint="eastAsia" w:ascii="仿宋" w:hAnsi="仿宋" w:eastAsia="仿宋"/>
          <w:sz w:val="30"/>
          <w:szCs w:val="30"/>
        </w:rPr>
        <w:t>，经对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  <w:lang w:eastAsia="zh-CN"/>
        </w:rPr>
        <w:t>林州市仟禧堂医药连锁有限公司东山底药店</w:t>
      </w:r>
      <w:r>
        <w:rPr>
          <w:rFonts w:hint="eastAsia" w:ascii="仿宋" w:hAnsi="仿宋" w:eastAsia="仿宋" w:cs="宋体"/>
          <w:kern w:val="0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</w:rPr>
        <w:t>申报材料进行审核、对现场进行检查验收，符合变更要求，拟准予变更《药品经营许可证》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7D36A234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75834F78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6F4501BD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翠微路北段红旗渠公共服务中心</w:t>
      </w:r>
    </w:p>
    <w:p w14:paraId="60D968A2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5CD866F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附：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变更</w:t>
      </w:r>
      <w:r>
        <w:rPr>
          <w:rFonts w:hint="eastAsia" w:ascii="仿宋" w:hAnsi="仿宋" w:eastAsia="仿宋" w:cs="宋体"/>
          <w:kern w:val="0"/>
          <w:sz w:val="30"/>
          <w:szCs w:val="30"/>
        </w:rPr>
        <w:t>企业名单</w:t>
      </w:r>
    </w:p>
    <w:p w14:paraId="7BA511E5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547995D3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1FD2459B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07EFF0F0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十八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6BD43C8A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5F43B2E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39D25B4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08D5171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727F88CB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10626A08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：变更企业</w:t>
      </w:r>
      <w:r>
        <w:rPr>
          <w:rFonts w:hint="eastAsia" w:ascii="仿宋" w:hAnsi="仿宋" w:eastAsia="仿宋"/>
          <w:sz w:val="30"/>
          <w:szCs w:val="30"/>
        </w:rPr>
        <w:t>名单</w:t>
      </w:r>
    </w:p>
    <w:tbl>
      <w:tblPr>
        <w:tblStyle w:val="7"/>
        <w:tblpPr w:leftFromText="180" w:rightFromText="180" w:vertAnchor="page" w:horzAnchor="margin" w:tblpY="1981"/>
        <w:tblW w:w="155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3106"/>
        <w:gridCol w:w="1083"/>
        <w:gridCol w:w="2842"/>
        <w:gridCol w:w="2132"/>
        <w:gridCol w:w="3432"/>
        <w:gridCol w:w="2057"/>
      </w:tblGrid>
      <w:tr w14:paraId="51EB5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D6223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AF024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9F187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</w:t>
            </w:r>
          </w:p>
          <w:p w14:paraId="22BDDDA4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 xml:space="preserve">方式 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E6E83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DE806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908E6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拟变更事项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50191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受理编号</w:t>
            </w:r>
          </w:p>
        </w:tc>
      </w:tr>
      <w:tr w14:paraId="1C9BE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9AD44">
            <w:pPr>
              <w:widowControl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8209B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林州市仟禧堂医药连锁有限公司东山底药店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D33DC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2592B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处方药,甲类非处方药,乙类非处方药:中药饮片,中成药,化学药(含冷藏药品),血液制品(含冷藏药品),其他生物制品(含冷藏药品)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63F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河南省安阳市林州市合涧镇东山底村（G234国道路口）</w:t>
            </w:r>
            <w:bookmarkStart w:id="0" w:name="_GoBack"/>
            <w:bookmarkEnd w:id="0"/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6AB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1、经营范围变更为：“处方药,甲类非处方药,乙类非处方药:中药饮片,中成药,化学药(含冷藏药品),血液制品(含冷藏药品),其他生物制品(含冷藏药品)”；</w:t>
            </w:r>
          </w:p>
          <w:p w14:paraId="1977EE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2、其他内容不变。  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8351A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[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]第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034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号</w:t>
            </w:r>
          </w:p>
        </w:tc>
      </w:tr>
    </w:tbl>
    <w:p w14:paraId="29AEEA7B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B2C78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2F50BB1"/>
    <w:rsid w:val="07624714"/>
    <w:rsid w:val="088969F0"/>
    <w:rsid w:val="0900204C"/>
    <w:rsid w:val="09B11763"/>
    <w:rsid w:val="09E13E04"/>
    <w:rsid w:val="0AEE1B11"/>
    <w:rsid w:val="0C061FF2"/>
    <w:rsid w:val="0D15043A"/>
    <w:rsid w:val="0D8853B5"/>
    <w:rsid w:val="0D9C732A"/>
    <w:rsid w:val="0E1D0767"/>
    <w:rsid w:val="0FB97CFD"/>
    <w:rsid w:val="10957194"/>
    <w:rsid w:val="10BA3E4B"/>
    <w:rsid w:val="12952BFB"/>
    <w:rsid w:val="1367781A"/>
    <w:rsid w:val="14076DE0"/>
    <w:rsid w:val="15265351"/>
    <w:rsid w:val="152A6150"/>
    <w:rsid w:val="16730DB5"/>
    <w:rsid w:val="1BCE3B43"/>
    <w:rsid w:val="1CCE373B"/>
    <w:rsid w:val="1CD466FA"/>
    <w:rsid w:val="1D89378E"/>
    <w:rsid w:val="1EC0190A"/>
    <w:rsid w:val="1EFB0C17"/>
    <w:rsid w:val="21F45957"/>
    <w:rsid w:val="22400893"/>
    <w:rsid w:val="24DE13F6"/>
    <w:rsid w:val="262C5BF5"/>
    <w:rsid w:val="2685383C"/>
    <w:rsid w:val="27365FFB"/>
    <w:rsid w:val="27750A94"/>
    <w:rsid w:val="28D64960"/>
    <w:rsid w:val="2B0A7589"/>
    <w:rsid w:val="2BEE2924"/>
    <w:rsid w:val="2C7A7EFA"/>
    <w:rsid w:val="2D481077"/>
    <w:rsid w:val="2E1E40BD"/>
    <w:rsid w:val="2F3F0A54"/>
    <w:rsid w:val="2F5D7AAA"/>
    <w:rsid w:val="2FBC7CD9"/>
    <w:rsid w:val="30D505B6"/>
    <w:rsid w:val="30D82CF0"/>
    <w:rsid w:val="3177627C"/>
    <w:rsid w:val="33FF36CC"/>
    <w:rsid w:val="34604E0F"/>
    <w:rsid w:val="3B436D62"/>
    <w:rsid w:val="3BCC3703"/>
    <w:rsid w:val="3C78302A"/>
    <w:rsid w:val="3CE2499E"/>
    <w:rsid w:val="3F306E42"/>
    <w:rsid w:val="41D60E95"/>
    <w:rsid w:val="41E012AC"/>
    <w:rsid w:val="439F4544"/>
    <w:rsid w:val="44916397"/>
    <w:rsid w:val="45222F12"/>
    <w:rsid w:val="453A1979"/>
    <w:rsid w:val="45FF55FA"/>
    <w:rsid w:val="46310987"/>
    <w:rsid w:val="471422BD"/>
    <w:rsid w:val="478A0149"/>
    <w:rsid w:val="49496F92"/>
    <w:rsid w:val="494C6584"/>
    <w:rsid w:val="49AB393B"/>
    <w:rsid w:val="4B7A331A"/>
    <w:rsid w:val="4C4805B2"/>
    <w:rsid w:val="4CEA1A20"/>
    <w:rsid w:val="4DC528A4"/>
    <w:rsid w:val="4E361EA6"/>
    <w:rsid w:val="4FB07878"/>
    <w:rsid w:val="4FDF015D"/>
    <w:rsid w:val="52304781"/>
    <w:rsid w:val="5354694B"/>
    <w:rsid w:val="53734F33"/>
    <w:rsid w:val="54313421"/>
    <w:rsid w:val="54B55930"/>
    <w:rsid w:val="55D86A97"/>
    <w:rsid w:val="55E8021A"/>
    <w:rsid w:val="55F71FAA"/>
    <w:rsid w:val="57002C73"/>
    <w:rsid w:val="570C6EF0"/>
    <w:rsid w:val="573E1BA1"/>
    <w:rsid w:val="586934FE"/>
    <w:rsid w:val="58E77F37"/>
    <w:rsid w:val="5A9A6A50"/>
    <w:rsid w:val="5AA0072D"/>
    <w:rsid w:val="5AA75C85"/>
    <w:rsid w:val="5C132C9D"/>
    <w:rsid w:val="5C2238AB"/>
    <w:rsid w:val="5D3E7BD6"/>
    <w:rsid w:val="5E31427A"/>
    <w:rsid w:val="608A17F2"/>
    <w:rsid w:val="630B5986"/>
    <w:rsid w:val="655143FF"/>
    <w:rsid w:val="65806A31"/>
    <w:rsid w:val="65D20E87"/>
    <w:rsid w:val="66EE3985"/>
    <w:rsid w:val="67E107D0"/>
    <w:rsid w:val="69057F5F"/>
    <w:rsid w:val="690C51CE"/>
    <w:rsid w:val="69180B91"/>
    <w:rsid w:val="697462EE"/>
    <w:rsid w:val="6AAC010A"/>
    <w:rsid w:val="6C171817"/>
    <w:rsid w:val="6D773E04"/>
    <w:rsid w:val="6E262D58"/>
    <w:rsid w:val="6EA03B79"/>
    <w:rsid w:val="6F437660"/>
    <w:rsid w:val="7344489A"/>
    <w:rsid w:val="746912FF"/>
    <w:rsid w:val="7503494F"/>
    <w:rsid w:val="75AB0748"/>
    <w:rsid w:val="78D83818"/>
    <w:rsid w:val="79BF2116"/>
    <w:rsid w:val="7A4721EE"/>
    <w:rsid w:val="7A71596B"/>
    <w:rsid w:val="7ADF3B41"/>
    <w:rsid w:val="7AE97E50"/>
    <w:rsid w:val="7AF41CFC"/>
    <w:rsid w:val="7C6A40CC"/>
    <w:rsid w:val="7E9D3CDF"/>
    <w:rsid w:val="7EBB06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empty"/>
    <w:basedOn w:val="8"/>
    <w:autoRedefine/>
    <w:qFormat/>
    <w:uiPriority w:val="0"/>
  </w:style>
  <w:style w:type="character" w:customStyle="1" w:styleId="13">
    <w:name w:val="l-btn-text"/>
    <w:basedOn w:val="8"/>
    <w:autoRedefine/>
    <w:qFormat/>
    <w:uiPriority w:val="0"/>
    <w:rPr>
      <w:vertAlign w:val="baseline"/>
    </w:rPr>
  </w:style>
  <w:style w:type="character" w:customStyle="1" w:styleId="14">
    <w:name w:val="l-btn-left"/>
    <w:basedOn w:val="8"/>
    <w:autoRedefine/>
    <w:qFormat/>
    <w:uiPriority w:val="0"/>
  </w:style>
  <w:style w:type="character" w:customStyle="1" w:styleId="15">
    <w:name w:val="l-btn-left1"/>
    <w:basedOn w:val="8"/>
    <w:autoRedefine/>
    <w:qFormat/>
    <w:uiPriority w:val="0"/>
  </w:style>
  <w:style w:type="character" w:customStyle="1" w:styleId="16">
    <w:name w:val="l-btn-left2"/>
    <w:basedOn w:val="8"/>
    <w:autoRedefine/>
    <w:qFormat/>
    <w:uiPriority w:val="0"/>
  </w:style>
  <w:style w:type="character" w:customStyle="1" w:styleId="17">
    <w:name w:val="l-btn-left3"/>
    <w:basedOn w:val="8"/>
    <w:autoRedefine/>
    <w:qFormat/>
    <w:uiPriority w:val="0"/>
  </w:style>
  <w:style w:type="character" w:customStyle="1" w:styleId="18">
    <w:name w:val="l-btn-icon-left"/>
    <w:basedOn w:val="8"/>
    <w:autoRedefine/>
    <w:qFormat/>
    <w:uiPriority w:val="0"/>
  </w:style>
  <w:style w:type="character" w:customStyle="1" w:styleId="19">
    <w:name w:val="l-btn-icon-right"/>
    <w:basedOn w:val="8"/>
    <w:autoRedefine/>
    <w:qFormat/>
    <w:uiPriority w:val="0"/>
  </w:style>
  <w:style w:type="character" w:customStyle="1" w:styleId="20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1">
    <w:name w:val="first-child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407</Words>
  <Characters>442</Characters>
  <Lines>1</Lines>
  <Paragraphs>1</Paragraphs>
  <TotalTime>7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zxcvbnm</cp:lastModifiedBy>
  <cp:lastPrinted>2021-12-15T08:33:00Z</cp:lastPrinted>
  <dcterms:modified xsi:type="dcterms:W3CDTF">2026-06-22T01:46:01Z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E744A9B2FBDF4C549CF97D2C1DF283F4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eyJoZGlkIjoiNTNhODdlODc1OWY4ZjEzMGQ0M2Q3MjhlM2QzMWFkZWUiLCJ1c2VySWQiOiIxMjYxNTc3MzI0In0=</vt:lpwstr>
  </property>
</Properties>
</file>