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43A70">
      <w:pPr>
        <w:spacing w:line="680" w:lineRule="exact"/>
        <w:jc w:val="center"/>
        <w:rPr>
          <w:b/>
          <w:sz w:val="32"/>
          <w:szCs w:val="32"/>
        </w:rPr>
      </w:pPr>
    </w:p>
    <w:p w14:paraId="1BF79D14">
      <w:pPr>
        <w:spacing w:line="680" w:lineRule="exact"/>
        <w:jc w:val="center"/>
        <w:rPr>
          <w:b/>
          <w:sz w:val="32"/>
          <w:szCs w:val="32"/>
        </w:rPr>
      </w:pPr>
    </w:p>
    <w:p w14:paraId="52D29E5B">
      <w:pPr>
        <w:spacing w:line="680" w:lineRule="exact"/>
        <w:jc w:val="center"/>
        <w:rPr>
          <w:b/>
          <w:sz w:val="32"/>
          <w:szCs w:val="32"/>
        </w:rPr>
      </w:pPr>
    </w:p>
    <w:p w14:paraId="371A731B">
      <w:pPr>
        <w:spacing w:line="520" w:lineRule="exact"/>
        <w:jc w:val="center"/>
        <w:rPr>
          <w:rFonts w:hint="eastAsia"/>
          <w:b/>
          <w:sz w:val="32"/>
          <w:szCs w:val="32"/>
        </w:rPr>
      </w:pPr>
    </w:p>
    <w:p w14:paraId="5E74D1BF">
      <w:pPr>
        <w:keepNext w:val="0"/>
        <w:keepLines w:val="0"/>
        <w:pageBreakBefore w:val="0"/>
        <w:widowControl w:val="0"/>
        <w:kinsoku/>
        <w:wordWrap/>
        <w:overflowPunct/>
        <w:topLinePunct w:val="0"/>
        <w:autoSpaceDE/>
        <w:autoSpaceDN/>
        <w:bidi w:val="0"/>
        <w:adjustRightInd/>
        <w:snapToGrid/>
        <w:spacing w:before="1873" w:beforeLines="600" w:line="300" w:lineRule="exact"/>
        <w:ind w:left="0" w:leftChars="0" w:firstLine="0" w:firstLineChars="0"/>
        <w:textAlignment w:val="auto"/>
        <w:rPr>
          <w:rFonts w:hint="default" w:ascii="仿宋_GB2312" w:eastAsia="仿宋_GB2312"/>
          <w:sz w:val="32"/>
          <w:szCs w:val="32"/>
          <w:lang w:val="en-US" w:eastAsia="zh-CN"/>
        </w:rPr>
      </w:pPr>
      <w:r>
        <w:rPr>
          <w:rFonts w:hint="eastAsia" w:ascii="仿宋_GB2312" w:hAnsi="??" w:eastAsia="仿宋_GB2312"/>
          <w:sz w:val="32"/>
          <w:szCs w:val="32"/>
        </w:rPr>
        <w:t>水政字【</w:t>
      </w:r>
      <w:r>
        <w:rPr>
          <w:rFonts w:ascii="仿宋_GB2312" w:eastAsia="仿宋_GB2312"/>
          <w:sz w:val="32"/>
          <w:szCs w:val="32"/>
        </w:rPr>
        <w:t>20</w:t>
      </w:r>
      <w:r>
        <w:rPr>
          <w:rFonts w:hint="eastAsia" w:ascii="仿宋_GB2312" w:eastAsia="仿宋_GB2312"/>
          <w:sz w:val="32"/>
          <w:szCs w:val="32"/>
          <w:lang w:val="en-US" w:eastAsia="zh-CN"/>
        </w:rPr>
        <w:t>26</w:t>
      </w:r>
      <w:r>
        <w:rPr>
          <w:rFonts w:hint="eastAsia" w:ascii="仿宋_GB2312" w:hAnsi="??" w:eastAsia="仿宋_GB2312"/>
          <w:sz w:val="32"/>
          <w:szCs w:val="32"/>
        </w:rPr>
        <w:t>】</w:t>
      </w:r>
      <w:r>
        <w:rPr>
          <w:rFonts w:hint="eastAsia" w:ascii="仿宋_GB2312" w:hAnsi="??" w:eastAsia="仿宋_GB2312"/>
          <w:sz w:val="32"/>
          <w:szCs w:val="32"/>
          <w:lang w:val="en-US" w:eastAsia="zh-CN"/>
        </w:rPr>
        <w:t>17</w:t>
      </w:r>
      <w:r>
        <w:rPr>
          <w:rFonts w:hint="eastAsia" w:ascii="仿宋_GB2312" w:eastAsia="仿宋_GB2312"/>
          <w:sz w:val="32"/>
          <w:szCs w:val="32"/>
        </w:rPr>
        <w:t xml:space="preserve">号        </w:t>
      </w:r>
      <w:r>
        <w:rPr>
          <w:rFonts w:hint="eastAsia" w:ascii="仿宋_GB2312" w:eastAsia="仿宋_GB2312"/>
          <w:sz w:val="32"/>
          <w:szCs w:val="32"/>
          <w:lang w:val="en-US" w:eastAsia="zh-CN"/>
        </w:rPr>
        <w:t xml:space="preserve">         </w:t>
      </w:r>
      <w:r>
        <w:rPr>
          <w:rFonts w:hint="eastAsia" w:ascii="仿宋_GB2312" w:eastAsia="仿宋_GB2312"/>
          <w:sz w:val="32"/>
          <w:szCs w:val="32"/>
        </w:rPr>
        <w:t>签发人：</w:t>
      </w:r>
      <w:r>
        <w:rPr>
          <w:rFonts w:hint="eastAsia" w:ascii="仿宋_GB2312" w:eastAsia="仿宋_GB2312"/>
          <w:sz w:val="32"/>
          <w:szCs w:val="32"/>
          <w:lang w:val="en-US" w:eastAsia="zh-CN"/>
        </w:rPr>
        <w:t>李峰</w:t>
      </w:r>
    </w:p>
    <w:p w14:paraId="6D872C02">
      <w:pPr>
        <w:keepNext w:val="0"/>
        <w:keepLines w:val="0"/>
        <w:pageBreakBefore w:val="0"/>
        <w:widowControl w:val="0"/>
        <w:kinsoku/>
        <w:wordWrap/>
        <w:overflowPunct/>
        <w:topLinePunct w:val="0"/>
        <w:autoSpaceDE/>
        <w:autoSpaceDN/>
        <w:bidi w:val="0"/>
        <w:adjustRightInd/>
        <w:snapToGrid/>
        <w:spacing w:before="781" w:beforeLines="250" w:line="300" w:lineRule="exact"/>
        <w:ind w:firstLine="320" w:firstLineChars="100"/>
        <w:textAlignment w:val="auto"/>
        <w:rPr>
          <w:rFonts w:hint="eastAsia" w:ascii="仿宋_GB2312" w:eastAsia="仿宋_GB2312"/>
          <w:sz w:val="32"/>
          <w:szCs w:val="32"/>
        </w:rPr>
      </w:pPr>
      <w:r>
        <w:rPr>
          <w:rFonts w:hint="eastAsia" w:ascii="仿宋_GB2312" w:eastAsia="仿宋_GB2312"/>
          <w:sz w:val="32"/>
          <w:szCs w:val="32"/>
          <w:lang w:eastAsia="zh-CN"/>
        </w:rPr>
        <w:t>公开结果：是</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办理结果：</w:t>
      </w:r>
      <w:r>
        <w:rPr>
          <w:rFonts w:hint="eastAsia" w:ascii="仿宋_GB2312" w:eastAsia="仿宋_GB2312"/>
          <w:sz w:val="32"/>
          <w:szCs w:val="32"/>
          <w:lang w:val="en-US" w:eastAsia="zh-CN"/>
        </w:rPr>
        <w:t>C</w:t>
      </w:r>
    </w:p>
    <w:p w14:paraId="0ED96434">
      <w:pPr>
        <w:jc w:val="center"/>
        <w:rPr>
          <w:rFonts w:hint="eastAsia" w:ascii="宋体" w:hAnsi="宋体"/>
          <w:b/>
          <w:bCs/>
          <w:sz w:val="44"/>
          <w:szCs w:val="44"/>
        </w:rPr>
      </w:pPr>
    </w:p>
    <w:p w14:paraId="2DF1350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关于对</w:t>
      </w:r>
      <w:r>
        <w:rPr>
          <w:rFonts w:hint="eastAsia" w:ascii="方正小标宋简体" w:hAnsi="方正小标宋简体" w:eastAsia="方正小标宋简体" w:cs="方正小标宋简体"/>
          <w:b w:val="0"/>
          <w:bCs/>
          <w:sz w:val="44"/>
          <w:szCs w:val="44"/>
          <w:lang w:val="en-US" w:eastAsia="zh-CN"/>
        </w:rPr>
        <w:t>区人大</w:t>
      </w:r>
      <w:r>
        <w:rPr>
          <w:rFonts w:hint="eastAsia" w:ascii="方正小标宋简体" w:hAnsi="方正小标宋简体" w:eastAsia="方正小标宋简体" w:cs="方正小标宋简体"/>
          <w:b w:val="0"/>
          <w:bCs/>
          <w:sz w:val="44"/>
          <w:szCs w:val="44"/>
          <w:lang w:eastAsia="zh-CN"/>
        </w:rPr>
        <w:t>五</w:t>
      </w:r>
      <w:r>
        <w:rPr>
          <w:rFonts w:hint="eastAsia" w:ascii="方正小标宋简体" w:hAnsi="方正小标宋简体" w:eastAsia="方正小标宋简体" w:cs="方正小标宋简体"/>
          <w:b w:val="0"/>
          <w:bCs/>
          <w:sz w:val="44"/>
          <w:szCs w:val="44"/>
        </w:rPr>
        <w:t>届</w:t>
      </w:r>
      <w:r>
        <w:rPr>
          <w:rFonts w:hint="eastAsia" w:ascii="方正小标宋简体" w:hAnsi="方正小标宋简体" w:eastAsia="方正小标宋简体" w:cs="方正小标宋简体"/>
          <w:b w:val="0"/>
          <w:bCs/>
          <w:sz w:val="44"/>
          <w:szCs w:val="44"/>
          <w:lang w:val="en-US" w:eastAsia="zh-CN"/>
        </w:rPr>
        <w:t>六</w:t>
      </w:r>
      <w:r>
        <w:rPr>
          <w:rFonts w:hint="eastAsia" w:ascii="方正小标宋简体" w:hAnsi="方正小标宋简体" w:eastAsia="方正小标宋简体" w:cs="方正小标宋简体"/>
          <w:b w:val="0"/>
          <w:bCs/>
          <w:sz w:val="44"/>
          <w:szCs w:val="44"/>
        </w:rPr>
        <w:t>次会议</w:t>
      </w:r>
    </w:p>
    <w:p w14:paraId="765148F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第</w:t>
      </w:r>
      <w:r>
        <w:rPr>
          <w:rFonts w:hint="eastAsia" w:ascii="方正小标宋简体" w:hAnsi="方正小标宋简体" w:eastAsia="方正小标宋简体" w:cs="方正小标宋简体"/>
          <w:b w:val="0"/>
          <w:bCs/>
          <w:sz w:val="44"/>
          <w:szCs w:val="44"/>
          <w:lang w:val="en-US" w:eastAsia="zh-CN"/>
        </w:rPr>
        <w:t>42</w:t>
      </w:r>
      <w:r>
        <w:rPr>
          <w:rFonts w:hint="eastAsia" w:ascii="方正小标宋简体" w:hAnsi="方正小标宋简体" w:eastAsia="方正小标宋简体" w:cs="方正小标宋简体"/>
          <w:b w:val="0"/>
          <w:bCs/>
          <w:sz w:val="44"/>
          <w:szCs w:val="44"/>
        </w:rPr>
        <w:t>号</w:t>
      </w:r>
      <w:bookmarkStart w:id="0" w:name="_GoBack"/>
      <w:bookmarkEnd w:id="0"/>
      <w:r>
        <w:rPr>
          <w:rFonts w:hint="eastAsia" w:ascii="方正小标宋简体" w:hAnsi="方正小标宋简体" w:eastAsia="方正小标宋简体" w:cs="方正小标宋简体"/>
          <w:b w:val="0"/>
          <w:bCs/>
          <w:sz w:val="44"/>
          <w:szCs w:val="44"/>
          <w:lang w:val="en-US" w:eastAsia="zh-CN"/>
        </w:rPr>
        <w:t>建议</w:t>
      </w:r>
      <w:r>
        <w:rPr>
          <w:rFonts w:hint="eastAsia" w:ascii="方正小标宋简体" w:hAnsi="方正小标宋简体" w:eastAsia="方正小标宋简体" w:cs="方正小标宋简体"/>
          <w:b w:val="0"/>
          <w:bCs/>
          <w:sz w:val="44"/>
          <w:szCs w:val="44"/>
        </w:rPr>
        <w:t>的答复</w:t>
      </w:r>
    </w:p>
    <w:p w14:paraId="3631C6F8">
      <w:pPr>
        <w:rPr>
          <w:rFonts w:hint="eastAsia"/>
          <w:sz w:val="28"/>
          <w:szCs w:val="28"/>
          <w:lang w:val="en-US" w:eastAsia="zh-CN"/>
        </w:rPr>
      </w:pPr>
    </w:p>
    <w:p w14:paraId="23EE9D1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尊敬的韩洪代表：</w:t>
      </w:r>
    </w:p>
    <w:p w14:paraId="357E914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感谢您对水冶镇城镇管理的关心，您提出的“关于水冶镇区内乱停车辆管理的建议”已收悉。我单位第一时间成立专项办理小组，及时到区司法局等单位进行咨询、协调相关赋权事宜，现将办理情况答复如下：</w:t>
      </w:r>
    </w:p>
    <w:p w14:paraId="185DBDA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一、水冶镇是全国25个强镇扩权改革试点镇之一，镇</w:t>
      </w:r>
      <w:r>
        <w:rPr>
          <w:rFonts w:hint="eastAsia" w:ascii="仿宋_GB2312" w:hAnsi="仿宋_GB2312" w:eastAsia="仿宋_GB2312" w:cs="仿宋_GB2312"/>
          <w:color w:val="000000" w:themeColor="text1"/>
          <w:sz w:val="32"/>
          <w:szCs w:val="32"/>
          <w:highlight w:val="none"/>
          <w:u w:val="none" w:color="auto"/>
          <w:lang w:val="en-US" w:eastAsia="zh-CN"/>
          <w14:textFill>
            <w14:solidFill>
              <w14:schemeClr w14:val="tx1"/>
            </w14:solidFill>
          </w14:textFill>
        </w:rPr>
        <w:t>区常</w:t>
      </w:r>
      <w:r>
        <w:rPr>
          <w:rFonts w:hint="eastAsia" w:ascii="仿宋_GB2312" w:hAnsi="仿宋_GB2312" w:eastAsia="仿宋_GB2312" w:cs="仿宋_GB2312"/>
          <w:sz w:val="32"/>
          <w:szCs w:val="32"/>
          <w:u w:val="none"/>
          <w:lang w:val="en-US" w:eastAsia="zh-CN"/>
        </w:rPr>
        <w:t>住人口约</w:t>
      </w:r>
      <w:r>
        <w:rPr>
          <w:rFonts w:hint="eastAsia" w:ascii="仿宋_GB2312" w:hAnsi="仿宋_GB2312" w:eastAsia="仿宋_GB2312" w:cs="仿宋_GB2312"/>
          <w:color w:val="000000" w:themeColor="text1"/>
          <w:sz w:val="32"/>
          <w:szCs w:val="32"/>
          <w:highlight w:val="none"/>
          <w:u w:val="none" w:color="auto"/>
          <w:lang w:val="en-US" w:eastAsia="zh-CN"/>
          <w14:textFill>
            <w14:solidFill>
              <w14:schemeClr w14:val="tx1"/>
            </w14:solidFill>
          </w14:textFill>
        </w:rPr>
        <w:t>2</w:t>
      </w: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lang w:val="en-US" w:eastAsia="zh-CN"/>
        </w:rPr>
        <w:t xml:space="preserve">万，机动车在镇区主干道乱停乱放、违法停放现象，不仅影响水冶镇整体对外形象，还对群众出行造成诸多不便，且存在较大道路交通安全隐患。为此，近年来我镇一直积极向上级申请赋予水冶镇开展机动车违停执法行政处罚权事宜。          </w:t>
      </w:r>
    </w:p>
    <w:p w14:paraId="2C9FA7B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经咨询安阳市城管局、司法局：根据《安阳市城市管理综合执法条例》第二条：本条例适用于本市行政区内实施城市化管理的区域。水冶镇不在安阳市城市化管理的区域范围内，安阳市城管局不能赋权或委托水冶镇开展机动车违停执法。</w:t>
      </w:r>
    </w:p>
    <w:p w14:paraId="49917B7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下一步，我镇将积极争取把水冶镇纳入安阳市城市化管理的区域，然后由相关部门赋权水冶镇人民政府依法开展机动车违停执法。同时，在水冶镇未纳入安阳市城市化管理的区域期间，我镇将积极协调交警部门进行机动车违停执法，消除道路隐患，给广大群众创造一个方便、快捷的出行环境，树立水冶镇良好的对外形象。</w:t>
      </w:r>
    </w:p>
    <w:p w14:paraId="18C6F8E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p>
    <w:p w14:paraId="6A356F3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p>
    <w:p w14:paraId="1A4D3773">
      <w:pPr>
        <w:keepNext w:val="0"/>
        <w:keepLines w:val="0"/>
        <w:pageBreakBefore w:val="0"/>
        <w:widowControl w:val="0"/>
        <w:kinsoku/>
        <w:wordWrap/>
        <w:overflowPunct/>
        <w:topLinePunct w:val="0"/>
        <w:autoSpaceDE/>
        <w:autoSpaceDN/>
        <w:bidi w:val="0"/>
        <w:adjustRightInd/>
        <w:snapToGrid/>
        <w:spacing w:line="540" w:lineRule="exact"/>
        <w:ind w:firstLine="4160" w:firstLineChars="1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水冶镇人民政府</w:t>
      </w:r>
    </w:p>
    <w:p w14:paraId="499D0711">
      <w:pPr>
        <w:keepNext w:val="0"/>
        <w:keepLines w:val="0"/>
        <w:pageBreakBefore w:val="0"/>
        <w:widowControl w:val="0"/>
        <w:kinsoku/>
        <w:wordWrap/>
        <w:overflowPunct/>
        <w:topLinePunct w:val="0"/>
        <w:autoSpaceDE/>
        <w:autoSpaceDN/>
        <w:bidi w:val="0"/>
        <w:adjustRightInd/>
        <w:snapToGrid/>
        <w:spacing w:line="540" w:lineRule="exact"/>
        <w:ind w:firstLine="4160" w:firstLineChars="1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2026年6月26日</w:t>
      </w:r>
    </w:p>
    <w:p w14:paraId="6A0DDC1E">
      <w:pPr>
        <w:keepNext w:val="0"/>
        <w:keepLines w:val="0"/>
        <w:pageBreakBefore w:val="0"/>
        <w:widowControl w:val="0"/>
        <w:kinsoku/>
        <w:wordWrap/>
        <w:overflowPunct/>
        <w:topLinePunct w:val="0"/>
        <w:autoSpaceDE/>
        <w:autoSpaceDN/>
        <w:bidi w:val="0"/>
        <w:adjustRightInd/>
        <w:snapToGrid/>
        <w:spacing w:line="540" w:lineRule="exact"/>
        <w:ind w:firstLine="4160" w:firstLineChars="1300"/>
        <w:textAlignment w:val="auto"/>
        <w:rPr>
          <w:rFonts w:hint="eastAsia" w:ascii="仿宋_GB2312" w:hAnsi="仿宋_GB2312" w:eastAsia="仿宋_GB2312" w:cs="仿宋_GB2312"/>
          <w:sz w:val="32"/>
          <w:szCs w:val="32"/>
          <w:lang w:val="en-US" w:eastAsia="zh-CN"/>
        </w:rPr>
      </w:pPr>
    </w:p>
    <w:p w14:paraId="6EB22D24">
      <w:pPr>
        <w:keepNext w:val="0"/>
        <w:keepLines w:val="0"/>
        <w:pageBreakBefore w:val="0"/>
        <w:widowControl w:val="0"/>
        <w:kinsoku/>
        <w:wordWrap/>
        <w:overflowPunct/>
        <w:topLinePunct w:val="0"/>
        <w:autoSpaceDE/>
        <w:autoSpaceDN/>
        <w:bidi w:val="0"/>
        <w:adjustRightInd/>
        <w:snapToGrid/>
        <w:spacing w:line="540" w:lineRule="exact"/>
        <w:ind w:firstLine="4160" w:firstLineChars="1300"/>
        <w:jc w:val="left"/>
        <w:textAlignment w:val="auto"/>
        <w:rPr>
          <w:rFonts w:hint="eastAsia" w:ascii="仿宋_GB2312" w:hAnsi="仿宋_GB2312" w:eastAsia="仿宋_GB2312" w:cs="仿宋_GB2312"/>
          <w:sz w:val="32"/>
          <w:szCs w:val="32"/>
          <w:lang w:val="en-US" w:eastAsia="zh-CN"/>
        </w:rPr>
      </w:pPr>
    </w:p>
    <w:p w14:paraId="4BF4248B">
      <w:pPr>
        <w:keepNext w:val="0"/>
        <w:keepLines w:val="0"/>
        <w:pageBreakBefore w:val="0"/>
        <w:widowControl w:val="0"/>
        <w:kinsoku/>
        <w:wordWrap/>
        <w:overflowPunct/>
        <w:topLinePunct w:val="0"/>
        <w:autoSpaceDE/>
        <w:autoSpaceDN/>
        <w:bidi w:val="0"/>
        <w:adjustRightInd/>
        <w:snapToGrid/>
        <w:spacing w:line="540" w:lineRule="exact"/>
        <w:ind w:firstLine="4160" w:firstLineChars="1300"/>
        <w:jc w:val="left"/>
        <w:textAlignment w:val="auto"/>
        <w:rPr>
          <w:rFonts w:hint="default" w:ascii="仿宋_GB2312" w:hAnsi="仿宋_GB2312" w:eastAsia="仿宋_GB2312" w:cs="仿宋_GB2312"/>
          <w:sz w:val="32"/>
          <w:szCs w:val="32"/>
          <w:lang w:val="en-US" w:eastAsia="zh-CN"/>
        </w:rPr>
      </w:pPr>
    </w:p>
    <w:p w14:paraId="198B1CE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联系单位：水冶镇人民政府</w:t>
      </w:r>
    </w:p>
    <w:p w14:paraId="493C319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联系电话：16627095690</w:t>
      </w:r>
    </w:p>
    <w:p w14:paraId="20A64DB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 系 人：李章海</w:t>
      </w:r>
    </w:p>
    <w:p w14:paraId="1310586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抄送：区人大选工委办公室（2份）、区政府办公室（1份）</w:t>
      </w:r>
    </w:p>
    <w:p w14:paraId="710FEF9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p>
    <w:sectPr>
      <w:pgSz w:w="11906" w:h="16838"/>
      <w:pgMar w:top="1440" w:right="146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E35D3"/>
    <w:rsid w:val="0A1F02DD"/>
    <w:rsid w:val="0B83525C"/>
    <w:rsid w:val="0CA12C5B"/>
    <w:rsid w:val="0CDA7707"/>
    <w:rsid w:val="0E39465C"/>
    <w:rsid w:val="150707C4"/>
    <w:rsid w:val="167C29CD"/>
    <w:rsid w:val="1BAB6224"/>
    <w:rsid w:val="1BBC0268"/>
    <w:rsid w:val="1D0F659E"/>
    <w:rsid w:val="1F30765A"/>
    <w:rsid w:val="24D169DD"/>
    <w:rsid w:val="258A2BF2"/>
    <w:rsid w:val="2F1A6032"/>
    <w:rsid w:val="3B8E11C8"/>
    <w:rsid w:val="3BFC2F56"/>
    <w:rsid w:val="3E7847C9"/>
    <w:rsid w:val="3F77310E"/>
    <w:rsid w:val="427F1BDB"/>
    <w:rsid w:val="491649C6"/>
    <w:rsid w:val="4C8A18A8"/>
    <w:rsid w:val="51004A83"/>
    <w:rsid w:val="53D14261"/>
    <w:rsid w:val="592208BB"/>
    <w:rsid w:val="5E59732C"/>
    <w:rsid w:val="64762E8A"/>
    <w:rsid w:val="665E3732"/>
    <w:rsid w:val="686E45E4"/>
    <w:rsid w:val="69910111"/>
    <w:rsid w:val="6F0D1806"/>
    <w:rsid w:val="74847585"/>
    <w:rsid w:val="756E5300"/>
    <w:rsid w:val="7B603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592</Words>
  <Characters>613</Characters>
  <Lines>0</Lines>
  <Paragraphs>0</Paragraphs>
  <TotalTime>6</TotalTime>
  <ScaleCrop>false</ScaleCrop>
  <LinksUpToDate>false</LinksUpToDate>
  <CharactersWithSpaces>666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2026-06-22T07:32:00Z</dcterms:created>
  <dc:creator>Administrator</dc:creator>
  <cp:lastModifiedBy>普罗旺斯</cp:lastModifiedBy>
  <cp:lastPrinted>2026-07-06T01:43:14Z</cp:lastPrinted>
  <dcterms:modified xsi:type="dcterms:W3CDTF">2026-07-06T01:45:02Z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eyJoZGlkIjoiMDA3MWQ0NDI4MDUzZjY2MzNjODk2NjJiNjk3Mzc5MTkiLCJ1c2VySWQiOiIxMjA4OTgzODUwIn0=</vt:lpwstr>
  </property>
  <property fmtid="{D5CDD505-2E9C-101B-9397-08002B2CF9AE}" pid="4" name="ICV">
    <vt:lpwstr>66A310D0DEA24671A32983092B36527F_13</vt:lpwstr>
  </property>
</Properties>
</file>