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北蒙街道开展低保入户核实工作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为严格落实低保政策，精准识别困难群众需求，确保救助资源合理分配，做到应保尽保、应退尽退，北蒙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于近期组织开展了低保入户调查核实工作。</w:t>
      </w:r>
    </w:p>
    <w:p>
      <w:pPr>
        <w:ind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工作人员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分别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 w:themeColor="text1"/>
          <w:kern w:val="2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到双塔、秋口、皇甫屯村，了解申请低保的人员家庭状况，核实是否存在生活困难、符合条件。核实低保对象实际生活状况及居住条件，需查看房屋结构、生活设施等情况；了解低保户中特殊人群身体健康状况；与家庭成员进行面对面交流，详细记录生活状况、家庭经济来源、子女上学就业等情况，准确掌握每个低保家庭的基本情况。仔细审查低保对象提交的申请材料，包括户籍证明、收入证明、医疗证明等，确保资料真实有效。</w:t>
      </w:r>
    </w:p>
    <w:p>
      <w:pPr>
        <w:ind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通过这次入户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调查，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提高了低保工作的透明度和公信力，为维护社会稳定、促进社会公平正义发挥了积极作用。</w:t>
      </w:r>
    </w:p>
    <w:p>
      <w:pPr>
        <w:ind w:firstLineChars="200"/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4277360" cy="2536190"/>
            <wp:effectExtent l="0" t="0" r="8890" b="16510"/>
            <wp:docPr id="2" name="图片 2" descr="3dcbe7fc37d5817c4de1ce97e2acc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dcbe7fc37d5817c4de1ce97e2acc1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736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4314190" cy="2623185"/>
            <wp:effectExtent l="0" t="0" r="10160" b="5715"/>
            <wp:docPr id="3" name="图片 3" descr="23e8060f9d5906eb91d1bb4447ba8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3e8060f9d5906eb91d1bb4447ba801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419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Chars="200"/>
        <w:jc w:val="left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AE432D1"/>
    <w:rsid w:val="4AD76DB3"/>
    <w:rsid w:val="5D294B11"/>
    <w:rsid w:val="737D0E7B"/>
    <w:rsid w:val="73FF9D2D"/>
    <w:rsid w:val="75A9D090"/>
    <w:rsid w:val="DFDF7100"/>
    <w:rsid w:val="F5FC86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Words>333</Words>
  <Characters>336</Characters>
  <Paragraphs>5</Paragraphs>
  <TotalTime>1</TotalTime>
  <ScaleCrop>false</ScaleCrop>
  <LinksUpToDate>false</LinksUpToDate>
  <CharactersWithSpaces>350</CharactersWithSpaces>
  <Application>WPS Office_11.8.2.12118_F1E327BC-269C-435d-A152-05C5408002CA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2025-11-07T16:54:00Z</dcterms:created>
  <dc:creator>23049RAD8C</dc:creator>
  <cp:lastModifiedBy>user</cp:lastModifiedBy>
  <dcterms:modified xsi:type="dcterms:W3CDTF">2026-07-08T07:31:10Z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3BE208581B79DF12C51D226A99AD4E02</vt:lpwstr>
  </property>
  <property fmtid="{D5CDD505-2E9C-101B-9397-08002B2CF9AE}" pid="3" name="KSOProductBuildVer">
    <vt:lpwstr>2052-11.8.2.12118</vt:lpwstr>
  </property>
</Properties>
</file>