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殷都区卫生健康委员会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行政处罚信息公示表</w:t>
      </w:r>
    </w:p>
    <w:tbl>
      <w:tblPr>
        <w:tblStyle w:val="3"/>
        <w:tblpPr w:leftFromText="180" w:rightFromText="180" w:vertAnchor="text" w:horzAnchor="page" w:tblpX="617" w:tblpY="892"/>
        <w:tblOverlap w:val="never"/>
        <w:tblW w:w="15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896"/>
        <w:gridCol w:w="2441"/>
        <w:gridCol w:w="2131"/>
        <w:gridCol w:w="2273"/>
        <w:gridCol w:w="1951"/>
        <w:gridCol w:w="2286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tblHeader/>
        </w:trPr>
        <w:tc>
          <w:tcPr>
            <w:tcW w:w="1331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案件编号</w:t>
            </w:r>
          </w:p>
        </w:tc>
        <w:tc>
          <w:tcPr>
            <w:tcW w:w="1896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案件名称</w:t>
            </w:r>
          </w:p>
        </w:tc>
        <w:tc>
          <w:tcPr>
            <w:tcW w:w="2441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行政相对人</w:t>
            </w:r>
          </w:p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（统一社会信用代码）</w:t>
            </w:r>
          </w:p>
        </w:tc>
        <w:tc>
          <w:tcPr>
            <w:tcW w:w="2131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违法行为</w:t>
            </w:r>
          </w:p>
        </w:tc>
        <w:tc>
          <w:tcPr>
            <w:tcW w:w="2273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处罚依据</w:t>
            </w:r>
          </w:p>
        </w:tc>
        <w:tc>
          <w:tcPr>
            <w:tcW w:w="1951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处罚决定书日期</w:t>
            </w:r>
          </w:p>
        </w:tc>
        <w:tc>
          <w:tcPr>
            <w:tcW w:w="2286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处罚结果</w:t>
            </w:r>
          </w:p>
        </w:tc>
        <w:tc>
          <w:tcPr>
            <w:tcW w:w="1529" w:type="dxa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sz w:val="22"/>
                <w:szCs w:val="22"/>
                <w:vertAlign w:val="baseline"/>
                <w:lang w:val="en-US" w:eastAsia="zh-CN"/>
              </w:rPr>
              <w:t>作出处罚决定部门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3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安殷卫放罚[2026]9号</w:t>
            </w:r>
          </w:p>
        </w:tc>
        <w:tc>
          <w:tcPr>
            <w:tcW w:w="189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安阳市殷都区添悦口腔门诊有限公司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违反</w:t>
            </w:r>
            <w:r>
              <w:rPr>
                <w:rFonts w:ascii="宋体" w:hAnsi="宋体" w:eastAsia="宋体" w:cs="宋体"/>
                <w:sz w:val="21"/>
                <w:szCs w:val="21"/>
              </w:rPr>
              <w:t>放射诊疗管理规定案。</w:t>
            </w:r>
          </w:p>
        </w:tc>
        <w:tc>
          <w:tcPr>
            <w:tcW w:w="244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安阳市殷都区添悦口腔门诊有限公司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统一社会信用代码</w:t>
            </w:r>
            <w:r>
              <w:rPr>
                <w:rFonts w:ascii="宋体" w:hAnsi="宋体" w:eastAsia="宋体" w:cs="宋体"/>
                <w:sz w:val="21"/>
                <w:szCs w:val="21"/>
              </w:rPr>
              <w:t>92410505MA9LBY259A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1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未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按规定</w:t>
            </w:r>
            <w:r>
              <w:rPr>
                <w:rFonts w:ascii="宋体" w:hAnsi="宋体" w:eastAsia="宋体" w:cs="宋体"/>
                <w:sz w:val="21"/>
                <w:szCs w:val="21"/>
              </w:rPr>
              <w:t>佩戴铅围脖的违法行为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21"/>
                <w:szCs w:val="21"/>
              </w:rPr>
              <w:t>违反了《放射诊疗管理规定》第二十五条</w:t>
            </w:r>
          </w:p>
        </w:tc>
        <w:tc>
          <w:tcPr>
            <w:tcW w:w="227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依据《放射诊疗管理规定》第四十一条第二项</w:t>
            </w:r>
          </w:p>
        </w:tc>
        <w:tc>
          <w:tcPr>
            <w:tcW w:w="1951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2026年7月13日</w:t>
            </w:r>
          </w:p>
        </w:tc>
        <w:tc>
          <w:tcPr>
            <w:tcW w:w="2286" w:type="dxa"/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警告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napToGrid w:val="0"/>
              <w:ind w:left="0" w:leftChars="0" w:right="0" w:rightChars="0" w:firstLine="0" w:firstLineChars="0"/>
              <w:jc w:val="both"/>
              <w:rPr>
                <w:rFonts w:hint="default" w:ascii="宋体" w:eastAsia="宋体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罚款 2500 元整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>
            <w:pPr>
              <w:numPr>
                <w:ilvl w:val="0"/>
                <w:numId w:val="0"/>
              </w:numPr>
              <w:snapToGrid w:val="0"/>
              <w:ind w:leftChars="0" w:right="0" w:rightChars="0"/>
              <w:jc w:val="both"/>
              <w:rPr>
                <w:rFonts w:hint="default" w:ascii="宋体" w:eastAsia="宋体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3、责令立即改正违法行为。</w:t>
            </w:r>
          </w:p>
        </w:tc>
        <w:tc>
          <w:tcPr>
            <w:tcW w:w="1529" w:type="dxa"/>
            <w:shd w:val="clear" w:color="auto" w:fill="auto"/>
            <w:vAlign w:val="center"/>
          </w:tcPr>
          <w:p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 w:hAnsiTheme="minorHAnsi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eastAsia="宋体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殷都区卫生健康委员会</w:t>
            </w:r>
          </w:p>
        </w:tc>
      </w:tr>
    </w:tbl>
    <w:p>
      <w:pPr>
        <w:jc w:val="both"/>
        <w:rPr>
          <w:rFonts w:hint="default"/>
          <w:sz w:val="44"/>
          <w:szCs w:val="44"/>
          <w:lang w:val="en-US" w:eastAsia="zh-CN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8453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6838" w:h="11906" w:orient="landscape"/>
      <w:pgMar w:top="612" w:right="590" w:bottom="612" w:left="59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75B5EA"/>
    <w:multiLevelType w:val="singleLevel"/>
    <w:tmpl w:val="DB75B5E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lOGYwZTFlMTI5Y2ZlYTkwZWIxYmJlOTk0ZjM1OGMifQ=="/>
  </w:docVars>
  <w:rsids>
    <w:rsidRoot w:val="00000000"/>
    <w:rsid w:val="00072C34"/>
    <w:rsid w:val="00816543"/>
    <w:rsid w:val="011E3D92"/>
    <w:rsid w:val="02337F8C"/>
    <w:rsid w:val="0248336B"/>
    <w:rsid w:val="02CE3A29"/>
    <w:rsid w:val="03DF1EFE"/>
    <w:rsid w:val="040C6A6B"/>
    <w:rsid w:val="04223B99"/>
    <w:rsid w:val="05D830A9"/>
    <w:rsid w:val="066A7A79"/>
    <w:rsid w:val="07C75183"/>
    <w:rsid w:val="0A786AD7"/>
    <w:rsid w:val="0A9D666F"/>
    <w:rsid w:val="0C50326D"/>
    <w:rsid w:val="0D044F22"/>
    <w:rsid w:val="0ECE77D2"/>
    <w:rsid w:val="10ED506F"/>
    <w:rsid w:val="1178129C"/>
    <w:rsid w:val="11800151"/>
    <w:rsid w:val="11DC7A7D"/>
    <w:rsid w:val="11F62694"/>
    <w:rsid w:val="12274A70"/>
    <w:rsid w:val="143A0A8B"/>
    <w:rsid w:val="14CD18FF"/>
    <w:rsid w:val="15126051"/>
    <w:rsid w:val="160C023D"/>
    <w:rsid w:val="16CB6312"/>
    <w:rsid w:val="17397720"/>
    <w:rsid w:val="185A315C"/>
    <w:rsid w:val="189866C8"/>
    <w:rsid w:val="18B52DD6"/>
    <w:rsid w:val="18C33745"/>
    <w:rsid w:val="18E90CD1"/>
    <w:rsid w:val="19FF69FF"/>
    <w:rsid w:val="1C11546D"/>
    <w:rsid w:val="1CB9250E"/>
    <w:rsid w:val="1EBC3110"/>
    <w:rsid w:val="1ECC70CB"/>
    <w:rsid w:val="261C26E6"/>
    <w:rsid w:val="26CD39E1"/>
    <w:rsid w:val="29E259F5"/>
    <w:rsid w:val="2ACD0453"/>
    <w:rsid w:val="2ADA5216"/>
    <w:rsid w:val="2AE337D3"/>
    <w:rsid w:val="2AEA54C5"/>
    <w:rsid w:val="2CC87124"/>
    <w:rsid w:val="2FA43A12"/>
    <w:rsid w:val="33291F9F"/>
    <w:rsid w:val="35243365"/>
    <w:rsid w:val="35260E8C"/>
    <w:rsid w:val="3575789C"/>
    <w:rsid w:val="390E2362"/>
    <w:rsid w:val="3ACD233F"/>
    <w:rsid w:val="3CA07775"/>
    <w:rsid w:val="3D065FA5"/>
    <w:rsid w:val="404E573A"/>
    <w:rsid w:val="439E0787"/>
    <w:rsid w:val="46AB7443"/>
    <w:rsid w:val="47EF335F"/>
    <w:rsid w:val="48A26623"/>
    <w:rsid w:val="49BB7D61"/>
    <w:rsid w:val="4AAF6DD6"/>
    <w:rsid w:val="4B4168C8"/>
    <w:rsid w:val="4B695EB4"/>
    <w:rsid w:val="4BED69DE"/>
    <w:rsid w:val="4C5E6D05"/>
    <w:rsid w:val="50FB0FC7"/>
    <w:rsid w:val="511D65E3"/>
    <w:rsid w:val="53654E1D"/>
    <w:rsid w:val="54E57FC4"/>
    <w:rsid w:val="55287EB0"/>
    <w:rsid w:val="5898732C"/>
    <w:rsid w:val="58FA35D1"/>
    <w:rsid w:val="59EE16C8"/>
    <w:rsid w:val="5C1D0043"/>
    <w:rsid w:val="5EDE3053"/>
    <w:rsid w:val="5F2416E8"/>
    <w:rsid w:val="6199088D"/>
    <w:rsid w:val="64095351"/>
    <w:rsid w:val="660E127B"/>
    <w:rsid w:val="68126960"/>
    <w:rsid w:val="68126ECA"/>
    <w:rsid w:val="68531D99"/>
    <w:rsid w:val="68D423D1"/>
    <w:rsid w:val="69FD7706"/>
    <w:rsid w:val="6C601297"/>
    <w:rsid w:val="6D1061B1"/>
    <w:rsid w:val="6D394EF9"/>
    <w:rsid w:val="6DCA78FF"/>
    <w:rsid w:val="6E5A5127"/>
    <w:rsid w:val="718F3339"/>
    <w:rsid w:val="71A32941"/>
    <w:rsid w:val="72CB0C04"/>
    <w:rsid w:val="72DF5BFA"/>
    <w:rsid w:val="74933A46"/>
    <w:rsid w:val="76562678"/>
    <w:rsid w:val="76A96C4B"/>
    <w:rsid w:val="78D67AA0"/>
    <w:rsid w:val="7ABD5EA6"/>
    <w:rsid w:val="7CC0105D"/>
    <w:rsid w:val="ABFBF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257</Characters>
  <Lines>0</Lines>
  <Paragraphs>0</Paragraphs>
  <TotalTime>12</TotalTime>
  <ScaleCrop>false</ScaleCrop>
  <LinksUpToDate>false</LinksUpToDate>
  <CharactersWithSpaces>260</CharactersWithSpaces>
  <Application>WPS Office_11.8.2.12356_F1E327BC-269C-435d-A152-05C5408002CA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2022-11-15T16:16:00Z</dcterms:created>
  <dc:creator>ASUS</dc:creator>
  <cp:lastModifiedBy>YDQ</cp:lastModifiedBy>
  <cp:lastPrinted>2026-07-16T10:22:00Z</cp:lastPrinted>
  <dcterms:modified xsi:type="dcterms:W3CDTF">2026-07-16T11:03:58Z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2052-11.8.2.12356</vt:lpwstr>
  </property>
  <property fmtid="{D5CDD505-2E9C-101B-9397-08002B2CF9AE}" pid="3" name="ICV">
    <vt:lpwstr>C1FBFCC256D3BC7A1E4A586AE3639AB8</vt:lpwstr>
  </property>
  <property fmtid="{D5CDD505-2E9C-101B-9397-08002B2CF9AE}" pid="4" name="KSOTemplateDocerSaveRecord">
    <vt:lpwstr>eyJoZGlkIjoiMDcyY2Q3YjZlZjY5MDQ4NDg4NjZlZmVmMTAyODM1NGIiLCJ1c2VySWQiOiIxMDA2MTQxNjUxIn0=</vt:lpwstr>
  </property>
</Properties>
</file>