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800" w:lineRule="exact"/>
        <w:jc w:val="center"/>
        <w:rPr>
          <w:rFonts w:ascii="楷体" w:hAnsi="楷体" w:eastAsia="楷体"/>
          <w:sz w:val="44"/>
          <w:szCs w:val="44"/>
        </w:rPr>
      </w:pPr>
    </w:p>
    <w:p>
      <w:pPr>
        <w:pStyle w:val="6"/>
        <w:spacing w:before="326" w:beforeLines="100" w:line="500" w:lineRule="atLeast"/>
        <w:ind w:firstLine="260" w:firstLineChars="50"/>
        <w:jc w:val="center"/>
        <w:rPr>
          <w:rFonts w:ascii="黑体" w:hAnsi="Times New Roman" w:eastAsia="黑体"/>
          <w:sz w:val="52"/>
          <w:szCs w:val="52"/>
        </w:rPr>
      </w:pPr>
      <w:r>
        <w:rPr>
          <w:rFonts w:hint="eastAsia" w:ascii="黑体" w:hAnsi="Times New Roman" w:eastAsia="黑体"/>
          <w:sz w:val="52"/>
          <w:szCs w:val="52"/>
        </w:rPr>
        <w:t>安阳市高新技术</w:t>
      </w:r>
      <w:r>
        <w:rPr>
          <w:rFonts w:hint="eastAsia" w:ascii="黑体" w:hAnsi="Times New Roman" w:eastAsia="黑体"/>
          <w:sz w:val="52"/>
          <w:szCs w:val="52"/>
          <w:lang w:eastAsia="zh-CN"/>
        </w:rPr>
        <w:t>产业</w:t>
      </w:r>
      <w:r>
        <w:rPr>
          <w:rFonts w:hint="eastAsia" w:ascii="黑体" w:hAnsi="Times New Roman" w:eastAsia="黑体"/>
          <w:sz w:val="52"/>
          <w:szCs w:val="52"/>
        </w:rPr>
        <w:t>开发区土地利用总体规划</w:t>
      </w:r>
    </w:p>
    <w:p>
      <w:pPr>
        <w:pStyle w:val="6"/>
        <w:spacing w:before="326" w:beforeLines="100" w:line="500" w:lineRule="atLeast"/>
        <w:ind w:firstLine="482"/>
        <w:jc w:val="center"/>
        <w:rPr>
          <w:rFonts w:ascii="黑体" w:hAnsi="Times New Roman" w:eastAsia="黑体"/>
          <w:sz w:val="48"/>
          <w:szCs w:val="48"/>
        </w:rPr>
      </w:pPr>
      <w:r>
        <w:rPr>
          <w:rFonts w:hint="eastAsia" w:ascii="黑体" w:hAnsi="Times New Roman" w:eastAsia="黑体"/>
          <w:sz w:val="48"/>
          <w:szCs w:val="48"/>
        </w:rPr>
        <w:t>（</w:t>
      </w:r>
      <w:r>
        <w:rPr>
          <w:rFonts w:ascii="黑体" w:hAnsi="Times New Roman" w:eastAsia="黑体"/>
          <w:sz w:val="48"/>
          <w:szCs w:val="48"/>
        </w:rPr>
        <w:t>20</w:t>
      </w:r>
      <w:r>
        <w:rPr>
          <w:rFonts w:hint="eastAsia" w:ascii="黑体" w:hAnsi="Times New Roman" w:eastAsia="黑体"/>
          <w:sz w:val="48"/>
          <w:szCs w:val="48"/>
        </w:rPr>
        <w:t>10～</w:t>
      </w:r>
      <w:r>
        <w:rPr>
          <w:rFonts w:ascii="黑体" w:hAnsi="Times New Roman" w:eastAsia="黑体"/>
          <w:sz w:val="48"/>
          <w:szCs w:val="48"/>
        </w:rPr>
        <w:t>2020</w:t>
      </w:r>
      <w:r>
        <w:rPr>
          <w:rFonts w:hint="eastAsia" w:ascii="黑体" w:hAnsi="Times New Roman" w:eastAsia="黑体"/>
          <w:sz w:val="48"/>
          <w:szCs w:val="48"/>
        </w:rPr>
        <w:t>年）</w:t>
      </w:r>
    </w:p>
    <w:p>
      <w:pPr>
        <w:pStyle w:val="6"/>
        <w:spacing w:line="320" w:lineRule="exact"/>
        <w:ind w:firstLine="1680" w:firstLineChars="700"/>
        <w:jc w:val="center"/>
        <w:rPr>
          <w:rFonts w:ascii="Times New Roman" w:hAnsi="Times New Roman"/>
          <w:sz w:val="24"/>
        </w:rPr>
      </w:pPr>
    </w:p>
    <w:p>
      <w:pPr>
        <w:pStyle w:val="6"/>
        <w:spacing w:line="380" w:lineRule="atLeast"/>
        <w:ind w:firstLine="482"/>
        <w:rPr>
          <w:rFonts w:ascii="Times New Roman" w:hAnsi="Times New Roman"/>
          <w:sz w:val="24"/>
        </w:rPr>
      </w:pPr>
    </w:p>
    <w:p>
      <w:pPr>
        <w:pStyle w:val="6"/>
        <w:spacing w:line="1200" w:lineRule="exact"/>
        <w:jc w:val="center"/>
        <w:rPr>
          <w:rFonts w:ascii="黑体" w:hAnsi="Times New Roman" w:eastAsia="黑体"/>
          <w:sz w:val="52"/>
          <w:szCs w:val="52"/>
        </w:rPr>
      </w:pPr>
      <w:r>
        <w:rPr>
          <w:rFonts w:hint="eastAsia" w:ascii="黑体" w:hAnsi="Times New Roman" w:eastAsia="黑体"/>
          <w:sz w:val="52"/>
          <w:szCs w:val="52"/>
        </w:rPr>
        <w:t>调</w:t>
      </w:r>
    </w:p>
    <w:p>
      <w:pPr>
        <w:pStyle w:val="6"/>
        <w:spacing w:line="1200" w:lineRule="exact"/>
        <w:jc w:val="center"/>
        <w:rPr>
          <w:rFonts w:ascii="黑体" w:hAnsi="Times New Roman" w:eastAsia="黑体"/>
          <w:sz w:val="52"/>
          <w:szCs w:val="52"/>
        </w:rPr>
      </w:pPr>
      <w:r>
        <w:rPr>
          <w:rFonts w:hint="eastAsia" w:ascii="黑体" w:hAnsi="Times New Roman" w:eastAsia="黑体"/>
          <w:sz w:val="52"/>
          <w:szCs w:val="52"/>
        </w:rPr>
        <w:t>整</w:t>
      </w:r>
    </w:p>
    <w:p>
      <w:pPr>
        <w:pStyle w:val="6"/>
        <w:spacing w:line="1200" w:lineRule="exact"/>
        <w:jc w:val="center"/>
        <w:rPr>
          <w:rFonts w:ascii="黑体" w:hAnsi="Times New Roman" w:eastAsia="黑体"/>
          <w:sz w:val="52"/>
          <w:szCs w:val="52"/>
        </w:rPr>
      </w:pPr>
      <w:r>
        <w:rPr>
          <w:rFonts w:hint="eastAsia" w:ascii="黑体" w:hAnsi="Times New Roman" w:eastAsia="黑体"/>
          <w:sz w:val="52"/>
          <w:szCs w:val="52"/>
        </w:rPr>
        <w:t>方</w:t>
      </w:r>
    </w:p>
    <w:p>
      <w:pPr>
        <w:pStyle w:val="6"/>
        <w:spacing w:line="1200" w:lineRule="exact"/>
        <w:jc w:val="center"/>
        <w:rPr>
          <w:rFonts w:ascii="黑体" w:hAnsi="Times New Roman" w:eastAsia="黑体"/>
          <w:sz w:val="72"/>
          <w:szCs w:val="72"/>
        </w:rPr>
      </w:pPr>
      <w:r>
        <w:rPr>
          <w:rFonts w:hint="eastAsia" w:ascii="黑体" w:hAnsi="Times New Roman" w:eastAsia="黑体"/>
          <w:sz w:val="52"/>
          <w:szCs w:val="52"/>
        </w:rPr>
        <w:t>案</w:t>
      </w:r>
    </w:p>
    <w:p>
      <w:pPr>
        <w:pStyle w:val="6"/>
        <w:spacing w:line="1200" w:lineRule="exact"/>
        <w:jc w:val="center"/>
        <w:rPr>
          <w:rFonts w:ascii="黑体" w:hAnsi="Times New Roman" w:eastAsia="黑体"/>
          <w:sz w:val="72"/>
          <w:szCs w:val="72"/>
        </w:rPr>
      </w:pPr>
    </w:p>
    <w:p>
      <w:pPr>
        <w:pStyle w:val="6"/>
        <w:spacing w:line="1200" w:lineRule="exact"/>
        <w:jc w:val="center"/>
        <w:rPr>
          <w:rFonts w:ascii="黑体" w:hAnsi="Times New Roman" w:eastAsia="黑体"/>
          <w:sz w:val="72"/>
          <w:szCs w:val="72"/>
        </w:rPr>
      </w:pPr>
    </w:p>
    <w:p>
      <w:pPr>
        <w:pStyle w:val="6"/>
        <w:spacing w:line="800" w:lineRule="exact"/>
        <w:jc w:val="center"/>
        <w:rPr>
          <w:rFonts w:ascii="楷体" w:hAnsi="楷体" w:eastAsia="楷体"/>
          <w:sz w:val="36"/>
          <w:szCs w:val="36"/>
        </w:rPr>
      </w:pPr>
      <w:r>
        <w:rPr>
          <w:rFonts w:hint="eastAsia" w:ascii="楷体" w:hAnsi="楷体" w:eastAsia="楷体"/>
          <w:sz w:val="36"/>
          <w:szCs w:val="36"/>
        </w:rPr>
        <w:t>安阳高新技术</w:t>
      </w:r>
      <w:r>
        <w:rPr>
          <w:rFonts w:hint="eastAsia" w:ascii="楷体" w:hAnsi="楷体" w:eastAsia="楷体"/>
          <w:sz w:val="36"/>
          <w:szCs w:val="36"/>
          <w:lang w:eastAsia="zh-CN"/>
        </w:rPr>
        <w:t>产业</w:t>
      </w:r>
      <w:r>
        <w:rPr>
          <w:rFonts w:hint="eastAsia" w:ascii="楷体" w:hAnsi="楷体" w:eastAsia="楷体"/>
          <w:sz w:val="36"/>
          <w:szCs w:val="36"/>
        </w:rPr>
        <w:t>开发区</w:t>
      </w:r>
      <w:r>
        <w:rPr>
          <w:rFonts w:hint="eastAsia" w:ascii="楷体" w:hAnsi="楷体" w:eastAsia="楷体"/>
          <w:sz w:val="36"/>
          <w:szCs w:val="36"/>
          <w:lang w:eastAsia="zh-CN"/>
        </w:rPr>
        <w:t>管理</w:t>
      </w:r>
      <w:r>
        <w:rPr>
          <w:rFonts w:hint="eastAsia" w:ascii="楷体" w:hAnsi="楷体" w:eastAsia="楷体"/>
          <w:sz w:val="36"/>
          <w:szCs w:val="36"/>
          <w:lang w:val="en-US" w:eastAsia="zh-CN"/>
        </w:rPr>
        <w:t>委员会</w:t>
      </w:r>
    </w:p>
    <w:p>
      <w:pPr>
        <w:pStyle w:val="6"/>
        <w:spacing w:line="800" w:lineRule="exact"/>
        <w:jc w:val="center"/>
        <w:rPr>
          <w:rFonts w:hint="eastAsia" w:ascii="楷体" w:hAnsi="楷体" w:eastAsia="楷体"/>
          <w:sz w:val="36"/>
          <w:szCs w:val="36"/>
        </w:rPr>
      </w:pPr>
      <w:r>
        <w:rPr>
          <w:rFonts w:hint="eastAsia" w:ascii="楷体" w:hAnsi="楷体" w:eastAsia="楷体"/>
          <w:sz w:val="36"/>
          <w:szCs w:val="36"/>
          <w:lang w:eastAsia="zh-CN"/>
        </w:rPr>
        <w:t>二〇一七年十二月</w:t>
      </w:r>
    </w:p>
    <w:p>
      <w:pPr>
        <w:pStyle w:val="6"/>
        <w:spacing w:line="800" w:lineRule="exact"/>
        <w:jc w:val="center"/>
        <w:rPr>
          <w:rFonts w:hint="eastAsia" w:ascii="楷体" w:hAnsi="楷体" w:eastAsia="楷体"/>
          <w:sz w:val="36"/>
          <w:szCs w:val="36"/>
        </w:rPr>
      </w:pPr>
    </w:p>
    <w:p>
      <w:pPr>
        <w:pStyle w:val="6"/>
        <w:spacing w:line="800" w:lineRule="exact"/>
        <w:jc w:val="center"/>
        <w:rPr>
          <w:rFonts w:hint="eastAsia" w:ascii="楷体" w:hAnsi="楷体" w:eastAsia="楷体"/>
          <w:sz w:val="36"/>
          <w:szCs w:val="36"/>
        </w:rPr>
      </w:pPr>
    </w:p>
    <w:p>
      <w:pPr>
        <w:pStyle w:val="6"/>
        <w:spacing w:line="800" w:lineRule="exact"/>
        <w:jc w:val="center"/>
        <w:rPr>
          <w:rFonts w:hint="eastAsia" w:ascii="楷体" w:hAnsi="楷体" w:eastAsia="楷体"/>
          <w:sz w:val="36"/>
          <w:szCs w:val="36"/>
        </w:rPr>
      </w:pPr>
    </w:p>
    <w:p>
      <w:pPr>
        <w:pStyle w:val="6"/>
        <w:spacing w:line="800" w:lineRule="exact"/>
        <w:jc w:val="center"/>
        <w:rPr>
          <w:rFonts w:hint="eastAsia" w:ascii="楷体" w:hAnsi="楷体" w:eastAsia="楷体"/>
          <w:sz w:val="36"/>
          <w:szCs w:val="36"/>
        </w:rPr>
      </w:pPr>
    </w:p>
    <w:p>
      <w:pPr>
        <w:pStyle w:val="6"/>
        <w:spacing w:line="800" w:lineRule="exact"/>
        <w:jc w:val="center"/>
        <w:rPr>
          <w:rFonts w:hint="eastAsia" w:ascii="楷体" w:hAnsi="楷体" w:eastAsia="楷体"/>
          <w:sz w:val="36"/>
          <w:szCs w:val="36"/>
        </w:rPr>
      </w:pPr>
    </w:p>
    <w:p>
      <w:pPr>
        <w:pStyle w:val="6"/>
        <w:spacing w:line="800" w:lineRule="exact"/>
        <w:jc w:val="center"/>
        <w:rPr>
          <w:rFonts w:hint="eastAsia" w:ascii="楷体" w:hAnsi="楷体" w:eastAsia="楷体"/>
          <w:sz w:val="36"/>
          <w:szCs w:val="36"/>
        </w:rPr>
      </w:pPr>
    </w:p>
    <w:p>
      <w:pPr>
        <w:pStyle w:val="6"/>
        <w:spacing w:line="800" w:lineRule="exact"/>
        <w:jc w:val="center"/>
        <w:rPr>
          <w:rFonts w:hint="eastAsia" w:ascii="楷体" w:hAnsi="楷体" w:eastAsia="楷体"/>
          <w:sz w:val="36"/>
          <w:szCs w:val="36"/>
        </w:rPr>
      </w:pPr>
    </w:p>
    <w:p>
      <w:pPr>
        <w:pStyle w:val="6"/>
        <w:spacing w:line="800" w:lineRule="exact"/>
        <w:jc w:val="center"/>
        <w:rPr>
          <w:rFonts w:hint="eastAsia" w:ascii="楷体" w:hAnsi="楷体" w:eastAsia="楷体"/>
          <w:sz w:val="36"/>
          <w:szCs w:val="36"/>
        </w:rPr>
      </w:pPr>
    </w:p>
    <w:p>
      <w:pPr>
        <w:pStyle w:val="6"/>
        <w:spacing w:line="800" w:lineRule="exact"/>
        <w:jc w:val="center"/>
        <w:rPr>
          <w:rFonts w:hint="eastAsia" w:ascii="楷体" w:hAnsi="楷体" w:eastAsia="楷体"/>
          <w:sz w:val="36"/>
          <w:szCs w:val="36"/>
        </w:rPr>
      </w:pPr>
    </w:p>
    <w:p>
      <w:pPr>
        <w:pStyle w:val="6"/>
        <w:spacing w:line="800" w:lineRule="exact"/>
        <w:jc w:val="center"/>
        <w:rPr>
          <w:rFonts w:hint="eastAsia" w:ascii="楷体" w:hAnsi="楷体" w:eastAsia="楷体"/>
          <w:sz w:val="36"/>
          <w:szCs w:val="36"/>
        </w:rPr>
      </w:pPr>
    </w:p>
    <w:p>
      <w:pPr>
        <w:pStyle w:val="6"/>
        <w:spacing w:line="800" w:lineRule="exact"/>
        <w:jc w:val="center"/>
        <w:rPr>
          <w:rFonts w:hint="eastAsia" w:ascii="楷体" w:hAnsi="楷体" w:eastAsia="楷体"/>
          <w:sz w:val="36"/>
          <w:szCs w:val="36"/>
        </w:rPr>
      </w:pPr>
    </w:p>
    <w:p>
      <w:pPr>
        <w:pStyle w:val="6"/>
        <w:spacing w:line="800" w:lineRule="exact"/>
        <w:jc w:val="center"/>
        <w:rPr>
          <w:rFonts w:hint="eastAsia" w:ascii="楷体" w:hAnsi="楷体" w:eastAsia="楷体"/>
          <w:sz w:val="36"/>
          <w:szCs w:val="36"/>
        </w:rPr>
      </w:pPr>
    </w:p>
    <w:p>
      <w:pPr>
        <w:pStyle w:val="6"/>
        <w:spacing w:line="800" w:lineRule="exact"/>
        <w:jc w:val="center"/>
        <w:rPr>
          <w:rFonts w:hint="eastAsia" w:ascii="楷体" w:hAnsi="楷体" w:eastAsia="楷体"/>
          <w:sz w:val="36"/>
          <w:szCs w:val="36"/>
        </w:rPr>
      </w:pPr>
    </w:p>
    <w:p>
      <w:pPr>
        <w:pStyle w:val="6"/>
        <w:spacing w:line="800" w:lineRule="exact"/>
        <w:jc w:val="center"/>
        <w:rPr>
          <w:rFonts w:hint="eastAsia" w:ascii="楷体" w:hAnsi="楷体" w:eastAsia="楷体"/>
          <w:sz w:val="36"/>
          <w:szCs w:val="36"/>
        </w:rPr>
      </w:pPr>
    </w:p>
    <w:p>
      <w:pPr>
        <w:pStyle w:val="6"/>
        <w:spacing w:line="380" w:lineRule="atLeast"/>
        <w:ind w:firstLine="482"/>
        <w:jc w:val="center"/>
        <w:rPr>
          <w:rFonts w:ascii="楷体_GB2312" w:hAnsi="Times New Roman" w:eastAsia="楷体_GB2312"/>
          <w:sz w:val="44"/>
          <w:szCs w:val="44"/>
        </w:rPr>
      </w:pPr>
    </w:p>
    <w:p>
      <w:pPr>
        <w:pStyle w:val="6"/>
        <w:spacing w:line="380" w:lineRule="atLeast"/>
        <w:ind w:firstLine="482"/>
        <w:jc w:val="center"/>
        <w:rPr>
          <w:rFonts w:ascii="楷体_GB2312" w:hAnsi="Times New Roman" w:eastAsia="楷体_GB2312"/>
          <w:sz w:val="44"/>
          <w:szCs w:val="44"/>
        </w:rPr>
      </w:pPr>
    </w:p>
    <w:p>
      <w:pPr>
        <w:pStyle w:val="6"/>
        <w:spacing w:line="380" w:lineRule="atLeast"/>
        <w:ind w:firstLine="482"/>
        <w:jc w:val="center"/>
        <w:rPr>
          <w:rFonts w:ascii="楷体_GB2312" w:hAnsi="Times New Roman" w:eastAsia="楷体_GB2312"/>
          <w:sz w:val="44"/>
          <w:szCs w:val="44"/>
        </w:rPr>
      </w:pPr>
    </w:p>
    <w:p>
      <w:pPr>
        <w:rPr>
          <w:bCs/>
          <w:sz w:val="28"/>
          <w:szCs w:val="28"/>
        </w:rPr>
        <w:sectPr>
          <w:headerReference r:id="rId4" w:type="first"/>
          <w:footerReference r:id="rId5" w:type="default"/>
          <w:headerReference r:id="rId3" w:type="even"/>
          <w:footerReference r:id="rId6" w:type="even"/>
          <w:pgSz w:w="11906" w:h="16838"/>
          <w:pgMar w:top="1440" w:right="1800" w:bottom="1440" w:left="1800" w:header="851" w:footer="992" w:gutter="0"/>
          <w:pgNumType w:fmt="upperRoman" w:start="0"/>
          <w:cols w:space="720" w:num="1"/>
          <w:titlePg/>
          <w:docGrid w:type="lines" w:linePitch="326" w:charSpace="0"/>
        </w:sectPr>
      </w:pPr>
    </w:p>
    <w:p>
      <w:pPr>
        <w:pStyle w:val="17"/>
        <w:spacing w:line="240" w:lineRule="auto"/>
        <w:jc w:val="center"/>
      </w:pPr>
      <w:r>
        <w:rPr>
          <w:rFonts w:ascii="黑体" w:hAnsi="黑体" w:eastAsia="黑体" w:cs="宋体"/>
          <w:color w:val="auto"/>
          <w:sz w:val="32"/>
          <w:szCs w:val="32"/>
        </w:rPr>
        <w:t>目录</w:t>
      </w:r>
    </w:p>
    <w:p>
      <w:pPr>
        <w:pStyle w:val="11"/>
        <w:rPr>
          <w:rFonts w:ascii="Calibri" w:hAnsi="Calibri" w:cs="Times New Roman"/>
          <w:kern w:val="2"/>
          <w:sz w:val="21"/>
          <w:szCs w:val="22"/>
        </w:rPr>
      </w:pPr>
      <w:r>
        <w:rPr>
          <w:bCs/>
          <w:caps/>
          <w:color w:val="auto"/>
        </w:rPr>
        <w:fldChar w:fldCharType="begin"/>
      </w:r>
      <w:r>
        <w:rPr>
          <w:rStyle w:val="15"/>
          <w:bCs/>
          <w:caps/>
          <w:color w:val="auto"/>
        </w:rPr>
        <w:instrText xml:space="preserve"> TOC \o "1-3" \h \z \u </w:instrText>
      </w:r>
      <w:r>
        <w:rPr>
          <w:bCs/>
          <w:caps/>
          <w:color w:val="auto"/>
        </w:rPr>
        <w:fldChar w:fldCharType="separate"/>
      </w:r>
      <w:r>
        <w:fldChar w:fldCharType="begin"/>
      </w:r>
      <w:r>
        <w:rPr>
          <w:rStyle w:val="15"/>
        </w:rPr>
        <w:instrText xml:space="preserve"> </w:instrText>
      </w:r>
      <w:r>
        <w:instrText xml:space="preserve">HYPERLINK \l "_Toc499813514"</w:instrText>
      </w:r>
      <w:r>
        <w:rPr>
          <w:rStyle w:val="15"/>
        </w:rPr>
        <w:instrText xml:space="preserve"> </w:instrText>
      </w:r>
      <w:r>
        <w:fldChar w:fldCharType="separate"/>
      </w:r>
      <w:r>
        <w:rPr>
          <w:rStyle w:val="15"/>
          <w:rFonts w:ascii="黑体" w:hAnsi="黑体"/>
        </w:rPr>
        <w:t xml:space="preserve">1 </w:t>
      </w:r>
      <w:r>
        <w:rPr>
          <w:rStyle w:val="15"/>
          <w:rFonts w:hint="eastAsia"/>
        </w:rPr>
        <w:t>区域概况</w:t>
      </w:r>
      <w:r>
        <w:tab/>
      </w:r>
      <w:r>
        <w:fldChar w:fldCharType="begin"/>
      </w:r>
      <w:r>
        <w:instrText xml:space="preserve"> PAGEREF _Toc499813514 \h </w:instrText>
      </w:r>
      <w:r>
        <w:fldChar w:fldCharType="separate"/>
      </w:r>
      <w:r>
        <w:t>1</w:t>
      </w:r>
      <w:r>
        <w:fldChar w:fldCharType="end"/>
      </w:r>
      <w:r>
        <w:fldChar w:fldCharType="end"/>
      </w:r>
    </w:p>
    <w:p>
      <w:pPr>
        <w:pStyle w:val="12"/>
        <w:tabs>
          <w:tab w:val="right" w:leader="dot" w:pos="8268"/>
        </w:tabs>
        <w:ind w:left="480"/>
        <w:rPr>
          <w:rFonts w:ascii="Calibri" w:hAnsi="Calibri" w:cs="Times New Roman"/>
          <w:kern w:val="2"/>
          <w:sz w:val="21"/>
          <w:szCs w:val="22"/>
        </w:rPr>
      </w:pPr>
      <w:r>
        <w:fldChar w:fldCharType="begin"/>
      </w:r>
      <w:r>
        <w:rPr>
          <w:rStyle w:val="15"/>
        </w:rPr>
        <w:instrText xml:space="preserve"> </w:instrText>
      </w:r>
      <w:r>
        <w:instrText xml:space="preserve">HYPERLINK \l "_Toc499813515"</w:instrText>
      </w:r>
      <w:r>
        <w:rPr>
          <w:rStyle w:val="15"/>
        </w:rPr>
        <w:instrText xml:space="preserve"> </w:instrText>
      </w:r>
      <w:r>
        <w:fldChar w:fldCharType="separate"/>
      </w:r>
      <w:r>
        <w:rPr>
          <w:rStyle w:val="15"/>
          <w:rFonts w:ascii="黑体" w:hAnsi="黑体"/>
        </w:rPr>
        <w:t xml:space="preserve">1.2 </w:t>
      </w:r>
      <w:r>
        <w:rPr>
          <w:rStyle w:val="15"/>
          <w:rFonts w:hint="eastAsia"/>
        </w:rPr>
        <w:t>土地利用现状（</w:t>
      </w:r>
      <w:r>
        <w:rPr>
          <w:rStyle w:val="15"/>
        </w:rPr>
        <w:t>2014</w:t>
      </w:r>
      <w:r>
        <w:rPr>
          <w:rStyle w:val="15"/>
          <w:rFonts w:hint="eastAsia"/>
        </w:rPr>
        <w:t>年）</w:t>
      </w:r>
      <w:r>
        <w:tab/>
      </w:r>
      <w:r>
        <w:fldChar w:fldCharType="begin"/>
      </w:r>
      <w:r>
        <w:instrText xml:space="preserve"> PAGEREF _Toc499813515 \h </w:instrText>
      </w:r>
      <w:r>
        <w:fldChar w:fldCharType="separate"/>
      </w:r>
      <w:r>
        <w:t>2</w:t>
      </w:r>
      <w:r>
        <w:fldChar w:fldCharType="end"/>
      </w:r>
      <w:r>
        <w:fldChar w:fldCharType="end"/>
      </w:r>
    </w:p>
    <w:p>
      <w:pPr>
        <w:pStyle w:val="5"/>
        <w:tabs>
          <w:tab w:val="right" w:leader="dot" w:pos="8268"/>
        </w:tabs>
        <w:ind w:left="960"/>
        <w:rPr>
          <w:rFonts w:ascii="Calibri" w:hAnsi="Calibri" w:cs="Times New Roman"/>
          <w:kern w:val="2"/>
          <w:szCs w:val="22"/>
        </w:rPr>
      </w:pPr>
      <w:r>
        <w:fldChar w:fldCharType="begin"/>
      </w:r>
      <w:r>
        <w:rPr>
          <w:rStyle w:val="15"/>
        </w:rPr>
        <w:instrText xml:space="preserve"> </w:instrText>
      </w:r>
      <w:r>
        <w:instrText xml:space="preserve">HYPERLINK \l "_Toc499813516"</w:instrText>
      </w:r>
      <w:r>
        <w:rPr>
          <w:rStyle w:val="15"/>
        </w:rPr>
        <w:instrText xml:space="preserve"> </w:instrText>
      </w:r>
      <w:r>
        <w:fldChar w:fldCharType="separate"/>
      </w:r>
      <w:r>
        <w:rPr>
          <w:rStyle w:val="15"/>
          <w:rFonts w:ascii="黑体" w:hAnsi="黑体"/>
        </w:rPr>
        <w:t xml:space="preserve">1.2.1 </w:t>
      </w:r>
      <w:r>
        <w:rPr>
          <w:rStyle w:val="15"/>
          <w:rFonts w:hint="eastAsia"/>
        </w:rPr>
        <w:t>农用地</w:t>
      </w:r>
      <w:r>
        <w:tab/>
      </w:r>
      <w:r>
        <w:fldChar w:fldCharType="begin"/>
      </w:r>
      <w:r>
        <w:instrText xml:space="preserve"> PAGEREF _Toc499813516 \h </w:instrText>
      </w:r>
      <w:r>
        <w:fldChar w:fldCharType="separate"/>
      </w:r>
      <w:r>
        <w:t>2</w:t>
      </w:r>
      <w:r>
        <w:fldChar w:fldCharType="end"/>
      </w:r>
      <w:r>
        <w:fldChar w:fldCharType="end"/>
      </w:r>
    </w:p>
    <w:p>
      <w:pPr>
        <w:pStyle w:val="5"/>
        <w:tabs>
          <w:tab w:val="right" w:leader="dot" w:pos="8268"/>
        </w:tabs>
        <w:ind w:left="960"/>
        <w:rPr>
          <w:rFonts w:ascii="Calibri" w:hAnsi="Calibri" w:cs="Times New Roman"/>
          <w:kern w:val="2"/>
          <w:szCs w:val="22"/>
        </w:rPr>
      </w:pPr>
      <w:r>
        <w:fldChar w:fldCharType="begin"/>
      </w:r>
      <w:r>
        <w:rPr>
          <w:rStyle w:val="15"/>
        </w:rPr>
        <w:instrText xml:space="preserve"> </w:instrText>
      </w:r>
      <w:r>
        <w:instrText xml:space="preserve">HYPERLINK \l "_Toc499813517"</w:instrText>
      </w:r>
      <w:r>
        <w:rPr>
          <w:rStyle w:val="15"/>
        </w:rPr>
        <w:instrText xml:space="preserve"> </w:instrText>
      </w:r>
      <w:r>
        <w:fldChar w:fldCharType="separate"/>
      </w:r>
      <w:r>
        <w:rPr>
          <w:rStyle w:val="15"/>
          <w:rFonts w:ascii="黑体" w:hAnsi="黑体"/>
        </w:rPr>
        <w:t xml:space="preserve">1.2.2 </w:t>
      </w:r>
      <w:r>
        <w:rPr>
          <w:rStyle w:val="15"/>
          <w:rFonts w:hint="eastAsia"/>
        </w:rPr>
        <w:t>建设用地</w:t>
      </w:r>
      <w:r>
        <w:tab/>
      </w:r>
      <w:r>
        <w:fldChar w:fldCharType="begin"/>
      </w:r>
      <w:r>
        <w:instrText xml:space="preserve"> PAGEREF _Toc499813517 \h </w:instrText>
      </w:r>
      <w:r>
        <w:fldChar w:fldCharType="separate"/>
      </w:r>
      <w:r>
        <w:t>2</w:t>
      </w:r>
      <w:r>
        <w:fldChar w:fldCharType="end"/>
      </w:r>
      <w:r>
        <w:fldChar w:fldCharType="end"/>
      </w:r>
    </w:p>
    <w:p>
      <w:pPr>
        <w:pStyle w:val="5"/>
        <w:tabs>
          <w:tab w:val="right" w:leader="dot" w:pos="8268"/>
        </w:tabs>
        <w:ind w:left="960"/>
        <w:rPr>
          <w:rFonts w:ascii="Calibri" w:hAnsi="Calibri" w:cs="Times New Roman"/>
          <w:kern w:val="2"/>
          <w:szCs w:val="22"/>
        </w:rPr>
      </w:pPr>
      <w:r>
        <w:fldChar w:fldCharType="begin"/>
      </w:r>
      <w:r>
        <w:rPr>
          <w:rStyle w:val="15"/>
        </w:rPr>
        <w:instrText xml:space="preserve"> </w:instrText>
      </w:r>
      <w:r>
        <w:instrText xml:space="preserve">HYPERLINK \l "_Toc499813518"</w:instrText>
      </w:r>
      <w:r>
        <w:rPr>
          <w:rStyle w:val="15"/>
        </w:rPr>
        <w:instrText xml:space="preserve"> </w:instrText>
      </w:r>
      <w:r>
        <w:fldChar w:fldCharType="separate"/>
      </w:r>
      <w:r>
        <w:rPr>
          <w:rStyle w:val="15"/>
          <w:rFonts w:ascii="黑体" w:hAnsi="黑体"/>
        </w:rPr>
        <w:t xml:space="preserve">1.2.3 </w:t>
      </w:r>
      <w:r>
        <w:rPr>
          <w:rStyle w:val="15"/>
          <w:rFonts w:hint="eastAsia"/>
        </w:rPr>
        <w:t>其他土地</w:t>
      </w:r>
      <w:r>
        <w:tab/>
      </w:r>
      <w:r>
        <w:fldChar w:fldCharType="begin"/>
      </w:r>
      <w:r>
        <w:instrText xml:space="preserve"> PAGEREF _Toc499813518 \h </w:instrText>
      </w:r>
      <w:r>
        <w:fldChar w:fldCharType="separate"/>
      </w:r>
      <w:r>
        <w:t>2</w:t>
      </w:r>
      <w:r>
        <w:fldChar w:fldCharType="end"/>
      </w:r>
      <w:r>
        <w:fldChar w:fldCharType="end"/>
      </w:r>
    </w:p>
    <w:p>
      <w:pPr>
        <w:pStyle w:val="11"/>
        <w:rPr>
          <w:rFonts w:ascii="Calibri" w:hAnsi="Calibri" w:cs="Times New Roman"/>
          <w:kern w:val="2"/>
          <w:sz w:val="21"/>
          <w:szCs w:val="22"/>
        </w:rPr>
      </w:pPr>
      <w:r>
        <w:fldChar w:fldCharType="begin"/>
      </w:r>
      <w:r>
        <w:rPr>
          <w:rStyle w:val="15"/>
        </w:rPr>
        <w:instrText xml:space="preserve"> </w:instrText>
      </w:r>
      <w:r>
        <w:instrText xml:space="preserve">HYPERLINK \l "_Toc499813519"</w:instrText>
      </w:r>
      <w:r>
        <w:rPr>
          <w:rStyle w:val="15"/>
        </w:rPr>
        <w:instrText xml:space="preserve"> </w:instrText>
      </w:r>
      <w:r>
        <w:fldChar w:fldCharType="separate"/>
      </w:r>
      <w:r>
        <w:rPr>
          <w:rStyle w:val="15"/>
          <w:rFonts w:ascii="黑体" w:hAnsi="黑体"/>
        </w:rPr>
        <w:t xml:space="preserve">2 </w:t>
      </w:r>
      <w:r>
        <w:rPr>
          <w:rStyle w:val="15"/>
          <w:rFonts w:hint="eastAsia"/>
        </w:rPr>
        <w:t>规划目标</w:t>
      </w:r>
      <w:r>
        <w:tab/>
      </w:r>
      <w:r>
        <w:fldChar w:fldCharType="begin"/>
      </w:r>
      <w:r>
        <w:instrText xml:space="preserve"> PAGEREF _Toc499813519 \h </w:instrText>
      </w:r>
      <w:r>
        <w:fldChar w:fldCharType="separate"/>
      </w:r>
      <w:r>
        <w:t>2</w:t>
      </w:r>
      <w:r>
        <w:fldChar w:fldCharType="end"/>
      </w:r>
      <w:r>
        <w:fldChar w:fldCharType="end"/>
      </w:r>
    </w:p>
    <w:p>
      <w:pPr>
        <w:pStyle w:val="12"/>
        <w:tabs>
          <w:tab w:val="right" w:leader="dot" w:pos="8268"/>
        </w:tabs>
        <w:ind w:left="480"/>
        <w:rPr>
          <w:rFonts w:ascii="Calibri" w:hAnsi="Calibri" w:cs="Times New Roman"/>
          <w:kern w:val="2"/>
          <w:sz w:val="21"/>
          <w:szCs w:val="22"/>
        </w:rPr>
      </w:pPr>
      <w:r>
        <w:fldChar w:fldCharType="begin"/>
      </w:r>
      <w:r>
        <w:rPr>
          <w:rStyle w:val="15"/>
        </w:rPr>
        <w:instrText xml:space="preserve"> </w:instrText>
      </w:r>
      <w:r>
        <w:instrText xml:space="preserve">HYPERLINK \l "_Toc499813520"</w:instrText>
      </w:r>
      <w:r>
        <w:rPr>
          <w:rStyle w:val="15"/>
        </w:rPr>
        <w:instrText xml:space="preserve"> </w:instrText>
      </w:r>
      <w:r>
        <w:fldChar w:fldCharType="separate"/>
      </w:r>
      <w:r>
        <w:rPr>
          <w:rStyle w:val="15"/>
          <w:rFonts w:ascii="黑体" w:hAnsi="黑体"/>
        </w:rPr>
        <w:t xml:space="preserve">2.1 </w:t>
      </w:r>
      <w:r>
        <w:rPr>
          <w:rStyle w:val="15"/>
          <w:rFonts w:hint="eastAsia"/>
        </w:rPr>
        <w:t>总体目标</w:t>
      </w:r>
      <w:r>
        <w:tab/>
      </w:r>
      <w:r>
        <w:fldChar w:fldCharType="begin"/>
      </w:r>
      <w:r>
        <w:instrText xml:space="preserve"> PAGEREF _Toc499813520 \h </w:instrText>
      </w:r>
      <w:r>
        <w:fldChar w:fldCharType="separate"/>
      </w:r>
      <w:r>
        <w:t>2</w:t>
      </w:r>
      <w:r>
        <w:fldChar w:fldCharType="end"/>
      </w:r>
      <w:r>
        <w:fldChar w:fldCharType="end"/>
      </w:r>
    </w:p>
    <w:p>
      <w:pPr>
        <w:pStyle w:val="12"/>
        <w:tabs>
          <w:tab w:val="right" w:leader="dot" w:pos="8268"/>
        </w:tabs>
        <w:ind w:left="480"/>
        <w:rPr>
          <w:rFonts w:ascii="Calibri" w:hAnsi="Calibri" w:cs="Times New Roman"/>
          <w:kern w:val="2"/>
          <w:sz w:val="21"/>
          <w:szCs w:val="22"/>
        </w:rPr>
      </w:pPr>
      <w:r>
        <w:fldChar w:fldCharType="begin"/>
      </w:r>
      <w:r>
        <w:rPr>
          <w:rStyle w:val="15"/>
        </w:rPr>
        <w:instrText xml:space="preserve"> </w:instrText>
      </w:r>
      <w:r>
        <w:instrText xml:space="preserve">HYPERLINK \l "_Toc499813521"</w:instrText>
      </w:r>
      <w:r>
        <w:rPr>
          <w:rStyle w:val="15"/>
        </w:rPr>
        <w:instrText xml:space="preserve"> </w:instrText>
      </w:r>
      <w:r>
        <w:fldChar w:fldCharType="separate"/>
      </w:r>
      <w:r>
        <w:rPr>
          <w:rStyle w:val="15"/>
          <w:rFonts w:ascii="黑体" w:hAnsi="黑体"/>
        </w:rPr>
        <w:t xml:space="preserve">2.2 </w:t>
      </w:r>
      <w:r>
        <w:rPr>
          <w:rStyle w:val="15"/>
          <w:rFonts w:hint="eastAsia"/>
        </w:rPr>
        <w:t>具体目标</w:t>
      </w:r>
      <w:r>
        <w:tab/>
      </w:r>
      <w:r>
        <w:fldChar w:fldCharType="begin"/>
      </w:r>
      <w:r>
        <w:instrText xml:space="preserve"> PAGEREF _Toc499813521 \h </w:instrText>
      </w:r>
      <w:r>
        <w:fldChar w:fldCharType="separate"/>
      </w:r>
      <w:r>
        <w:t>3</w:t>
      </w:r>
      <w:r>
        <w:fldChar w:fldCharType="end"/>
      </w:r>
      <w:r>
        <w:fldChar w:fldCharType="end"/>
      </w:r>
    </w:p>
    <w:p>
      <w:pPr>
        <w:pStyle w:val="11"/>
        <w:rPr>
          <w:rFonts w:ascii="Calibri" w:hAnsi="Calibri" w:cs="Times New Roman"/>
          <w:kern w:val="2"/>
          <w:sz w:val="21"/>
          <w:szCs w:val="22"/>
        </w:rPr>
      </w:pPr>
      <w:r>
        <w:fldChar w:fldCharType="begin"/>
      </w:r>
      <w:r>
        <w:rPr>
          <w:rStyle w:val="15"/>
        </w:rPr>
        <w:instrText xml:space="preserve"> </w:instrText>
      </w:r>
      <w:r>
        <w:instrText xml:space="preserve">HYPERLINK \l "_Toc499813522"</w:instrText>
      </w:r>
      <w:r>
        <w:rPr>
          <w:rStyle w:val="15"/>
        </w:rPr>
        <w:instrText xml:space="preserve"> </w:instrText>
      </w:r>
      <w:r>
        <w:fldChar w:fldCharType="separate"/>
      </w:r>
      <w:r>
        <w:rPr>
          <w:rStyle w:val="15"/>
          <w:rFonts w:ascii="黑体" w:hAnsi="黑体"/>
        </w:rPr>
        <w:t xml:space="preserve">3 </w:t>
      </w:r>
      <w:r>
        <w:rPr>
          <w:rStyle w:val="15"/>
          <w:rFonts w:hint="eastAsia"/>
        </w:rPr>
        <w:t>土地利用结构调整</w:t>
      </w:r>
      <w:r>
        <w:tab/>
      </w:r>
      <w:r>
        <w:fldChar w:fldCharType="begin"/>
      </w:r>
      <w:r>
        <w:instrText xml:space="preserve"> PAGEREF _Toc499813522 \h </w:instrText>
      </w:r>
      <w:r>
        <w:fldChar w:fldCharType="separate"/>
      </w:r>
      <w:r>
        <w:t>3</w:t>
      </w:r>
      <w:r>
        <w:fldChar w:fldCharType="end"/>
      </w:r>
      <w:r>
        <w:fldChar w:fldCharType="end"/>
      </w:r>
    </w:p>
    <w:p>
      <w:pPr>
        <w:pStyle w:val="12"/>
        <w:tabs>
          <w:tab w:val="right" w:leader="dot" w:pos="8268"/>
        </w:tabs>
        <w:ind w:left="480"/>
        <w:rPr>
          <w:rFonts w:ascii="Calibri" w:hAnsi="Calibri" w:cs="Times New Roman"/>
          <w:kern w:val="2"/>
          <w:sz w:val="21"/>
          <w:szCs w:val="22"/>
        </w:rPr>
      </w:pPr>
      <w:r>
        <w:fldChar w:fldCharType="begin"/>
      </w:r>
      <w:r>
        <w:rPr>
          <w:rStyle w:val="15"/>
        </w:rPr>
        <w:instrText xml:space="preserve"> </w:instrText>
      </w:r>
      <w:r>
        <w:instrText xml:space="preserve">HYPERLINK \l "_Toc499813523"</w:instrText>
      </w:r>
      <w:r>
        <w:rPr>
          <w:rStyle w:val="15"/>
        </w:rPr>
        <w:instrText xml:space="preserve"> </w:instrText>
      </w:r>
      <w:r>
        <w:fldChar w:fldCharType="separate"/>
      </w:r>
      <w:r>
        <w:rPr>
          <w:rStyle w:val="15"/>
          <w:rFonts w:ascii="黑体" w:hAnsi="黑体"/>
        </w:rPr>
        <w:t xml:space="preserve">3.1 </w:t>
      </w:r>
      <w:r>
        <w:rPr>
          <w:rStyle w:val="15"/>
          <w:rFonts w:hint="eastAsia"/>
        </w:rPr>
        <w:t>农用地调整</w:t>
      </w:r>
      <w:r>
        <w:tab/>
      </w:r>
      <w:r>
        <w:fldChar w:fldCharType="begin"/>
      </w:r>
      <w:r>
        <w:instrText xml:space="preserve"> PAGEREF _Toc499813523 \h </w:instrText>
      </w:r>
      <w:r>
        <w:fldChar w:fldCharType="separate"/>
      </w:r>
      <w:r>
        <w:t>3</w:t>
      </w:r>
      <w:r>
        <w:fldChar w:fldCharType="end"/>
      </w:r>
      <w:r>
        <w:fldChar w:fldCharType="end"/>
      </w:r>
    </w:p>
    <w:p>
      <w:pPr>
        <w:pStyle w:val="12"/>
        <w:tabs>
          <w:tab w:val="right" w:leader="dot" w:pos="8268"/>
        </w:tabs>
        <w:ind w:left="480"/>
        <w:rPr>
          <w:rFonts w:ascii="Calibri" w:hAnsi="Calibri" w:cs="Times New Roman"/>
          <w:kern w:val="2"/>
          <w:sz w:val="21"/>
          <w:szCs w:val="22"/>
        </w:rPr>
      </w:pPr>
      <w:r>
        <w:fldChar w:fldCharType="begin"/>
      </w:r>
      <w:r>
        <w:rPr>
          <w:rStyle w:val="15"/>
        </w:rPr>
        <w:instrText xml:space="preserve"> </w:instrText>
      </w:r>
      <w:r>
        <w:instrText xml:space="preserve">HYPERLINK \l "_Toc499813524"</w:instrText>
      </w:r>
      <w:r>
        <w:rPr>
          <w:rStyle w:val="15"/>
        </w:rPr>
        <w:instrText xml:space="preserve"> </w:instrText>
      </w:r>
      <w:r>
        <w:fldChar w:fldCharType="separate"/>
      </w:r>
      <w:r>
        <w:rPr>
          <w:rStyle w:val="15"/>
          <w:rFonts w:ascii="黑体" w:hAnsi="黑体"/>
        </w:rPr>
        <w:t xml:space="preserve">3.2 </w:t>
      </w:r>
      <w:r>
        <w:rPr>
          <w:rStyle w:val="15"/>
          <w:rFonts w:hint="eastAsia"/>
        </w:rPr>
        <w:t>建设用地调整</w:t>
      </w:r>
      <w:r>
        <w:tab/>
      </w:r>
      <w:r>
        <w:fldChar w:fldCharType="begin"/>
      </w:r>
      <w:r>
        <w:instrText xml:space="preserve"> PAGEREF _Toc499813524 \h </w:instrText>
      </w:r>
      <w:r>
        <w:fldChar w:fldCharType="separate"/>
      </w:r>
      <w:r>
        <w:t>4</w:t>
      </w:r>
      <w:r>
        <w:fldChar w:fldCharType="end"/>
      </w:r>
      <w:r>
        <w:fldChar w:fldCharType="end"/>
      </w:r>
    </w:p>
    <w:p>
      <w:pPr>
        <w:pStyle w:val="12"/>
        <w:tabs>
          <w:tab w:val="right" w:leader="dot" w:pos="8268"/>
        </w:tabs>
        <w:ind w:left="480"/>
        <w:rPr>
          <w:rFonts w:ascii="Calibri" w:hAnsi="Calibri" w:cs="Times New Roman"/>
          <w:kern w:val="2"/>
          <w:sz w:val="21"/>
          <w:szCs w:val="22"/>
        </w:rPr>
      </w:pPr>
      <w:r>
        <w:fldChar w:fldCharType="begin"/>
      </w:r>
      <w:r>
        <w:rPr>
          <w:rStyle w:val="15"/>
        </w:rPr>
        <w:instrText xml:space="preserve"> </w:instrText>
      </w:r>
      <w:r>
        <w:instrText xml:space="preserve">HYPERLINK \l "_Toc499813525"</w:instrText>
      </w:r>
      <w:r>
        <w:rPr>
          <w:rStyle w:val="15"/>
        </w:rPr>
        <w:instrText xml:space="preserve"> </w:instrText>
      </w:r>
      <w:r>
        <w:fldChar w:fldCharType="separate"/>
      </w:r>
      <w:r>
        <w:rPr>
          <w:rStyle w:val="15"/>
          <w:rFonts w:ascii="黑体" w:hAnsi="黑体"/>
        </w:rPr>
        <w:t xml:space="preserve">3.3 </w:t>
      </w:r>
      <w:r>
        <w:rPr>
          <w:rStyle w:val="15"/>
          <w:rFonts w:hint="eastAsia"/>
        </w:rPr>
        <w:t>其他土地调整</w:t>
      </w:r>
      <w:r>
        <w:tab/>
      </w:r>
      <w:r>
        <w:fldChar w:fldCharType="begin"/>
      </w:r>
      <w:r>
        <w:instrText xml:space="preserve"> PAGEREF _Toc499813525 \h </w:instrText>
      </w:r>
      <w:r>
        <w:fldChar w:fldCharType="separate"/>
      </w:r>
      <w:r>
        <w:t>4</w:t>
      </w:r>
      <w:r>
        <w:fldChar w:fldCharType="end"/>
      </w:r>
      <w:r>
        <w:fldChar w:fldCharType="end"/>
      </w:r>
    </w:p>
    <w:p>
      <w:pPr>
        <w:pStyle w:val="11"/>
        <w:rPr>
          <w:rFonts w:ascii="Calibri" w:hAnsi="Calibri" w:cs="Times New Roman"/>
          <w:kern w:val="2"/>
          <w:sz w:val="21"/>
          <w:szCs w:val="22"/>
        </w:rPr>
      </w:pPr>
      <w:r>
        <w:fldChar w:fldCharType="begin"/>
      </w:r>
      <w:r>
        <w:rPr>
          <w:rStyle w:val="15"/>
        </w:rPr>
        <w:instrText xml:space="preserve"> </w:instrText>
      </w:r>
      <w:r>
        <w:instrText xml:space="preserve">HYPERLINK \l "_Toc499813526"</w:instrText>
      </w:r>
      <w:r>
        <w:rPr>
          <w:rStyle w:val="15"/>
        </w:rPr>
        <w:instrText xml:space="preserve"> </w:instrText>
      </w:r>
      <w:r>
        <w:fldChar w:fldCharType="separate"/>
      </w:r>
      <w:r>
        <w:rPr>
          <w:rStyle w:val="15"/>
          <w:rFonts w:ascii="黑体" w:hAnsi="黑体"/>
        </w:rPr>
        <w:t xml:space="preserve">4 </w:t>
      </w:r>
      <w:r>
        <w:rPr>
          <w:rStyle w:val="15"/>
          <w:rFonts w:hint="eastAsia"/>
        </w:rPr>
        <w:t>合理安排建设用地</w:t>
      </w:r>
      <w:r>
        <w:tab/>
      </w:r>
      <w:r>
        <w:fldChar w:fldCharType="begin"/>
      </w:r>
      <w:r>
        <w:instrText xml:space="preserve"> PAGEREF _Toc499813526 \h </w:instrText>
      </w:r>
      <w:r>
        <w:fldChar w:fldCharType="separate"/>
      </w:r>
      <w:r>
        <w:t>4</w:t>
      </w:r>
      <w:r>
        <w:fldChar w:fldCharType="end"/>
      </w:r>
      <w:r>
        <w:fldChar w:fldCharType="end"/>
      </w:r>
    </w:p>
    <w:p>
      <w:pPr>
        <w:pStyle w:val="12"/>
        <w:tabs>
          <w:tab w:val="right" w:leader="dot" w:pos="8268"/>
        </w:tabs>
        <w:ind w:left="480"/>
        <w:rPr>
          <w:rFonts w:ascii="Calibri" w:hAnsi="Calibri" w:cs="Times New Roman"/>
          <w:kern w:val="2"/>
          <w:sz w:val="21"/>
          <w:szCs w:val="22"/>
        </w:rPr>
      </w:pPr>
      <w:r>
        <w:fldChar w:fldCharType="begin"/>
      </w:r>
      <w:r>
        <w:rPr>
          <w:rStyle w:val="15"/>
        </w:rPr>
        <w:instrText xml:space="preserve"> </w:instrText>
      </w:r>
      <w:r>
        <w:instrText xml:space="preserve">HYPERLINK \l "_Toc499813527"</w:instrText>
      </w:r>
      <w:r>
        <w:rPr>
          <w:rStyle w:val="15"/>
        </w:rPr>
        <w:instrText xml:space="preserve"> </w:instrText>
      </w:r>
      <w:r>
        <w:fldChar w:fldCharType="separate"/>
      </w:r>
      <w:r>
        <w:rPr>
          <w:rStyle w:val="15"/>
          <w:rFonts w:ascii="黑体" w:hAnsi="黑体"/>
        </w:rPr>
        <w:t xml:space="preserve">4.1 </w:t>
      </w:r>
      <w:r>
        <w:rPr>
          <w:rStyle w:val="15"/>
          <w:rFonts w:hint="eastAsia"/>
        </w:rPr>
        <w:t>城镇工矿用地</w:t>
      </w:r>
      <w:r>
        <w:tab/>
      </w:r>
      <w:r>
        <w:fldChar w:fldCharType="begin"/>
      </w:r>
      <w:r>
        <w:instrText xml:space="preserve"> PAGEREF _Toc499813527 \h </w:instrText>
      </w:r>
      <w:r>
        <w:fldChar w:fldCharType="separate"/>
      </w:r>
      <w:r>
        <w:t>4</w:t>
      </w:r>
      <w:r>
        <w:fldChar w:fldCharType="end"/>
      </w:r>
      <w:r>
        <w:fldChar w:fldCharType="end"/>
      </w:r>
    </w:p>
    <w:p>
      <w:pPr>
        <w:pStyle w:val="12"/>
        <w:tabs>
          <w:tab w:val="right" w:leader="dot" w:pos="8268"/>
        </w:tabs>
        <w:ind w:left="480"/>
        <w:rPr>
          <w:rFonts w:ascii="Calibri" w:hAnsi="Calibri" w:cs="Times New Roman"/>
          <w:kern w:val="2"/>
          <w:sz w:val="21"/>
          <w:szCs w:val="22"/>
        </w:rPr>
      </w:pPr>
      <w:r>
        <w:fldChar w:fldCharType="begin"/>
      </w:r>
      <w:r>
        <w:rPr>
          <w:rStyle w:val="15"/>
        </w:rPr>
        <w:instrText xml:space="preserve"> </w:instrText>
      </w:r>
      <w:r>
        <w:instrText xml:space="preserve">HYPERLINK \l "_Toc499813528"</w:instrText>
      </w:r>
      <w:r>
        <w:rPr>
          <w:rStyle w:val="15"/>
        </w:rPr>
        <w:instrText xml:space="preserve"> </w:instrText>
      </w:r>
      <w:r>
        <w:fldChar w:fldCharType="separate"/>
      </w:r>
      <w:r>
        <w:rPr>
          <w:rStyle w:val="15"/>
          <w:rFonts w:ascii="黑体" w:hAnsi="黑体"/>
        </w:rPr>
        <w:t xml:space="preserve">5.2 </w:t>
      </w:r>
      <w:r>
        <w:rPr>
          <w:rStyle w:val="15"/>
          <w:rFonts w:hint="eastAsia"/>
        </w:rPr>
        <w:t>农村居民点用地</w:t>
      </w:r>
      <w:r>
        <w:tab/>
      </w:r>
      <w:r>
        <w:fldChar w:fldCharType="begin"/>
      </w:r>
      <w:r>
        <w:instrText xml:space="preserve"> PAGEREF _Toc499813528 \h </w:instrText>
      </w:r>
      <w:r>
        <w:fldChar w:fldCharType="separate"/>
      </w:r>
      <w:r>
        <w:t>4</w:t>
      </w:r>
      <w:r>
        <w:fldChar w:fldCharType="end"/>
      </w:r>
      <w:r>
        <w:fldChar w:fldCharType="end"/>
      </w:r>
    </w:p>
    <w:p>
      <w:pPr>
        <w:pStyle w:val="12"/>
        <w:tabs>
          <w:tab w:val="right" w:leader="dot" w:pos="8268"/>
        </w:tabs>
        <w:ind w:left="480"/>
        <w:rPr>
          <w:rFonts w:ascii="Calibri" w:hAnsi="Calibri" w:cs="Times New Roman"/>
          <w:kern w:val="2"/>
          <w:sz w:val="21"/>
          <w:szCs w:val="22"/>
        </w:rPr>
      </w:pPr>
      <w:r>
        <w:fldChar w:fldCharType="begin"/>
      </w:r>
      <w:r>
        <w:rPr>
          <w:rStyle w:val="15"/>
        </w:rPr>
        <w:instrText xml:space="preserve"> </w:instrText>
      </w:r>
      <w:r>
        <w:instrText xml:space="preserve">HYPERLINK \l "_Toc499813529"</w:instrText>
      </w:r>
      <w:r>
        <w:rPr>
          <w:rStyle w:val="15"/>
        </w:rPr>
        <w:instrText xml:space="preserve"> </w:instrText>
      </w:r>
      <w:r>
        <w:fldChar w:fldCharType="separate"/>
      </w:r>
      <w:r>
        <w:rPr>
          <w:rStyle w:val="15"/>
          <w:rFonts w:ascii="黑体" w:hAnsi="黑体"/>
        </w:rPr>
        <w:t xml:space="preserve">5.3 </w:t>
      </w:r>
      <w:r>
        <w:rPr>
          <w:rStyle w:val="15"/>
          <w:rFonts w:hint="eastAsia"/>
        </w:rPr>
        <w:t>交通水利及其他建设用地</w:t>
      </w:r>
      <w:r>
        <w:tab/>
      </w:r>
      <w:r>
        <w:fldChar w:fldCharType="begin"/>
      </w:r>
      <w:r>
        <w:instrText xml:space="preserve"> PAGEREF _Toc499813529 \h </w:instrText>
      </w:r>
      <w:r>
        <w:fldChar w:fldCharType="separate"/>
      </w:r>
      <w:r>
        <w:t>4</w:t>
      </w:r>
      <w:r>
        <w:fldChar w:fldCharType="end"/>
      </w:r>
      <w:r>
        <w:fldChar w:fldCharType="end"/>
      </w:r>
    </w:p>
    <w:p>
      <w:pPr>
        <w:pStyle w:val="11"/>
        <w:rPr>
          <w:rFonts w:ascii="Calibri" w:hAnsi="Calibri" w:cs="Times New Roman"/>
          <w:kern w:val="2"/>
          <w:sz w:val="21"/>
          <w:szCs w:val="22"/>
        </w:rPr>
      </w:pPr>
      <w:r>
        <w:fldChar w:fldCharType="begin"/>
      </w:r>
      <w:r>
        <w:rPr>
          <w:rStyle w:val="15"/>
        </w:rPr>
        <w:instrText xml:space="preserve"> </w:instrText>
      </w:r>
      <w:r>
        <w:instrText xml:space="preserve">HYPERLINK \l "_Toc499813530"</w:instrText>
      </w:r>
      <w:r>
        <w:rPr>
          <w:rStyle w:val="15"/>
        </w:rPr>
        <w:instrText xml:space="preserve"> </w:instrText>
      </w:r>
      <w:r>
        <w:fldChar w:fldCharType="separate"/>
      </w:r>
      <w:r>
        <w:rPr>
          <w:rStyle w:val="15"/>
          <w:rFonts w:ascii="黑体" w:hAnsi="黑体"/>
        </w:rPr>
        <w:t xml:space="preserve">6 </w:t>
      </w:r>
      <w:r>
        <w:rPr>
          <w:rStyle w:val="15"/>
          <w:rFonts w:hint="eastAsia"/>
        </w:rPr>
        <w:t>生态建设和环境保护</w:t>
      </w:r>
      <w:r>
        <w:tab/>
      </w:r>
      <w:r>
        <w:fldChar w:fldCharType="begin"/>
      </w:r>
      <w:r>
        <w:instrText xml:space="preserve"> PAGEREF _Toc499813530 \h </w:instrText>
      </w:r>
      <w:r>
        <w:fldChar w:fldCharType="separate"/>
      </w:r>
      <w:r>
        <w:t>5</w:t>
      </w:r>
      <w:r>
        <w:fldChar w:fldCharType="end"/>
      </w:r>
      <w:r>
        <w:fldChar w:fldCharType="end"/>
      </w:r>
    </w:p>
    <w:p>
      <w:pPr>
        <w:pStyle w:val="11"/>
        <w:rPr>
          <w:rFonts w:ascii="Calibri" w:hAnsi="Calibri" w:cs="Times New Roman"/>
          <w:kern w:val="2"/>
          <w:sz w:val="21"/>
          <w:szCs w:val="22"/>
        </w:rPr>
      </w:pPr>
      <w:r>
        <w:fldChar w:fldCharType="begin"/>
      </w:r>
      <w:r>
        <w:rPr>
          <w:rStyle w:val="15"/>
        </w:rPr>
        <w:instrText xml:space="preserve"> </w:instrText>
      </w:r>
      <w:r>
        <w:instrText xml:space="preserve">HYPERLINK \l "_Toc499813531"</w:instrText>
      </w:r>
      <w:r>
        <w:rPr>
          <w:rStyle w:val="15"/>
        </w:rPr>
        <w:instrText xml:space="preserve"> </w:instrText>
      </w:r>
      <w:r>
        <w:fldChar w:fldCharType="separate"/>
      </w:r>
      <w:r>
        <w:rPr>
          <w:rStyle w:val="15"/>
          <w:rFonts w:ascii="黑体" w:hAnsi="黑体"/>
        </w:rPr>
        <w:t xml:space="preserve">7 </w:t>
      </w:r>
      <w:r>
        <w:rPr>
          <w:rStyle w:val="15"/>
          <w:rFonts w:hint="eastAsia"/>
        </w:rPr>
        <w:t>土地整治任务</w:t>
      </w:r>
      <w:r>
        <w:tab/>
      </w:r>
      <w:r>
        <w:fldChar w:fldCharType="begin"/>
      </w:r>
      <w:r>
        <w:instrText xml:space="preserve"> PAGEREF _Toc499813531 \h </w:instrText>
      </w:r>
      <w:r>
        <w:fldChar w:fldCharType="separate"/>
      </w:r>
      <w:r>
        <w:t>5</w:t>
      </w:r>
      <w:r>
        <w:fldChar w:fldCharType="end"/>
      </w:r>
      <w:r>
        <w:fldChar w:fldCharType="end"/>
      </w:r>
    </w:p>
    <w:p>
      <w:pPr>
        <w:pStyle w:val="11"/>
        <w:rPr>
          <w:rFonts w:ascii="Calibri" w:hAnsi="Calibri" w:cs="Times New Roman"/>
          <w:kern w:val="2"/>
          <w:sz w:val="21"/>
          <w:szCs w:val="22"/>
        </w:rPr>
      </w:pPr>
      <w:r>
        <w:fldChar w:fldCharType="begin"/>
      </w:r>
      <w:r>
        <w:rPr>
          <w:rStyle w:val="15"/>
        </w:rPr>
        <w:instrText xml:space="preserve"> </w:instrText>
      </w:r>
      <w:r>
        <w:instrText xml:space="preserve">HYPERLINK \l "_Toc499813532"</w:instrText>
      </w:r>
      <w:r>
        <w:rPr>
          <w:rStyle w:val="15"/>
        </w:rPr>
        <w:instrText xml:space="preserve"> </w:instrText>
      </w:r>
      <w:r>
        <w:fldChar w:fldCharType="separate"/>
      </w:r>
      <w:r>
        <w:rPr>
          <w:rStyle w:val="15"/>
          <w:rFonts w:ascii="黑体" w:hAnsi="黑体"/>
        </w:rPr>
        <w:t xml:space="preserve">8 </w:t>
      </w:r>
      <w:r>
        <w:rPr>
          <w:rStyle w:val="15"/>
          <w:rFonts w:hint="eastAsia"/>
        </w:rPr>
        <w:t>土地用途分区与建设用地空间管制</w:t>
      </w:r>
      <w:r>
        <w:tab/>
      </w:r>
      <w:r>
        <w:fldChar w:fldCharType="begin"/>
      </w:r>
      <w:r>
        <w:instrText xml:space="preserve"> PAGEREF _Toc499813532 \h </w:instrText>
      </w:r>
      <w:r>
        <w:fldChar w:fldCharType="separate"/>
      </w:r>
      <w:r>
        <w:t>5</w:t>
      </w:r>
      <w:r>
        <w:fldChar w:fldCharType="end"/>
      </w:r>
      <w:r>
        <w:fldChar w:fldCharType="end"/>
      </w:r>
    </w:p>
    <w:p>
      <w:pPr>
        <w:pStyle w:val="12"/>
        <w:tabs>
          <w:tab w:val="right" w:leader="dot" w:pos="8268"/>
        </w:tabs>
        <w:ind w:left="480"/>
        <w:rPr>
          <w:rFonts w:ascii="Calibri" w:hAnsi="Calibri" w:cs="Times New Roman"/>
          <w:kern w:val="2"/>
          <w:sz w:val="21"/>
          <w:szCs w:val="22"/>
        </w:rPr>
      </w:pPr>
      <w:r>
        <w:fldChar w:fldCharType="begin"/>
      </w:r>
      <w:r>
        <w:rPr>
          <w:rStyle w:val="15"/>
        </w:rPr>
        <w:instrText xml:space="preserve"> </w:instrText>
      </w:r>
      <w:r>
        <w:instrText xml:space="preserve">HYPERLINK \l "_Toc499813533"</w:instrText>
      </w:r>
      <w:r>
        <w:rPr>
          <w:rStyle w:val="15"/>
        </w:rPr>
        <w:instrText xml:space="preserve"> </w:instrText>
      </w:r>
      <w:r>
        <w:fldChar w:fldCharType="separate"/>
      </w:r>
      <w:r>
        <w:rPr>
          <w:rStyle w:val="15"/>
          <w:rFonts w:ascii="黑体" w:hAnsi="黑体"/>
        </w:rPr>
        <w:t xml:space="preserve">8.1 </w:t>
      </w:r>
      <w:r>
        <w:rPr>
          <w:rStyle w:val="15"/>
          <w:rFonts w:hint="eastAsia"/>
        </w:rPr>
        <w:t>土地用途分区</w:t>
      </w:r>
      <w:r>
        <w:tab/>
      </w:r>
      <w:r>
        <w:fldChar w:fldCharType="begin"/>
      </w:r>
      <w:r>
        <w:instrText xml:space="preserve"> PAGEREF _Toc499813533 \h </w:instrText>
      </w:r>
      <w:r>
        <w:fldChar w:fldCharType="separate"/>
      </w:r>
      <w:r>
        <w:t>5</w:t>
      </w:r>
      <w:r>
        <w:fldChar w:fldCharType="end"/>
      </w:r>
      <w:r>
        <w:fldChar w:fldCharType="end"/>
      </w:r>
    </w:p>
    <w:p>
      <w:pPr>
        <w:pStyle w:val="12"/>
        <w:tabs>
          <w:tab w:val="right" w:leader="dot" w:pos="8268"/>
        </w:tabs>
        <w:ind w:left="480"/>
        <w:rPr>
          <w:rFonts w:ascii="Calibri" w:hAnsi="Calibri" w:cs="Times New Roman"/>
          <w:kern w:val="2"/>
          <w:sz w:val="21"/>
          <w:szCs w:val="22"/>
        </w:rPr>
      </w:pPr>
      <w:r>
        <w:fldChar w:fldCharType="begin"/>
      </w:r>
      <w:r>
        <w:rPr>
          <w:rStyle w:val="15"/>
        </w:rPr>
        <w:instrText xml:space="preserve"> </w:instrText>
      </w:r>
      <w:r>
        <w:instrText xml:space="preserve">HYPERLINK \l "_Toc499813534"</w:instrText>
      </w:r>
      <w:r>
        <w:rPr>
          <w:rStyle w:val="15"/>
        </w:rPr>
        <w:instrText xml:space="preserve"> </w:instrText>
      </w:r>
      <w:r>
        <w:fldChar w:fldCharType="separate"/>
      </w:r>
      <w:r>
        <w:rPr>
          <w:rStyle w:val="15"/>
          <w:rFonts w:ascii="黑体" w:hAnsi="黑体"/>
        </w:rPr>
        <w:t xml:space="preserve">8.2 </w:t>
      </w:r>
      <w:r>
        <w:rPr>
          <w:rStyle w:val="15"/>
          <w:rFonts w:hint="eastAsia"/>
        </w:rPr>
        <w:t>建设用地空间管制</w:t>
      </w:r>
      <w:r>
        <w:tab/>
      </w:r>
      <w:r>
        <w:fldChar w:fldCharType="begin"/>
      </w:r>
      <w:r>
        <w:instrText xml:space="preserve"> PAGEREF _Toc499813534 \h </w:instrText>
      </w:r>
      <w:r>
        <w:fldChar w:fldCharType="separate"/>
      </w:r>
      <w:r>
        <w:t>6</w:t>
      </w:r>
      <w:r>
        <w:fldChar w:fldCharType="end"/>
      </w:r>
      <w:r>
        <w:fldChar w:fldCharType="end"/>
      </w:r>
    </w:p>
    <w:p>
      <w:pPr>
        <w:pStyle w:val="11"/>
        <w:rPr>
          <w:rFonts w:ascii="Calibri" w:hAnsi="Calibri" w:cs="Times New Roman"/>
          <w:kern w:val="2"/>
          <w:sz w:val="21"/>
          <w:szCs w:val="22"/>
        </w:rPr>
      </w:pPr>
      <w:r>
        <w:fldChar w:fldCharType="begin"/>
      </w:r>
      <w:r>
        <w:rPr>
          <w:rStyle w:val="15"/>
        </w:rPr>
        <w:instrText xml:space="preserve"> </w:instrText>
      </w:r>
      <w:r>
        <w:instrText xml:space="preserve">HYPERLINK \l "_Toc499813535"</w:instrText>
      </w:r>
      <w:r>
        <w:rPr>
          <w:rStyle w:val="15"/>
        </w:rPr>
        <w:instrText xml:space="preserve"> </w:instrText>
      </w:r>
      <w:r>
        <w:fldChar w:fldCharType="separate"/>
      </w:r>
      <w:r>
        <w:rPr>
          <w:rStyle w:val="15"/>
          <w:rFonts w:ascii="黑体" w:hAnsi="黑体"/>
        </w:rPr>
        <w:t xml:space="preserve">8 </w:t>
      </w:r>
      <w:r>
        <w:rPr>
          <w:rStyle w:val="15"/>
          <w:rFonts w:hint="eastAsia"/>
        </w:rPr>
        <w:t>规划实施保障措施</w:t>
      </w:r>
      <w:r>
        <w:tab/>
      </w:r>
      <w:r>
        <w:fldChar w:fldCharType="begin"/>
      </w:r>
      <w:r>
        <w:instrText xml:space="preserve"> PAGEREF _Toc499813535 \h </w:instrText>
      </w:r>
      <w:r>
        <w:fldChar w:fldCharType="separate"/>
      </w:r>
      <w:r>
        <w:t>6</w:t>
      </w:r>
      <w:r>
        <w:fldChar w:fldCharType="end"/>
      </w:r>
      <w:r>
        <w:fldChar w:fldCharType="end"/>
      </w:r>
    </w:p>
    <w:p>
      <w:pPr>
        <w:pStyle w:val="12"/>
        <w:tabs>
          <w:tab w:val="right" w:leader="dot" w:pos="8268"/>
        </w:tabs>
        <w:ind w:left="480"/>
        <w:rPr>
          <w:rFonts w:ascii="Calibri" w:hAnsi="Calibri" w:cs="Times New Roman"/>
          <w:kern w:val="2"/>
          <w:sz w:val="21"/>
          <w:szCs w:val="22"/>
        </w:rPr>
      </w:pPr>
      <w:r>
        <w:fldChar w:fldCharType="begin"/>
      </w:r>
      <w:r>
        <w:rPr>
          <w:rStyle w:val="15"/>
        </w:rPr>
        <w:instrText xml:space="preserve"> </w:instrText>
      </w:r>
      <w:r>
        <w:instrText xml:space="preserve">HYPERLINK \l "_Toc499813536"</w:instrText>
      </w:r>
      <w:r>
        <w:rPr>
          <w:rStyle w:val="15"/>
        </w:rPr>
        <w:instrText xml:space="preserve"> </w:instrText>
      </w:r>
      <w:r>
        <w:fldChar w:fldCharType="separate"/>
      </w:r>
      <w:r>
        <w:rPr>
          <w:rStyle w:val="15"/>
          <w:rFonts w:ascii="黑体" w:hAnsi="黑体"/>
        </w:rPr>
        <w:t xml:space="preserve">8.1 </w:t>
      </w:r>
      <w:r>
        <w:rPr>
          <w:rStyle w:val="15"/>
          <w:rFonts w:hint="eastAsia" w:ascii="黑体" w:hAnsi="黑体"/>
        </w:rPr>
        <w:t>切实加强舆论宣传</w:t>
      </w:r>
      <w:r>
        <w:tab/>
      </w:r>
      <w:r>
        <w:fldChar w:fldCharType="begin"/>
      </w:r>
      <w:r>
        <w:instrText xml:space="preserve"> PAGEREF _Toc499813536 \h </w:instrText>
      </w:r>
      <w:r>
        <w:fldChar w:fldCharType="separate"/>
      </w:r>
      <w:r>
        <w:t>6</w:t>
      </w:r>
      <w:r>
        <w:fldChar w:fldCharType="end"/>
      </w:r>
      <w:r>
        <w:fldChar w:fldCharType="end"/>
      </w:r>
    </w:p>
    <w:p>
      <w:pPr>
        <w:pStyle w:val="12"/>
        <w:tabs>
          <w:tab w:val="right" w:leader="dot" w:pos="8268"/>
        </w:tabs>
        <w:ind w:left="480"/>
        <w:rPr>
          <w:rFonts w:ascii="Calibri" w:hAnsi="Calibri" w:cs="Times New Roman"/>
          <w:kern w:val="2"/>
          <w:sz w:val="21"/>
          <w:szCs w:val="22"/>
        </w:rPr>
      </w:pPr>
      <w:r>
        <w:fldChar w:fldCharType="begin"/>
      </w:r>
      <w:r>
        <w:rPr>
          <w:rStyle w:val="15"/>
        </w:rPr>
        <w:instrText xml:space="preserve"> </w:instrText>
      </w:r>
      <w:r>
        <w:instrText xml:space="preserve">HYPERLINK \l "_Toc499813537"</w:instrText>
      </w:r>
      <w:r>
        <w:rPr>
          <w:rStyle w:val="15"/>
        </w:rPr>
        <w:instrText xml:space="preserve"> </w:instrText>
      </w:r>
      <w:r>
        <w:fldChar w:fldCharType="separate"/>
      </w:r>
      <w:r>
        <w:rPr>
          <w:rStyle w:val="15"/>
          <w:rFonts w:ascii="黑体" w:hAnsi="黑体"/>
        </w:rPr>
        <w:t xml:space="preserve">8.2 </w:t>
      </w:r>
      <w:r>
        <w:rPr>
          <w:rStyle w:val="15"/>
          <w:rFonts w:hint="eastAsia" w:ascii="黑体" w:hAnsi="黑体"/>
        </w:rPr>
        <w:t>规划实施经济措施</w:t>
      </w:r>
      <w:r>
        <w:tab/>
      </w:r>
      <w:r>
        <w:fldChar w:fldCharType="begin"/>
      </w:r>
      <w:r>
        <w:instrText xml:space="preserve"> PAGEREF _Toc499813537 \h </w:instrText>
      </w:r>
      <w:r>
        <w:fldChar w:fldCharType="separate"/>
      </w:r>
      <w:r>
        <w:t>6</w:t>
      </w:r>
      <w:r>
        <w:fldChar w:fldCharType="end"/>
      </w:r>
      <w:r>
        <w:fldChar w:fldCharType="end"/>
      </w:r>
    </w:p>
    <w:p>
      <w:pPr>
        <w:pStyle w:val="12"/>
        <w:tabs>
          <w:tab w:val="right" w:leader="dot" w:pos="8268"/>
        </w:tabs>
        <w:ind w:left="480"/>
        <w:rPr>
          <w:rFonts w:ascii="Calibri" w:hAnsi="Calibri" w:cs="Times New Roman"/>
          <w:kern w:val="2"/>
          <w:sz w:val="21"/>
          <w:szCs w:val="22"/>
        </w:rPr>
      </w:pPr>
      <w:r>
        <w:fldChar w:fldCharType="begin"/>
      </w:r>
      <w:r>
        <w:rPr>
          <w:rStyle w:val="15"/>
        </w:rPr>
        <w:instrText xml:space="preserve"> </w:instrText>
      </w:r>
      <w:r>
        <w:instrText xml:space="preserve">HYPERLINK \l "_Toc499813538"</w:instrText>
      </w:r>
      <w:r>
        <w:rPr>
          <w:rStyle w:val="15"/>
        </w:rPr>
        <w:instrText xml:space="preserve"> </w:instrText>
      </w:r>
      <w:r>
        <w:fldChar w:fldCharType="separate"/>
      </w:r>
      <w:r>
        <w:rPr>
          <w:rStyle w:val="15"/>
          <w:rFonts w:ascii="黑体" w:hAnsi="黑体"/>
        </w:rPr>
        <w:t xml:space="preserve">8.3 </w:t>
      </w:r>
      <w:r>
        <w:rPr>
          <w:rStyle w:val="15"/>
          <w:rFonts w:hint="eastAsia" w:ascii="黑体" w:hAnsi="黑体"/>
        </w:rPr>
        <w:t>规划实施的技术措施</w:t>
      </w:r>
      <w:r>
        <w:tab/>
      </w:r>
      <w:r>
        <w:fldChar w:fldCharType="begin"/>
      </w:r>
      <w:r>
        <w:instrText xml:space="preserve"> PAGEREF _Toc499813538 \h </w:instrText>
      </w:r>
      <w:r>
        <w:fldChar w:fldCharType="separate"/>
      </w:r>
      <w:r>
        <w:t>7</w:t>
      </w:r>
      <w:r>
        <w:fldChar w:fldCharType="end"/>
      </w:r>
      <w:r>
        <w:fldChar w:fldCharType="end"/>
      </w:r>
    </w:p>
    <w:p>
      <w:pPr>
        <w:pStyle w:val="12"/>
        <w:tabs>
          <w:tab w:val="right" w:leader="dot" w:pos="8268"/>
        </w:tabs>
        <w:ind w:left="480"/>
        <w:rPr>
          <w:rFonts w:ascii="Calibri" w:hAnsi="Calibri" w:cs="Times New Roman"/>
          <w:kern w:val="2"/>
          <w:sz w:val="21"/>
          <w:szCs w:val="22"/>
        </w:rPr>
      </w:pPr>
      <w:r>
        <w:fldChar w:fldCharType="begin"/>
      </w:r>
      <w:r>
        <w:rPr>
          <w:rStyle w:val="15"/>
        </w:rPr>
        <w:instrText xml:space="preserve"> </w:instrText>
      </w:r>
      <w:r>
        <w:instrText xml:space="preserve">HYPERLINK \l "_Toc499813539"</w:instrText>
      </w:r>
      <w:r>
        <w:rPr>
          <w:rStyle w:val="15"/>
        </w:rPr>
        <w:instrText xml:space="preserve"> </w:instrText>
      </w:r>
      <w:r>
        <w:fldChar w:fldCharType="separate"/>
      </w:r>
      <w:r>
        <w:rPr>
          <w:rStyle w:val="15"/>
          <w:rFonts w:ascii="黑体" w:hAnsi="黑体"/>
        </w:rPr>
        <w:t xml:space="preserve">8.4 </w:t>
      </w:r>
      <w:r>
        <w:rPr>
          <w:rStyle w:val="15"/>
          <w:rFonts w:hint="eastAsia" w:ascii="黑体" w:hAnsi="黑体"/>
        </w:rPr>
        <w:t>建立强化实施的激励和约束机制</w:t>
      </w:r>
      <w:r>
        <w:tab/>
      </w:r>
      <w:r>
        <w:fldChar w:fldCharType="begin"/>
      </w:r>
      <w:r>
        <w:instrText xml:space="preserve"> PAGEREF _Toc499813539 \h </w:instrText>
      </w:r>
      <w:r>
        <w:fldChar w:fldCharType="separate"/>
      </w:r>
      <w:r>
        <w:t>7</w:t>
      </w:r>
      <w:r>
        <w:fldChar w:fldCharType="end"/>
      </w:r>
      <w:r>
        <w:fldChar w:fldCharType="end"/>
      </w:r>
    </w:p>
    <w:p>
      <w:pPr>
        <w:pStyle w:val="12"/>
        <w:tabs>
          <w:tab w:val="right" w:leader="dot" w:pos="8268"/>
        </w:tabs>
        <w:ind w:left="480"/>
        <w:rPr>
          <w:rFonts w:ascii="Calibri" w:hAnsi="Calibri" w:cs="Times New Roman"/>
          <w:kern w:val="2"/>
          <w:sz w:val="21"/>
          <w:szCs w:val="22"/>
        </w:rPr>
      </w:pPr>
      <w:r>
        <w:fldChar w:fldCharType="begin"/>
      </w:r>
      <w:r>
        <w:rPr>
          <w:rStyle w:val="15"/>
        </w:rPr>
        <w:instrText xml:space="preserve"> </w:instrText>
      </w:r>
      <w:r>
        <w:instrText xml:space="preserve">HYPERLINK \l "_Toc499813540"</w:instrText>
      </w:r>
      <w:r>
        <w:rPr>
          <w:rStyle w:val="15"/>
        </w:rPr>
        <w:instrText xml:space="preserve"> </w:instrText>
      </w:r>
      <w:r>
        <w:fldChar w:fldCharType="separate"/>
      </w:r>
      <w:r>
        <w:rPr>
          <w:rStyle w:val="15"/>
        </w:rPr>
        <w:t xml:space="preserve">8.5 </w:t>
      </w:r>
      <w:r>
        <w:rPr>
          <w:rStyle w:val="15"/>
          <w:rFonts w:hint="eastAsia"/>
        </w:rPr>
        <w:t>完善规划的支撑体系</w:t>
      </w:r>
      <w:r>
        <w:tab/>
      </w:r>
      <w:r>
        <w:fldChar w:fldCharType="begin"/>
      </w:r>
      <w:r>
        <w:instrText xml:space="preserve"> PAGEREF _Toc499813540 \h </w:instrText>
      </w:r>
      <w:r>
        <w:fldChar w:fldCharType="separate"/>
      </w:r>
      <w:r>
        <w:t>7</w:t>
      </w:r>
      <w:r>
        <w:fldChar w:fldCharType="end"/>
      </w:r>
      <w:r>
        <w:fldChar w:fldCharType="end"/>
      </w:r>
    </w:p>
    <w:p>
      <w:pPr>
        <w:pStyle w:val="12"/>
        <w:tabs>
          <w:tab w:val="right" w:leader="dot" w:pos="8268"/>
        </w:tabs>
        <w:ind w:left="480"/>
        <w:rPr>
          <w:rFonts w:ascii="Calibri" w:hAnsi="Calibri" w:cs="Times New Roman"/>
          <w:kern w:val="2"/>
          <w:sz w:val="21"/>
          <w:szCs w:val="22"/>
        </w:rPr>
      </w:pPr>
      <w:r>
        <w:fldChar w:fldCharType="begin"/>
      </w:r>
      <w:r>
        <w:rPr>
          <w:rStyle w:val="15"/>
        </w:rPr>
        <w:instrText xml:space="preserve"> </w:instrText>
      </w:r>
      <w:r>
        <w:instrText xml:space="preserve">HYPERLINK \l "_Toc499813541"</w:instrText>
      </w:r>
      <w:r>
        <w:rPr>
          <w:rStyle w:val="15"/>
        </w:rPr>
        <w:instrText xml:space="preserve"> </w:instrText>
      </w:r>
      <w:r>
        <w:fldChar w:fldCharType="separate"/>
      </w:r>
      <w:r>
        <w:rPr>
          <w:rStyle w:val="15"/>
        </w:rPr>
        <w:t>8.6</w:t>
      </w:r>
      <w:r>
        <w:rPr>
          <w:rStyle w:val="15"/>
          <w:rFonts w:hint="eastAsia"/>
        </w:rPr>
        <w:t>强化土地执法力度</w:t>
      </w:r>
      <w:r>
        <w:tab/>
      </w:r>
      <w:r>
        <w:fldChar w:fldCharType="begin"/>
      </w:r>
      <w:r>
        <w:instrText xml:space="preserve"> PAGEREF _Toc499813541 \h </w:instrText>
      </w:r>
      <w:r>
        <w:fldChar w:fldCharType="separate"/>
      </w:r>
      <w:r>
        <w:t>7</w:t>
      </w:r>
      <w:r>
        <w:fldChar w:fldCharType="end"/>
      </w:r>
      <w:r>
        <w:fldChar w:fldCharType="end"/>
      </w:r>
    </w:p>
    <w:p>
      <w:pPr>
        <w:pStyle w:val="11"/>
        <w:rPr>
          <w:rFonts w:ascii="Calibri" w:hAnsi="Calibri" w:cs="Times New Roman"/>
          <w:kern w:val="2"/>
          <w:sz w:val="21"/>
          <w:szCs w:val="22"/>
        </w:rPr>
      </w:pPr>
      <w:r>
        <w:fldChar w:fldCharType="begin"/>
      </w:r>
      <w:r>
        <w:rPr>
          <w:rStyle w:val="15"/>
        </w:rPr>
        <w:instrText xml:space="preserve"> </w:instrText>
      </w:r>
      <w:r>
        <w:instrText xml:space="preserve">HYPERLINK \l "_Toc499813542"</w:instrText>
      </w:r>
      <w:r>
        <w:rPr>
          <w:rStyle w:val="15"/>
        </w:rPr>
        <w:instrText xml:space="preserve"> </w:instrText>
      </w:r>
      <w:r>
        <w:fldChar w:fldCharType="separate"/>
      </w:r>
      <w:r>
        <w:rPr>
          <w:rStyle w:val="15"/>
          <w:rFonts w:hint="eastAsia"/>
        </w:rPr>
        <w:t>附表</w:t>
      </w:r>
      <w:r>
        <w:rPr>
          <w:rStyle w:val="15"/>
        </w:rPr>
        <w:t>1</w:t>
      </w:r>
      <w:r>
        <w:tab/>
      </w:r>
      <w:r>
        <w:fldChar w:fldCharType="begin"/>
      </w:r>
      <w:r>
        <w:instrText xml:space="preserve"> PAGEREF _Toc499813542 \h </w:instrText>
      </w:r>
      <w:r>
        <w:fldChar w:fldCharType="separate"/>
      </w:r>
      <w:r>
        <w:t>8</w:t>
      </w:r>
      <w:r>
        <w:fldChar w:fldCharType="end"/>
      </w:r>
      <w:r>
        <w:fldChar w:fldCharType="end"/>
      </w:r>
    </w:p>
    <w:p>
      <w:pPr>
        <w:pStyle w:val="11"/>
        <w:rPr>
          <w:rFonts w:ascii="Calibri" w:hAnsi="Calibri" w:cs="Times New Roman"/>
          <w:kern w:val="2"/>
          <w:sz w:val="21"/>
          <w:szCs w:val="22"/>
        </w:rPr>
      </w:pPr>
      <w:r>
        <w:fldChar w:fldCharType="begin"/>
      </w:r>
      <w:r>
        <w:rPr>
          <w:rStyle w:val="15"/>
        </w:rPr>
        <w:instrText xml:space="preserve"> </w:instrText>
      </w:r>
      <w:r>
        <w:instrText xml:space="preserve">HYPERLINK \l "_Toc499813543"</w:instrText>
      </w:r>
      <w:r>
        <w:rPr>
          <w:rStyle w:val="15"/>
        </w:rPr>
        <w:instrText xml:space="preserve"> </w:instrText>
      </w:r>
      <w:r>
        <w:fldChar w:fldCharType="separate"/>
      </w:r>
      <w:r>
        <w:rPr>
          <w:rStyle w:val="15"/>
          <w:rFonts w:hint="eastAsia"/>
        </w:rPr>
        <w:t>附表</w:t>
      </w:r>
      <w:r>
        <w:rPr>
          <w:rStyle w:val="15"/>
        </w:rPr>
        <w:t>2</w:t>
      </w:r>
      <w:r>
        <w:tab/>
      </w:r>
      <w:r>
        <w:fldChar w:fldCharType="begin"/>
      </w:r>
      <w:r>
        <w:instrText xml:space="preserve"> PAGEREF _Toc499813543 \h </w:instrText>
      </w:r>
      <w:r>
        <w:fldChar w:fldCharType="separate"/>
      </w:r>
      <w:r>
        <w:t>9</w:t>
      </w:r>
      <w:r>
        <w:fldChar w:fldCharType="end"/>
      </w:r>
      <w:r>
        <w:fldChar w:fldCharType="end"/>
      </w:r>
    </w:p>
    <w:p>
      <w:pPr>
        <w:pStyle w:val="11"/>
        <w:rPr>
          <w:rFonts w:ascii="Calibri" w:hAnsi="Calibri" w:cs="Times New Roman"/>
          <w:kern w:val="2"/>
          <w:sz w:val="21"/>
          <w:szCs w:val="22"/>
        </w:rPr>
      </w:pPr>
      <w:r>
        <w:fldChar w:fldCharType="begin"/>
      </w:r>
      <w:r>
        <w:rPr>
          <w:rStyle w:val="15"/>
        </w:rPr>
        <w:instrText xml:space="preserve"> </w:instrText>
      </w:r>
      <w:r>
        <w:instrText xml:space="preserve">HYPERLINK \l "_Toc499813544"</w:instrText>
      </w:r>
      <w:r>
        <w:rPr>
          <w:rStyle w:val="15"/>
        </w:rPr>
        <w:instrText xml:space="preserve"> </w:instrText>
      </w:r>
      <w:r>
        <w:fldChar w:fldCharType="separate"/>
      </w:r>
      <w:r>
        <w:rPr>
          <w:rStyle w:val="15"/>
          <w:rFonts w:hint="eastAsia"/>
        </w:rPr>
        <w:t>附表</w:t>
      </w:r>
      <w:r>
        <w:rPr>
          <w:rStyle w:val="15"/>
        </w:rPr>
        <w:t>3</w:t>
      </w:r>
      <w:r>
        <w:tab/>
      </w:r>
      <w:r>
        <w:fldChar w:fldCharType="begin"/>
      </w:r>
      <w:r>
        <w:instrText xml:space="preserve"> PAGEREF _Toc499813544 \h </w:instrText>
      </w:r>
      <w:r>
        <w:fldChar w:fldCharType="separate"/>
      </w:r>
      <w:r>
        <w:t>10</w:t>
      </w:r>
      <w:r>
        <w:fldChar w:fldCharType="end"/>
      </w:r>
      <w:r>
        <w:fldChar w:fldCharType="end"/>
      </w:r>
    </w:p>
    <w:p>
      <w:pPr>
        <w:pStyle w:val="11"/>
        <w:rPr>
          <w:rFonts w:ascii="Calibri" w:hAnsi="Calibri" w:cs="Times New Roman"/>
          <w:kern w:val="2"/>
          <w:sz w:val="21"/>
          <w:szCs w:val="22"/>
        </w:rPr>
      </w:pPr>
      <w:r>
        <w:fldChar w:fldCharType="begin"/>
      </w:r>
      <w:r>
        <w:rPr>
          <w:rStyle w:val="15"/>
        </w:rPr>
        <w:instrText xml:space="preserve"> </w:instrText>
      </w:r>
      <w:r>
        <w:instrText xml:space="preserve">HYPERLINK \l "_Toc499813545"</w:instrText>
      </w:r>
      <w:r>
        <w:rPr>
          <w:rStyle w:val="15"/>
        </w:rPr>
        <w:instrText xml:space="preserve"> </w:instrText>
      </w:r>
      <w:r>
        <w:fldChar w:fldCharType="separate"/>
      </w:r>
      <w:r>
        <w:rPr>
          <w:rStyle w:val="15"/>
          <w:rFonts w:hint="eastAsia"/>
        </w:rPr>
        <w:t>附表</w:t>
      </w:r>
      <w:r>
        <w:rPr>
          <w:rStyle w:val="15"/>
        </w:rPr>
        <w:t>4</w:t>
      </w:r>
      <w:r>
        <w:tab/>
      </w:r>
      <w:r>
        <w:fldChar w:fldCharType="begin"/>
      </w:r>
      <w:r>
        <w:instrText xml:space="preserve"> PAGEREF _Toc499813545 \h </w:instrText>
      </w:r>
      <w:r>
        <w:fldChar w:fldCharType="separate"/>
      </w:r>
      <w:r>
        <w:t>11</w:t>
      </w:r>
      <w:r>
        <w:fldChar w:fldCharType="end"/>
      </w:r>
      <w:r>
        <w:fldChar w:fldCharType="end"/>
      </w:r>
    </w:p>
    <w:p>
      <w:pPr>
        <w:pStyle w:val="11"/>
        <w:rPr>
          <w:rFonts w:ascii="Calibri" w:hAnsi="Calibri" w:cs="Times New Roman"/>
          <w:kern w:val="2"/>
          <w:sz w:val="21"/>
          <w:szCs w:val="22"/>
        </w:rPr>
      </w:pPr>
      <w:r>
        <w:fldChar w:fldCharType="begin"/>
      </w:r>
      <w:r>
        <w:rPr>
          <w:rStyle w:val="15"/>
        </w:rPr>
        <w:instrText xml:space="preserve"> </w:instrText>
      </w:r>
      <w:r>
        <w:instrText xml:space="preserve">HYPERLINK \l "_Toc499813546"</w:instrText>
      </w:r>
      <w:r>
        <w:rPr>
          <w:rStyle w:val="15"/>
        </w:rPr>
        <w:instrText xml:space="preserve"> </w:instrText>
      </w:r>
      <w:r>
        <w:fldChar w:fldCharType="separate"/>
      </w:r>
      <w:r>
        <w:rPr>
          <w:rStyle w:val="15"/>
          <w:rFonts w:hint="eastAsia"/>
        </w:rPr>
        <w:t>附表</w:t>
      </w:r>
      <w:r>
        <w:rPr>
          <w:rStyle w:val="15"/>
        </w:rPr>
        <w:t>8</w:t>
      </w:r>
      <w:r>
        <w:tab/>
      </w:r>
      <w:r>
        <w:fldChar w:fldCharType="begin"/>
      </w:r>
      <w:r>
        <w:instrText xml:space="preserve"> PAGEREF _Toc499813546 \h </w:instrText>
      </w:r>
      <w:r>
        <w:fldChar w:fldCharType="separate"/>
      </w:r>
      <w:r>
        <w:t>12</w:t>
      </w:r>
      <w:r>
        <w:fldChar w:fldCharType="end"/>
      </w:r>
      <w:r>
        <w:fldChar w:fldCharType="end"/>
      </w:r>
    </w:p>
    <w:p>
      <w:pPr>
        <w:pStyle w:val="11"/>
        <w:rPr>
          <w:rFonts w:ascii="Calibri" w:hAnsi="Calibri" w:cs="Times New Roman"/>
          <w:kern w:val="2"/>
          <w:sz w:val="21"/>
          <w:szCs w:val="22"/>
        </w:rPr>
      </w:pPr>
      <w:r>
        <w:fldChar w:fldCharType="begin"/>
      </w:r>
      <w:r>
        <w:rPr>
          <w:rStyle w:val="15"/>
        </w:rPr>
        <w:instrText xml:space="preserve"> </w:instrText>
      </w:r>
      <w:r>
        <w:instrText xml:space="preserve">HYPERLINK \l "_Toc499813547"</w:instrText>
      </w:r>
      <w:r>
        <w:rPr>
          <w:rStyle w:val="15"/>
        </w:rPr>
        <w:instrText xml:space="preserve"> </w:instrText>
      </w:r>
      <w:r>
        <w:fldChar w:fldCharType="separate"/>
      </w:r>
      <w:r>
        <w:rPr>
          <w:rStyle w:val="15"/>
          <w:rFonts w:hint="eastAsia"/>
        </w:rPr>
        <w:t>附表</w:t>
      </w:r>
      <w:r>
        <w:rPr>
          <w:rStyle w:val="15"/>
        </w:rPr>
        <w:t>9</w:t>
      </w:r>
      <w:r>
        <w:tab/>
      </w:r>
      <w:r>
        <w:fldChar w:fldCharType="begin"/>
      </w:r>
      <w:r>
        <w:instrText xml:space="preserve"> PAGEREF _Toc499813547 \h </w:instrText>
      </w:r>
      <w:r>
        <w:fldChar w:fldCharType="separate"/>
      </w:r>
      <w:r>
        <w:t>15</w:t>
      </w:r>
      <w:r>
        <w:fldChar w:fldCharType="end"/>
      </w:r>
      <w:r>
        <w:fldChar w:fldCharType="end"/>
      </w:r>
    </w:p>
    <w:p>
      <w:pPr>
        <w:pStyle w:val="11"/>
        <w:rPr>
          <w:rStyle w:val="15"/>
          <w:bCs/>
          <w:caps/>
          <w:color w:val="auto"/>
        </w:rPr>
      </w:pPr>
      <w:r>
        <w:rPr>
          <w:bCs/>
          <w:caps/>
          <w:color w:val="auto"/>
        </w:rPr>
        <w:fldChar w:fldCharType="end"/>
      </w:r>
    </w:p>
    <w:p>
      <w:pPr>
        <w:jc w:val="center"/>
        <w:sectPr>
          <w:headerReference r:id="rId7" w:type="default"/>
          <w:footerReference r:id="rId8" w:type="default"/>
          <w:type w:val="continuous"/>
          <w:pgSz w:w="11906" w:h="16838"/>
          <w:pgMar w:top="2155" w:right="1814" w:bottom="2155" w:left="1814" w:header="1701" w:footer="1701" w:gutter="0"/>
          <w:pgNumType w:fmt="upperRoman" w:start="1"/>
          <w:cols w:space="720" w:num="1"/>
          <w:docGrid w:type="lines" w:linePitch="326" w:charSpace="0"/>
        </w:sectPr>
      </w:pPr>
    </w:p>
    <w:p>
      <w:pPr>
        <w:ind w:firstLine="420"/>
      </w:pPr>
      <w:r>
        <w:rPr>
          <w:rFonts w:hint="eastAsia"/>
        </w:rPr>
        <w:t>根据《国土资源部办公厅关于印发&lt;土地利用总体规划调整完善工作方案&gt;的通知》（国土资厅函〔2014〕1237号）、</w:t>
      </w:r>
      <w:r>
        <w:t>《河南省人民政府办公厅关于转发&lt;河南省进一步做好永久基本农田划定和河南省土地利用总体规划调整工作方案&gt;的通知》（豫政办〔2015〕41号）</w:t>
      </w:r>
      <w:r>
        <w:rPr>
          <w:rFonts w:hint="eastAsia"/>
        </w:rPr>
        <w:t>要求和上级下达的土地利用总体规划调整主要控制指标，结合安阳市高新技术</w:t>
      </w:r>
      <w:r>
        <w:rPr>
          <w:rFonts w:hint="eastAsia"/>
          <w:lang w:eastAsia="zh-CN"/>
        </w:rPr>
        <w:t>产业</w:t>
      </w:r>
      <w:r>
        <w:rPr>
          <w:rFonts w:hint="eastAsia"/>
        </w:rPr>
        <w:t>开发区实际，安阳高新技术</w:t>
      </w:r>
      <w:r>
        <w:rPr>
          <w:rFonts w:hint="eastAsia"/>
          <w:lang w:eastAsia="zh-CN"/>
        </w:rPr>
        <w:t>产业</w:t>
      </w:r>
      <w:r>
        <w:rPr>
          <w:rFonts w:hint="eastAsia"/>
        </w:rPr>
        <w:t>开发区</w:t>
      </w:r>
      <w:r>
        <w:rPr>
          <w:rFonts w:hint="eastAsia"/>
          <w:lang w:eastAsia="zh-CN"/>
        </w:rPr>
        <w:t>管理委员会</w:t>
      </w:r>
      <w:r>
        <w:rPr>
          <w:rFonts w:hint="eastAsia"/>
        </w:rPr>
        <w:t>对《安阳市高新技术开发区土地利用总体规划（2010～2020年）》（以下简称《现行规划》）进行调整完善，形成《安阳市高新技术</w:t>
      </w:r>
      <w:r>
        <w:rPr>
          <w:rFonts w:hint="eastAsia"/>
          <w:lang w:eastAsia="zh-CN"/>
        </w:rPr>
        <w:t>产业</w:t>
      </w:r>
      <w:r>
        <w:rPr>
          <w:rFonts w:hint="eastAsia"/>
        </w:rPr>
        <w:t>开发区土地利用总体规划（2010～2020年）调整方案》（以下简称《调整方案》）。</w:t>
      </w:r>
      <w:r>
        <w:t>规划调整基准年为2014年</w:t>
      </w:r>
      <w:r>
        <w:rPr>
          <w:rFonts w:hint="eastAsia"/>
        </w:rPr>
        <w:t>，</w:t>
      </w:r>
      <w:r>
        <w:t>着重对2015～2020年期间各项用地进行调控与安排。</w:t>
      </w:r>
    </w:p>
    <w:p>
      <w:pPr>
        <w:ind w:firstLine="420"/>
      </w:pPr>
      <w:r>
        <w:rPr>
          <w:rFonts w:hint="eastAsia"/>
        </w:rPr>
        <w:t>现将《调整方案》主要内容阐明如下。</w:t>
      </w:r>
    </w:p>
    <w:p>
      <w:pPr>
        <w:pStyle w:val="2"/>
        <w:rPr>
          <w:rFonts w:hint="eastAsia"/>
        </w:rPr>
      </w:pPr>
      <w:bookmarkStart w:id="0" w:name="_Toc499813514"/>
      <w:bookmarkStart w:id="1" w:name="_Toc488620644"/>
      <w:r>
        <w:rPr>
          <w:rFonts w:hint="eastAsia" w:ascii="黑体" w:hAnsi="黑体"/>
        </w:rPr>
        <w:t xml:space="preserve">1 </w:t>
      </w:r>
      <w:r>
        <w:rPr>
          <w:rFonts w:hint="eastAsia"/>
        </w:rPr>
        <w:t>区域概况</w:t>
      </w:r>
      <w:bookmarkEnd w:id="0"/>
      <w:bookmarkEnd w:id="1"/>
    </w:p>
    <w:p>
      <w:pPr>
        <w:pStyle w:val="3"/>
        <w:rPr>
          <w:rFonts w:hint="eastAsia"/>
          <w:lang w:val="en-US" w:eastAsia="zh-CN"/>
        </w:rPr>
      </w:pPr>
      <w:r>
        <w:rPr>
          <w:rFonts w:hint="eastAsia"/>
          <w:lang w:val="en-US" w:eastAsia="zh-CN"/>
        </w:rPr>
        <w:t>1.1 区域概况</w:t>
      </w:r>
    </w:p>
    <w:p>
      <w:pPr>
        <w:ind w:firstLine="420"/>
        <w:rPr>
          <w:rFonts w:hint="eastAsia"/>
        </w:rPr>
      </w:pPr>
      <w:r>
        <w:rPr>
          <w:rFonts w:hint="eastAsia"/>
        </w:rPr>
        <w:t>安阳市高新技术</w:t>
      </w:r>
      <w:r>
        <w:rPr>
          <w:rFonts w:hint="eastAsia"/>
          <w:lang w:eastAsia="zh-CN"/>
        </w:rPr>
        <w:t>产业</w:t>
      </w:r>
      <w:r>
        <w:rPr>
          <w:rFonts w:hint="eastAsia"/>
        </w:rPr>
        <w:t>开发区位于安阳市区南部，地处文峰区和龙安区交界处，北部紧临安阳市中心市区，安林高速公路从区内南部东西穿越，107国道从区内西部南北贯穿，国家工程南水北调从域内西部流经魏家营和牛房村。开发区总面积3066.82公顷，辖19个行政村，20</w:t>
      </w:r>
      <w:r>
        <w:rPr>
          <w:rFonts w:hint="eastAsia"/>
          <w:lang w:val="en-US" w:eastAsia="zh-CN"/>
        </w:rPr>
        <w:t>14</w:t>
      </w:r>
      <w:r>
        <w:rPr>
          <w:rFonts w:hint="eastAsia"/>
        </w:rPr>
        <w:t>年开发区耕地598.04公顷，常驻人口8.47万人。</w:t>
      </w:r>
    </w:p>
    <w:p>
      <w:pPr>
        <w:ind w:firstLine="420"/>
        <w:rPr>
          <w:rFonts w:hint="eastAsia"/>
        </w:rPr>
      </w:pPr>
      <w:r>
        <w:rPr>
          <w:rFonts w:hint="eastAsia"/>
        </w:rPr>
        <w:t>安阳市开发区紧邻安阳市中心，地理位置优越，交通便利，地势平坦，气候适宜，是安阳市主要的经济产业园区，主要承接安阳市的各类产业任务，随着安阳市中心城市向南发展，规划期内域内土地将全部纳入到中心城市。</w:t>
      </w:r>
    </w:p>
    <w:p>
      <w:pPr>
        <w:pStyle w:val="3"/>
        <w:rPr>
          <w:b/>
        </w:rPr>
      </w:pPr>
      <w:bookmarkStart w:id="2" w:name="_Toc499813515"/>
      <w:bookmarkStart w:id="3" w:name="_Toc488620645"/>
      <w:r>
        <w:rPr>
          <w:rFonts w:hint="eastAsia" w:ascii="黑体" w:hAnsi="黑体"/>
        </w:rPr>
        <w:t xml:space="preserve">1.2 </w:t>
      </w:r>
      <w:r>
        <w:rPr>
          <w:rFonts w:hint="eastAsia"/>
        </w:rPr>
        <w:t>土地利用现状（2014年）</w:t>
      </w:r>
      <w:bookmarkEnd w:id="2"/>
    </w:p>
    <w:p>
      <w:pPr>
        <w:pStyle w:val="4"/>
      </w:pPr>
      <w:bookmarkStart w:id="4" w:name="_Toc499813516"/>
      <w:r>
        <w:rPr>
          <w:rFonts w:hint="eastAsia" w:ascii="黑体" w:hAnsi="黑体"/>
        </w:rPr>
        <w:t xml:space="preserve">1.2.1 </w:t>
      </w:r>
      <w:r>
        <w:rPr>
          <w:rFonts w:hint="eastAsia"/>
        </w:rPr>
        <w:t>农用地</w:t>
      </w:r>
      <w:bookmarkEnd w:id="4"/>
    </w:p>
    <w:p>
      <w:pPr>
        <w:ind w:firstLine="420"/>
      </w:pPr>
      <w:r>
        <w:rPr>
          <w:rFonts w:hint="eastAsia"/>
        </w:rPr>
        <w:t>2014年全区农用地（耕地、园地、林地和其他农用地）面积为</w:t>
      </w:r>
      <w:r>
        <w:rPr>
          <w:rFonts w:hint="eastAsia"/>
          <w:lang w:val="en-US" w:eastAsia="zh-CN"/>
        </w:rPr>
        <w:t>428.34</w:t>
      </w:r>
      <w:r>
        <w:rPr>
          <w:rFonts w:hint="eastAsia"/>
        </w:rPr>
        <w:t>公顷，占全区土地总面积的</w:t>
      </w:r>
      <w:r>
        <w:rPr>
          <w:rFonts w:hint="eastAsia"/>
          <w:lang w:val="en-US" w:eastAsia="zh-CN"/>
        </w:rPr>
        <w:t>13.13</w:t>
      </w:r>
      <w:r>
        <w:t>%</w:t>
      </w:r>
      <w:r>
        <w:rPr>
          <w:rFonts w:hint="eastAsia"/>
        </w:rPr>
        <w:t>。其中耕地402.6</w:t>
      </w:r>
      <w:r>
        <w:rPr>
          <w:rFonts w:hint="eastAsia"/>
          <w:lang w:val="en-US" w:eastAsia="zh-CN"/>
        </w:rPr>
        <w:t>9</w:t>
      </w:r>
      <w:r>
        <w:rPr>
          <w:rFonts w:hint="eastAsia"/>
        </w:rPr>
        <w:t>公顷，占全区土地总面积的13.13</w:t>
      </w:r>
      <w:r>
        <w:t>%</w:t>
      </w:r>
      <w:r>
        <w:rPr>
          <w:rFonts w:hint="eastAsia"/>
        </w:rPr>
        <w:t>； 园地</w:t>
      </w:r>
      <w:r>
        <w:rPr>
          <w:rFonts w:hint="eastAsia"/>
          <w:lang w:val="en-US" w:eastAsia="zh-CN"/>
        </w:rPr>
        <w:t>1.37</w:t>
      </w:r>
      <w:r>
        <w:rPr>
          <w:rFonts w:hint="eastAsia"/>
        </w:rPr>
        <w:t>公顷，占全区土地总面积的0.0</w:t>
      </w:r>
      <w:r>
        <w:rPr>
          <w:rFonts w:hint="eastAsia"/>
          <w:lang w:val="en-US" w:eastAsia="zh-CN"/>
        </w:rPr>
        <w:t>4</w:t>
      </w:r>
      <w:r>
        <w:t>%</w:t>
      </w:r>
      <w:r>
        <w:rPr>
          <w:rFonts w:hint="eastAsia"/>
        </w:rPr>
        <w:t>，其他农用地</w:t>
      </w:r>
      <w:r>
        <w:rPr>
          <w:rFonts w:hint="eastAsia"/>
          <w:lang w:val="en-US" w:eastAsia="zh-CN"/>
        </w:rPr>
        <w:t>24.28</w:t>
      </w:r>
      <w:r>
        <w:rPr>
          <w:rFonts w:hint="eastAsia"/>
        </w:rPr>
        <w:t>公顷，占全区土地总面积的0.</w:t>
      </w:r>
      <w:r>
        <w:rPr>
          <w:rFonts w:hint="eastAsia"/>
          <w:lang w:val="en-US" w:eastAsia="zh-CN"/>
        </w:rPr>
        <w:t>79</w:t>
      </w:r>
      <w:r>
        <w:t>%</w:t>
      </w:r>
      <w:r>
        <w:rPr>
          <w:rFonts w:hint="eastAsia"/>
        </w:rPr>
        <w:t>。</w:t>
      </w:r>
    </w:p>
    <w:p>
      <w:pPr>
        <w:pStyle w:val="4"/>
      </w:pPr>
      <w:bookmarkStart w:id="5" w:name="_Toc499813517"/>
      <w:r>
        <w:rPr>
          <w:rFonts w:hint="eastAsia" w:ascii="黑体" w:hAnsi="黑体"/>
        </w:rPr>
        <w:t xml:space="preserve">1.2.2 </w:t>
      </w:r>
      <w:r>
        <w:rPr>
          <w:rFonts w:hint="eastAsia"/>
        </w:rPr>
        <w:t>建设用地</w:t>
      </w:r>
      <w:bookmarkEnd w:id="5"/>
    </w:p>
    <w:p>
      <w:pPr>
        <w:ind w:firstLine="420"/>
      </w:pPr>
      <w:r>
        <w:rPr>
          <w:rFonts w:hint="eastAsia"/>
        </w:rPr>
        <w:t>2014年全区建设用地（包括城乡建设用地、交通水利用地和其他建设用地）面积为257</w:t>
      </w:r>
      <w:r>
        <w:rPr>
          <w:rFonts w:hint="eastAsia"/>
          <w:lang w:val="en-US" w:eastAsia="zh-CN"/>
        </w:rPr>
        <w:t>3.59</w:t>
      </w:r>
      <w:r>
        <w:rPr>
          <w:rFonts w:hint="eastAsia"/>
        </w:rPr>
        <w:t>公顷，占全区土地总面积的</w:t>
      </w:r>
      <w:r>
        <w:rPr>
          <w:rFonts w:hint="eastAsia"/>
          <w:lang w:val="en-US" w:eastAsia="zh-CN"/>
        </w:rPr>
        <w:t>83.92</w:t>
      </w:r>
      <w:r>
        <w:t>%</w:t>
      </w:r>
      <w:r>
        <w:rPr>
          <w:rFonts w:hint="eastAsia"/>
        </w:rPr>
        <w:t>。其中城乡建设用地21</w:t>
      </w:r>
      <w:r>
        <w:rPr>
          <w:rFonts w:hint="eastAsia"/>
          <w:lang w:val="en-US" w:eastAsia="zh-CN"/>
        </w:rPr>
        <w:t>56.26</w:t>
      </w:r>
      <w:r>
        <w:rPr>
          <w:rFonts w:hint="eastAsia"/>
        </w:rPr>
        <w:t>公顷，占全区土地总面积的70.</w:t>
      </w:r>
      <w:r>
        <w:rPr>
          <w:rFonts w:hint="eastAsia"/>
          <w:lang w:val="en-US" w:eastAsia="zh-CN"/>
        </w:rPr>
        <w:t>31</w:t>
      </w:r>
      <w:r>
        <w:t>%</w:t>
      </w:r>
      <w:r>
        <w:rPr>
          <w:rFonts w:hint="eastAsia"/>
        </w:rPr>
        <w:t>。交通水利用地及其他建设用地417.</w:t>
      </w:r>
      <w:r>
        <w:rPr>
          <w:rFonts w:hint="eastAsia"/>
          <w:lang w:val="en-US" w:eastAsia="zh-CN"/>
        </w:rPr>
        <w:t>33</w:t>
      </w:r>
      <w:r>
        <w:rPr>
          <w:rFonts w:hint="eastAsia"/>
        </w:rPr>
        <w:t>公顷，占全区土地总面积的13.6</w:t>
      </w:r>
      <w:r>
        <w:rPr>
          <w:rFonts w:hint="eastAsia"/>
          <w:lang w:val="en-US" w:eastAsia="zh-CN"/>
        </w:rPr>
        <w:t>1</w:t>
      </w:r>
      <w:r>
        <w:rPr>
          <w:rFonts w:hint="eastAsia"/>
        </w:rPr>
        <w:t>%。</w:t>
      </w:r>
    </w:p>
    <w:p>
      <w:pPr>
        <w:pStyle w:val="4"/>
      </w:pPr>
      <w:bookmarkStart w:id="6" w:name="_Toc499813518"/>
      <w:r>
        <w:rPr>
          <w:rFonts w:hint="eastAsia" w:ascii="黑体" w:hAnsi="黑体"/>
        </w:rPr>
        <w:t xml:space="preserve">1.2.3 </w:t>
      </w:r>
      <w:r>
        <w:rPr>
          <w:rFonts w:hint="eastAsia"/>
        </w:rPr>
        <w:t>其他土地</w:t>
      </w:r>
      <w:bookmarkEnd w:id="6"/>
    </w:p>
    <w:p>
      <w:pPr>
        <w:ind w:firstLine="420"/>
        <w:rPr>
          <w:rFonts w:hint="eastAsia"/>
        </w:rPr>
      </w:pPr>
      <w:r>
        <w:rPr>
          <w:rFonts w:hint="eastAsia"/>
        </w:rPr>
        <w:t>2014年全区其他土地面积6</w:t>
      </w:r>
      <w:r>
        <w:rPr>
          <w:rFonts w:hint="eastAsia"/>
          <w:lang w:val="en-US" w:eastAsia="zh-CN"/>
        </w:rPr>
        <w:t>4</w:t>
      </w:r>
      <w:r>
        <w:rPr>
          <w:rFonts w:hint="eastAsia"/>
        </w:rPr>
        <w:t>.</w:t>
      </w:r>
      <w:r>
        <w:rPr>
          <w:rFonts w:hint="eastAsia"/>
          <w:lang w:val="en-US" w:eastAsia="zh-CN"/>
        </w:rPr>
        <w:t>91</w:t>
      </w:r>
      <w:r>
        <w:rPr>
          <w:rFonts w:hint="eastAsia"/>
        </w:rPr>
        <w:t>公顷，占全区土地总面积的2.1</w:t>
      </w:r>
      <w:r>
        <w:rPr>
          <w:rFonts w:hint="eastAsia"/>
          <w:lang w:val="en-US" w:eastAsia="zh-CN"/>
        </w:rPr>
        <w:t>2</w:t>
      </w:r>
      <w:r>
        <w:t>%</w:t>
      </w:r>
      <w:r>
        <w:rPr>
          <w:rFonts w:hint="eastAsia"/>
        </w:rPr>
        <w:t>。其中水域面积</w:t>
      </w:r>
      <w:r>
        <w:rPr>
          <w:rFonts w:hint="eastAsia"/>
          <w:lang w:val="en-US" w:eastAsia="zh-CN"/>
        </w:rPr>
        <w:t>64.47</w:t>
      </w:r>
      <w:r>
        <w:rPr>
          <w:rFonts w:hint="eastAsia"/>
        </w:rPr>
        <w:t>公顷，占全区土地总面积的2.1</w:t>
      </w:r>
      <w:r>
        <w:rPr>
          <w:rFonts w:hint="eastAsia"/>
          <w:lang w:val="en-US" w:eastAsia="zh-CN"/>
        </w:rPr>
        <w:t>0</w:t>
      </w:r>
      <w:r>
        <w:t>%</w:t>
      </w:r>
      <w:r>
        <w:rPr>
          <w:rFonts w:hint="eastAsia"/>
        </w:rPr>
        <w:t>，自然保留地面积0.</w:t>
      </w:r>
      <w:r>
        <w:rPr>
          <w:rFonts w:hint="eastAsia"/>
          <w:lang w:val="en-US" w:eastAsia="zh-CN"/>
        </w:rPr>
        <w:t>44</w:t>
      </w:r>
      <w:r>
        <w:rPr>
          <w:rFonts w:hint="eastAsia"/>
        </w:rPr>
        <w:t>公顷，占全区土地总面积0.0</w:t>
      </w:r>
      <w:r>
        <w:rPr>
          <w:rFonts w:hint="eastAsia"/>
          <w:lang w:val="en-US" w:eastAsia="zh-CN"/>
        </w:rPr>
        <w:t>1</w:t>
      </w:r>
      <w:r>
        <w:t>%</w:t>
      </w:r>
      <w:r>
        <w:rPr>
          <w:rFonts w:hint="eastAsia"/>
        </w:rPr>
        <w:t>。具体情况见附表1。</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pStyle w:val="2"/>
      </w:pPr>
      <w:bookmarkStart w:id="7" w:name="_Toc499813519"/>
      <w:r>
        <w:rPr>
          <w:rFonts w:hint="eastAsia" w:ascii="黑体" w:hAnsi="黑体"/>
        </w:rPr>
        <w:t xml:space="preserve">2 </w:t>
      </w:r>
      <w:r>
        <w:rPr>
          <w:rFonts w:hint="eastAsia"/>
        </w:rPr>
        <w:t>规划目标</w:t>
      </w:r>
      <w:bookmarkEnd w:id="3"/>
      <w:bookmarkEnd w:id="7"/>
    </w:p>
    <w:p>
      <w:pPr>
        <w:pStyle w:val="3"/>
        <w:rPr>
          <w:b/>
        </w:rPr>
      </w:pPr>
      <w:bookmarkStart w:id="8" w:name="_Toc499813520"/>
      <w:bookmarkStart w:id="9" w:name="_Toc488620646"/>
      <w:r>
        <w:rPr>
          <w:rFonts w:hint="eastAsia" w:ascii="黑体" w:hAnsi="黑体"/>
        </w:rPr>
        <w:t xml:space="preserve">2.1 </w:t>
      </w:r>
      <w:r>
        <w:rPr>
          <w:rFonts w:hint="eastAsia"/>
        </w:rPr>
        <w:t>总体目标</w:t>
      </w:r>
      <w:bookmarkEnd w:id="8"/>
    </w:p>
    <w:p>
      <w:pPr>
        <w:ind w:firstLine="420"/>
      </w:pPr>
      <w:r>
        <w:rPr>
          <w:rFonts w:hint="eastAsia"/>
        </w:rPr>
        <w:t>以科学发展观为统领，继续实施更加严格的耕地保护措施，保持全区耕地数量的稳定；严格控制建设用地规模，同时按照“总体稳定、局部微调、应保尽保、量值并重、节约集约、优化布局，统筹兼顾、突出重点、加强协调、充分衔接”的基本思路，重点调整完善耕地和基本农田布局，协调土地利用与生态建设的关系，促进生态环境良性发展；以优化土地利用结构和布局为主线，统筹各部门和城乡土地合理利用。</w:t>
      </w:r>
    </w:p>
    <w:p>
      <w:pPr>
        <w:pStyle w:val="3"/>
        <w:rPr>
          <w:b/>
        </w:rPr>
      </w:pPr>
      <w:bookmarkStart w:id="10" w:name="_Toc499813521"/>
      <w:r>
        <w:rPr>
          <w:rFonts w:hint="eastAsia" w:ascii="黑体" w:hAnsi="黑体"/>
        </w:rPr>
        <w:t xml:space="preserve">2.2 </w:t>
      </w:r>
      <w:r>
        <w:rPr>
          <w:rFonts w:hint="eastAsia"/>
        </w:rPr>
        <w:t>具体目标</w:t>
      </w:r>
      <w:bookmarkEnd w:id="10"/>
    </w:p>
    <w:p>
      <w:pPr>
        <w:ind w:firstLine="420"/>
      </w:pPr>
      <w:r>
        <w:rPr>
          <w:rFonts w:hint="eastAsia"/>
        </w:rPr>
        <w:t>根据《安阳市土地利用总体规划（2010-2020年）》调整方案下达给安阳市高新技术</w:t>
      </w:r>
      <w:r>
        <w:rPr>
          <w:rFonts w:hint="eastAsia"/>
          <w:lang w:eastAsia="zh-CN"/>
        </w:rPr>
        <w:t>产业</w:t>
      </w:r>
      <w:r>
        <w:rPr>
          <w:rFonts w:hint="eastAsia"/>
        </w:rPr>
        <w:t>开发区的各项规划指标，结合安阳市高新技术</w:t>
      </w:r>
      <w:r>
        <w:rPr>
          <w:rFonts w:hint="eastAsia"/>
          <w:lang w:eastAsia="zh-CN"/>
        </w:rPr>
        <w:t>产业</w:t>
      </w:r>
      <w:r>
        <w:rPr>
          <w:rFonts w:hint="eastAsia"/>
        </w:rPr>
        <w:t>开发区《现行规划》，本次规划确定安阳市高新技术</w:t>
      </w:r>
      <w:r>
        <w:rPr>
          <w:rFonts w:hint="eastAsia"/>
          <w:lang w:eastAsia="zh-CN"/>
        </w:rPr>
        <w:t>产业</w:t>
      </w:r>
      <w:r>
        <w:rPr>
          <w:rFonts w:hint="eastAsia"/>
        </w:rPr>
        <w:t>开发区规划期内要努力实现的土地利用目标主要有：</w:t>
      </w:r>
    </w:p>
    <w:p>
      <w:pPr>
        <w:ind w:firstLine="420"/>
      </w:pPr>
      <w:r>
        <w:rPr>
          <w:rFonts w:hint="eastAsia"/>
        </w:rPr>
        <w:t>（</w:t>
      </w:r>
      <w:r>
        <w:t>1</w:t>
      </w:r>
      <w:r>
        <w:rPr>
          <w:rFonts w:hint="eastAsia"/>
        </w:rPr>
        <w:t>）实行最严格的耕地保护制度，确保全区耕地保有量到2020年保持在0公顷以上；基本农田保护面积始终稳定在0公顷以上。</w:t>
      </w:r>
    </w:p>
    <w:p>
      <w:pPr>
        <w:ind w:firstLine="420"/>
      </w:pPr>
      <w:r>
        <w:rPr>
          <w:rFonts w:hint="eastAsia"/>
        </w:rPr>
        <w:t>（</w:t>
      </w:r>
      <w:r>
        <w:t>2</w:t>
      </w:r>
      <w:r>
        <w:rPr>
          <w:rFonts w:hint="eastAsia"/>
        </w:rPr>
        <w:t>）保障重点区域、重点建设项目的合理用地需求，安阳市高新技术开发区中心城区、安阳市高新技术开发区产业集聚区及重点区域的用地需求。规划期内新增建设用地量控制在</w:t>
      </w:r>
      <w:r>
        <w:rPr>
          <w:rFonts w:hint="eastAsia"/>
          <w:lang w:val="en-US" w:eastAsia="zh-CN"/>
        </w:rPr>
        <w:t>428.78</w:t>
      </w:r>
      <w:r>
        <w:rPr>
          <w:rFonts w:hint="eastAsia"/>
        </w:rPr>
        <w:t>公顷以内。引导开发其他土地，合理增加建设用地，推动全区建设用地空间科学合理的拓展。</w:t>
      </w:r>
    </w:p>
    <w:p>
      <w:pPr>
        <w:ind w:firstLine="420"/>
      </w:pPr>
      <w:r>
        <w:rPr>
          <w:rFonts w:hint="eastAsia"/>
        </w:rPr>
        <w:t>（3）提升建设用地节约集约用地水平。充分利用现有建设用地，严格执行闲置土地处置政策，通过加强建设用地监管，大力提高建设用地利用效率；新增建设用地要严格执行国家有关行业建设用地规定，并充分发挥市场配置土地资源基础性作用，提高土地利用率，健全节约集约用地长效机制；强化农村土地管理，稳步推进农村集体建设用地节约集约利用。</w:t>
      </w:r>
    </w:p>
    <w:p>
      <w:pPr>
        <w:pStyle w:val="2"/>
      </w:pPr>
      <w:bookmarkStart w:id="11" w:name="_Toc499813522"/>
      <w:r>
        <w:rPr>
          <w:rFonts w:hint="eastAsia" w:ascii="黑体" w:hAnsi="黑体"/>
        </w:rPr>
        <w:t xml:space="preserve">3 </w:t>
      </w:r>
      <w:r>
        <w:rPr>
          <w:rFonts w:hint="eastAsia"/>
        </w:rPr>
        <w:t>土地利用结构调整</w:t>
      </w:r>
      <w:bookmarkEnd w:id="9"/>
      <w:bookmarkEnd w:id="11"/>
    </w:p>
    <w:p>
      <w:pPr>
        <w:ind w:firstLine="420"/>
      </w:pPr>
      <w:bookmarkStart w:id="12" w:name="_Toc488620647"/>
      <w:r>
        <w:rPr>
          <w:rFonts w:hint="eastAsia"/>
        </w:rPr>
        <w:t>依据上级规划下达的土地利用主要控制指标，结合安阳市高新技术开发区经济社会发展与土地利用实际，合理调整土地利用结构。</w:t>
      </w:r>
    </w:p>
    <w:p>
      <w:pPr>
        <w:ind w:firstLine="420"/>
      </w:pPr>
      <w:r>
        <w:rPr>
          <w:rFonts w:hint="eastAsia"/>
        </w:rPr>
        <w:t>规划期间农用地、建设用地和其他土地分别由2014年的</w:t>
      </w:r>
      <w:r>
        <w:rPr>
          <w:rFonts w:hint="eastAsia"/>
          <w:lang w:val="en-US" w:eastAsia="zh-CN"/>
        </w:rPr>
        <w:t>428.34</w:t>
      </w:r>
      <w:r>
        <w:rPr>
          <w:rFonts w:hint="eastAsia"/>
        </w:rPr>
        <w:t>公顷、</w:t>
      </w:r>
      <w:r>
        <w:rPr>
          <w:rFonts w:hint="eastAsia"/>
          <w:lang w:val="en-US" w:eastAsia="zh-CN"/>
        </w:rPr>
        <w:t>2573.59</w:t>
      </w:r>
      <w:r>
        <w:rPr>
          <w:rFonts w:hint="eastAsia"/>
        </w:rPr>
        <w:t>公顷和6</w:t>
      </w:r>
      <w:r>
        <w:rPr>
          <w:rFonts w:hint="eastAsia"/>
          <w:lang w:val="en-US" w:eastAsia="zh-CN"/>
        </w:rPr>
        <w:t>4.91</w:t>
      </w:r>
      <w:r>
        <w:rPr>
          <w:rFonts w:hint="eastAsia"/>
        </w:rPr>
        <w:t>公顷调整至2020年的0公顷、300</w:t>
      </w:r>
      <w:r>
        <w:rPr>
          <w:rFonts w:hint="eastAsia"/>
          <w:lang w:val="en-US" w:eastAsia="zh-CN"/>
        </w:rPr>
        <w:t>2</w:t>
      </w:r>
      <w:r>
        <w:rPr>
          <w:rFonts w:hint="eastAsia"/>
        </w:rPr>
        <w:t>.</w:t>
      </w:r>
      <w:r>
        <w:rPr>
          <w:rFonts w:hint="eastAsia"/>
          <w:lang w:val="en-US" w:eastAsia="zh-CN"/>
        </w:rPr>
        <w:t>37</w:t>
      </w:r>
      <w:r>
        <w:rPr>
          <w:rFonts w:hint="eastAsia"/>
        </w:rPr>
        <w:t>公顷和6</w:t>
      </w:r>
      <w:r>
        <w:rPr>
          <w:rFonts w:hint="eastAsia"/>
          <w:lang w:val="en-US" w:eastAsia="zh-CN"/>
        </w:rPr>
        <w:t>4.47</w:t>
      </w:r>
      <w:r>
        <w:rPr>
          <w:rFonts w:hint="eastAsia"/>
        </w:rPr>
        <w:t>公顷；占土地总面积的比重分别由2014年的13.</w:t>
      </w:r>
      <w:r>
        <w:rPr>
          <w:rFonts w:hint="eastAsia"/>
          <w:lang w:val="en-US" w:eastAsia="zh-CN"/>
        </w:rPr>
        <w:t>9</w:t>
      </w:r>
      <w:r>
        <w:rPr>
          <w:rFonts w:hint="eastAsia"/>
        </w:rPr>
        <w:t>7</w:t>
      </w:r>
      <w:r>
        <w:t>%</w:t>
      </w:r>
      <w:r>
        <w:rPr>
          <w:rFonts w:hint="eastAsia"/>
        </w:rPr>
        <w:t>、84.05</w:t>
      </w:r>
      <w:r>
        <w:t>%</w:t>
      </w:r>
      <w:r>
        <w:rPr>
          <w:rFonts w:hint="eastAsia"/>
        </w:rPr>
        <w:t>和2.17</w:t>
      </w:r>
      <w:r>
        <w:t>%</w:t>
      </w:r>
      <w:r>
        <w:rPr>
          <w:rFonts w:hint="eastAsia"/>
        </w:rPr>
        <w:t>，调整为2020年的0</w:t>
      </w:r>
      <w:r>
        <w:t>%</w:t>
      </w:r>
      <w:r>
        <w:rPr>
          <w:rFonts w:hint="eastAsia"/>
        </w:rPr>
        <w:t>、97.</w:t>
      </w:r>
      <w:r>
        <w:rPr>
          <w:rFonts w:hint="eastAsia"/>
          <w:lang w:val="en-US" w:eastAsia="zh-CN"/>
        </w:rPr>
        <w:t>90</w:t>
      </w:r>
      <w:r>
        <w:t>%</w:t>
      </w:r>
      <w:r>
        <w:rPr>
          <w:rFonts w:hint="eastAsia"/>
        </w:rPr>
        <w:t>和2.1</w:t>
      </w:r>
      <w:r>
        <w:rPr>
          <w:rFonts w:hint="eastAsia"/>
          <w:lang w:val="en-US" w:eastAsia="zh-CN"/>
        </w:rPr>
        <w:t>0</w:t>
      </w:r>
      <w:r>
        <w:t>%</w:t>
      </w:r>
      <w:r>
        <w:rPr>
          <w:rFonts w:hint="eastAsia"/>
        </w:rPr>
        <w:t>。</w:t>
      </w:r>
    </w:p>
    <w:p>
      <w:pPr>
        <w:pStyle w:val="3"/>
        <w:rPr>
          <w:b/>
        </w:rPr>
      </w:pPr>
      <w:bookmarkStart w:id="13" w:name="_Toc499813523"/>
      <w:bookmarkStart w:id="14" w:name="_Toc487002606"/>
      <w:r>
        <w:rPr>
          <w:rFonts w:hint="eastAsia" w:ascii="黑体" w:hAnsi="黑体"/>
        </w:rPr>
        <w:t xml:space="preserve">3.1 </w:t>
      </w:r>
      <w:r>
        <w:rPr>
          <w:rFonts w:hint="eastAsia"/>
        </w:rPr>
        <w:t>农用地调整</w:t>
      </w:r>
      <w:bookmarkEnd w:id="13"/>
      <w:bookmarkEnd w:id="14"/>
    </w:p>
    <w:p>
      <w:pPr>
        <w:ind w:firstLine="420"/>
      </w:pPr>
      <w:r>
        <w:rPr>
          <w:rFonts w:hint="eastAsia"/>
        </w:rPr>
        <w:t>规划期内，安阳市高新技术</w:t>
      </w:r>
      <w:r>
        <w:rPr>
          <w:rFonts w:hint="eastAsia"/>
          <w:lang w:eastAsia="zh-CN"/>
        </w:rPr>
        <w:t>产业</w:t>
      </w:r>
      <w:r>
        <w:rPr>
          <w:rFonts w:hint="eastAsia"/>
        </w:rPr>
        <w:t>开发区实现建设用地指标全覆盖，农用地各地类全部为0</w:t>
      </w:r>
    </w:p>
    <w:p>
      <w:pPr>
        <w:pStyle w:val="3"/>
        <w:rPr>
          <w:b/>
        </w:rPr>
      </w:pPr>
      <w:bookmarkStart w:id="15" w:name="_Toc487002607"/>
      <w:bookmarkStart w:id="16" w:name="_Toc499813524"/>
      <w:r>
        <w:rPr>
          <w:rFonts w:hint="eastAsia" w:ascii="黑体" w:hAnsi="黑体"/>
        </w:rPr>
        <w:t xml:space="preserve">3.2 </w:t>
      </w:r>
      <w:r>
        <w:rPr>
          <w:rFonts w:hint="eastAsia"/>
        </w:rPr>
        <w:t>建设用地调整</w:t>
      </w:r>
      <w:bookmarkEnd w:id="15"/>
      <w:bookmarkEnd w:id="16"/>
    </w:p>
    <w:p>
      <w:pPr>
        <w:ind w:firstLine="420"/>
      </w:pPr>
      <w:r>
        <w:rPr>
          <w:rFonts w:hint="eastAsia"/>
        </w:rPr>
        <w:t>——有序增加城镇工矿用地面积：到2020年全区城镇工矿用地面积由2014年的</w:t>
      </w:r>
      <w:r>
        <w:rPr>
          <w:rFonts w:hint="eastAsia"/>
          <w:lang w:val="en-US" w:eastAsia="zh-CN"/>
        </w:rPr>
        <w:t>1666.43</w:t>
      </w:r>
      <w:r>
        <w:rPr>
          <w:rFonts w:hint="eastAsia"/>
        </w:rPr>
        <w:t>公顷增加到</w:t>
      </w:r>
      <w:r>
        <w:rPr>
          <w:rFonts w:hint="eastAsia"/>
          <w:lang w:val="en-US" w:eastAsia="zh-CN"/>
        </w:rPr>
        <w:t>2095.21</w:t>
      </w:r>
      <w:r>
        <w:rPr>
          <w:rFonts w:hint="eastAsia"/>
        </w:rPr>
        <w:t>公顷。</w:t>
      </w:r>
    </w:p>
    <w:p>
      <w:pPr>
        <w:ind w:firstLine="420"/>
      </w:pPr>
      <w:r>
        <w:rPr>
          <w:rFonts w:hint="eastAsia"/>
        </w:rPr>
        <w:t>——稳定农村居民点和交通水利及其他用地面积：规划期内农村居民点和交通水利及其他用地保持不变。</w:t>
      </w:r>
    </w:p>
    <w:p>
      <w:pPr>
        <w:pStyle w:val="3"/>
        <w:rPr>
          <w:b/>
        </w:rPr>
      </w:pPr>
      <w:bookmarkStart w:id="17" w:name="_Toc487002608"/>
      <w:bookmarkStart w:id="18" w:name="_Toc499813525"/>
      <w:r>
        <w:rPr>
          <w:rFonts w:hint="eastAsia" w:ascii="黑体" w:hAnsi="黑体"/>
        </w:rPr>
        <w:t xml:space="preserve">3.3 </w:t>
      </w:r>
      <w:r>
        <w:rPr>
          <w:rFonts w:hint="eastAsia"/>
        </w:rPr>
        <w:t>其他土地调整</w:t>
      </w:r>
      <w:bookmarkEnd w:id="17"/>
      <w:bookmarkEnd w:id="18"/>
    </w:p>
    <w:p>
      <w:pPr>
        <w:ind w:firstLine="420"/>
      </w:pPr>
      <w:r>
        <w:rPr>
          <w:rFonts w:hint="eastAsia"/>
        </w:rPr>
        <w:t>2014年全区其他土地面积6</w:t>
      </w:r>
      <w:r>
        <w:rPr>
          <w:rFonts w:hint="eastAsia"/>
          <w:lang w:val="en-US" w:eastAsia="zh-CN"/>
        </w:rPr>
        <w:t>4.91</w:t>
      </w:r>
      <w:r>
        <w:rPr>
          <w:rFonts w:hint="eastAsia"/>
        </w:rPr>
        <w:t>公顷，占土地总面积的2.1</w:t>
      </w:r>
      <w:r>
        <w:rPr>
          <w:rFonts w:hint="eastAsia"/>
          <w:lang w:val="en-US" w:eastAsia="zh-CN"/>
        </w:rPr>
        <w:t>2</w:t>
      </w:r>
      <w:r>
        <w:t>%</w:t>
      </w:r>
      <w:r>
        <w:rPr>
          <w:rFonts w:hint="eastAsia"/>
        </w:rPr>
        <w:t>；2020年减少到6</w:t>
      </w:r>
      <w:r>
        <w:rPr>
          <w:rFonts w:hint="eastAsia"/>
          <w:lang w:val="en-US" w:eastAsia="zh-CN"/>
        </w:rPr>
        <w:t>4</w:t>
      </w:r>
      <w:r>
        <w:rPr>
          <w:rFonts w:hint="eastAsia"/>
        </w:rPr>
        <w:t>.74公顷，占土地总面积的2.1</w:t>
      </w:r>
      <w:r>
        <w:rPr>
          <w:rFonts w:hint="eastAsia"/>
          <w:lang w:val="en-US" w:eastAsia="zh-CN"/>
        </w:rPr>
        <w:t>%</w:t>
      </w:r>
      <w:r>
        <w:rPr>
          <w:rFonts w:hint="eastAsia"/>
        </w:rPr>
        <w:t>，净减少</w:t>
      </w:r>
      <w:r>
        <w:rPr>
          <w:rFonts w:hint="eastAsia"/>
          <w:lang w:val="en-US" w:eastAsia="zh-CN"/>
        </w:rPr>
        <w:t>0.44</w:t>
      </w:r>
      <w:r>
        <w:rPr>
          <w:rFonts w:hint="eastAsia"/>
        </w:rPr>
        <w:t>公顷。其他土地的开发坚持因地制宜、保护环境的原则，适度开发，提高土地利用率。</w:t>
      </w:r>
    </w:p>
    <w:p>
      <w:pPr>
        <w:ind w:firstLine="420"/>
        <w:rPr>
          <w:rFonts w:hint="eastAsia"/>
        </w:rPr>
      </w:pPr>
      <w:r>
        <w:rPr>
          <w:rFonts w:hint="eastAsia"/>
        </w:rPr>
        <w:t>详细调整结果见附表4。</w:t>
      </w:r>
    </w:p>
    <w:p>
      <w:pPr>
        <w:ind w:firstLine="420"/>
        <w:rPr>
          <w:rFonts w:hint="eastAsia"/>
        </w:rPr>
      </w:pPr>
    </w:p>
    <w:p>
      <w:pPr>
        <w:ind w:firstLine="420"/>
        <w:rPr>
          <w:rFonts w:hint="eastAsia"/>
        </w:rPr>
      </w:pPr>
    </w:p>
    <w:p>
      <w:pPr>
        <w:ind w:firstLine="420"/>
        <w:rPr>
          <w:rFonts w:hint="eastAsia"/>
        </w:rPr>
      </w:pPr>
    </w:p>
    <w:p>
      <w:pPr>
        <w:ind w:firstLine="420"/>
        <w:rPr>
          <w:rFonts w:hint="eastAsia"/>
        </w:rPr>
      </w:pPr>
    </w:p>
    <w:bookmarkEnd w:id="12"/>
    <w:p>
      <w:pPr>
        <w:pStyle w:val="2"/>
      </w:pPr>
      <w:bookmarkStart w:id="19" w:name="_Toc488620650"/>
      <w:bookmarkStart w:id="20" w:name="_Toc499813526"/>
      <w:r>
        <w:rPr>
          <w:rFonts w:hint="eastAsia" w:ascii="黑体" w:hAnsi="黑体"/>
        </w:rPr>
        <w:t xml:space="preserve">4 </w:t>
      </w:r>
      <w:r>
        <w:rPr>
          <w:rFonts w:hint="eastAsia"/>
        </w:rPr>
        <w:t>合理安排建设用地</w:t>
      </w:r>
      <w:bookmarkEnd w:id="19"/>
      <w:bookmarkEnd w:id="20"/>
    </w:p>
    <w:p>
      <w:pPr>
        <w:ind w:firstLine="420"/>
        <w:rPr>
          <w:color w:val="000000"/>
        </w:rPr>
      </w:pPr>
      <w:r>
        <w:rPr>
          <w:rFonts w:hint="eastAsia"/>
        </w:rPr>
        <w:t>规划期内，</w:t>
      </w:r>
      <w:r>
        <w:rPr>
          <w:rFonts w:hint="eastAsia"/>
          <w:color w:val="000000"/>
        </w:rPr>
        <w:t>安阳市高新技术</w:t>
      </w:r>
      <w:r>
        <w:rPr>
          <w:rFonts w:hint="eastAsia"/>
          <w:color w:val="000000"/>
          <w:lang w:eastAsia="zh-CN"/>
        </w:rPr>
        <w:t>产业</w:t>
      </w:r>
      <w:r>
        <w:rPr>
          <w:rFonts w:hint="eastAsia"/>
          <w:color w:val="000000"/>
        </w:rPr>
        <w:t>开发区落实新增建设用地423.40公顷，全部为城镇工矿用地指标。</w:t>
      </w:r>
    </w:p>
    <w:p>
      <w:pPr>
        <w:pStyle w:val="3"/>
        <w:rPr>
          <w:b/>
        </w:rPr>
      </w:pPr>
      <w:bookmarkStart w:id="21" w:name="_Toc488620651"/>
      <w:bookmarkStart w:id="22" w:name="_Toc499813527"/>
      <w:r>
        <w:rPr>
          <w:rFonts w:hint="eastAsia" w:ascii="黑体" w:hAnsi="黑体"/>
        </w:rPr>
        <w:t xml:space="preserve">4.1 </w:t>
      </w:r>
      <w:r>
        <w:rPr>
          <w:rFonts w:hint="eastAsia"/>
        </w:rPr>
        <w:t>城镇工矿用地</w:t>
      </w:r>
      <w:bookmarkEnd w:id="21"/>
      <w:bookmarkEnd w:id="22"/>
    </w:p>
    <w:p>
      <w:pPr>
        <w:ind w:firstLine="420"/>
      </w:pPr>
      <w:r>
        <w:rPr>
          <w:rFonts w:hint="eastAsia"/>
        </w:rPr>
        <w:t>本次调整完善中，安阳市高新技术</w:t>
      </w:r>
      <w:r>
        <w:rPr>
          <w:rFonts w:hint="eastAsia"/>
          <w:lang w:eastAsia="zh-CN"/>
        </w:rPr>
        <w:t>产业</w:t>
      </w:r>
      <w:r>
        <w:rPr>
          <w:rFonts w:hint="eastAsia"/>
        </w:rPr>
        <w:t>开发区实现指标全覆盖，安排城镇工矿用地指标42</w:t>
      </w:r>
      <w:r>
        <w:rPr>
          <w:rFonts w:hint="eastAsia"/>
          <w:lang w:val="en-US" w:eastAsia="zh-CN"/>
        </w:rPr>
        <w:t>8.78</w:t>
      </w:r>
      <w:r>
        <w:rPr>
          <w:rFonts w:hint="eastAsia"/>
        </w:rPr>
        <w:t>公顷。</w:t>
      </w:r>
    </w:p>
    <w:p>
      <w:pPr>
        <w:pStyle w:val="3"/>
        <w:rPr>
          <w:b/>
        </w:rPr>
      </w:pPr>
      <w:bookmarkStart w:id="23" w:name="_Toc488620652"/>
      <w:bookmarkStart w:id="24" w:name="_Toc499813528"/>
      <w:r>
        <w:rPr>
          <w:rFonts w:hint="eastAsia" w:ascii="黑体" w:hAnsi="黑体"/>
        </w:rPr>
        <w:t xml:space="preserve">5.2 </w:t>
      </w:r>
      <w:r>
        <w:rPr>
          <w:rFonts w:hint="eastAsia"/>
        </w:rPr>
        <w:t>农村居民点用地</w:t>
      </w:r>
      <w:bookmarkEnd w:id="23"/>
      <w:bookmarkEnd w:id="24"/>
    </w:p>
    <w:p>
      <w:pPr>
        <w:ind w:firstLine="420"/>
      </w:pPr>
      <w:r>
        <w:rPr>
          <w:rFonts w:hint="eastAsia"/>
        </w:rPr>
        <w:t>规划期内，安阳市高新技术</w:t>
      </w:r>
      <w:r>
        <w:rPr>
          <w:rFonts w:hint="eastAsia"/>
          <w:lang w:eastAsia="zh-CN"/>
        </w:rPr>
        <w:t>产业</w:t>
      </w:r>
      <w:r>
        <w:rPr>
          <w:rFonts w:hint="eastAsia"/>
        </w:rPr>
        <w:t>开发区农村居民点用地保持不变</w:t>
      </w:r>
    </w:p>
    <w:p>
      <w:pPr>
        <w:pStyle w:val="3"/>
        <w:rPr>
          <w:b/>
        </w:rPr>
      </w:pPr>
      <w:bookmarkStart w:id="25" w:name="_Toc488620654"/>
      <w:bookmarkStart w:id="26" w:name="_Toc499813529"/>
      <w:r>
        <w:rPr>
          <w:rFonts w:hint="eastAsia" w:ascii="黑体" w:hAnsi="黑体"/>
        </w:rPr>
        <w:t xml:space="preserve">5.3 </w:t>
      </w:r>
      <w:r>
        <w:rPr>
          <w:rFonts w:hint="eastAsia"/>
        </w:rPr>
        <w:t>交通水利及其他建设用地</w:t>
      </w:r>
      <w:bookmarkEnd w:id="25"/>
      <w:bookmarkEnd w:id="26"/>
    </w:p>
    <w:p>
      <w:pPr>
        <w:ind w:firstLine="420"/>
      </w:pPr>
      <w:r>
        <w:t>规划期内</w:t>
      </w:r>
      <w:r>
        <w:rPr>
          <w:rFonts w:hint="eastAsia"/>
        </w:rPr>
        <w:t>，</w:t>
      </w:r>
      <w:r>
        <w:t>交通水利及其他建设</w:t>
      </w:r>
      <w:r>
        <w:rPr>
          <w:rFonts w:hint="eastAsia"/>
        </w:rPr>
        <w:t>项目保持布标</w:t>
      </w:r>
    </w:p>
    <w:p>
      <w:pPr>
        <w:pStyle w:val="2"/>
      </w:pPr>
      <w:bookmarkStart w:id="27" w:name="_Toc488620655"/>
      <w:bookmarkStart w:id="28" w:name="_Toc499813530"/>
      <w:r>
        <w:rPr>
          <w:rFonts w:hint="eastAsia" w:ascii="黑体" w:hAnsi="黑体"/>
        </w:rPr>
        <w:t xml:space="preserve">6 </w:t>
      </w:r>
      <w:r>
        <w:rPr>
          <w:rFonts w:hint="eastAsia"/>
        </w:rPr>
        <w:t>生态建设和环境保护</w:t>
      </w:r>
      <w:bookmarkEnd w:id="27"/>
      <w:bookmarkEnd w:id="28"/>
    </w:p>
    <w:p>
      <w:pPr>
        <w:ind w:firstLine="420"/>
      </w:pPr>
      <w:r>
        <w:rPr>
          <w:rFonts w:hint="eastAsia"/>
        </w:rPr>
        <w:t>本次调整严格遵循生态与发展并重的原则，与规划、环保、水务、交通等部门进行了有效沟通，在保障项目落地的同时，尽量减少或避免对当地生态环境造成破坏。永久基本农田保护红线和生态保护红线的划定，能在一定程度上发挥湿地、绿地、景观等多种生态功能，保护安阳市高新技术</w:t>
      </w:r>
      <w:r>
        <w:rPr>
          <w:rFonts w:hint="eastAsia"/>
          <w:lang w:eastAsia="zh-CN"/>
        </w:rPr>
        <w:t>产业</w:t>
      </w:r>
      <w:r>
        <w:rPr>
          <w:rFonts w:hint="eastAsia"/>
        </w:rPr>
        <w:t>开发区关键生态地区，改善生态系统功能和环境质量状况，缓解经济社会开发建设活动对自然生态系统造成的压力和不利影响，促进人口资源环境相均衡、经济社会和生态效益相统一。另外，此次调整不涉及土地整治和高标准基本农田建设项目，对环境的负面影响较小，最大限度的保护当地生态环境。</w:t>
      </w:r>
    </w:p>
    <w:p>
      <w:pPr>
        <w:pStyle w:val="2"/>
      </w:pPr>
      <w:bookmarkStart w:id="29" w:name="_Toc488620656"/>
      <w:bookmarkStart w:id="30" w:name="_Toc499813531"/>
      <w:r>
        <w:rPr>
          <w:rFonts w:hint="eastAsia" w:ascii="黑体" w:hAnsi="黑体"/>
        </w:rPr>
        <w:t xml:space="preserve">7 </w:t>
      </w:r>
      <w:r>
        <w:rPr>
          <w:rFonts w:hint="eastAsia"/>
        </w:rPr>
        <w:t>土地整治任务</w:t>
      </w:r>
      <w:bookmarkEnd w:id="29"/>
      <w:bookmarkEnd w:id="30"/>
    </w:p>
    <w:p>
      <w:pPr>
        <w:ind w:firstLine="420"/>
      </w:pPr>
      <w:r>
        <w:rPr>
          <w:rFonts w:hint="eastAsia"/>
        </w:rPr>
        <w:t>围绕耕地保护和新农村建设，全面推进土地综合整治，积极开展农村居民点整理，适度开发后备资源开发，组织实施土地综合整治重点工程，提高土地资源可持续利用能力。规划期内没有安排土地整治任务。</w:t>
      </w:r>
    </w:p>
    <w:p>
      <w:pPr>
        <w:pStyle w:val="2"/>
      </w:pPr>
      <w:bookmarkStart w:id="31" w:name="_Toc488620657"/>
      <w:bookmarkStart w:id="32" w:name="_Toc499813532"/>
      <w:r>
        <w:rPr>
          <w:rFonts w:hint="eastAsia" w:ascii="黑体" w:hAnsi="黑体"/>
        </w:rPr>
        <w:t xml:space="preserve">8 </w:t>
      </w:r>
      <w:r>
        <w:rPr>
          <w:rFonts w:hint="eastAsia"/>
        </w:rPr>
        <w:t>土地用途分区与建设用地空间管制</w:t>
      </w:r>
      <w:bookmarkEnd w:id="31"/>
      <w:bookmarkEnd w:id="32"/>
    </w:p>
    <w:p>
      <w:pPr>
        <w:pStyle w:val="3"/>
        <w:rPr>
          <w:b/>
        </w:rPr>
      </w:pPr>
      <w:bookmarkStart w:id="33" w:name="_Toc488620658"/>
      <w:bookmarkStart w:id="34" w:name="_Toc499813533"/>
      <w:r>
        <w:rPr>
          <w:rFonts w:hint="eastAsia" w:ascii="黑体" w:hAnsi="黑体"/>
        </w:rPr>
        <w:t xml:space="preserve">8.1 </w:t>
      </w:r>
      <w:r>
        <w:rPr>
          <w:rFonts w:hint="eastAsia"/>
        </w:rPr>
        <w:t>土地用途分区</w:t>
      </w:r>
      <w:bookmarkEnd w:id="33"/>
      <w:bookmarkEnd w:id="34"/>
    </w:p>
    <w:p>
      <w:pPr>
        <w:ind w:firstLine="420"/>
      </w:pPr>
      <w:r>
        <w:rPr>
          <w:rFonts w:hint="eastAsia"/>
        </w:rPr>
        <w:t>为了优化配置各类土地资源，保护好全区现有耕地，协调好建设用地与农业用地的关系，按照土地基本用途和利用管制措施的不同，划分城镇建设用地区、村镇建设用地区和其他用地区共五个土地用途分区：</w:t>
      </w:r>
    </w:p>
    <w:p>
      <w:pPr>
        <w:ind w:left="420" w:leftChars="175"/>
      </w:pPr>
      <w:r>
        <w:rPr>
          <w:rFonts w:hint="eastAsia"/>
        </w:rPr>
        <w:t>城镇建设用地区：</w:t>
      </w:r>
      <w:r>
        <w:rPr>
          <w:rFonts w:hint="eastAsia"/>
          <w:lang w:val="en-US" w:eastAsia="zh-CN"/>
        </w:rPr>
        <w:t>2091.88</w:t>
      </w:r>
      <w:r>
        <w:rPr>
          <w:rFonts w:hint="eastAsia"/>
        </w:rPr>
        <w:t>公顷，占全区土地总面积的65.80</w:t>
      </w:r>
      <w:r>
        <w:t>%</w:t>
      </w:r>
      <w:r>
        <w:rPr>
          <w:rFonts w:hint="eastAsia"/>
        </w:rPr>
        <w:t>；</w:t>
      </w:r>
    </w:p>
    <w:p>
      <w:pPr>
        <w:ind w:left="420" w:leftChars="175"/>
      </w:pPr>
      <w:r>
        <w:rPr>
          <w:rFonts w:hint="eastAsia"/>
        </w:rPr>
        <w:t>村镇建设用地区：</w:t>
      </w:r>
      <w:r>
        <w:rPr>
          <w:rFonts w:hint="eastAsia"/>
          <w:lang w:val="en-US" w:eastAsia="zh-CN"/>
        </w:rPr>
        <w:t>492.64</w:t>
      </w:r>
      <w:r>
        <w:rPr>
          <w:rFonts w:hint="eastAsia"/>
        </w:rPr>
        <w:t>公顷，占全区土地总面积的16.06</w:t>
      </w:r>
      <w:r>
        <w:t>%</w:t>
      </w:r>
      <w:r>
        <w:rPr>
          <w:rFonts w:hint="eastAsia"/>
        </w:rPr>
        <w:t>；</w:t>
      </w:r>
    </w:p>
    <w:p>
      <w:pPr>
        <w:ind w:left="420" w:leftChars="175"/>
      </w:pPr>
      <w:r>
        <w:rPr>
          <w:rFonts w:hint="eastAsia"/>
        </w:rPr>
        <w:t>风景旅游用地区：9.27公顷，占全区土地总面积的0.30</w:t>
      </w:r>
      <w:r>
        <w:t>%</w:t>
      </w:r>
      <w:r>
        <w:rPr>
          <w:rFonts w:hint="eastAsia"/>
        </w:rPr>
        <w:t>；</w:t>
      </w:r>
    </w:p>
    <w:p>
      <w:pPr>
        <w:ind w:left="420" w:leftChars="175"/>
      </w:pPr>
      <w:r>
        <w:rPr>
          <w:rFonts w:hint="eastAsia"/>
        </w:rPr>
        <w:t>其他用地区：47</w:t>
      </w:r>
      <w:r>
        <w:rPr>
          <w:rFonts w:hint="eastAsia"/>
          <w:lang w:val="en-US" w:eastAsia="zh-CN"/>
        </w:rPr>
        <w:t>3.00</w:t>
      </w:r>
      <w:r>
        <w:t>公顷</w:t>
      </w:r>
      <w:r>
        <w:rPr>
          <w:rFonts w:hint="eastAsia"/>
        </w:rPr>
        <w:t>，占全区土地总面积的15.42</w:t>
      </w:r>
      <w:r>
        <w:t>%</w:t>
      </w:r>
      <w:r>
        <w:rPr>
          <w:rFonts w:hint="eastAsia"/>
        </w:rPr>
        <w:t>。</w:t>
      </w:r>
    </w:p>
    <w:p>
      <w:pPr>
        <w:ind w:left="420" w:leftChars="175"/>
      </w:pPr>
      <w:r>
        <w:rPr>
          <w:rFonts w:hint="eastAsia"/>
        </w:rPr>
        <w:t>各村的分区情况见附表9。</w:t>
      </w:r>
    </w:p>
    <w:p>
      <w:pPr>
        <w:pStyle w:val="3"/>
        <w:rPr>
          <w:b/>
        </w:rPr>
      </w:pPr>
      <w:bookmarkStart w:id="35" w:name="_Toc488620659"/>
      <w:bookmarkStart w:id="36" w:name="_Toc499813534"/>
      <w:r>
        <w:rPr>
          <w:rFonts w:hint="eastAsia" w:ascii="黑体" w:hAnsi="黑体"/>
        </w:rPr>
        <w:t xml:space="preserve">8.2 </w:t>
      </w:r>
      <w:r>
        <w:rPr>
          <w:rFonts w:hint="eastAsia"/>
        </w:rPr>
        <w:t>建设用地空间管制</w:t>
      </w:r>
      <w:bookmarkEnd w:id="35"/>
      <w:bookmarkEnd w:id="36"/>
    </w:p>
    <w:p>
      <w:pPr>
        <w:ind w:firstLine="420"/>
      </w:pPr>
      <w:r>
        <w:rPr>
          <w:rFonts w:hint="eastAsia"/>
        </w:rPr>
        <w:t>为加强对城乡建设用地的空间管制，促进节约集约利用土地，安阳市高新技术开发区规划因地制宜的划定了建设用地规模边界、扩展边界，把全区域土地分为允许建设区、有条件建设区和限制建设区，把规划地类为建设用地的地块全部划为允许建设区，对城镇周边和产业园区控制区划定有条件建设区，其余的划为限制建设区。</w:t>
      </w:r>
    </w:p>
    <w:p>
      <w:pPr>
        <w:ind w:firstLine="420"/>
      </w:pPr>
      <w:r>
        <w:rPr>
          <w:rFonts w:hint="eastAsia"/>
        </w:rPr>
        <w:t>调整完善后允许建设区</w:t>
      </w:r>
      <w:r>
        <w:rPr>
          <w:rFonts w:hint="eastAsia"/>
          <w:lang w:val="en-US" w:eastAsia="zh-CN"/>
        </w:rPr>
        <w:t>3002.37</w:t>
      </w:r>
      <w:r>
        <w:rPr>
          <w:rFonts w:hint="eastAsia"/>
        </w:rPr>
        <w:t>公顷，占全区土地总面积的97.</w:t>
      </w:r>
      <w:r>
        <w:rPr>
          <w:rFonts w:hint="eastAsia"/>
          <w:lang w:val="en-US" w:eastAsia="zh-CN"/>
        </w:rPr>
        <w:t>90</w:t>
      </w:r>
      <w:r>
        <w:t>%</w:t>
      </w:r>
      <w:r>
        <w:rPr>
          <w:rFonts w:hint="eastAsia"/>
        </w:rPr>
        <w:t>；有条件建设区0公顷，占全区土地总面积的0</w:t>
      </w:r>
      <w:r>
        <w:t>%</w:t>
      </w:r>
      <w:r>
        <w:rPr>
          <w:rFonts w:hint="eastAsia"/>
        </w:rPr>
        <w:t>；限制建设区</w:t>
      </w:r>
      <w:r>
        <w:rPr>
          <w:rFonts w:hint="eastAsia"/>
          <w:lang w:val="en-US" w:eastAsia="zh-CN"/>
        </w:rPr>
        <w:t>64.74</w:t>
      </w:r>
      <w:r>
        <w:rPr>
          <w:rFonts w:hint="eastAsia"/>
        </w:rPr>
        <w:t>公顷，占全区土地总面积的2.14</w:t>
      </w:r>
      <w:r>
        <w:t>%</w:t>
      </w:r>
      <w:r>
        <w:rPr>
          <w:rFonts w:hint="eastAsia"/>
        </w:rPr>
        <w:t>。</w:t>
      </w:r>
    </w:p>
    <w:p>
      <w:pPr>
        <w:ind w:firstLine="420"/>
      </w:pPr>
      <w:r>
        <w:rPr>
          <w:rFonts w:hint="eastAsia"/>
        </w:rPr>
        <w:t>各乡镇建设用地管制分区情况见附表10。</w:t>
      </w:r>
    </w:p>
    <w:p>
      <w:pPr>
        <w:ind w:firstLine="420"/>
      </w:pPr>
      <w:r>
        <w:rPr>
          <w:rFonts w:hint="eastAsia"/>
        </w:rPr>
        <w:t>统筹协调的土地利用秩序。</w:t>
      </w:r>
    </w:p>
    <w:p>
      <w:pPr>
        <w:pStyle w:val="2"/>
      </w:pPr>
      <w:bookmarkStart w:id="37" w:name="_Toc499274300"/>
      <w:bookmarkStart w:id="38" w:name="_Toc499813535"/>
      <w:r>
        <w:rPr>
          <w:rFonts w:hint="eastAsia" w:ascii="黑体" w:hAnsi="黑体"/>
        </w:rPr>
        <w:t xml:space="preserve">8 </w:t>
      </w:r>
      <w:r>
        <w:rPr>
          <w:rFonts w:hint="eastAsia"/>
        </w:rPr>
        <w:t>规划实施保障措施</w:t>
      </w:r>
      <w:bookmarkEnd w:id="37"/>
      <w:bookmarkEnd w:id="38"/>
    </w:p>
    <w:p>
      <w:pPr>
        <w:pStyle w:val="3"/>
        <w:rPr>
          <w:rFonts w:ascii="黑体" w:hAnsi="黑体"/>
        </w:rPr>
      </w:pPr>
      <w:bookmarkStart w:id="39" w:name="_Toc336809021"/>
      <w:bookmarkStart w:id="40" w:name="_Toc232940405"/>
      <w:bookmarkStart w:id="41" w:name="_Toc6944"/>
      <w:bookmarkStart w:id="42" w:name="_Toc23371"/>
      <w:bookmarkStart w:id="43" w:name="_Toc499813536"/>
      <w:r>
        <w:rPr>
          <w:rFonts w:hint="eastAsia" w:ascii="黑体" w:hAnsi="黑体"/>
        </w:rPr>
        <w:t>8.1 切实加强舆论宣传</w:t>
      </w:r>
      <w:bookmarkEnd w:id="39"/>
      <w:bookmarkEnd w:id="40"/>
      <w:bookmarkEnd w:id="41"/>
      <w:bookmarkEnd w:id="42"/>
      <w:bookmarkEnd w:id="43"/>
    </w:p>
    <w:p>
      <w:pPr>
        <w:autoSpaceDE w:val="0"/>
        <w:autoSpaceDN w:val="0"/>
        <w:ind w:firstLine="480" w:firstLineChars="200"/>
        <w:rPr>
          <w:bCs/>
        </w:rPr>
      </w:pPr>
      <w:r>
        <w:rPr>
          <w:rFonts w:hint="eastAsia"/>
          <w:bCs/>
        </w:rPr>
        <w:t>《调整方案》一经批准，必须依法公告。要利用各种传播媒介，对《调整方案》进行宣传，以增加群众对其重要性和必要性的认识，使其真正做到家喻户晓、深入人心。</w:t>
      </w:r>
    </w:p>
    <w:p>
      <w:pPr>
        <w:pStyle w:val="3"/>
        <w:rPr>
          <w:rFonts w:ascii="黑体" w:hAnsi="黑体"/>
        </w:rPr>
      </w:pPr>
      <w:bookmarkStart w:id="44" w:name="_Toc250444826"/>
      <w:bookmarkStart w:id="45" w:name="_Toc250389008"/>
      <w:bookmarkStart w:id="46" w:name="_Toc336809023"/>
      <w:bookmarkStart w:id="47" w:name="_Toc13317"/>
      <w:bookmarkStart w:id="48" w:name="_Toc32468"/>
      <w:bookmarkStart w:id="49" w:name="_Toc499813537"/>
      <w:r>
        <w:rPr>
          <w:rFonts w:hint="eastAsia" w:ascii="黑体" w:hAnsi="黑体"/>
        </w:rPr>
        <w:t>8.2 规划实施经济措施</w:t>
      </w:r>
      <w:bookmarkEnd w:id="44"/>
      <w:bookmarkEnd w:id="45"/>
      <w:bookmarkEnd w:id="46"/>
      <w:bookmarkEnd w:id="47"/>
      <w:bookmarkEnd w:id="48"/>
      <w:bookmarkEnd w:id="49"/>
    </w:p>
    <w:p>
      <w:pPr>
        <w:autoSpaceDE w:val="0"/>
        <w:autoSpaceDN w:val="0"/>
        <w:ind w:firstLine="480" w:firstLineChars="200"/>
        <w:rPr>
          <w:bCs/>
        </w:rPr>
      </w:pPr>
      <w:r>
        <w:rPr>
          <w:rFonts w:hint="eastAsia"/>
          <w:bCs/>
        </w:rPr>
        <w:t>按照“占多少，垦多少”的原则，由占用耕地的单位负责开垦与其占用耕地数量和质量相当的耕地 ，或由其按规定缴纳耕地开垦费，由政府负责组织开垦新的耕地；新增建设用地的土地有偿使用费全部用于耕地的开发；对闲置土地的单位和个人收取土地闲置费用于土地开发；对因挖损、塌陷、占压等造成土地破坏的，或责令其按原质量进行土地复垦，或责令其缴纳土地复垦费，由政府专项用于土地复垦；对于有收益的项目，按照“谁投资，谁受益”的原则，采取民办公助的办法解决，并通过签订长期承包合同，提高群众对土地投入的积极性。</w:t>
      </w:r>
    </w:p>
    <w:p>
      <w:pPr>
        <w:pStyle w:val="3"/>
        <w:rPr>
          <w:rFonts w:ascii="黑体" w:hAnsi="黑体"/>
        </w:rPr>
      </w:pPr>
      <w:bookmarkStart w:id="50" w:name="_Toc336809024"/>
      <w:bookmarkStart w:id="51" w:name="_Toc250444827"/>
      <w:bookmarkStart w:id="52" w:name="_Toc250389009"/>
      <w:bookmarkStart w:id="53" w:name="_Toc29386"/>
      <w:bookmarkStart w:id="54" w:name="_Toc22415"/>
      <w:bookmarkStart w:id="55" w:name="_Toc499813538"/>
      <w:r>
        <w:rPr>
          <w:rFonts w:hint="eastAsia" w:ascii="黑体" w:hAnsi="黑体"/>
        </w:rPr>
        <w:t>8.3 规划实施的技术措施</w:t>
      </w:r>
      <w:bookmarkEnd w:id="50"/>
      <w:bookmarkEnd w:id="51"/>
      <w:bookmarkEnd w:id="52"/>
      <w:bookmarkEnd w:id="53"/>
      <w:bookmarkEnd w:id="54"/>
      <w:bookmarkEnd w:id="55"/>
    </w:p>
    <w:p>
      <w:pPr>
        <w:autoSpaceDE w:val="0"/>
        <w:autoSpaceDN w:val="0"/>
        <w:ind w:firstLine="480" w:firstLineChars="200"/>
        <w:rPr>
          <w:bCs/>
        </w:rPr>
      </w:pPr>
      <w:r>
        <w:rPr>
          <w:rFonts w:hint="eastAsia"/>
          <w:bCs/>
        </w:rPr>
        <w:t>结合区域土地利用实际，在土地规划基础上，进一步编制土地整理、复垦和开发专项规划，具体落实上级规划确定的土地整理、复垦和开发任务，确保规划期内“占补平衡”制度的落实。</w:t>
      </w:r>
    </w:p>
    <w:p>
      <w:pPr>
        <w:autoSpaceDE w:val="0"/>
        <w:autoSpaceDN w:val="0"/>
        <w:ind w:firstLine="480" w:firstLineChars="200"/>
        <w:rPr>
          <w:bCs/>
        </w:rPr>
      </w:pPr>
      <w:r>
        <w:rPr>
          <w:rFonts w:hint="eastAsia"/>
          <w:bCs/>
        </w:rPr>
        <w:t>实行规划实施动态监测制度。国土行政主管部门要建立土地利用总体规划实施动态监测制度，对规划用地变化一宗，及时记录一宗、变更一宗，半年小结一次，年底总结一次，以乡（镇）为单位绘制一张土地利用总体规划实施动态图，同时，填好一套实施动态登记表，为政府决策和国土管理提供科学依据。</w:t>
      </w:r>
    </w:p>
    <w:p>
      <w:pPr>
        <w:autoSpaceDE w:val="0"/>
        <w:autoSpaceDN w:val="0"/>
        <w:ind w:firstLine="480" w:firstLineChars="200"/>
        <w:rPr>
          <w:bCs/>
        </w:rPr>
      </w:pPr>
      <w:r>
        <w:rPr>
          <w:rFonts w:hint="eastAsia"/>
          <w:bCs/>
        </w:rPr>
        <w:t>建立土地复垦、开发和整理管理制度。要根据“因地制宜、分级管理”的原则，搞好各个项目的组织实施：一是搞好农村居民点整治工作，根据村庄整治类型，科学规划，分类、稳步实施；二是抓好对田、水、路、林、村综合整治，以提高耕地质量，增加有效耕地面积，改善农业生产条件和环境，提高土地生产力和利用率，实现农业增产，农民增收，农村发展。</w:t>
      </w:r>
    </w:p>
    <w:p>
      <w:pPr>
        <w:pStyle w:val="3"/>
        <w:rPr>
          <w:rFonts w:ascii="黑体" w:hAnsi="黑体"/>
        </w:rPr>
      </w:pPr>
      <w:bookmarkStart w:id="56" w:name="_Toc232940409"/>
      <w:bookmarkStart w:id="57" w:name="_Toc336809025"/>
      <w:bookmarkStart w:id="58" w:name="_Toc1101"/>
      <w:bookmarkStart w:id="59" w:name="_Toc20744"/>
      <w:bookmarkStart w:id="60" w:name="_Toc499813539"/>
      <w:r>
        <w:rPr>
          <w:rFonts w:hint="eastAsia" w:ascii="黑体" w:hAnsi="黑体"/>
        </w:rPr>
        <w:t>8.4 建立强化实施的激励和约束机制</w:t>
      </w:r>
      <w:bookmarkEnd w:id="56"/>
      <w:bookmarkEnd w:id="57"/>
      <w:bookmarkEnd w:id="58"/>
      <w:bookmarkEnd w:id="59"/>
      <w:bookmarkEnd w:id="60"/>
    </w:p>
    <w:p>
      <w:pPr>
        <w:autoSpaceDE w:val="0"/>
        <w:autoSpaceDN w:val="0"/>
        <w:ind w:firstLine="480" w:firstLineChars="200"/>
        <w:rPr>
          <w:bCs/>
        </w:rPr>
      </w:pPr>
      <w:r>
        <w:rPr>
          <w:rFonts w:hint="eastAsia"/>
          <w:bCs/>
        </w:rPr>
        <w:t>要把土地利用总体规划的实施纳入目标管理的范畴。镇政府要根据规划的需要，制定任期内应实现的土地管理目标，并与各个村委会签订目标责任书，同时要制定全面的指标考核体系和详细的奖惩办法，执行好坏要作为有关领导政绩考核的重要内容之一。</w:t>
      </w:r>
    </w:p>
    <w:p>
      <w:pPr>
        <w:pStyle w:val="3"/>
      </w:pPr>
      <w:bookmarkStart w:id="61" w:name="_Toc336809026"/>
      <w:bookmarkStart w:id="62" w:name="_Toc232940410"/>
      <w:bookmarkStart w:id="63" w:name="_Toc26558"/>
      <w:bookmarkStart w:id="64" w:name="_Toc12433"/>
      <w:bookmarkStart w:id="65" w:name="_Toc499813540"/>
      <w:r>
        <w:rPr>
          <w:rFonts w:hint="eastAsia"/>
        </w:rPr>
        <w:t>8.5 完善规划的支撑体系</w:t>
      </w:r>
      <w:bookmarkEnd w:id="61"/>
      <w:bookmarkEnd w:id="62"/>
      <w:bookmarkEnd w:id="63"/>
      <w:bookmarkEnd w:id="64"/>
      <w:bookmarkEnd w:id="65"/>
    </w:p>
    <w:p>
      <w:pPr>
        <w:autoSpaceDE w:val="0"/>
        <w:autoSpaceDN w:val="0"/>
        <w:ind w:firstLine="480" w:firstLineChars="200"/>
        <w:rPr>
          <w:bCs/>
        </w:rPr>
      </w:pPr>
      <w:r>
        <w:rPr>
          <w:rFonts w:hint="eastAsia"/>
          <w:bCs/>
        </w:rPr>
        <w:t>强化村镇建设规划、土地整治规划、高标准基本农田建设规划等土地利用总体规划的配套规划，并加强与土地利用总体规划的衔接，提高土地综合效益。</w:t>
      </w:r>
      <w:bookmarkStart w:id="66" w:name="_Toc250389012"/>
      <w:bookmarkStart w:id="67" w:name="_Toc250444830"/>
      <w:bookmarkStart w:id="68" w:name="_Toc336809027"/>
    </w:p>
    <w:p>
      <w:pPr>
        <w:pStyle w:val="3"/>
      </w:pPr>
      <w:bookmarkStart w:id="69" w:name="_Toc12587"/>
      <w:bookmarkStart w:id="70" w:name="_Toc26952"/>
      <w:bookmarkStart w:id="71" w:name="_Toc499813541"/>
      <w:r>
        <w:rPr>
          <w:rFonts w:hint="eastAsia"/>
        </w:rPr>
        <w:t>8.6强化土地执法力度</w:t>
      </w:r>
      <w:bookmarkEnd w:id="66"/>
      <w:bookmarkEnd w:id="67"/>
      <w:bookmarkEnd w:id="68"/>
      <w:bookmarkEnd w:id="69"/>
      <w:bookmarkEnd w:id="70"/>
      <w:bookmarkEnd w:id="71"/>
    </w:p>
    <w:p>
      <w:pPr>
        <w:autoSpaceDE w:val="0"/>
        <w:autoSpaceDN w:val="0"/>
        <w:ind w:firstLine="480" w:firstLineChars="200"/>
        <w:rPr>
          <w:bCs/>
        </w:rPr>
      </w:pPr>
      <w:r>
        <w:rPr>
          <w:rFonts w:hint="eastAsia"/>
          <w:bCs/>
        </w:rPr>
        <w:t>严格落实国家土地法律法规，强化土地执法巡查力度，在土地规划的实施过程中，要“全员监管、全程监督”，严格查处有法不依、执法不严和以言代法、以权代法的违法行为，维护土地法律法规的尊严。</w:t>
      </w:r>
    </w:p>
    <w:p/>
    <w:p>
      <w:pPr>
        <w:adjustRightInd w:val="0"/>
        <w:snapToGrid w:val="0"/>
        <w:spacing w:line="590" w:lineRule="exact"/>
        <w:ind w:firstLine="640" w:firstLineChars="200"/>
        <w:rPr>
          <w:rFonts w:eastAsia="仿宋_GB2312"/>
          <w:sz w:val="32"/>
          <w:szCs w:val="32"/>
        </w:rPr>
        <w:sectPr>
          <w:headerReference r:id="rId9" w:type="default"/>
          <w:pgSz w:w="11906" w:h="16838"/>
          <w:pgMar w:top="2155" w:right="1814" w:bottom="2155" w:left="1814" w:header="1701" w:footer="1701" w:gutter="0"/>
          <w:pgNumType w:fmt="upperRoman" w:start="1"/>
          <w:cols w:space="720" w:num="1"/>
          <w:docGrid w:type="lines" w:linePitch="326" w:charSpace="0"/>
        </w:sectPr>
      </w:pPr>
    </w:p>
    <w:p>
      <w:pPr>
        <w:pStyle w:val="2"/>
        <w:rPr>
          <w:kern w:val="0"/>
        </w:rPr>
      </w:pPr>
      <w:bookmarkStart w:id="72" w:name="_Toc499813542"/>
      <w:r>
        <w:rPr>
          <w:rFonts w:hint="eastAsia"/>
          <w:kern w:val="0"/>
        </w:rPr>
        <w:t>附表1</w:t>
      </w:r>
      <w:bookmarkEnd w:id="72"/>
    </w:p>
    <w:p>
      <w:pPr>
        <w:adjustRightInd w:val="0"/>
        <w:snapToGrid w:val="0"/>
        <w:spacing w:line="590" w:lineRule="exact"/>
        <w:jc w:val="center"/>
        <w:rPr>
          <w:rFonts w:hint="eastAsia" w:eastAsia="仿宋_GB2312"/>
          <w:sz w:val="32"/>
          <w:szCs w:val="32"/>
        </w:rPr>
      </w:pPr>
      <w:r>
        <w:rPr>
          <w:rFonts w:hint="eastAsia" w:eastAsia="仿宋_GB2312"/>
          <w:sz w:val="32"/>
          <w:szCs w:val="32"/>
        </w:rPr>
        <w:t>安阳市高新技术</w:t>
      </w:r>
      <w:r>
        <w:rPr>
          <w:rFonts w:hint="eastAsia" w:eastAsia="仿宋_GB2312"/>
          <w:sz w:val="32"/>
          <w:szCs w:val="32"/>
          <w:lang w:eastAsia="zh-CN"/>
        </w:rPr>
        <w:t>产业</w:t>
      </w:r>
      <w:r>
        <w:rPr>
          <w:rFonts w:hint="eastAsia" w:eastAsia="仿宋_GB2312"/>
          <w:sz w:val="32"/>
          <w:szCs w:val="32"/>
        </w:rPr>
        <w:t>开发区2014年土地利用现状表</w:t>
      </w:r>
    </w:p>
    <w:tbl>
      <w:tblPr>
        <w:tblStyle w:val="16"/>
        <w:tblW w:w="8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96"/>
        <w:gridCol w:w="1296"/>
        <w:gridCol w:w="1295"/>
        <w:gridCol w:w="1782"/>
        <w:gridCol w:w="1295"/>
        <w:gridCol w:w="1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2" w:hRule="atLeast"/>
        </w:trPr>
        <w:tc>
          <w:tcPr>
            <w:tcW w:w="566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地类</w:t>
            </w: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面积（公顷）</w:t>
            </w: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占总面积比例（%）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9" w:hRule="atLeast"/>
        </w:trPr>
        <w:tc>
          <w:tcPr>
            <w:tcW w:w="129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农用地</w:t>
            </w:r>
          </w:p>
        </w:tc>
        <w:tc>
          <w:tcPr>
            <w:tcW w:w="25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耕地</w:t>
            </w:r>
          </w:p>
        </w:tc>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水浇地</w:t>
            </w: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402.69</w:t>
            </w: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9" w:hRule="atLeast"/>
        </w:trPr>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37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园地</w:t>
            </w: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w:t>
            </w: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9" w:hRule="atLeast"/>
        </w:trPr>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37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林地</w:t>
            </w: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9" w:hRule="atLeast"/>
        </w:trPr>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37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其他农用地</w:t>
            </w: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24.28</w:t>
            </w: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9" w:hRule="atLeast"/>
        </w:trPr>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37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428.34</w:t>
            </w: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9" w:hRule="atLeast"/>
        </w:trPr>
        <w:tc>
          <w:tcPr>
            <w:tcW w:w="129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建设用地</w:t>
            </w:r>
          </w:p>
        </w:tc>
        <w:tc>
          <w:tcPr>
            <w:tcW w:w="129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城乡建设用地</w:t>
            </w:r>
          </w:p>
        </w:tc>
        <w:tc>
          <w:tcPr>
            <w:tcW w:w="12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城镇工矿用地</w:t>
            </w:r>
          </w:p>
        </w:tc>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城镇用地</w:t>
            </w: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1666.43</w:t>
            </w: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9" w:hRule="atLeast"/>
        </w:trPr>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采矿用地</w:t>
            </w: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9" w:hRule="atLeast"/>
        </w:trPr>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其它独立建设用地</w:t>
            </w: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4" w:hRule="atLeast"/>
        </w:trPr>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1666.43</w:t>
            </w: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9" w:hRule="atLeast"/>
        </w:trPr>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30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农村居民点用地</w:t>
            </w: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489.83</w:t>
            </w: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9" w:hRule="atLeast"/>
        </w:trPr>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30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2156.26</w:t>
            </w: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9" w:hRule="atLeast"/>
        </w:trPr>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259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交通水利及其他建设用地</w:t>
            </w:r>
          </w:p>
        </w:tc>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交通水利用地</w:t>
            </w: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408.06</w:t>
            </w: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9" w:hRule="atLeast"/>
        </w:trPr>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259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其他建设用地</w:t>
            </w: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9.27</w:t>
            </w: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9" w:hRule="atLeast"/>
        </w:trPr>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37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2573.59</w:t>
            </w: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9" w:hRule="atLeast"/>
        </w:trPr>
        <w:tc>
          <w:tcPr>
            <w:tcW w:w="129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其他土地</w:t>
            </w:r>
          </w:p>
        </w:tc>
        <w:tc>
          <w:tcPr>
            <w:tcW w:w="437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水域</w:t>
            </w: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64.47</w:t>
            </w: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9" w:hRule="atLeast"/>
        </w:trPr>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37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自然保留地</w:t>
            </w: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0.44</w:t>
            </w: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9" w:hRule="atLeast"/>
        </w:trPr>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437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64.91</w:t>
            </w: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1" w:hRule="atLeast"/>
        </w:trPr>
        <w:tc>
          <w:tcPr>
            <w:tcW w:w="566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3066.84</w:t>
            </w: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r>
    </w:tbl>
    <w:p>
      <w:pPr>
        <w:adjustRightInd w:val="0"/>
        <w:snapToGrid w:val="0"/>
        <w:spacing w:line="540" w:lineRule="exact"/>
        <w:rPr>
          <w:rFonts w:eastAsia="仿宋_GB2312"/>
          <w:sz w:val="32"/>
          <w:szCs w:val="32"/>
        </w:rPr>
        <w:sectPr>
          <w:pgSz w:w="11906" w:h="16838"/>
          <w:pgMar w:top="1440" w:right="1800" w:bottom="1440" w:left="1800" w:header="851" w:footer="992" w:gutter="0"/>
          <w:pgNumType w:fmt="upperRoman"/>
          <w:cols w:space="720" w:num="1"/>
          <w:docGrid w:type="lines" w:linePitch="312" w:charSpace="0"/>
        </w:sectPr>
      </w:pPr>
    </w:p>
    <w:p>
      <w:pPr>
        <w:pStyle w:val="2"/>
      </w:pPr>
      <w:bookmarkStart w:id="73" w:name="_Toc499813543"/>
      <w:bookmarkStart w:id="74" w:name="_Toc497221273"/>
      <w:r>
        <w:rPr>
          <w:rFonts w:hint="eastAsia"/>
        </w:rPr>
        <w:t>附表2</w:t>
      </w:r>
      <w:bookmarkEnd w:id="73"/>
      <w:bookmarkEnd w:id="74"/>
    </w:p>
    <w:tbl>
      <w:tblPr>
        <w:tblStyle w:val="16"/>
        <w:tblpPr w:leftFromText="180" w:rightFromText="180" w:vertAnchor="text" w:horzAnchor="page" w:tblpX="1787" w:tblpY="912"/>
        <w:tblOverlap w:val="never"/>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88"/>
        <w:gridCol w:w="1530"/>
        <w:gridCol w:w="1390"/>
        <w:gridCol w:w="1190"/>
        <w:gridCol w:w="1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3" w:hRule="atLeast"/>
        </w:trPr>
        <w:tc>
          <w:tcPr>
            <w:tcW w:w="2888" w:type="dxa"/>
            <w:vAlign w:val="center"/>
          </w:tcPr>
          <w:p>
            <w:pPr>
              <w:jc w:val="center"/>
              <w:rPr>
                <w:sz w:val="18"/>
                <w:szCs w:val="18"/>
              </w:rPr>
            </w:pPr>
            <w:r>
              <w:rPr>
                <w:rFonts w:hint="eastAsia"/>
                <w:sz w:val="18"/>
                <w:szCs w:val="18"/>
              </w:rPr>
              <w:t>指标</w:t>
            </w:r>
          </w:p>
        </w:tc>
        <w:tc>
          <w:tcPr>
            <w:tcW w:w="1530" w:type="dxa"/>
            <w:vAlign w:val="center"/>
          </w:tcPr>
          <w:p>
            <w:pPr>
              <w:jc w:val="center"/>
              <w:rPr>
                <w:sz w:val="18"/>
                <w:szCs w:val="18"/>
              </w:rPr>
            </w:pPr>
            <w:r>
              <w:rPr>
                <w:rFonts w:hint="eastAsia"/>
                <w:sz w:val="18"/>
                <w:szCs w:val="18"/>
              </w:rPr>
              <w:t>2009年</w:t>
            </w:r>
          </w:p>
        </w:tc>
        <w:tc>
          <w:tcPr>
            <w:tcW w:w="1390" w:type="dxa"/>
            <w:vAlign w:val="center"/>
          </w:tcPr>
          <w:p>
            <w:pPr>
              <w:jc w:val="center"/>
              <w:rPr>
                <w:sz w:val="18"/>
                <w:szCs w:val="18"/>
              </w:rPr>
            </w:pPr>
            <w:r>
              <w:rPr>
                <w:rFonts w:hint="eastAsia"/>
                <w:sz w:val="18"/>
                <w:szCs w:val="18"/>
              </w:rPr>
              <w:t>2020年</w:t>
            </w:r>
          </w:p>
        </w:tc>
        <w:tc>
          <w:tcPr>
            <w:tcW w:w="1190" w:type="dxa"/>
            <w:vAlign w:val="center"/>
          </w:tcPr>
          <w:p>
            <w:pPr>
              <w:jc w:val="center"/>
              <w:rPr>
                <w:sz w:val="18"/>
                <w:szCs w:val="18"/>
              </w:rPr>
            </w:pPr>
            <w:r>
              <w:rPr>
                <w:rFonts w:hint="eastAsia"/>
                <w:sz w:val="18"/>
                <w:szCs w:val="18"/>
              </w:rPr>
              <w:t>2014年</w:t>
            </w:r>
          </w:p>
        </w:tc>
        <w:tc>
          <w:tcPr>
            <w:tcW w:w="1524" w:type="dxa"/>
            <w:vAlign w:val="center"/>
          </w:tcPr>
          <w:p>
            <w:pPr>
              <w:jc w:val="center"/>
              <w:rPr>
                <w:sz w:val="18"/>
                <w:szCs w:val="18"/>
              </w:rPr>
            </w:pPr>
            <w:r>
              <w:rPr>
                <w:rFonts w:hint="eastAsia"/>
                <w:sz w:val="18"/>
                <w:szCs w:val="18"/>
              </w:rPr>
              <w:t>指标属性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3" w:hRule="atLeast"/>
        </w:trPr>
        <w:tc>
          <w:tcPr>
            <w:tcW w:w="2888" w:type="dxa"/>
            <w:vAlign w:val="center"/>
          </w:tcPr>
          <w:p>
            <w:pPr>
              <w:ind w:firstLine="180" w:firstLineChars="100"/>
              <w:jc w:val="center"/>
              <w:rPr>
                <w:bCs/>
                <w:sz w:val="18"/>
                <w:szCs w:val="18"/>
              </w:rPr>
            </w:pPr>
            <w:r>
              <w:rPr>
                <w:rFonts w:hint="eastAsia"/>
                <w:bCs/>
                <w:sz w:val="18"/>
                <w:szCs w:val="18"/>
              </w:rPr>
              <w:t>总量指标（单位：公顷）</w:t>
            </w:r>
          </w:p>
        </w:tc>
        <w:tc>
          <w:tcPr>
            <w:tcW w:w="1530" w:type="dxa"/>
            <w:vAlign w:val="center"/>
          </w:tcPr>
          <w:p>
            <w:pPr>
              <w:jc w:val="center"/>
              <w:rPr>
                <w:sz w:val="18"/>
                <w:szCs w:val="18"/>
              </w:rPr>
            </w:pPr>
          </w:p>
        </w:tc>
        <w:tc>
          <w:tcPr>
            <w:tcW w:w="1390" w:type="dxa"/>
            <w:vAlign w:val="center"/>
          </w:tcPr>
          <w:p>
            <w:pPr>
              <w:jc w:val="center"/>
              <w:rPr>
                <w:sz w:val="18"/>
                <w:szCs w:val="18"/>
              </w:rPr>
            </w:pPr>
          </w:p>
        </w:tc>
        <w:tc>
          <w:tcPr>
            <w:tcW w:w="1190" w:type="dxa"/>
            <w:vAlign w:val="center"/>
          </w:tcPr>
          <w:p>
            <w:pPr>
              <w:ind w:firstLine="180" w:firstLineChars="100"/>
              <w:jc w:val="center"/>
              <w:rPr>
                <w:sz w:val="18"/>
                <w:szCs w:val="18"/>
              </w:rPr>
            </w:pPr>
          </w:p>
        </w:tc>
        <w:tc>
          <w:tcPr>
            <w:tcW w:w="1524" w:type="dxa"/>
            <w:vAlign w:val="center"/>
          </w:tcPr>
          <w:p>
            <w:pPr>
              <w:jc w:val="center"/>
              <w:rPr>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2" w:hRule="atLeast"/>
        </w:trPr>
        <w:tc>
          <w:tcPr>
            <w:tcW w:w="2888" w:type="dxa"/>
            <w:vAlign w:val="center"/>
          </w:tcPr>
          <w:p>
            <w:pPr>
              <w:jc w:val="center"/>
              <w:rPr>
                <w:sz w:val="18"/>
                <w:szCs w:val="18"/>
              </w:rPr>
            </w:pPr>
            <w:r>
              <w:rPr>
                <w:rFonts w:hint="eastAsia"/>
                <w:sz w:val="18"/>
                <w:szCs w:val="18"/>
              </w:rPr>
              <w:t>耕地保有量</w:t>
            </w:r>
          </w:p>
        </w:tc>
        <w:tc>
          <w:tcPr>
            <w:tcW w:w="1530" w:type="dxa"/>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598.04 </w:t>
            </w:r>
          </w:p>
        </w:tc>
        <w:tc>
          <w:tcPr>
            <w:tcW w:w="1390" w:type="dxa"/>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0.00 </w:t>
            </w:r>
          </w:p>
        </w:tc>
        <w:tc>
          <w:tcPr>
            <w:tcW w:w="1190" w:type="dxa"/>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402.65 </w:t>
            </w:r>
          </w:p>
        </w:tc>
        <w:tc>
          <w:tcPr>
            <w:tcW w:w="1524" w:type="dxa"/>
            <w:vAlign w:val="center"/>
          </w:tcPr>
          <w:p>
            <w:pPr>
              <w:jc w:val="center"/>
              <w:rPr>
                <w:sz w:val="18"/>
                <w:szCs w:val="18"/>
              </w:rPr>
            </w:pPr>
            <w:r>
              <w:rPr>
                <w:rFonts w:hint="eastAsia"/>
                <w:sz w:val="18"/>
                <w:szCs w:val="18"/>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2" w:hRule="atLeast"/>
        </w:trPr>
        <w:tc>
          <w:tcPr>
            <w:tcW w:w="2888" w:type="dxa"/>
            <w:vAlign w:val="center"/>
          </w:tcPr>
          <w:p>
            <w:pPr>
              <w:jc w:val="center"/>
              <w:rPr>
                <w:sz w:val="18"/>
                <w:szCs w:val="18"/>
              </w:rPr>
            </w:pPr>
            <w:r>
              <w:rPr>
                <w:rFonts w:hint="eastAsia"/>
                <w:sz w:val="18"/>
                <w:szCs w:val="18"/>
              </w:rPr>
              <w:t>基本农田保护面积</w:t>
            </w:r>
          </w:p>
        </w:tc>
        <w:tc>
          <w:tcPr>
            <w:tcW w:w="1530" w:type="dxa"/>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0.00 </w:t>
            </w:r>
          </w:p>
        </w:tc>
        <w:tc>
          <w:tcPr>
            <w:tcW w:w="1390" w:type="dxa"/>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0.00 </w:t>
            </w:r>
          </w:p>
        </w:tc>
        <w:tc>
          <w:tcPr>
            <w:tcW w:w="1190" w:type="dxa"/>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0.00 </w:t>
            </w:r>
          </w:p>
        </w:tc>
        <w:tc>
          <w:tcPr>
            <w:tcW w:w="1524" w:type="dxa"/>
            <w:vAlign w:val="center"/>
          </w:tcPr>
          <w:p>
            <w:pPr>
              <w:jc w:val="center"/>
              <w:rPr>
                <w:sz w:val="18"/>
                <w:szCs w:val="18"/>
              </w:rPr>
            </w:pPr>
            <w:r>
              <w:rPr>
                <w:rFonts w:hint="eastAsia"/>
                <w:sz w:val="18"/>
                <w:szCs w:val="18"/>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2" w:hRule="atLeast"/>
        </w:trPr>
        <w:tc>
          <w:tcPr>
            <w:tcW w:w="2888" w:type="dxa"/>
            <w:vAlign w:val="center"/>
          </w:tcPr>
          <w:p>
            <w:pPr>
              <w:jc w:val="center"/>
              <w:rPr>
                <w:sz w:val="18"/>
                <w:szCs w:val="18"/>
              </w:rPr>
            </w:pPr>
            <w:r>
              <w:rPr>
                <w:rFonts w:hint="eastAsia"/>
                <w:sz w:val="18"/>
                <w:szCs w:val="18"/>
              </w:rPr>
              <w:t>园地面积</w:t>
            </w:r>
          </w:p>
        </w:tc>
        <w:tc>
          <w:tcPr>
            <w:tcW w:w="1530" w:type="dxa"/>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3.79 </w:t>
            </w:r>
          </w:p>
        </w:tc>
        <w:tc>
          <w:tcPr>
            <w:tcW w:w="1390" w:type="dxa"/>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0.00 </w:t>
            </w:r>
          </w:p>
        </w:tc>
        <w:tc>
          <w:tcPr>
            <w:tcW w:w="1190" w:type="dxa"/>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0.00 </w:t>
            </w:r>
          </w:p>
        </w:tc>
        <w:tc>
          <w:tcPr>
            <w:tcW w:w="1524" w:type="dxa"/>
            <w:vAlign w:val="center"/>
          </w:tcPr>
          <w:p>
            <w:pPr>
              <w:jc w:val="center"/>
              <w:rPr>
                <w:sz w:val="18"/>
                <w:szCs w:val="18"/>
              </w:rPr>
            </w:pPr>
            <w:r>
              <w:rPr>
                <w:rFonts w:hint="eastAsia"/>
                <w:sz w:val="18"/>
                <w:szCs w:val="18"/>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2" w:hRule="atLeast"/>
        </w:trPr>
        <w:tc>
          <w:tcPr>
            <w:tcW w:w="2888" w:type="dxa"/>
            <w:vAlign w:val="center"/>
          </w:tcPr>
          <w:p>
            <w:pPr>
              <w:jc w:val="center"/>
              <w:rPr>
                <w:sz w:val="18"/>
                <w:szCs w:val="18"/>
              </w:rPr>
            </w:pPr>
            <w:r>
              <w:rPr>
                <w:rFonts w:hint="eastAsia"/>
                <w:sz w:val="18"/>
                <w:szCs w:val="18"/>
              </w:rPr>
              <w:t>林地面积</w:t>
            </w:r>
          </w:p>
        </w:tc>
        <w:tc>
          <w:tcPr>
            <w:tcW w:w="1530" w:type="dxa"/>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0.00 </w:t>
            </w:r>
          </w:p>
        </w:tc>
        <w:tc>
          <w:tcPr>
            <w:tcW w:w="1390" w:type="dxa"/>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1.40 </w:t>
            </w:r>
          </w:p>
        </w:tc>
        <w:tc>
          <w:tcPr>
            <w:tcW w:w="1190" w:type="dxa"/>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0.00 </w:t>
            </w:r>
          </w:p>
        </w:tc>
        <w:tc>
          <w:tcPr>
            <w:tcW w:w="1524" w:type="dxa"/>
            <w:vAlign w:val="center"/>
          </w:tcPr>
          <w:p>
            <w:pPr>
              <w:jc w:val="center"/>
              <w:rPr>
                <w:sz w:val="18"/>
                <w:szCs w:val="18"/>
              </w:rPr>
            </w:pPr>
            <w:r>
              <w:rPr>
                <w:rFonts w:hint="eastAsia"/>
                <w:sz w:val="18"/>
                <w:szCs w:val="18"/>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2" w:hRule="atLeast"/>
        </w:trPr>
        <w:tc>
          <w:tcPr>
            <w:tcW w:w="2888" w:type="dxa"/>
            <w:vAlign w:val="center"/>
          </w:tcPr>
          <w:p>
            <w:pPr>
              <w:jc w:val="center"/>
              <w:rPr>
                <w:sz w:val="18"/>
                <w:szCs w:val="18"/>
              </w:rPr>
            </w:pPr>
            <w:r>
              <w:rPr>
                <w:rFonts w:hint="eastAsia"/>
                <w:sz w:val="18"/>
                <w:szCs w:val="18"/>
              </w:rPr>
              <w:t>建设用地总规模</w:t>
            </w:r>
          </w:p>
        </w:tc>
        <w:tc>
          <w:tcPr>
            <w:tcW w:w="1530" w:type="dxa"/>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2372.43 </w:t>
            </w:r>
          </w:p>
        </w:tc>
        <w:tc>
          <w:tcPr>
            <w:tcW w:w="1390" w:type="dxa"/>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2999.70 </w:t>
            </w:r>
          </w:p>
        </w:tc>
        <w:tc>
          <w:tcPr>
            <w:tcW w:w="1190" w:type="dxa"/>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2577.68 </w:t>
            </w:r>
          </w:p>
        </w:tc>
        <w:tc>
          <w:tcPr>
            <w:tcW w:w="1524" w:type="dxa"/>
            <w:vAlign w:val="center"/>
          </w:tcPr>
          <w:p>
            <w:pPr>
              <w:jc w:val="center"/>
              <w:rPr>
                <w:sz w:val="18"/>
                <w:szCs w:val="18"/>
              </w:rPr>
            </w:pPr>
            <w:r>
              <w:rPr>
                <w:rFonts w:hint="eastAsia"/>
                <w:sz w:val="18"/>
                <w:szCs w:val="18"/>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2" w:hRule="atLeast"/>
        </w:trPr>
        <w:tc>
          <w:tcPr>
            <w:tcW w:w="2888" w:type="dxa"/>
            <w:vAlign w:val="center"/>
          </w:tcPr>
          <w:p>
            <w:pPr>
              <w:jc w:val="center"/>
              <w:rPr>
                <w:sz w:val="18"/>
                <w:szCs w:val="18"/>
              </w:rPr>
            </w:pPr>
            <w:r>
              <w:rPr>
                <w:rFonts w:hint="eastAsia"/>
                <w:sz w:val="18"/>
                <w:szCs w:val="18"/>
              </w:rPr>
              <w:t>城乡建设用地规模</w:t>
            </w:r>
          </w:p>
        </w:tc>
        <w:tc>
          <w:tcPr>
            <w:tcW w:w="1530" w:type="dxa"/>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1955.31 </w:t>
            </w:r>
          </w:p>
        </w:tc>
        <w:tc>
          <w:tcPr>
            <w:tcW w:w="1390" w:type="dxa"/>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2582.58 </w:t>
            </w:r>
          </w:p>
        </w:tc>
        <w:tc>
          <w:tcPr>
            <w:tcW w:w="1190" w:type="dxa"/>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2160.56 </w:t>
            </w:r>
          </w:p>
        </w:tc>
        <w:tc>
          <w:tcPr>
            <w:tcW w:w="1524" w:type="dxa"/>
            <w:vAlign w:val="center"/>
          </w:tcPr>
          <w:p>
            <w:pPr>
              <w:jc w:val="center"/>
              <w:rPr>
                <w:sz w:val="18"/>
                <w:szCs w:val="18"/>
              </w:rPr>
            </w:pPr>
            <w:r>
              <w:rPr>
                <w:rFonts w:hint="eastAsia"/>
                <w:sz w:val="18"/>
                <w:szCs w:val="18"/>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2" w:hRule="atLeast"/>
        </w:trPr>
        <w:tc>
          <w:tcPr>
            <w:tcW w:w="2888" w:type="dxa"/>
            <w:vAlign w:val="center"/>
          </w:tcPr>
          <w:p>
            <w:pPr>
              <w:jc w:val="center"/>
              <w:rPr>
                <w:sz w:val="18"/>
                <w:szCs w:val="18"/>
              </w:rPr>
            </w:pPr>
            <w:r>
              <w:rPr>
                <w:rFonts w:hint="eastAsia"/>
                <w:sz w:val="18"/>
                <w:szCs w:val="18"/>
              </w:rPr>
              <w:t>城镇工矿用地规模</w:t>
            </w:r>
          </w:p>
        </w:tc>
        <w:tc>
          <w:tcPr>
            <w:tcW w:w="1530" w:type="dxa"/>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815.42 </w:t>
            </w:r>
          </w:p>
        </w:tc>
        <w:tc>
          <w:tcPr>
            <w:tcW w:w="1390" w:type="dxa"/>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1442.69 </w:t>
            </w:r>
          </w:p>
        </w:tc>
        <w:tc>
          <w:tcPr>
            <w:tcW w:w="1190" w:type="dxa"/>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1020.67 </w:t>
            </w:r>
          </w:p>
        </w:tc>
        <w:tc>
          <w:tcPr>
            <w:tcW w:w="1524" w:type="dxa"/>
            <w:vAlign w:val="center"/>
          </w:tcPr>
          <w:p>
            <w:pPr>
              <w:jc w:val="center"/>
              <w:rPr>
                <w:sz w:val="18"/>
                <w:szCs w:val="18"/>
              </w:rPr>
            </w:pPr>
            <w:r>
              <w:rPr>
                <w:rFonts w:hint="eastAsia"/>
                <w:sz w:val="18"/>
                <w:szCs w:val="18"/>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2" w:hRule="atLeast"/>
        </w:trPr>
        <w:tc>
          <w:tcPr>
            <w:tcW w:w="2888" w:type="dxa"/>
            <w:vAlign w:val="center"/>
          </w:tcPr>
          <w:p>
            <w:pPr>
              <w:jc w:val="center"/>
              <w:rPr>
                <w:sz w:val="18"/>
                <w:szCs w:val="18"/>
              </w:rPr>
            </w:pPr>
            <w:r>
              <w:rPr>
                <w:rFonts w:hint="eastAsia"/>
                <w:sz w:val="18"/>
                <w:szCs w:val="18"/>
              </w:rPr>
              <w:t>农村居民点用地规模</w:t>
            </w:r>
          </w:p>
        </w:tc>
        <w:tc>
          <w:tcPr>
            <w:tcW w:w="1530" w:type="dxa"/>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1139.89 </w:t>
            </w:r>
          </w:p>
        </w:tc>
        <w:tc>
          <w:tcPr>
            <w:tcW w:w="1390" w:type="dxa"/>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1139.89 </w:t>
            </w:r>
          </w:p>
        </w:tc>
        <w:tc>
          <w:tcPr>
            <w:tcW w:w="1190" w:type="dxa"/>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1139.89 </w:t>
            </w:r>
          </w:p>
        </w:tc>
        <w:tc>
          <w:tcPr>
            <w:tcW w:w="1524" w:type="dxa"/>
            <w:vAlign w:val="center"/>
          </w:tcPr>
          <w:p>
            <w:pPr>
              <w:jc w:val="center"/>
              <w:rPr>
                <w:sz w:val="18"/>
                <w:szCs w:val="18"/>
              </w:rPr>
            </w:pPr>
            <w:r>
              <w:rPr>
                <w:rFonts w:hint="eastAsia"/>
                <w:sz w:val="18"/>
                <w:szCs w:val="18"/>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2" w:hRule="atLeast"/>
        </w:trPr>
        <w:tc>
          <w:tcPr>
            <w:tcW w:w="2888" w:type="dxa"/>
            <w:vAlign w:val="center"/>
          </w:tcPr>
          <w:p>
            <w:pPr>
              <w:jc w:val="center"/>
              <w:rPr>
                <w:sz w:val="18"/>
                <w:szCs w:val="18"/>
              </w:rPr>
            </w:pPr>
            <w:r>
              <w:rPr>
                <w:rFonts w:hint="eastAsia"/>
                <w:sz w:val="18"/>
                <w:szCs w:val="18"/>
              </w:rPr>
              <w:t>交通水利及其他建设用地规模</w:t>
            </w:r>
          </w:p>
        </w:tc>
        <w:tc>
          <w:tcPr>
            <w:tcW w:w="1530" w:type="dxa"/>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417.12 </w:t>
            </w:r>
          </w:p>
        </w:tc>
        <w:tc>
          <w:tcPr>
            <w:tcW w:w="1390" w:type="dxa"/>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417.12 </w:t>
            </w:r>
          </w:p>
        </w:tc>
        <w:tc>
          <w:tcPr>
            <w:tcW w:w="1190" w:type="dxa"/>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417.12 </w:t>
            </w:r>
          </w:p>
        </w:tc>
        <w:tc>
          <w:tcPr>
            <w:tcW w:w="1524" w:type="dxa"/>
            <w:vAlign w:val="center"/>
          </w:tcPr>
          <w:p>
            <w:pPr>
              <w:jc w:val="center"/>
              <w:rPr>
                <w:sz w:val="18"/>
                <w:szCs w:val="18"/>
              </w:rPr>
            </w:pPr>
            <w:r>
              <w:rPr>
                <w:rFonts w:hint="eastAsia"/>
                <w:sz w:val="18"/>
                <w:szCs w:val="18"/>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3" w:hRule="atLeast"/>
        </w:trPr>
        <w:tc>
          <w:tcPr>
            <w:tcW w:w="2888" w:type="dxa"/>
            <w:vAlign w:val="center"/>
          </w:tcPr>
          <w:p>
            <w:pPr>
              <w:ind w:firstLine="360" w:firstLineChars="200"/>
              <w:jc w:val="center"/>
              <w:rPr>
                <w:bCs/>
                <w:sz w:val="18"/>
                <w:szCs w:val="18"/>
              </w:rPr>
            </w:pPr>
            <w:r>
              <w:rPr>
                <w:rFonts w:hint="eastAsia"/>
                <w:bCs/>
                <w:sz w:val="18"/>
                <w:szCs w:val="18"/>
              </w:rPr>
              <w:t>增量指标（单位：公顷）</w:t>
            </w:r>
          </w:p>
        </w:tc>
        <w:tc>
          <w:tcPr>
            <w:tcW w:w="1530" w:type="dxa"/>
            <w:vAlign w:val="center"/>
          </w:tcPr>
          <w:p>
            <w:pPr>
              <w:jc w:val="center"/>
              <w:rPr>
                <w:rFonts w:hint="eastAsia" w:ascii="宋体" w:hAnsi="宋体" w:eastAsia="宋体" w:cs="宋体"/>
                <w:color w:val="000000"/>
                <w:sz w:val="20"/>
                <w:szCs w:val="20"/>
              </w:rPr>
            </w:pPr>
          </w:p>
        </w:tc>
        <w:tc>
          <w:tcPr>
            <w:tcW w:w="1390" w:type="dxa"/>
            <w:vAlign w:val="center"/>
          </w:tcPr>
          <w:p>
            <w:pPr>
              <w:jc w:val="center"/>
              <w:rPr>
                <w:rFonts w:hint="eastAsia" w:ascii="宋体" w:hAnsi="宋体" w:eastAsia="宋体" w:cs="宋体"/>
                <w:color w:val="000000"/>
                <w:sz w:val="20"/>
                <w:szCs w:val="20"/>
              </w:rPr>
            </w:pPr>
          </w:p>
        </w:tc>
        <w:tc>
          <w:tcPr>
            <w:tcW w:w="1190" w:type="dxa"/>
            <w:vAlign w:val="center"/>
          </w:tcPr>
          <w:p>
            <w:pPr>
              <w:jc w:val="center"/>
              <w:rPr>
                <w:rFonts w:hint="eastAsia" w:ascii="宋体" w:hAnsi="宋体" w:eastAsia="宋体" w:cs="宋体"/>
                <w:color w:val="000000"/>
                <w:sz w:val="20"/>
                <w:szCs w:val="20"/>
              </w:rPr>
            </w:pPr>
          </w:p>
        </w:tc>
        <w:tc>
          <w:tcPr>
            <w:tcW w:w="1524" w:type="dxa"/>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2" w:hRule="atLeast"/>
        </w:trPr>
        <w:tc>
          <w:tcPr>
            <w:tcW w:w="2888" w:type="dxa"/>
            <w:vAlign w:val="center"/>
          </w:tcPr>
          <w:p>
            <w:pPr>
              <w:jc w:val="center"/>
              <w:rPr>
                <w:sz w:val="18"/>
                <w:szCs w:val="18"/>
              </w:rPr>
            </w:pPr>
            <w:r>
              <w:rPr>
                <w:rFonts w:hint="eastAsia"/>
                <w:sz w:val="18"/>
                <w:szCs w:val="18"/>
              </w:rPr>
              <w:t>新增建设用地规模</w:t>
            </w:r>
          </w:p>
        </w:tc>
        <w:tc>
          <w:tcPr>
            <w:tcW w:w="1530" w:type="dxa"/>
            <w:vAlign w:val="center"/>
          </w:tcPr>
          <w:p>
            <w:pPr>
              <w:jc w:val="center"/>
              <w:rPr>
                <w:rFonts w:hint="eastAsia" w:ascii="宋体" w:hAnsi="宋体" w:eastAsia="宋体" w:cs="宋体"/>
                <w:color w:val="000000"/>
                <w:sz w:val="20"/>
                <w:szCs w:val="20"/>
              </w:rPr>
            </w:pPr>
          </w:p>
        </w:tc>
        <w:tc>
          <w:tcPr>
            <w:tcW w:w="1390" w:type="dxa"/>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627.27 </w:t>
            </w:r>
          </w:p>
        </w:tc>
        <w:tc>
          <w:tcPr>
            <w:tcW w:w="1190" w:type="dxa"/>
            <w:vAlign w:val="center"/>
          </w:tcPr>
          <w:p>
            <w:pPr>
              <w:jc w:val="center"/>
              <w:rPr>
                <w:rFonts w:hint="eastAsia" w:ascii="宋体" w:hAnsi="宋体" w:eastAsia="宋体" w:cs="宋体"/>
                <w:color w:val="000000"/>
                <w:sz w:val="20"/>
                <w:szCs w:val="20"/>
              </w:rPr>
            </w:pPr>
          </w:p>
        </w:tc>
        <w:tc>
          <w:tcPr>
            <w:tcW w:w="1524" w:type="dxa"/>
            <w:vAlign w:val="center"/>
          </w:tcPr>
          <w:p>
            <w:pPr>
              <w:jc w:val="center"/>
              <w:rPr>
                <w:sz w:val="18"/>
                <w:szCs w:val="18"/>
              </w:rPr>
            </w:pPr>
            <w:r>
              <w:rPr>
                <w:rFonts w:hint="eastAsia"/>
                <w:sz w:val="18"/>
                <w:szCs w:val="18"/>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2" w:hRule="atLeast"/>
        </w:trPr>
        <w:tc>
          <w:tcPr>
            <w:tcW w:w="2888" w:type="dxa"/>
            <w:vAlign w:val="center"/>
          </w:tcPr>
          <w:p>
            <w:pPr>
              <w:jc w:val="center"/>
              <w:rPr>
                <w:sz w:val="18"/>
                <w:szCs w:val="18"/>
              </w:rPr>
            </w:pPr>
            <w:r>
              <w:rPr>
                <w:rFonts w:hint="eastAsia"/>
                <w:sz w:val="18"/>
                <w:szCs w:val="18"/>
              </w:rPr>
              <w:t>新增建设占用农用地规模</w:t>
            </w:r>
          </w:p>
        </w:tc>
        <w:tc>
          <w:tcPr>
            <w:tcW w:w="1530" w:type="dxa"/>
            <w:vAlign w:val="center"/>
          </w:tcPr>
          <w:p>
            <w:pPr>
              <w:jc w:val="center"/>
              <w:rPr>
                <w:rFonts w:hint="eastAsia" w:ascii="宋体" w:hAnsi="宋体" w:eastAsia="宋体" w:cs="宋体"/>
                <w:color w:val="000000"/>
                <w:sz w:val="20"/>
                <w:szCs w:val="20"/>
              </w:rPr>
            </w:pPr>
          </w:p>
        </w:tc>
        <w:tc>
          <w:tcPr>
            <w:tcW w:w="1390" w:type="dxa"/>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626.33 </w:t>
            </w:r>
          </w:p>
        </w:tc>
        <w:tc>
          <w:tcPr>
            <w:tcW w:w="1190" w:type="dxa"/>
            <w:vAlign w:val="center"/>
          </w:tcPr>
          <w:p>
            <w:pPr>
              <w:jc w:val="center"/>
              <w:rPr>
                <w:rFonts w:hint="eastAsia" w:ascii="宋体" w:hAnsi="宋体" w:eastAsia="宋体" w:cs="宋体"/>
                <w:color w:val="000000"/>
                <w:sz w:val="20"/>
                <w:szCs w:val="20"/>
              </w:rPr>
            </w:pPr>
          </w:p>
        </w:tc>
        <w:tc>
          <w:tcPr>
            <w:tcW w:w="1524" w:type="dxa"/>
            <w:vAlign w:val="center"/>
          </w:tcPr>
          <w:p>
            <w:pPr>
              <w:jc w:val="center"/>
              <w:rPr>
                <w:sz w:val="18"/>
                <w:szCs w:val="18"/>
              </w:rPr>
            </w:pPr>
            <w:r>
              <w:rPr>
                <w:rFonts w:hint="eastAsia"/>
                <w:sz w:val="18"/>
                <w:szCs w:val="18"/>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2" w:hRule="atLeast"/>
        </w:trPr>
        <w:tc>
          <w:tcPr>
            <w:tcW w:w="2888" w:type="dxa"/>
            <w:vAlign w:val="center"/>
          </w:tcPr>
          <w:p>
            <w:pPr>
              <w:jc w:val="center"/>
              <w:rPr>
                <w:sz w:val="18"/>
                <w:szCs w:val="18"/>
              </w:rPr>
            </w:pPr>
            <w:r>
              <w:rPr>
                <w:rFonts w:hint="eastAsia"/>
                <w:sz w:val="18"/>
                <w:szCs w:val="18"/>
              </w:rPr>
              <w:t>新增建设占用耕地规模</w:t>
            </w:r>
          </w:p>
        </w:tc>
        <w:tc>
          <w:tcPr>
            <w:tcW w:w="1530" w:type="dxa"/>
            <w:vAlign w:val="center"/>
          </w:tcPr>
          <w:p>
            <w:pPr>
              <w:jc w:val="center"/>
              <w:rPr>
                <w:rFonts w:hint="eastAsia" w:ascii="宋体" w:hAnsi="宋体" w:eastAsia="宋体" w:cs="宋体"/>
                <w:color w:val="000000"/>
                <w:sz w:val="20"/>
                <w:szCs w:val="20"/>
              </w:rPr>
            </w:pPr>
          </w:p>
        </w:tc>
        <w:tc>
          <w:tcPr>
            <w:tcW w:w="1390" w:type="dxa"/>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598.04 </w:t>
            </w:r>
          </w:p>
        </w:tc>
        <w:tc>
          <w:tcPr>
            <w:tcW w:w="1190" w:type="dxa"/>
            <w:vAlign w:val="center"/>
          </w:tcPr>
          <w:p>
            <w:pPr>
              <w:jc w:val="center"/>
              <w:rPr>
                <w:rFonts w:hint="eastAsia" w:ascii="宋体" w:hAnsi="宋体" w:eastAsia="宋体" w:cs="宋体"/>
                <w:color w:val="000000"/>
                <w:sz w:val="20"/>
                <w:szCs w:val="20"/>
              </w:rPr>
            </w:pPr>
          </w:p>
        </w:tc>
        <w:tc>
          <w:tcPr>
            <w:tcW w:w="1524" w:type="dxa"/>
            <w:vAlign w:val="center"/>
          </w:tcPr>
          <w:p>
            <w:pPr>
              <w:jc w:val="center"/>
              <w:rPr>
                <w:sz w:val="18"/>
                <w:szCs w:val="18"/>
              </w:rPr>
            </w:pPr>
            <w:r>
              <w:rPr>
                <w:rFonts w:hint="eastAsia"/>
                <w:sz w:val="18"/>
                <w:szCs w:val="18"/>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2" w:hRule="atLeast"/>
        </w:trPr>
        <w:tc>
          <w:tcPr>
            <w:tcW w:w="2888" w:type="dxa"/>
            <w:vAlign w:val="center"/>
          </w:tcPr>
          <w:p>
            <w:pPr>
              <w:jc w:val="center"/>
              <w:rPr>
                <w:sz w:val="18"/>
                <w:szCs w:val="18"/>
              </w:rPr>
            </w:pPr>
            <w:r>
              <w:rPr>
                <w:rFonts w:hint="eastAsia"/>
                <w:sz w:val="18"/>
                <w:szCs w:val="18"/>
              </w:rPr>
              <w:t>土地整治补充耕地义务量</w:t>
            </w:r>
          </w:p>
        </w:tc>
        <w:tc>
          <w:tcPr>
            <w:tcW w:w="1530" w:type="dxa"/>
            <w:vAlign w:val="center"/>
          </w:tcPr>
          <w:p>
            <w:pPr>
              <w:jc w:val="center"/>
              <w:rPr>
                <w:rFonts w:hint="eastAsia" w:ascii="宋体" w:hAnsi="宋体" w:eastAsia="宋体" w:cs="宋体"/>
                <w:color w:val="000000"/>
                <w:sz w:val="20"/>
                <w:szCs w:val="20"/>
              </w:rPr>
            </w:pPr>
          </w:p>
        </w:tc>
        <w:tc>
          <w:tcPr>
            <w:tcW w:w="1390" w:type="dxa"/>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0.00 </w:t>
            </w:r>
          </w:p>
        </w:tc>
        <w:tc>
          <w:tcPr>
            <w:tcW w:w="1190" w:type="dxa"/>
            <w:vAlign w:val="center"/>
          </w:tcPr>
          <w:p>
            <w:pPr>
              <w:jc w:val="center"/>
              <w:rPr>
                <w:rFonts w:hint="eastAsia" w:ascii="宋体" w:hAnsi="宋体" w:eastAsia="宋体" w:cs="宋体"/>
                <w:color w:val="000000"/>
                <w:sz w:val="20"/>
                <w:szCs w:val="20"/>
              </w:rPr>
            </w:pPr>
          </w:p>
        </w:tc>
        <w:tc>
          <w:tcPr>
            <w:tcW w:w="1524" w:type="dxa"/>
            <w:vAlign w:val="center"/>
          </w:tcPr>
          <w:p>
            <w:pPr>
              <w:jc w:val="center"/>
              <w:rPr>
                <w:sz w:val="18"/>
                <w:szCs w:val="18"/>
              </w:rPr>
            </w:pPr>
            <w:r>
              <w:rPr>
                <w:rFonts w:hint="eastAsia"/>
                <w:sz w:val="18"/>
                <w:szCs w:val="18"/>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3" w:hRule="atLeast"/>
        </w:trPr>
        <w:tc>
          <w:tcPr>
            <w:tcW w:w="2888" w:type="dxa"/>
            <w:vAlign w:val="center"/>
          </w:tcPr>
          <w:p>
            <w:pPr>
              <w:jc w:val="center"/>
              <w:rPr>
                <w:bCs/>
                <w:sz w:val="18"/>
                <w:szCs w:val="18"/>
              </w:rPr>
            </w:pPr>
            <w:r>
              <w:rPr>
                <w:rFonts w:hint="eastAsia"/>
                <w:bCs/>
                <w:sz w:val="18"/>
                <w:szCs w:val="18"/>
              </w:rPr>
              <w:t>效率指标（单位：平方米）</w:t>
            </w:r>
          </w:p>
        </w:tc>
        <w:tc>
          <w:tcPr>
            <w:tcW w:w="1530" w:type="dxa"/>
            <w:vAlign w:val="center"/>
          </w:tcPr>
          <w:p>
            <w:pPr>
              <w:rPr>
                <w:rFonts w:ascii="Calibri" w:hAnsi="Calibri"/>
                <w:color w:val="000000"/>
                <w:sz w:val="18"/>
                <w:szCs w:val="18"/>
              </w:rPr>
            </w:pPr>
            <w:r>
              <w:rPr>
                <w:rFonts w:ascii="Calibri" w:hAnsi="Calibri"/>
                <w:color w:val="000000"/>
                <w:sz w:val="18"/>
                <w:szCs w:val="18"/>
              </w:rPr>
              <w:t>　</w:t>
            </w:r>
          </w:p>
        </w:tc>
        <w:tc>
          <w:tcPr>
            <w:tcW w:w="1390" w:type="dxa"/>
            <w:vAlign w:val="center"/>
          </w:tcPr>
          <w:p>
            <w:pPr>
              <w:rPr>
                <w:rFonts w:ascii="Calibri" w:hAnsi="Calibri"/>
                <w:color w:val="000000"/>
                <w:sz w:val="18"/>
                <w:szCs w:val="18"/>
              </w:rPr>
            </w:pPr>
            <w:r>
              <w:rPr>
                <w:rFonts w:ascii="Calibri" w:hAnsi="Calibri"/>
                <w:color w:val="000000"/>
                <w:sz w:val="18"/>
                <w:szCs w:val="18"/>
              </w:rPr>
              <w:t>　</w:t>
            </w:r>
          </w:p>
        </w:tc>
        <w:tc>
          <w:tcPr>
            <w:tcW w:w="1190" w:type="dxa"/>
            <w:vAlign w:val="center"/>
          </w:tcPr>
          <w:p>
            <w:pPr>
              <w:rPr>
                <w:rFonts w:ascii="Calibri" w:hAnsi="Calibri"/>
                <w:color w:val="000000"/>
                <w:sz w:val="18"/>
                <w:szCs w:val="18"/>
              </w:rPr>
            </w:pPr>
            <w:r>
              <w:rPr>
                <w:rFonts w:ascii="Calibri" w:hAnsi="Calibri"/>
                <w:color w:val="000000"/>
                <w:sz w:val="18"/>
                <w:szCs w:val="18"/>
              </w:rPr>
              <w:t>　</w:t>
            </w:r>
          </w:p>
        </w:tc>
        <w:tc>
          <w:tcPr>
            <w:tcW w:w="1524" w:type="dxa"/>
            <w:vAlign w:val="center"/>
          </w:tcPr>
          <w:p>
            <w:pPr>
              <w:jc w:val="center"/>
              <w:rPr>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1" w:hRule="atLeast"/>
        </w:trPr>
        <w:tc>
          <w:tcPr>
            <w:tcW w:w="2888" w:type="dxa"/>
            <w:vAlign w:val="center"/>
          </w:tcPr>
          <w:p>
            <w:pPr>
              <w:jc w:val="center"/>
              <w:rPr>
                <w:sz w:val="18"/>
                <w:szCs w:val="18"/>
              </w:rPr>
            </w:pPr>
            <w:r>
              <w:rPr>
                <w:rFonts w:hint="eastAsia"/>
                <w:sz w:val="18"/>
                <w:szCs w:val="18"/>
              </w:rPr>
              <w:t>人均城镇工矿用地</w:t>
            </w:r>
          </w:p>
        </w:tc>
        <w:tc>
          <w:tcPr>
            <w:tcW w:w="1530" w:type="dxa"/>
            <w:vAlign w:val="center"/>
          </w:tcPr>
          <w:p>
            <w:pPr>
              <w:jc w:val="center"/>
              <w:rPr>
                <w:color w:val="000000"/>
                <w:sz w:val="18"/>
                <w:szCs w:val="18"/>
              </w:rPr>
            </w:pPr>
          </w:p>
        </w:tc>
        <w:tc>
          <w:tcPr>
            <w:tcW w:w="1390" w:type="dxa"/>
            <w:vAlign w:val="center"/>
          </w:tcPr>
          <w:p>
            <w:pPr>
              <w:jc w:val="center"/>
              <w:rPr>
                <w:color w:val="000000"/>
                <w:sz w:val="18"/>
                <w:szCs w:val="18"/>
              </w:rPr>
            </w:pPr>
          </w:p>
        </w:tc>
        <w:tc>
          <w:tcPr>
            <w:tcW w:w="1190" w:type="dxa"/>
            <w:vAlign w:val="center"/>
          </w:tcPr>
          <w:p>
            <w:pPr>
              <w:jc w:val="center"/>
              <w:rPr>
                <w:color w:val="000000"/>
                <w:sz w:val="18"/>
                <w:szCs w:val="18"/>
              </w:rPr>
            </w:pPr>
          </w:p>
        </w:tc>
        <w:tc>
          <w:tcPr>
            <w:tcW w:w="1524" w:type="dxa"/>
            <w:vAlign w:val="center"/>
          </w:tcPr>
          <w:p>
            <w:pPr>
              <w:jc w:val="center"/>
              <w:rPr>
                <w:sz w:val="18"/>
                <w:szCs w:val="18"/>
              </w:rPr>
            </w:pPr>
            <w:r>
              <w:rPr>
                <w:rFonts w:hint="eastAsia"/>
                <w:sz w:val="18"/>
                <w:szCs w:val="18"/>
              </w:rPr>
              <w:t>约束性</w:t>
            </w:r>
          </w:p>
        </w:tc>
      </w:tr>
    </w:tbl>
    <w:p>
      <w:pPr>
        <w:adjustRightInd w:val="0"/>
        <w:snapToGrid w:val="0"/>
        <w:spacing w:line="590" w:lineRule="exact"/>
        <w:jc w:val="center"/>
        <w:rPr>
          <w:rFonts w:eastAsia="仿宋_GB2312"/>
          <w:sz w:val="32"/>
          <w:szCs w:val="32"/>
        </w:rPr>
      </w:pPr>
      <w:r>
        <w:rPr>
          <w:rFonts w:hint="eastAsia" w:eastAsia="仿宋_GB2312"/>
          <w:sz w:val="32"/>
          <w:szCs w:val="32"/>
          <w:lang w:eastAsia="zh-CN"/>
        </w:rPr>
        <w:t>安</w:t>
      </w:r>
      <w:r>
        <w:rPr>
          <w:rFonts w:hint="eastAsia" w:eastAsia="仿宋_GB2312"/>
          <w:sz w:val="32"/>
          <w:szCs w:val="32"/>
        </w:rPr>
        <w:t>阳市高新技术</w:t>
      </w:r>
      <w:r>
        <w:rPr>
          <w:rFonts w:hint="eastAsia" w:eastAsia="仿宋_GB2312"/>
          <w:sz w:val="32"/>
          <w:szCs w:val="32"/>
          <w:lang w:eastAsia="zh-CN"/>
        </w:rPr>
        <w:t>产业</w:t>
      </w:r>
      <w:r>
        <w:rPr>
          <w:rFonts w:hint="eastAsia" w:eastAsia="仿宋_GB2312"/>
          <w:sz w:val="32"/>
          <w:szCs w:val="32"/>
        </w:rPr>
        <w:t>开发区主要控制指标实施情况表</w:t>
      </w:r>
    </w:p>
    <w:p>
      <w:pPr>
        <w:pStyle w:val="2"/>
        <w:rPr>
          <w:kern w:val="0"/>
        </w:rPr>
      </w:pPr>
      <w:bookmarkStart w:id="75" w:name="_Toc499813544"/>
      <w:r>
        <w:rPr>
          <w:rFonts w:hint="eastAsia"/>
          <w:kern w:val="0"/>
        </w:rPr>
        <w:t>附表3</w:t>
      </w:r>
      <w:bookmarkEnd w:id="75"/>
    </w:p>
    <w:p>
      <w:pPr>
        <w:adjustRightInd w:val="0"/>
        <w:snapToGrid w:val="0"/>
        <w:spacing w:line="590" w:lineRule="exact"/>
        <w:jc w:val="center"/>
        <w:rPr>
          <w:rFonts w:eastAsia="仿宋_GB2312"/>
          <w:sz w:val="32"/>
          <w:szCs w:val="32"/>
        </w:rPr>
      </w:pPr>
      <w:r>
        <w:rPr>
          <w:rFonts w:hint="eastAsia" w:eastAsia="仿宋_GB2312"/>
          <w:sz w:val="32"/>
          <w:szCs w:val="32"/>
        </w:rPr>
        <w:t>安阳市高新技术</w:t>
      </w:r>
      <w:r>
        <w:rPr>
          <w:rFonts w:hint="eastAsia" w:eastAsia="仿宋_GB2312"/>
          <w:sz w:val="32"/>
          <w:szCs w:val="32"/>
          <w:lang w:eastAsia="zh-CN"/>
        </w:rPr>
        <w:t>产业</w:t>
      </w:r>
      <w:r>
        <w:rPr>
          <w:rFonts w:hint="eastAsia" w:eastAsia="仿宋_GB2312"/>
          <w:sz w:val="32"/>
          <w:szCs w:val="32"/>
        </w:rPr>
        <w:t>开发区主要控制指标调整情况表</w:t>
      </w:r>
    </w:p>
    <w:tbl>
      <w:tblPr>
        <w:tblStyle w:val="16"/>
        <w:tblW w:w="833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3607"/>
        <w:gridCol w:w="1666"/>
        <w:gridCol w:w="880"/>
        <w:gridCol w:w="1539"/>
        <w:gridCol w:w="6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912" w:hRule="exact"/>
        </w:trPr>
        <w:tc>
          <w:tcPr>
            <w:tcW w:w="3607" w:type="dxa"/>
            <w:tcMar>
              <w:top w:w="15" w:type="dxa"/>
              <w:left w:w="15" w:type="dxa"/>
              <w:bottom w:w="0" w:type="dxa"/>
              <w:right w:w="15" w:type="dxa"/>
            </w:tcMar>
            <w:vAlign w:val="center"/>
          </w:tcPr>
          <w:p>
            <w:pPr>
              <w:spacing w:before="40" w:after="40" w:line="300" w:lineRule="exact"/>
              <w:jc w:val="center"/>
              <w:rPr>
                <w:sz w:val="20"/>
                <w:szCs w:val="20"/>
              </w:rPr>
            </w:pPr>
            <w:r>
              <w:rPr>
                <w:sz w:val="20"/>
                <w:szCs w:val="20"/>
              </w:rPr>
              <w:t>指标</w:t>
            </w:r>
          </w:p>
        </w:tc>
        <w:tc>
          <w:tcPr>
            <w:tcW w:w="1666" w:type="dxa"/>
            <w:tcMar>
              <w:top w:w="15" w:type="dxa"/>
              <w:left w:w="15" w:type="dxa"/>
              <w:bottom w:w="0" w:type="dxa"/>
              <w:right w:w="15" w:type="dxa"/>
            </w:tcMar>
            <w:vAlign w:val="center"/>
          </w:tcPr>
          <w:p>
            <w:pPr>
              <w:spacing w:before="40" w:after="40" w:line="300" w:lineRule="exact"/>
              <w:jc w:val="center"/>
              <w:rPr>
                <w:sz w:val="20"/>
                <w:szCs w:val="20"/>
              </w:rPr>
            </w:pPr>
            <w:r>
              <w:rPr>
                <w:rFonts w:hint="eastAsia"/>
                <w:sz w:val="20"/>
                <w:szCs w:val="20"/>
              </w:rPr>
              <w:t>2020年</w:t>
            </w:r>
          </w:p>
          <w:p>
            <w:pPr>
              <w:spacing w:before="40" w:after="40" w:line="300" w:lineRule="exact"/>
              <w:jc w:val="center"/>
              <w:rPr>
                <w:sz w:val="20"/>
                <w:szCs w:val="20"/>
              </w:rPr>
            </w:pPr>
            <w:r>
              <w:rPr>
                <w:rFonts w:hint="eastAsia"/>
                <w:sz w:val="20"/>
                <w:szCs w:val="20"/>
              </w:rPr>
              <w:t>（调整前）</w:t>
            </w:r>
          </w:p>
        </w:tc>
        <w:tc>
          <w:tcPr>
            <w:tcW w:w="880" w:type="dxa"/>
            <w:tcMar>
              <w:top w:w="15" w:type="dxa"/>
              <w:left w:w="15" w:type="dxa"/>
              <w:bottom w:w="0" w:type="dxa"/>
              <w:right w:w="15" w:type="dxa"/>
            </w:tcMar>
            <w:vAlign w:val="center"/>
          </w:tcPr>
          <w:p>
            <w:pPr>
              <w:spacing w:before="40" w:after="40" w:line="300" w:lineRule="exact"/>
              <w:jc w:val="center"/>
              <w:rPr>
                <w:sz w:val="20"/>
                <w:szCs w:val="20"/>
              </w:rPr>
            </w:pPr>
            <w:r>
              <w:rPr>
                <w:rFonts w:hint="eastAsia"/>
                <w:sz w:val="20"/>
                <w:szCs w:val="20"/>
              </w:rPr>
              <w:t>2014年</w:t>
            </w:r>
          </w:p>
        </w:tc>
        <w:tc>
          <w:tcPr>
            <w:tcW w:w="1539" w:type="dxa"/>
            <w:tcBorders>
              <w:right w:val="single" w:color="auto" w:sz="4" w:space="0"/>
            </w:tcBorders>
            <w:tcMar>
              <w:top w:w="15" w:type="dxa"/>
              <w:left w:w="15" w:type="dxa"/>
              <w:bottom w:w="0" w:type="dxa"/>
              <w:right w:w="15" w:type="dxa"/>
            </w:tcMar>
            <w:vAlign w:val="center"/>
          </w:tcPr>
          <w:p>
            <w:pPr>
              <w:spacing w:before="40" w:after="40" w:line="300" w:lineRule="exact"/>
              <w:jc w:val="center"/>
              <w:rPr>
                <w:sz w:val="20"/>
                <w:szCs w:val="20"/>
              </w:rPr>
            </w:pPr>
            <w:r>
              <w:rPr>
                <w:rFonts w:hint="eastAsia"/>
                <w:sz w:val="20"/>
                <w:szCs w:val="20"/>
              </w:rPr>
              <w:t>2020年</w:t>
            </w:r>
          </w:p>
          <w:p>
            <w:pPr>
              <w:spacing w:before="40" w:after="40" w:line="300" w:lineRule="exact"/>
              <w:jc w:val="center"/>
              <w:rPr>
                <w:sz w:val="20"/>
                <w:szCs w:val="20"/>
              </w:rPr>
            </w:pPr>
            <w:r>
              <w:rPr>
                <w:rFonts w:hint="eastAsia"/>
                <w:sz w:val="20"/>
                <w:szCs w:val="20"/>
              </w:rPr>
              <w:t>（调整后）</w:t>
            </w:r>
          </w:p>
        </w:tc>
        <w:tc>
          <w:tcPr>
            <w:tcW w:w="644" w:type="dxa"/>
            <w:tcBorders>
              <w:left w:val="single" w:color="auto" w:sz="4" w:space="0"/>
            </w:tcBorders>
            <w:vAlign w:val="center"/>
          </w:tcPr>
          <w:p>
            <w:pPr>
              <w:spacing w:before="40" w:after="40" w:line="300" w:lineRule="exact"/>
              <w:jc w:val="center"/>
              <w:rPr>
                <w:sz w:val="20"/>
                <w:szCs w:val="20"/>
              </w:rPr>
            </w:pPr>
            <w:r>
              <w:rPr>
                <w:sz w:val="20"/>
                <w:szCs w:val="20"/>
              </w:rPr>
              <w:t>指标属性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24" w:hRule="exact"/>
        </w:trPr>
        <w:tc>
          <w:tcPr>
            <w:tcW w:w="3607" w:type="dxa"/>
            <w:tcMar>
              <w:top w:w="15" w:type="dxa"/>
              <w:left w:w="405" w:type="dxa"/>
              <w:bottom w:w="0" w:type="dxa"/>
              <w:right w:w="15" w:type="dxa"/>
            </w:tcMar>
            <w:vAlign w:val="center"/>
          </w:tcPr>
          <w:p>
            <w:pPr>
              <w:spacing w:before="40" w:after="40" w:line="300" w:lineRule="exact"/>
              <w:ind w:left="-240" w:leftChars="-100"/>
              <w:rPr>
                <w:b/>
                <w:bCs/>
                <w:sz w:val="20"/>
                <w:szCs w:val="20"/>
              </w:rPr>
            </w:pPr>
            <w:r>
              <w:rPr>
                <w:b/>
                <w:bCs/>
                <w:sz w:val="20"/>
                <w:szCs w:val="20"/>
              </w:rPr>
              <w:t>总量指标（单位：公顷）</w:t>
            </w:r>
          </w:p>
        </w:tc>
        <w:tc>
          <w:tcPr>
            <w:tcW w:w="1666" w:type="dxa"/>
            <w:tcMar>
              <w:top w:w="15" w:type="dxa"/>
              <w:left w:w="405" w:type="dxa"/>
              <w:right w:w="15" w:type="dxa"/>
            </w:tcMar>
            <w:vAlign w:val="center"/>
          </w:tcPr>
          <w:p>
            <w:pPr>
              <w:spacing w:before="40" w:after="40" w:line="300" w:lineRule="exact"/>
              <w:jc w:val="center"/>
              <w:rPr>
                <w:b/>
                <w:bCs/>
                <w:sz w:val="20"/>
                <w:szCs w:val="20"/>
              </w:rPr>
            </w:pPr>
          </w:p>
        </w:tc>
        <w:tc>
          <w:tcPr>
            <w:tcW w:w="880" w:type="dxa"/>
            <w:tcMar>
              <w:top w:w="15" w:type="dxa"/>
              <w:left w:w="15" w:type="dxa"/>
              <w:bottom w:w="0" w:type="dxa"/>
              <w:right w:w="15" w:type="dxa"/>
            </w:tcMar>
            <w:vAlign w:val="center"/>
          </w:tcPr>
          <w:p>
            <w:pPr>
              <w:spacing w:before="40" w:after="40" w:line="300" w:lineRule="exact"/>
              <w:jc w:val="center"/>
              <w:rPr>
                <w:sz w:val="20"/>
                <w:szCs w:val="20"/>
              </w:rPr>
            </w:pPr>
          </w:p>
        </w:tc>
        <w:tc>
          <w:tcPr>
            <w:tcW w:w="1539" w:type="dxa"/>
            <w:tcBorders>
              <w:right w:val="single" w:color="auto" w:sz="4" w:space="0"/>
            </w:tcBorders>
            <w:tcMar>
              <w:top w:w="15" w:type="dxa"/>
              <w:left w:w="405" w:type="dxa"/>
              <w:right w:w="15" w:type="dxa"/>
            </w:tcMar>
            <w:vAlign w:val="center"/>
          </w:tcPr>
          <w:p>
            <w:pPr>
              <w:spacing w:before="40" w:after="40" w:line="300" w:lineRule="exact"/>
              <w:rPr>
                <w:b/>
                <w:bCs/>
                <w:sz w:val="20"/>
                <w:szCs w:val="20"/>
              </w:rPr>
            </w:pPr>
          </w:p>
        </w:tc>
        <w:tc>
          <w:tcPr>
            <w:tcW w:w="644" w:type="dxa"/>
            <w:tcBorders>
              <w:left w:val="single" w:color="auto" w:sz="4" w:space="0"/>
            </w:tcBorders>
            <w:vAlign w:val="center"/>
          </w:tcPr>
          <w:p>
            <w:pPr>
              <w:spacing w:before="40" w:after="40" w:line="300" w:lineRule="exact"/>
              <w:jc w:val="center"/>
              <w:rPr>
                <w:b/>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24" w:hRule="exact"/>
        </w:trPr>
        <w:tc>
          <w:tcPr>
            <w:tcW w:w="3607" w:type="dxa"/>
            <w:tcMar>
              <w:top w:w="15" w:type="dxa"/>
              <w:left w:w="810" w:type="dxa"/>
              <w:bottom w:w="0" w:type="dxa"/>
              <w:right w:w="15" w:type="dxa"/>
            </w:tcMar>
            <w:vAlign w:val="center"/>
          </w:tcPr>
          <w:p>
            <w:pPr>
              <w:spacing w:before="40" w:after="40" w:line="300" w:lineRule="exact"/>
              <w:ind w:left="-360" w:leftChars="-150"/>
              <w:rPr>
                <w:sz w:val="20"/>
                <w:szCs w:val="20"/>
              </w:rPr>
            </w:pPr>
            <w:r>
              <w:rPr>
                <w:sz w:val="20"/>
                <w:szCs w:val="20"/>
              </w:rPr>
              <w:t>耕地保有量</w:t>
            </w:r>
          </w:p>
        </w:tc>
        <w:tc>
          <w:tcPr>
            <w:tcW w:w="1666" w:type="dxa"/>
            <w:tcMar>
              <w:top w:w="15" w:type="dxa"/>
              <w:left w:w="81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598.04</w:t>
            </w:r>
          </w:p>
        </w:tc>
        <w:tc>
          <w:tcPr>
            <w:tcW w:w="880" w:type="dxa"/>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539" w:type="dxa"/>
            <w:tcBorders>
              <w:right w:val="single" w:color="auto" w:sz="4" w:space="0"/>
            </w:tcBorders>
            <w:tcMar>
              <w:top w:w="15" w:type="dxa"/>
              <w:left w:w="810" w:type="dxa"/>
              <w:right w:w="15" w:type="dxa"/>
            </w:tcMar>
            <w:vAlign w:val="center"/>
          </w:tcPr>
          <w:p>
            <w:pPr>
              <w:keepNext w:val="0"/>
              <w:keepLines w:val="0"/>
              <w:widowControl/>
              <w:suppressLineNumbers w:val="0"/>
              <w:jc w:val="center"/>
              <w:textAlignment w:val="center"/>
              <w:rPr>
                <w:rFonts w:hint="eastAsia" w:ascii="宋体" w:hAnsi="宋体" w:eastAsia="宋体" w:cs="宋体"/>
                <w:b/>
                <w:bCs/>
                <w:color w:val="000080"/>
                <w:sz w:val="20"/>
                <w:szCs w:val="20"/>
              </w:rPr>
            </w:pPr>
            <w:r>
              <w:rPr>
                <w:rFonts w:hint="eastAsia" w:ascii="宋体" w:hAnsi="宋体" w:eastAsia="宋体" w:cs="宋体"/>
                <w:i w:val="0"/>
                <w:color w:val="000000"/>
                <w:kern w:val="0"/>
                <w:sz w:val="20"/>
                <w:szCs w:val="20"/>
                <w:u w:val="none"/>
                <w:lang w:val="en-US" w:eastAsia="zh-CN" w:bidi="ar"/>
              </w:rPr>
              <w:t>402.65</w:t>
            </w:r>
          </w:p>
        </w:tc>
        <w:tc>
          <w:tcPr>
            <w:tcW w:w="644" w:type="dxa"/>
            <w:tcBorders>
              <w:left w:val="single" w:color="auto" w:sz="4" w:space="0"/>
            </w:tcBorders>
            <w:vAlign w:val="center"/>
          </w:tcPr>
          <w:p>
            <w:pPr>
              <w:spacing w:before="40" w:after="40" w:line="300" w:lineRule="exact"/>
              <w:jc w:val="center"/>
              <w:rPr>
                <w:sz w:val="20"/>
                <w:szCs w:val="20"/>
              </w:rPr>
            </w:pPr>
            <w:r>
              <w:rPr>
                <w:sz w:val="20"/>
                <w:szCs w:val="20"/>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24" w:hRule="exact"/>
        </w:trPr>
        <w:tc>
          <w:tcPr>
            <w:tcW w:w="3607" w:type="dxa"/>
            <w:tcMar>
              <w:top w:w="15" w:type="dxa"/>
              <w:left w:w="810" w:type="dxa"/>
              <w:bottom w:w="0" w:type="dxa"/>
              <w:right w:w="15" w:type="dxa"/>
            </w:tcMar>
            <w:vAlign w:val="center"/>
          </w:tcPr>
          <w:p>
            <w:pPr>
              <w:spacing w:before="40" w:after="40" w:line="300" w:lineRule="exact"/>
              <w:ind w:left="-360" w:leftChars="-150"/>
              <w:rPr>
                <w:sz w:val="20"/>
                <w:szCs w:val="20"/>
              </w:rPr>
            </w:pPr>
            <w:r>
              <w:rPr>
                <w:sz w:val="20"/>
                <w:szCs w:val="20"/>
              </w:rPr>
              <w:t>基本农田</w:t>
            </w:r>
            <w:r>
              <w:rPr>
                <w:rFonts w:hint="eastAsia"/>
                <w:sz w:val="20"/>
                <w:szCs w:val="20"/>
              </w:rPr>
              <w:t>保护</w:t>
            </w:r>
            <w:r>
              <w:rPr>
                <w:sz w:val="20"/>
                <w:szCs w:val="20"/>
              </w:rPr>
              <w:t>面积</w:t>
            </w:r>
          </w:p>
        </w:tc>
        <w:tc>
          <w:tcPr>
            <w:tcW w:w="1666" w:type="dxa"/>
            <w:tcMar>
              <w:top w:w="15" w:type="dxa"/>
              <w:left w:w="81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880" w:type="dxa"/>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539" w:type="dxa"/>
            <w:tcBorders>
              <w:right w:val="single" w:color="auto" w:sz="4" w:space="0"/>
            </w:tcBorders>
            <w:tcMar>
              <w:top w:w="15" w:type="dxa"/>
              <w:left w:w="81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644" w:type="dxa"/>
            <w:tcBorders>
              <w:left w:val="single" w:color="auto" w:sz="4" w:space="0"/>
            </w:tcBorders>
            <w:vAlign w:val="center"/>
          </w:tcPr>
          <w:p>
            <w:pPr>
              <w:spacing w:before="40" w:after="40" w:line="300" w:lineRule="exact"/>
              <w:jc w:val="center"/>
              <w:rPr>
                <w:sz w:val="20"/>
                <w:szCs w:val="20"/>
              </w:rPr>
            </w:pPr>
            <w:r>
              <w:rPr>
                <w:sz w:val="20"/>
                <w:szCs w:val="20"/>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24" w:hRule="exact"/>
        </w:trPr>
        <w:tc>
          <w:tcPr>
            <w:tcW w:w="3607" w:type="dxa"/>
            <w:tcMar>
              <w:top w:w="15" w:type="dxa"/>
              <w:left w:w="810" w:type="dxa"/>
              <w:bottom w:w="0" w:type="dxa"/>
              <w:right w:w="15" w:type="dxa"/>
            </w:tcMar>
            <w:vAlign w:val="center"/>
          </w:tcPr>
          <w:p>
            <w:pPr>
              <w:spacing w:before="40" w:after="40" w:line="300" w:lineRule="exact"/>
              <w:ind w:left="-360" w:leftChars="-150"/>
              <w:rPr>
                <w:sz w:val="20"/>
                <w:szCs w:val="20"/>
              </w:rPr>
            </w:pPr>
            <w:r>
              <w:rPr>
                <w:sz w:val="20"/>
                <w:szCs w:val="20"/>
              </w:rPr>
              <w:t>园地面积</w:t>
            </w:r>
          </w:p>
        </w:tc>
        <w:tc>
          <w:tcPr>
            <w:tcW w:w="1666" w:type="dxa"/>
            <w:tcMar>
              <w:top w:w="15" w:type="dxa"/>
              <w:left w:w="81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3.79</w:t>
            </w:r>
          </w:p>
        </w:tc>
        <w:tc>
          <w:tcPr>
            <w:tcW w:w="880" w:type="dxa"/>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1539" w:type="dxa"/>
            <w:tcBorders>
              <w:right w:val="single" w:color="auto" w:sz="4" w:space="0"/>
            </w:tcBorders>
            <w:tcMar>
              <w:top w:w="15" w:type="dxa"/>
              <w:left w:w="810" w:type="dxa"/>
              <w:right w:w="15" w:type="dxa"/>
            </w:tcMar>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0.00</w:t>
            </w:r>
          </w:p>
        </w:tc>
        <w:tc>
          <w:tcPr>
            <w:tcW w:w="644" w:type="dxa"/>
            <w:tcBorders>
              <w:left w:val="single" w:color="auto" w:sz="4" w:space="0"/>
            </w:tcBorders>
            <w:vAlign w:val="center"/>
          </w:tcPr>
          <w:p>
            <w:pPr>
              <w:spacing w:before="40" w:after="40" w:line="300" w:lineRule="exact"/>
              <w:jc w:val="center"/>
              <w:rPr>
                <w:sz w:val="20"/>
                <w:szCs w:val="20"/>
              </w:rPr>
            </w:pPr>
            <w:r>
              <w:rPr>
                <w:sz w:val="20"/>
                <w:szCs w:val="20"/>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24" w:hRule="exact"/>
        </w:trPr>
        <w:tc>
          <w:tcPr>
            <w:tcW w:w="3607" w:type="dxa"/>
            <w:tcMar>
              <w:top w:w="15" w:type="dxa"/>
              <w:left w:w="810" w:type="dxa"/>
              <w:bottom w:w="0" w:type="dxa"/>
              <w:right w:w="15" w:type="dxa"/>
            </w:tcMar>
            <w:vAlign w:val="center"/>
          </w:tcPr>
          <w:p>
            <w:pPr>
              <w:spacing w:before="40" w:after="40" w:line="300" w:lineRule="exact"/>
              <w:ind w:left="-360" w:leftChars="-150"/>
              <w:rPr>
                <w:sz w:val="20"/>
                <w:szCs w:val="20"/>
              </w:rPr>
            </w:pPr>
            <w:r>
              <w:rPr>
                <w:sz w:val="20"/>
                <w:szCs w:val="20"/>
              </w:rPr>
              <w:t>林地面积</w:t>
            </w:r>
          </w:p>
        </w:tc>
        <w:tc>
          <w:tcPr>
            <w:tcW w:w="1666" w:type="dxa"/>
            <w:tcMar>
              <w:top w:w="15" w:type="dxa"/>
              <w:left w:w="81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0.00</w:t>
            </w:r>
          </w:p>
        </w:tc>
        <w:tc>
          <w:tcPr>
            <w:tcW w:w="880" w:type="dxa"/>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1.40</w:t>
            </w:r>
          </w:p>
        </w:tc>
        <w:tc>
          <w:tcPr>
            <w:tcW w:w="1539" w:type="dxa"/>
            <w:tcBorders>
              <w:right w:val="single" w:color="auto" w:sz="4" w:space="0"/>
            </w:tcBorders>
            <w:tcMar>
              <w:top w:w="15" w:type="dxa"/>
              <w:left w:w="810" w:type="dxa"/>
              <w:right w:w="15" w:type="dxa"/>
            </w:tcMar>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0.00</w:t>
            </w:r>
          </w:p>
        </w:tc>
        <w:tc>
          <w:tcPr>
            <w:tcW w:w="644" w:type="dxa"/>
            <w:tcBorders>
              <w:left w:val="single" w:color="auto" w:sz="4" w:space="0"/>
            </w:tcBorders>
            <w:vAlign w:val="center"/>
          </w:tcPr>
          <w:p>
            <w:pPr>
              <w:spacing w:before="40" w:after="40" w:line="300" w:lineRule="exact"/>
              <w:jc w:val="center"/>
              <w:rPr>
                <w:sz w:val="20"/>
                <w:szCs w:val="20"/>
              </w:rPr>
            </w:pPr>
            <w:r>
              <w:rPr>
                <w:sz w:val="20"/>
                <w:szCs w:val="20"/>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24" w:hRule="exact"/>
        </w:trPr>
        <w:tc>
          <w:tcPr>
            <w:tcW w:w="3607" w:type="dxa"/>
            <w:tcMar>
              <w:top w:w="15" w:type="dxa"/>
              <w:left w:w="810" w:type="dxa"/>
              <w:bottom w:w="0" w:type="dxa"/>
              <w:right w:w="15" w:type="dxa"/>
            </w:tcMar>
            <w:vAlign w:val="center"/>
          </w:tcPr>
          <w:p>
            <w:pPr>
              <w:spacing w:before="40" w:after="40" w:line="300" w:lineRule="exact"/>
              <w:ind w:left="-360" w:leftChars="-150"/>
              <w:rPr>
                <w:sz w:val="20"/>
                <w:szCs w:val="20"/>
              </w:rPr>
            </w:pPr>
            <w:r>
              <w:rPr>
                <w:sz w:val="20"/>
                <w:szCs w:val="20"/>
              </w:rPr>
              <w:t>建设用地总规模</w:t>
            </w:r>
          </w:p>
        </w:tc>
        <w:tc>
          <w:tcPr>
            <w:tcW w:w="1666" w:type="dxa"/>
            <w:tcMar>
              <w:top w:w="15" w:type="dxa"/>
              <w:left w:w="81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2372.43</w:t>
            </w:r>
          </w:p>
        </w:tc>
        <w:tc>
          <w:tcPr>
            <w:tcW w:w="880" w:type="dxa"/>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2999.70</w:t>
            </w:r>
          </w:p>
        </w:tc>
        <w:tc>
          <w:tcPr>
            <w:tcW w:w="1539" w:type="dxa"/>
            <w:tcBorders>
              <w:right w:val="single" w:color="auto" w:sz="4" w:space="0"/>
            </w:tcBorders>
            <w:tcMar>
              <w:top w:w="15" w:type="dxa"/>
              <w:left w:w="810" w:type="dxa"/>
              <w:right w:w="15" w:type="dxa"/>
            </w:tcMar>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3002.37</w:t>
            </w:r>
          </w:p>
        </w:tc>
        <w:tc>
          <w:tcPr>
            <w:tcW w:w="644" w:type="dxa"/>
            <w:tcBorders>
              <w:left w:val="single" w:color="auto" w:sz="4" w:space="0"/>
            </w:tcBorders>
            <w:vAlign w:val="center"/>
          </w:tcPr>
          <w:p>
            <w:pPr>
              <w:spacing w:before="40" w:after="40" w:line="300" w:lineRule="exact"/>
              <w:jc w:val="center"/>
              <w:rPr>
                <w:sz w:val="20"/>
                <w:szCs w:val="20"/>
              </w:rPr>
            </w:pPr>
            <w:r>
              <w:rPr>
                <w:rFonts w:hint="eastAsia"/>
                <w:sz w:val="20"/>
                <w:szCs w:val="20"/>
              </w:rPr>
              <w:t>约束</w:t>
            </w:r>
            <w:r>
              <w:rPr>
                <w:sz w:val="20"/>
                <w:szCs w:val="20"/>
              </w:rPr>
              <w:t>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24" w:hRule="exact"/>
        </w:trPr>
        <w:tc>
          <w:tcPr>
            <w:tcW w:w="3607" w:type="dxa"/>
            <w:tcMar>
              <w:top w:w="15" w:type="dxa"/>
              <w:left w:w="810" w:type="dxa"/>
              <w:bottom w:w="0" w:type="dxa"/>
              <w:right w:w="15" w:type="dxa"/>
            </w:tcMar>
            <w:vAlign w:val="center"/>
          </w:tcPr>
          <w:p>
            <w:pPr>
              <w:spacing w:before="40" w:after="40" w:line="300" w:lineRule="exact"/>
              <w:ind w:left="-120" w:leftChars="-50"/>
              <w:rPr>
                <w:sz w:val="20"/>
                <w:szCs w:val="20"/>
              </w:rPr>
            </w:pPr>
            <w:r>
              <w:rPr>
                <w:sz w:val="20"/>
                <w:szCs w:val="20"/>
              </w:rPr>
              <w:t>城乡建设用地规模</w:t>
            </w:r>
          </w:p>
        </w:tc>
        <w:tc>
          <w:tcPr>
            <w:tcW w:w="1666" w:type="dxa"/>
            <w:tcMar>
              <w:top w:w="15" w:type="dxa"/>
              <w:left w:w="81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1955.31</w:t>
            </w:r>
          </w:p>
        </w:tc>
        <w:tc>
          <w:tcPr>
            <w:tcW w:w="880" w:type="dxa"/>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2582.58</w:t>
            </w:r>
          </w:p>
        </w:tc>
        <w:tc>
          <w:tcPr>
            <w:tcW w:w="1539" w:type="dxa"/>
            <w:tcBorders>
              <w:right w:val="single" w:color="auto" w:sz="4" w:space="0"/>
            </w:tcBorders>
            <w:tcMar>
              <w:top w:w="15" w:type="dxa"/>
              <w:left w:w="81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2160.56</w:t>
            </w:r>
          </w:p>
        </w:tc>
        <w:tc>
          <w:tcPr>
            <w:tcW w:w="644" w:type="dxa"/>
            <w:tcBorders>
              <w:left w:val="single" w:color="auto" w:sz="4" w:space="0"/>
            </w:tcBorders>
            <w:vAlign w:val="center"/>
          </w:tcPr>
          <w:p>
            <w:pPr>
              <w:spacing w:before="40" w:after="40" w:line="300" w:lineRule="exact"/>
              <w:jc w:val="center"/>
              <w:rPr>
                <w:sz w:val="20"/>
                <w:szCs w:val="20"/>
              </w:rPr>
            </w:pPr>
            <w:r>
              <w:rPr>
                <w:sz w:val="20"/>
                <w:szCs w:val="20"/>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24" w:hRule="exact"/>
        </w:trPr>
        <w:tc>
          <w:tcPr>
            <w:tcW w:w="3607" w:type="dxa"/>
            <w:tcMar>
              <w:top w:w="15" w:type="dxa"/>
              <w:left w:w="810" w:type="dxa"/>
              <w:bottom w:w="0" w:type="dxa"/>
              <w:right w:w="15" w:type="dxa"/>
            </w:tcMar>
            <w:vAlign w:val="center"/>
          </w:tcPr>
          <w:p>
            <w:pPr>
              <w:spacing w:before="40" w:after="40" w:line="300" w:lineRule="exact"/>
              <w:ind w:left="120" w:leftChars="50"/>
              <w:rPr>
                <w:sz w:val="20"/>
                <w:szCs w:val="20"/>
              </w:rPr>
            </w:pPr>
            <w:r>
              <w:rPr>
                <w:sz w:val="20"/>
                <w:szCs w:val="20"/>
              </w:rPr>
              <w:t>城镇工矿用地规模</w:t>
            </w:r>
          </w:p>
        </w:tc>
        <w:tc>
          <w:tcPr>
            <w:tcW w:w="1666" w:type="dxa"/>
            <w:tcMar>
              <w:top w:w="15" w:type="dxa"/>
              <w:left w:w="81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815.42</w:t>
            </w:r>
          </w:p>
        </w:tc>
        <w:tc>
          <w:tcPr>
            <w:tcW w:w="880" w:type="dxa"/>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1442.69</w:t>
            </w:r>
          </w:p>
        </w:tc>
        <w:tc>
          <w:tcPr>
            <w:tcW w:w="1539" w:type="dxa"/>
            <w:tcBorders>
              <w:right w:val="single" w:color="auto" w:sz="4" w:space="0"/>
            </w:tcBorders>
            <w:tcMar>
              <w:top w:w="15" w:type="dxa"/>
              <w:left w:w="81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2095.21</w:t>
            </w:r>
          </w:p>
        </w:tc>
        <w:tc>
          <w:tcPr>
            <w:tcW w:w="644" w:type="dxa"/>
            <w:tcBorders>
              <w:left w:val="single" w:color="auto" w:sz="4" w:space="0"/>
            </w:tcBorders>
            <w:vAlign w:val="center"/>
          </w:tcPr>
          <w:p>
            <w:pPr>
              <w:spacing w:before="40" w:after="40" w:line="300" w:lineRule="exact"/>
              <w:jc w:val="center"/>
              <w:rPr>
                <w:sz w:val="20"/>
                <w:szCs w:val="20"/>
              </w:rPr>
            </w:pPr>
            <w:r>
              <w:rPr>
                <w:sz w:val="20"/>
                <w:szCs w:val="20"/>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24" w:hRule="exact"/>
        </w:trPr>
        <w:tc>
          <w:tcPr>
            <w:tcW w:w="3607" w:type="dxa"/>
            <w:tcMar>
              <w:top w:w="15" w:type="dxa"/>
              <w:left w:w="810" w:type="dxa"/>
              <w:bottom w:w="0" w:type="dxa"/>
              <w:right w:w="15" w:type="dxa"/>
            </w:tcMar>
            <w:vAlign w:val="center"/>
          </w:tcPr>
          <w:p>
            <w:pPr>
              <w:spacing w:before="40" w:after="40" w:line="300" w:lineRule="exact"/>
              <w:ind w:left="120" w:leftChars="50"/>
              <w:rPr>
                <w:sz w:val="20"/>
                <w:szCs w:val="20"/>
              </w:rPr>
            </w:pPr>
            <w:r>
              <w:rPr>
                <w:rFonts w:hint="eastAsia"/>
                <w:sz w:val="20"/>
                <w:szCs w:val="20"/>
              </w:rPr>
              <w:t>农村居民点用地规模</w:t>
            </w:r>
          </w:p>
        </w:tc>
        <w:tc>
          <w:tcPr>
            <w:tcW w:w="1666" w:type="dxa"/>
            <w:tcMar>
              <w:top w:w="15" w:type="dxa"/>
              <w:left w:w="81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1139.89</w:t>
            </w:r>
          </w:p>
        </w:tc>
        <w:tc>
          <w:tcPr>
            <w:tcW w:w="880" w:type="dxa"/>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1139.89</w:t>
            </w:r>
          </w:p>
        </w:tc>
        <w:tc>
          <w:tcPr>
            <w:tcW w:w="1539" w:type="dxa"/>
            <w:tcBorders>
              <w:right w:val="single" w:color="auto" w:sz="4" w:space="0"/>
            </w:tcBorders>
            <w:tcMar>
              <w:top w:w="15" w:type="dxa"/>
              <w:left w:w="81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489.83</w:t>
            </w:r>
          </w:p>
        </w:tc>
        <w:tc>
          <w:tcPr>
            <w:tcW w:w="644" w:type="dxa"/>
            <w:tcBorders>
              <w:left w:val="single" w:color="auto" w:sz="4" w:space="0"/>
            </w:tcBorders>
            <w:vAlign w:val="center"/>
          </w:tcPr>
          <w:p>
            <w:pPr>
              <w:spacing w:before="40" w:after="40" w:line="300" w:lineRule="exact"/>
              <w:jc w:val="center"/>
              <w:rPr>
                <w:sz w:val="20"/>
                <w:szCs w:val="20"/>
              </w:rPr>
            </w:pPr>
            <w:r>
              <w:rPr>
                <w:rFonts w:hint="eastAsia"/>
                <w:sz w:val="20"/>
                <w:szCs w:val="20"/>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24" w:hRule="exact"/>
        </w:trPr>
        <w:tc>
          <w:tcPr>
            <w:tcW w:w="3607" w:type="dxa"/>
            <w:tcMar>
              <w:top w:w="15" w:type="dxa"/>
              <w:left w:w="810" w:type="dxa"/>
              <w:bottom w:w="0" w:type="dxa"/>
              <w:right w:w="15" w:type="dxa"/>
            </w:tcMar>
            <w:vAlign w:val="center"/>
          </w:tcPr>
          <w:p>
            <w:pPr>
              <w:spacing w:before="40" w:after="40" w:line="300" w:lineRule="exact"/>
              <w:ind w:left="-120" w:leftChars="-50"/>
              <w:rPr>
                <w:sz w:val="20"/>
                <w:szCs w:val="20"/>
              </w:rPr>
            </w:pPr>
            <w:r>
              <w:rPr>
                <w:sz w:val="20"/>
                <w:szCs w:val="20"/>
              </w:rPr>
              <w:t>交通水利及其</w:t>
            </w:r>
            <w:r>
              <w:rPr>
                <w:rFonts w:hint="eastAsia"/>
                <w:sz w:val="20"/>
                <w:szCs w:val="20"/>
              </w:rPr>
              <w:t>他建设</w:t>
            </w:r>
            <w:r>
              <w:rPr>
                <w:sz w:val="20"/>
                <w:szCs w:val="20"/>
              </w:rPr>
              <w:t>用地规模</w:t>
            </w:r>
          </w:p>
        </w:tc>
        <w:tc>
          <w:tcPr>
            <w:tcW w:w="1666" w:type="dxa"/>
            <w:tcMar>
              <w:top w:w="15" w:type="dxa"/>
              <w:left w:w="81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417.12</w:t>
            </w:r>
          </w:p>
        </w:tc>
        <w:tc>
          <w:tcPr>
            <w:tcW w:w="880" w:type="dxa"/>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417.12</w:t>
            </w:r>
          </w:p>
        </w:tc>
        <w:tc>
          <w:tcPr>
            <w:tcW w:w="1539" w:type="dxa"/>
            <w:tcBorders>
              <w:right w:val="single" w:color="auto" w:sz="4" w:space="0"/>
            </w:tcBorders>
            <w:tcMar>
              <w:top w:w="15" w:type="dxa"/>
              <w:left w:w="81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417.33</w:t>
            </w:r>
          </w:p>
        </w:tc>
        <w:tc>
          <w:tcPr>
            <w:tcW w:w="644" w:type="dxa"/>
            <w:tcBorders>
              <w:left w:val="single" w:color="auto" w:sz="4" w:space="0"/>
            </w:tcBorders>
            <w:vAlign w:val="center"/>
          </w:tcPr>
          <w:p>
            <w:pPr>
              <w:spacing w:before="40" w:after="40" w:line="300" w:lineRule="exact"/>
              <w:jc w:val="center"/>
              <w:rPr>
                <w:sz w:val="20"/>
                <w:szCs w:val="20"/>
              </w:rPr>
            </w:pPr>
            <w:r>
              <w:rPr>
                <w:sz w:val="20"/>
                <w:szCs w:val="20"/>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24" w:hRule="exact"/>
        </w:trPr>
        <w:tc>
          <w:tcPr>
            <w:tcW w:w="3607" w:type="dxa"/>
            <w:tcMar>
              <w:top w:w="15" w:type="dxa"/>
              <w:left w:w="810" w:type="dxa"/>
              <w:bottom w:w="0" w:type="dxa"/>
              <w:right w:w="15" w:type="dxa"/>
            </w:tcMar>
            <w:vAlign w:val="center"/>
          </w:tcPr>
          <w:p>
            <w:pPr>
              <w:spacing w:before="40" w:after="40" w:line="300" w:lineRule="exact"/>
              <w:ind w:left="-720" w:leftChars="-300"/>
              <w:rPr>
                <w:b/>
                <w:bCs/>
                <w:sz w:val="20"/>
                <w:szCs w:val="20"/>
              </w:rPr>
            </w:pPr>
            <w:r>
              <w:rPr>
                <w:b/>
                <w:bCs/>
                <w:sz w:val="20"/>
                <w:szCs w:val="20"/>
              </w:rPr>
              <w:t>增量指标（单位：公顷）</w:t>
            </w:r>
          </w:p>
        </w:tc>
        <w:tc>
          <w:tcPr>
            <w:tcW w:w="1666" w:type="dxa"/>
            <w:tcMar>
              <w:top w:w="15" w:type="dxa"/>
              <w:left w:w="810" w:type="dxa"/>
              <w:right w:w="15" w:type="dxa"/>
            </w:tcMar>
            <w:vAlign w:val="center"/>
          </w:tcPr>
          <w:p>
            <w:pPr>
              <w:jc w:val="center"/>
              <w:rPr>
                <w:rFonts w:hint="eastAsia" w:ascii="宋体" w:hAnsi="宋体" w:eastAsia="宋体" w:cs="宋体"/>
                <w:color w:val="000000"/>
                <w:sz w:val="20"/>
                <w:szCs w:val="20"/>
              </w:rPr>
            </w:pPr>
          </w:p>
        </w:tc>
        <w:tc>
          <w:tcPr>
            <w:tcW w:w="880" w:type="dxa"/>
            <w:tcMar>
              <w:top w:w="15" w:type="dxa"/>
              <w:left w:w="15" w:type="dxa"/>
              <w:bottom w:w="0" w:type="dxa"/>
              <w:right w:w="15" w:type="dxa"/>
            </w:tcMar>
            <w:vAlign w:val="center"/>
          </w:tcPr>
          <w:p>
            <w:pPr>
              <w:jc w:val="center"/>
              <w:rPr>
                <w:rFonts w:hint="eastAsia" w:ascii="宋体" w:hAnsi="宋体" w:eastAsia="宋体" w:cs="宋体"/>
                <w:color w:val="000000"/>
                <w:sz w:val="20"/>
                <w:szCs w:val="20"/>
              </w:rPr>
            </w:pPr>
          </w:p>
        </w:tc>
        <w:tc>
          <w:tcPr>
            <w:tcW w:w="1539" w:type="dxa"/>
            <w:tcBorders>
              <w:right w:val="single" w:color="auto" w:sz="4" w:space="0"/>
            </w:tcBorders>
            <w:tcMar>
              <w:top w:w="15" w:type="dxa"/>
              <w:left w:w="810" w:type="dxa"/>
              <w:right w:w="15" w:type="dxa"/>
            </w:tcMar>
            <w:vAlign w:val="center"/>
          </w:tcPr>
          <w:p>
            <w:pPr>
              <w:jc w:val="center"/>
              <w:rPr>
                <w:rFonts w:hint="eastAsia" w:ascii="宋体" w:hAnsi="宋体" w:eastAsia="宋体" w:cs="宋体"/>
                <w:color w:val="000000"/>
                <w:sz w:val="20"/>
                <w:szCs w:val="20"/>
              </w:rPr>
            </w:pPr>
          </w:p>
        </w:tc>
        <w:tc>
          <w:tcPr>
            <w:tcW w:w="644" w:type="dxa"/>
            <w:tcBorders>
              <w:left w:val="single" w:color="auto" w:sz="4" w:space="0"/>
            </w:tcBorders>
            <w:vAlign w:val="center"/>
          </w:tcPr>
          <w:p>
            <w:pPr>
              <w:spacing w:before="40" w:after="40" w:line="300" w:lineRule="exact"/>
              <w:jc w:val="center"/>
              <w:rPr>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24" w:hRule="exact"/>
        </w:trPr>
        <w:tc>
          <w:tcPr>
            <w:tcW w:w="3607" w:type="dxa"/>
            <w:tcMar>
              <w:top w:w="15" w:type="dxa"/>
              <w:left w:w="810" w:type="dxa"/>
              <w:bottom w:w="0" w:type="dxa"/>
              <w:right w:w="15" w:type="dxa"/>
            </w:tcMar>
            <w:vAlign w:val="center"/>
          </w:tcPr>
          <w:p>
            <w:pPr>
              <w:spacing w:before="40" w:after="40" w:line="300" w:lineRule="exact"/>
              <w:ind w:left="-360" w:leftChars="-150"/>
              <w:rPr>
                <w:sz w:val="20"/>
                <w:szCs w:val="20"/>
              </w:rPr>
            </w:pPr>
            <w:r>
              <w:rPr>
                <w:sz w:val="20"/>
                <w:szCs w:val="20"/>
              </w:rPr>
              <w:t>新增建设用地</w:t>
            </w:r>
            <w:r>
              <w:rPr>
                <w:rFonts w:hint="eastAsia"/>
                <w:sz w:val="20"/>
                <w:szCs w:val="20"/>
              </w:rPr>
              <w:t>规模</w:t>
            </w:r>
          </w:p>
        </w:tc>
        <w:tc>
          <w:tcPr>
            <w:tcW w:w="1666" w:type="dxa"/>
            <w:tcMar>
              <w:top w:w="15" w:type="dxa"/>
              <w:left w:w="810" w:type="dxa"/>
              <w:right w:w="15" w:type="dxa"/>
            </w:tcMar>
            <w:vAlign w:val="center"/>
          </w:tcPr>
          <w:p>
            <w:pPr>
              <w:jc w:val="center"/>
              <w:rPr>
                <w:rFonts w:hint="eastAsia" w:ascii="宋体" w:hAnsi="宋体" w:eastAsia="宋体" w:cs="宋体"/>
                <w:color w:val="000000"/>
                <w:sz w:val="20"/>
                <w:szCs w:val="20"/>
              </w:rPr>
            </w:pPr>
          </w:p>
        </w:tc>
        <w:tc>
          <w:tcPr>
            <w:tcW w:w="880" w:type="dxa"/>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627.27</w:t>
            </w:r>
          </w:p>
        </w:tc>
        <w:tc>
          <w:tcPr>
            <w:tcW w:w="1539" w:type="dxa"/>
            <w:tcBorders>
              <w:right w:val="single" w:color="auto" w:sz="4" w:space="0"/>
            </w:tcBorders>
            <w:tcMar>
              <w:top w:w="15" w:type="dxa"/>
              <w:left w:w="81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428.78</w:t>
            </w:r>
          </w:p>
        </w:tc>
        <w:tc>
          <w:tcPr>
            <w:tcW w:w="644" w:type="dxa"/>
            <w:tcBorders>
              <w:left w:val="single" w:color="auto" w:sz="4" w:space="0"/>
            </w:tcBorders>
            <w:vAlign w:val="center"/>
          </w:tcPr>
          <w:p>
            <w:pPr>
              <w:spacing w:before="40" w:after="40" w:line="300" w:lineRule="exact"/>
              <w:jc w:val="center"/>
              <w:rPr>
                <w:sz w:val="20"/>
                <w:szCs w:val="20"/>
              </w:rPr>
            </w:pPr>
            <w:r>
              <w:rPr>
                <w:sz w:val="20"/>
                <w:szCs w:val="20"/>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24" w:hRule="exact"/>
        </w:trPr>
        <w:tc>
          <w:tcPr>
            <w:tcW w:w="3607" w:type="dxa"/>
            <w:tcMar>
              <w:top w:w="15" w:type="dxa"/>
              <w:left w:w="810" w:type="dxa"/>
              <w:bottom w:w="0" w:type="dxa"/>
              <w:right w:w="15" w:type="dxa"/>
            </w:tcMar>
            <w:vAlign w:val="center"/>
          </w:tcPr>
          <w:p>
            <w:pPr>
              <w:spacing w:before="40" w:after="40" w:line="300" w:lineRule="exact"/>
              <w:ind w:left="-120" w:leftChars="-50"/>
              <w:rPr>
                <w:sz w:val="20"/>
                <w:szCs w:val="20"/>
              </w:rPr>
            </w:pPr>
            <w:r>
              <w:rPr>
                <w:sz w:val="20"/>
                <w:szCs w:val="20"/>
              </w:rPr>
              <w:t>新增建设占用农用地规模</w:t>
            </w:r>
          </w:p>
        </w:tc>
        <w:tc>
          <w:tcPr>
            <w:tcW w:w="1666" w:type="dxa"/>
            <w:tcMar>
              <w:top w:w="15" w:type="dxa"/>
              <w:left w:w="810" w:type="dxa"/>
              <w:right w:w="15" w:type="dxa"/>
            </w:tcMar>
            <w:vAlign w:val="center"/>
          </w:tcPr>
          <w:p>
            <w:pPr>
              <w:jc w:val="center"/>
              <w:rPr>
                <w:rFonts w:hint="eastAsia" w:ascii="宋体" w:hAnsi="宋体" w:eastAsia="宋体" w:cs="宋体"/>
                <w:color w:val="000000"/>
                <w:sz w:val="20"/>
                <w:szCs w:val="20"/>
              </w:rPr>
            </w:pPr>
          </w:p>
        </w:tc>
        <w:tc>
          <w:tcPr>
            <w:tcW w:w="880" w:type="dxa"/>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626.33</w:t>
            </w:r>
          </w:p>
        </w:tc>
        <w:tc>
          <w:tcPr>
            <w:tcW w:w="1539" w:type="dxa"/>
            <w:tcBorders>
              <w:right w:val="single" w:color="auto" w:sz="4" w:space="0"/>
            </w:tcBorders>
            <w:tcMar>
              <w:top w:w="15" w:type="dxa"/>
              <w:left w:w="81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428.34</w:t>
            </w:r>
          </w:p>
        </w:tc>
        <w:tc>
          <w:tcPr>
            <w:tcW w:w="644" w:type="dxa"/>
            <w:tcBorders>
              <w:left w:val="single" w:color="auto" w:sz="4" w:space="0"/>
            </w:tcBorders>
            <w:vAlign w:val="center"/>
          </w:tcPr>
          <w:p>
            <w:pPr>
              <w:spacing w:before="40" w:after="40" w:line="300" w:lineRule="exact"/>
              <w:jc w:val="center"/>
              <w:rPr>
                <w:sz w:val="20"/>
                <w:szCs w:val="20"/>
              </w:rPr>
            </w:pPr>
            <w:r>
              <w:rPr>
                <w:sz w:val="20"/>
                <w:szCs w:val="20"/>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24" w:hRule="exact"/>
        </w:trPr>
        <w:tc>
          <w:tcPr>
            <w:tcW w:w="3607" w:type="dxa"/>
            <w:tcMar>
              <w:top w:w="15" w:type="dxa"/>
              <w:left w:w="810" w:type="dxa"/>
              <w:bottom w:w="0" w:type="dxa"/>
              <w:right w:w="15" w:type="dxa"/>
            </w:tcMar>
            <w:vAlign w:val="center"/>
          </w:tcPr>
          <w:p>
            <w:pPr>
              <w:spacing w:before="40" w:after="40" w:line="300" w:lineRule="exact"/>
              <w:ind w:left="120" w:leftChars="50"/>
              <w:rPr>
                <w:sz w:val="20"/>
                <w:szCs w:val="20"/>
              </w:rPr>
            </w:pPr>
            <w:r>
              <w:rPr>
                <w:sz w:val="20"/>
                <w:szCs w:val="20"/>
              </w:rPr>
              <w:t>新增建设占用耕地规模</w:t>
            </w:r>
          </w:p>
        </w:tc>
        <w:tc>
          <w:tcPr>
            <w:tcW w:w="1666" w:type="dxa"/>
            <w:tcMar>
              <w:top w:w="15" w:type="dxa"/>
              <w:left w:w="810" w:type="dxa"/>
              <w:right w:w="15" w:type="dxa"/>
            </w:tcMar>
            <w:vAlign w:val="center"/>
          </w:tcPr>
          <w:p>
            <w:pPr>
              <w:jc w:val="center"/>
              <w:rPr>
                <w:rFonts w:hint="eastAsia" w:ascii="宋体" w:hAnsi="宋体" w:eastAsia="宋体" w:cs="宋体"/>
                <w:color w:val="000000"/>
                <w:sz w:val="20"/>
                <w:szCs w:val="20"/>
              </w:rPr>
            </w:pPr>
          </w:p>
        </w:tc>
        <w:tc>
          <w:tcPr>
            <w:tcW w:w="880" w:type="dxa"/>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598.04</w:t>
            </w:r>
          </w:p>
        </w:tc>
        <w:tc>
          <w:tcPr>
            <w:tcW w:w="1539" w:type="dxa"/>
            <w:tcBorders>
              <w:right w:val="single" w:color="auto" w:sz="4" w:space="0"/>
            </w:tcBorders>
            <w:tcMar>
              <w:top w:w="15" w:type="dxa"/>
              <w:left w:w="81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402.69</w:t>
            </w:r>
          </w:p>
        </w:tc>
        <w:tc>
          <w:tcPr>
            <w:tcW w:w="644" w:type="dxa"/>
            <w:tcBorders>
              <w:left w:val="single" w:color="auto" w:sz="4" w:space="0"/>
            </w:tcBorders>
            <w:vAlign w:val="center"/>
          </w:tcPr>
          <w:p>
            <w:pPr>
              <w:spacing w:before="40" w:after="40" w:line="300" w:lineRule="exact"/>
              <w:jc w:val="center"/>
              <w:rPr>
                <w:sz w:val="20"/>
                <w:szCs w:val="20"/>
              </w:rPr>
            </w:pPr>
            <w:r>
              <w:rPr>
                <w:sz w:val="20"/>
                <w:szCs w:val="20"/>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24" w:hRule="exact"/>
        </w:trPr>
        <w:tc>
          <w:tcPr>
            <w:tcW w:w="3607" w:type="dxa"/>
            <w:tcMar>
              <w:top w:w="15" w:type="dxa"/>
              <w:left w:w="810" w:type="dxa"/>
              <w:bottom w:w="0" w:type="dxa"/>
              <w:right w:w="15" w:type="dxa"/>
            </w:tcMar>
            <w:vAlign w:val="center"/>
          </w:tcPr>
          <w:p>
            <w:pPr>
              <w:spacing w:before="40" w:after="40" w:line="300" w:lineRule="exact"/>
              <w:ind w:left="-360" w:leftChars="-150" w:firstLine="400" w:firstLineChars="200"/>
              <w:rPr>
                <w:sz w:val="20"/>
                <w:szCs w:val="20"/>
              </w:rPr>
            </w:pPr>
            <w:r>
              <w:rPr>
                <w:rFonts w:hint="eastAsia"/>
                <w:sz w:val="20"/>
                <w:szCs w:val="20"/>
              </w:rPr>
              <w:t>土地整治</w:t>
            </w:r>
            <w:r>
              <w:rPr>
                <w:sz w:val="20"/>
                <w:szCs w:val="20"/>
              </w:rPr>
              <w:t>补充耕地</w:t>
            </w:r>
            <w:r>
              <w:rPr>
                <w:rFonts w:hint="eastAsia"/>
                <w:sz w:val="20"/>
                <w:szCs w:val="20"/>
              </w:rPr>
              <w:t>义务量</w:t>
            </w:r>
          </w:p>
        </w:tc>
        <w:tc>
          <w:tcPr>
            <w:tcW w:w="1666" w:type="dxa"/>
            <w:tcMar>
              <w:top w:w="15" w:type="dxa"/>
              <w:left w:w="81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w:t>
            </w:r>
          </w:p>
        </w:tc>
        <w:tc>
          <w:tcPr>
            <w:tcW w:w="880" w:type="dxa"/>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w:t>
            </w:r>
          </w:p>
        </w:tc>
        <w:tc>
          <w:tcPr>
            <w:tcW w:w="1539" w:type="dxa"/>
            <w:tcBorders>
              <w:right w:val="single" w:color="auto" w:sz="4" w:space="0"/>
            </w:tcBorders>
            <w:tcMar>
              <w:top w:w="15" w:type="dxa"/>
              <w:left w:w="81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w:t>
            </w:r>
          </w:p>
        </w:tc>
        <w:tc>
          <w:tcPr>
            <w:tcW w:w="644" w:type="dxa"/>
            <w:tcBorders>
              <w:left w:val="single" w:color="auto" w:sz="4" w:space="0"/>
            </w:tcBorders>
            <w:vAlign w:val="center"/>
          </w:tcPr>
          <w:p>
            <w:pPr>
              <w:spacing w:before="40" w:after="40" w:line="300" w:lineRule="exact"/>
              <w:jc w:val="center"/>
              <w:rPr>
                <w:sz w:val="20"/>
                <w:szCs w:val="20"/>
              </w:rPr>
            </w:pPr>
            <w:r>
              <w:rPr>
                <w:sz w:val="20"/>
                <w:szCs w:val="20"/>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24" w:hRule="exact"/>
        </w:trPr>
        <w:tc>
          <w:tcPr>
            <w:tcW w:w="3607" w:type="dxa"/>
            <w:tcMar>
              <w:top w:w="15" w:type="dxa"/>
              <w:left w:w="405" w:type="dxa"/>
              <w:bottom w:w="0" w:type="dxa"/>
              <w:right w:w="15" w:type="dxa"/>
            </w:tcMar>
            <w:vAlign w:val="center"/>
          </w:tcPr>
          <w:p>
            <w:pPr>
              <w:spacing w:before="40" w:after="40" w:line="300" w:lineRule="exact"/>
              <w:ind w:left="-240" w:leftChars="-100"/>
              <w:rPr>
                <w:b/>
                <w:bCs/>
                <w:sz w:val="20"/>
                <w:szCs w:val="20"/>
              </w:rPr>
            </w:pPr>
            <w:r>
              <w:rPr>
                <w:b/>
                <w:bCs/>
                <w:sz w:val="20"/>
                <w:szCs w:val="20"/>
              </w:rPr>
              <w:t>效率指标（单位：平方米）</w:t>
            </w:r>
          </w:p>
        </w:tc>
        <w:tc>
          <w:tcPr>
            <w:tcW w:w="1666" w:type="dxa"/>
            <w:tcMar>
              <w:top w:w="15" w:type="dxa"/>
              <w:left w:w="405" w:type="dxa"/>
              <w:right w:w="15" w:type="dxa"/>
            </w:tcMar>
            <w:vAlign w:val="center"/>
          </w:tcPr>
          <w:p>
            <w:pPr>
              <w:spacing w:before="40" w:after="40" w:line="300" w:lineRule="exact"/>
              <w:jc w:val="center"/>
              <w:rPr>
                <w:b/>
                <w:bCs/>
                <w:sz w:val="20"/>
                <w:szCs w:val="20"/>
              </w:rPr>
            </w:pPr>
          </w:p>
        </w:tc>
        <w:tc>
          <w:tcPr>
            <w:tcW w:w="880" w:type="dxa"/>
            <w:tcMar>
              <w:top w:w="15" w:type="dxa"/>
              <w:left w:w="15" w:type="dxa"/>
              <w:bottom w:w="0" w:type="dxa"/>
              <w:right w:w="15" w:type="dxa"/>
            </w:tcMar>
            <w:vAlign w:val="center"/>
          </w:tcPr>
          <w:p>
            <w:pPr>
              <w:spacing w:before="40" w:after="40" w:line="300" w:lineRule="exact"/>
              <w:jc w:val="center"/>
              <w:rPr>
                <w:b/>
                <w:bCs/>
                <w:sz w:val="20"/>
                <w:szCs w:val="20"/>
              </w:rPr>
            </w:pPr>
          </w:p>
        </w:tc>
        <w:tc>
          <w:tcPr>
            <w:tcW w:w="1539" w:type="dxa"/>
            <w:tcBorders>
              <w:right w:val="single" w:color="auto" w:sz="4" w:space="0"/>
            </w:tcBorders>
            <w:tcMar>
              <w:top w:w="15" w:type="dxa"/>
              <w:left w:w="405" w:type="dxa"/>
              <w:right w:w="15" w:type="dxa"/>
            </w:tcMar>
            <w:vAlign w:val="center"/>
          </w:tcPr>
          <w:p>
            <w:pPr>
              <w:spacing w:before="40" w:after="40" w:line="300" w:lineRule="exact"/>
              <w:rPr>
                <w:b/>
                <w:bCs/>
                <w:sz w:val="20"/>
                <w:szCs w:val="20"/>
              </w:rPr>
            </w:pPr>
          </w:p>
        </w:tc>
        <w:tc>
          <w:tcPr>
            <w:tcW w:w="644" w:type="dxa"/>
            <w:tcBorders>
              <w:left w:val="single" w:color="auto" w:sz="4" w:space="0"/>
            </w:tcBorders>
            <w:vAlign w:val="center"/>
          </w:tcPr>
          <w:p>
            <w:pPr>
              <w:spacing w:before="40" w:after="40" w:line="300" w:lineRule="exact"/>
              <w:jc w:val="center"/>
              <w:rPr>
                <w:b/>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24" w:hRule="exact"/>
        </w:trPr>
        <w:tc>
          <w:tcPr>
            <w:tcW w:w="3607" w:type="dxa"/>
            <w:tcMar>
              <w:top w:w="15" w:type="dxa"/>
              <w:left w:w="810" w:type="dxa"/>
              <w:bottom w:w="0" w:type="dxa"/>
              <w:right w:w="15" w:type="dxa"/>
            </w:tcMar>
            <w:vAlign w:val="center"/>
          </w:tcPr>
          <w:p>
            <w:pPr>
              <w:spacing w:before="40" w:after="40" w:line="300" w:lineRule="exact"/>
              <w:ind w:left="-360" w:leftChars="-150"/>
              <w:rPr>
                <w:sz w:val="20"/>
                <w:szCs w:val="20"/>
              </w:rPr>
            </w:pPr>
            <w:r>
              <w:rPr>
                <w:sz w:val="20"/>
                <w:szCs w:val="20"/>
              </w:rPr>
              <w:t>人均城镇工矿用地</w:t>
            </w:r>
          </w:p>
        </w:tc>
        <w:tc>
          <w:tcPr>
            <w:tcW w:w="1666" w:type="dxa"/>
            <w:tcMar>
              <w:top w:w="15" w:type="dxa"/>
              <w:left w:w="810" w:type="dxa"/>
              <w:right w:w="15" w:type="dxa"/>
            </w:tcMar>
            <w:vAlign w:val="center"/>
          </w:tcPr>
          <w:p>
            <w:pPr>
              <w:spacing w:before="40" w:after="40" w:line="300" w:lineRule="exact"/>
              <w:jc w:val="center"/>
              <w:rPr>
                <w:sz w:val="20"/>
                <w:szCs w:val="20"/>
              </w:rPr>
            </w:pPr>
          </w:p>
        </w:tc>
        <w:tc>
          <w:tcPr>
            <w:tcW w:w="880" w:type="dxa"/>
            <w:tcMar>
              <w:top w:w="15" w:type="dxa"/>
              <w:left w:w="15" w:type="dxa"/>
              <w:bottom w:w="0" w:type="dxa"/>
              <w:right w:w="15" w:type="dxa"/>
            </w:tcMar>
            <w:vAlign w:val="center"/>
          </w:tcPr>
          <w:p>
            <w:pPr>
              <w:spacing w:before="40" w:after="40" w:line="300" w:lineRule="exact"/>
              <w:jc w:val="center"/>
              <w:rPr>
                <w:sz w:val="20"/>
                <w:szCs w:val="20"/>
              </w:rPr>
            </w:pPr>
          </w:p>
        </w:tc>
        <w:tc>
          <w:tcPr>
            <w:tcW w:w="1539" w:type="dxa"/>
            <w:tcBorders>
              <w:right w:val="single" w:color="auto" w:sz="4" w:space="0"/>
            </w:tcBorders>
            <w:tcMar>
              <w:top w:w="15" w:type="dxa"/>
              <w:left w:w="810" w:type="dxa"/>
              <w:right w:w="15" w:type="dxa"/>
            </w:tcMar>
            <w:vAlign w:val="center"/>
          </w:tcPr>
          <w:p>
            <w:pPr>
              <w:spacing w:before="40" w:after="40" w:line="300" w:lineRule="exact"/>
              <w:rPr>
                <w:sz w:val="20"/>
                <w:szCs w:val="20"/>
              </w:rPr>
            </w:pPr>
          </w:p>
        </w:tc>
        <w:tc>
          <w:tcPr>
            <w:tcW w:w="644" w:type="dxa"/>
            <w:tcBorders>
              <w:left w:val="single" w:color="auto" w:sz="4" w:space="0"/>
            </w:tcBorders>
            <w:vAlign w:val="center"/>
          </w:tcPr>
          <w:p>
            <w:pPr>
              <w:spacing w:before="40" w:after="40" w:line="300" w:lineRule="exact"/>
              <w:jc w:val="center"/>
              <w:rPr>
                <w:sz w:val="20"/>
                <w:szCs w:val="20"/>
              </w:rPr>
            </w:pPr>
            <w:r>
              <w:rPr>
                <w:sz w:val="20"/>
                <w:szCs w:val="20"/>
              </w:rPr>
              <w:t>约束性</w:t>
            </w:r>
          </w:p>
        </w:tc>
      </w:tr>
    </w:tbl>
    <w:p>
      <w:pPr>
        <w:adjustRightInd w:val="0"/>
        <w:snapToGrid w:val="0"/>
        <w:spacing w:line="240" w:lineRule="exact"/>
        <w:rPr>
          <w:sz w:val="20"/>
          <w:szCs w:val="20"/>
        </w:rPr>
      </w:pPr>
      <w:r>
        <w:rPr>
          <w:rFonts w:hint="eastAsia"/>
          <w:sz w:val="20"/>
          <w:szCs w:val="20"/>
        </w:rPr>
        <w:t>备注：1.2020年（调整前）“增量指标”按照（2010-2020年）目标填写。</w:t>
      </w:r>
    </w:p>
    <w:p>
      <w:pPr>
        <w:adjustRightInd w:val="0"/>
        <w:snapToGrid w:val="0"/>
        <w:spacing w:line="240" w:lineRule="exact"/>
        <w:ind w:firstLine="600" w:firstLineChars="300"/>
        <w:rPr>
          <w:rFonts w:eastAsia="仿宋_GB2312"/>
          <w:sz w:val="32"/>
          <w:szCs w:val="32"/>
        </w:rPr>
      </w:pPr>
      <w:r>
        <w:rPr>
          <w:rFonts w:hint="eastAsia"/>
          <w:sz w:val="20"/>
          <w:szCs w:val="20"/>
        </w:rPr>
        <w:t>2.2020年（调整后）“增量指标”填写2015-2020年期间情况。</w:t>
      </w:r>
    </w:p>
    <w:p>
      <w:pPr>
        <w:adjustRightInd w:val="0"/>
        <w:snapToGrid w:val="0"/>
        <w:spacing w:line="590" w:lineRule="exact"/>
        <w:rPr>
          <w:rFonts w:eastAsia="仿宋_GB2312"/>
          <w:sz w:val="32"/>
          <w:szCs w:val="32"/>
        </w:rPr>
        <w:sectPr>
          <w:pgSz w:w="11906" w:h="16838"/>
          <w:pgMar w:top="1440" w:right="1800" w:bottom="1440" w:left="1800" w:header="851" w:footer="992" w:gutter="0"/>
          <w:pgNumType w:fmt="upperRoman"/>
          <w:cols w:space="720" w:num="1"/>
          <w:docGrid w:type="lines" w:linePitch="312" w:charSpace="0"/>
        </w:sectPr>
      </w:pPr>
    </w:p>
    <w:p>
      <w:pPr>
        <w:pStyle w:val="2"/>
        <w:rPr>
          <w:kern w:val="0"/>
        </w:rPr>
      </w:pPr>
      <w:bookmarkStart w:id="76" w:name="_Toc499813545"/>
      <w:r>
        <w:rPr>
          <w:rFonts w:hint="eastAsia"/>
          <w:kern w:val="0"/>
        </w:rPr>
        <w:t>附表4</w:t>
      </w:r>
      <w:bookmarkEnd w:id="76"/>
    </w:p>
    <w:p>
      <w:pPr>
        <w:adjustRightInd w:val="0"/>
        <w:snapToGrid w:val="0"/>
        <w:spacing w:line="590" w:lineRule="exact"/>
        <w:jc w:val="center"/>
        <w:rPr>
          <w:rFonts w:eastAsia="仿宋_GB2312"/>
          <w:sz w:val="32"/>
          <w:szCs w:val="32"/>
        </w:rPr>
      </w:pPr>
      <w:r>
        <w:rPr>
          <w:rFonts w:hint="eastAsia" w:eastAsia="仿宋_GB2312"/>
          <w:sz w:val="32"/>
          <w:szCs w:val="32"/>
        </w:rPr>
        <w:t>安阳市高新技术</w:t>
      </w:r>
      <w:r>
        <w:rPr>
          <w:rFonts w:hint="eastAsia" w:eastAsia="仿宋_GB2312"/>
          <w:sz w:val="32"/>
          <w:szCs w:val="32"/>
          <w:lang w:eastAsia="zh-CN"/>
        </w:rPr>
        <w:t>产业</w:t>
      </w:r>
      <w:r>
        <w:rPr>
          <w:rFonts w:hint="eastAsia" w:eastAsia="仿宋_GB2312"/>
          <w:sz w:val="32"/>
          <w:szCs w:val="32"/>
        </w:rPr>
        <w:t>开发区土地利用结构调整表</w:t>
      </w:r>
    </w:p>
    <w:p>
      <w:pPr>
        <w:adjustRightInd w:val="0"/>
        <w:snapToGrid w:val="0"/>
        <w:spacing w:line="590" w:lineRule="exact"/>
        <w:rPr>
          <w:rFonts w:eastAsia="仿宋_GB2312"/>
          <w:sz w:val="32"/>
          <w:szCs w:val="32"/>
        </w:rPr>
      </w:pPr>
    </w:p>
    <w:tbl>
      <w:tblPr>
        <w:tblStyle w:val="16"/>
        <w:tblW w:w="8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25"/>
        <w:gridCol w:w="925"/>
        <w:gridCol w:w="926"/>
        <w:gridCol w:w="926"/>
        <w:gridCol w:w="925"/>
        <w:gridCol w:w="925"/>
        <w:gridCol w:w="925"/>
        <w:gridCol w:w="926"/>
        <w:gridCol w:w="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3702"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地类</w:t>
            </w:r>
          </w:p>
        </w:tc>
        <w:tc>
          <w:tcPr>
            <w:tcW w:w="185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2014年</w:t>
            </w:r>
          </w:p>
        </w:tc>
        <w:tc>
          <w:tcPr>
            <w:tcW w:w="185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2020年（调整后）</w:t>
            </w:r>
          </w:p>
        </w:tc>
        <w:tc>
          <w:tcPr>
            <w:tcW w:w="9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规划期内增（+）减（-）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702"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85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85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702"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85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85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702"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面积</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占总面积</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面积</w:t>
            </w: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占总面积</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702"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（公顷）</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比例（%）</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（公顷）</w:t>
            </w: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比例（%）</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农用地</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耕地</w:t>
            </w: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水浇地</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402.69 </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13.13%</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-402.69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277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园地</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1.37 </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0.04%</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277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林地</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277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其他农用地</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24.28 </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0.79%</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277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428.34 </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13.97%</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-428.34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建设用地</w:t>
            </w:r>
          </w:p>
        </w:tc>
        <w:tc>
          <w:tcPr>
            <w:tcW w:w="9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城乡建设用地</w:t>
            </w:r>
          </w:p>
        </w:tc>
        <w:tc>
          <w:tcPr>
            <w:tcW w:w="92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城镇工矿用地</w:t>
            </w: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城镇用地</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1666.43 </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54.34%</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2095.21 </w:t>
            </w: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68.32%</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428.78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采矿用地</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其它独立建设用地</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1666.43 </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54.34%</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2095.21 </w:t>
            </w: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68.32%</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428.78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85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农村居民点用地</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489.83 </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15.97%</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489.83 </w:t>
            </w: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15.97%</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85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2156.26 </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70.31%</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2585.04 </w:t>
            </w: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84.29%</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428.78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85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交通水利及其他建设用地</w:t>
            </w: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交通水利用地</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408.06 </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13.31%</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408.06 </w:t>
            </w: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13.31%</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185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其他建设用地</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9.27 </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9.27 </w:t>
            </w: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277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2573.59 </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83.92%</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3002.37 </w:t>
            </w: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97.90%</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428.78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其他土地</w:t>
            </w:r>
          </w:p>
        </w:tc>
        <w:tc>
          <w:tcPr>
            <w:tcW w:w="277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水域</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64.47 </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64.47 </w:t>
            </w: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277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自然保留地</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0.44 </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0.01%</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c>
          <w:tcPr>
            <w:tcW w:w="277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64.91 </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64.47 </w:t>
            </w: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7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3066.84 </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3066.84 </w:t>
            </w: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bl>
    <w:p>
      <w:pPr>
        <w:adjustRightInd w:val="0"/>
        <w:snapToGrid w:val="0"/>
        <w:spacing w:line="590" w:lineRule="exact"/>
        <w:rPr>
          <w:rFonts w:eastAsia="仿宋_GB2312"/>
          <w:sz w:val="32"/>
          <w:szCs w:val="32"/>
        </w:rPr>
        <w:sectPr>
          <w:pgSz w:w="11906" w:h="16838"/>
          <w:pgMar w:top="1440" w:right="1800" w:bottom="1440" w:left="1800" w:header="851" w:footer="992" w:gutter="0"/>
          <w:pgNumType w:fmt="upperRoman"/>
          <w:cols w:space="720" w:num="1"/>
          <w:docGrid w:type="lines" w:linePitch="312" w:charSpace="0"/>
        </w:sectPr>
      </w:pPr>
    </w:p>
    <w:p>
      <w:pPr>
        <w:pStyle w:val="2"/>
        <w:rPr>
          <w:rFonts w:hint="eastAsia"/>
          <w:kern w:val="0"/>
          <w:lang w:val="en-US" w:eastAsia="zh-CN"/>
        </w:rPr>
      </w:pPr>
      <w:bookmarkStart w:id="77" w:name="_Toc499813546"/>
      <w:r>
        <w:rPr>
          <w:rFonts w:hint="eastAsia"/>
          <w:kern w:val="0"/>
        </w:rPr>
        <w:t>附表</w:t>
      </w:r>
      <w:bookmarkEnd w:id="77"/>
      <w:r>
        <w:rPr>
          <w:rFonts w:hint="eastAsia"/>
          <w:kern w:val="0"/>
          <w:lang w:val="en-US" w:eastAsia="zh-CN"/>
        </w:rPr>
        <w:t>5</w:t>
      </w:r>
    </w:p>
    <w:p>
      <w:pPr>
        <w:jc w:val="center"/>
        <w:rPr>
          <w:rFonts w:hint="eastAsia" w:eastAsia="仿宋_GB2312"/>
          <w:sz w:val="32"/>
          <w:szCs w:val="32"/>
        </w:rPr>
      </w:pPr>
      <w:r>
        <w:rPr>
          <w:rFonts w:hint="eastAsia" w:eastAsia="仿宋_GB2312"/>
          <w:sz w:val="32"/>
          <w:szCs w:val="32"/>
        </w:rPr>
        <w:t>安阳市高新技术</w:t>
      </w:r>
      <w:r>
        <w:rPr>
          <w:rFonts w:hint="eastAsia" w:eastAsia="仿宋_GB2312"/>
          <w:sz w:val="32"/>
          <w:szCs w:val="32"/>
          <w:lang w:eastAsia="zh-CN"/>
        </w:rPr>
        <w:t>产业</w:t>
      </w:r>
      <w:r>
        <w:rPr>
          <w:rFonts w:hint="eastAsia" w:eastAsia="仿宋_GB2312"/>
          <w:sz w:val="32"/>
          <w:szCs w:val="32"/>
        </w:rPr>
        <w:t>开发区耕地面积情况表</w:t>
      </w:r>
    </w:p>
    <w:p>
      <w:pPr>
        <w:jc w:val="center"/>
        <w:rPr>
          <w:rFonts w:hint="eastAsia" w:eastAsia="仿宋_GB2312"/>
          <w:sz w:val="32"/>
          <w:szCs w:val="32"/>
        </w:rPr>
      </w:pPr>
    </w:p>
    <w:tbl>
      <w:tblPr>
        <w:tblStyle w:val="16"/>
        <w:tblW w:w="13639" w:type="dxa"/>
        <w:jc w:val="center"/>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42"/>
        <w:gridCol w:w="1024"/>
        <w:gridCol w:w="1024"/>
        <w:gridCol w:w="1024"/>
        <w:gridCol w:w="1025"/>
        <w:gridCol w:w="1025"/>
        <w:gridCol w:w="1025"/>
        <w:gridCol w:w="1025"/>
        <w:gridCol w:w="1025"/>
        <w:gridCol w:w="1025"/>
        <w:gridCol w:w="1025"/>
        <w:gridCol w:w="1025"/>
        <w:gridCol w:w="10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342" w:type="dxa"/>
            <w:vMerge w:val="restart"/>
            <w:vAlign w:val="center"/>
          </w:tcPr>
          <w:p>
            <w:pPr>
              <w:adjustRightInd w:val="0"/>
              <w:snapToGrid w:val="0"/>
              <w:spacing w:line="300" w:lineRule="exact"/>
              <w:jc w:val="center"/>
              <w:rPr>
                <w:sz w:val="20"/>
                <w:szCs w:val="20"/>
              </w:rPr>
            </w:pPr>
            <w:r>
              <w:rPr>
                <w:rFonts w:hint="eastAsia"/>
                <w:sz w:val="20"/>
                <w:szCs w:val="20"/>
              </w:rPr>
              <w:t>名称</w:t>
            </w:r>
          </w:p>
        </w:tc>
        <w:tc>
          <w:tcPr>
            <w:tcW w:w="1024" w:type="dxa"/>
            <w:vMerge w:val="restart"/>
            <w:vAlign w:val="center"/>
          </w:tcPr>
          <w:p>
            <w:pPr>
              <w:adjustRightInd w:val="0"/>
              <w:snapToGrid w:val="0"/>
              <w:spacing w:line="300" w:lineRule="exact"/>
              <w:jc w:val="center"/>
              <w:rPr>
                <w:sz w:val="20"/>
                <w:szCs w:val="20"/>
              </w:rPr>
            </w:pPr>
            <w:r>
              <w:rPr>
                <w:rFonts w:hint="eastAsia"/>
                <w:sz w:val="20"/>
                <w:szCs w:val="20"/>
              </w:rPr>
              <w:t>2014年</w:t>
            </w:r>
          </w:p>
          <w:p>
            <w:pPr>
              <w:adjustRightInd w:val="0"/>
              <w:snapToGrid w:val="0"/>
              <w:spacing w:line="300" w:lineRule="exact"/>
              <w:jc w:val="center"/>
              <w:rPr>
                <w:sz w:val="20"/>
                <w:szCs w:val="20"/>
              </w:rPr>
            </w:pPr>
            <w:r>
              <w:rPr>
                <w:rFonts w:hint="eastAsia"/>
                <w:sz w:val="20"/>
                <w:szCs w:val="20"/>
              </w:rPr>
              <w:t>耕地面积</w:t>
            </w:r>
          </w:p>
          <w:p>
            <w:pPr>
              <w:adjustRightInd w:val="0"/>
              <w:snapToGrid w:val="0"/>
              <w:spacing w:line="300" w:lineRule="exact"/>
              <w:jc w:val="center"/>
              <w:rPr>
                <w:sz w:val="20"/>
                <w:szCs w:val="20"/>
              </w:rPr>
            </w:pPr>
            <w:r>
              <w:rPr>
                <w:rFonts w:hint="eastAsia"/>
                <w:sz w:val="20"/>
                <w:szCs w:val="20"/>
              </w:rPr>
              <w:t>（公顷）</w:t>
            </w:r>
          </w:p>
        </w:tc>
        <w:tc>
          <w:tcPr>
            <w:tcW w:w="5123" w:type="dxa"/>
            <w:gridSpan w:val="5"/>
            <w:vAlign w:val="center"/>
          </w:tcPr>
          <w:p>
            <w:pPr>
              <w:adjustRightInd w:val="0"/>
              <w:snapToGrid w:val="0"/>
              <w:spacing w:line="300" w:lineRule="exact"/>
              <w:jc w:val="center"/>
              <w:rPr>
                <w:sz w:val="20"/>
                <w:szCs w:val="20"/>
              </w:rPr>
            </w:pPr>
            <w:r>
              <w:rPr>
                <w:rFonts w:hint="eastAsia"/>
                <w:sz w:val="20"/>
                <w:szCs w:val="20"/>
              </w:rPr>
              <w:t>2015-2020年补充耕地面积（公顷）</w:t>
            </w:r>
          </w:p>
        </w:tc>
        <w:tc>
          <w:tcPr>
            <w:tcW w:w="4100" w:type="dxa"/>
            <w:gridSpan w:val="4"/>
            <w:vAlign w:val="center"/>
          </w:tcPr>
          <w:p>
            <w:pPr>
              <w:adjustRightInd w:val="0"/>
              <w:snapToGrid w:val="0"/>
              <w:spacing w:line="300" w:lineRule="exact"/>
              <w:jc w:val="center"/>
              <w:rPr>
                <w:sz w:val="20"/>
                <w:szCs w:val="20"/>
              </w:rPr>
            </w:pPr>
            <w:r>
              <w:rPr>
                <w:rFonts w:hint="eastAsia"/>
                <w:sz w:val="20"/>
                <w:szCs w:val="20"/>
              </w:rPr>
              <w:t>2015-2020年减少耕地面积（公顷）</w:t>
            </w:r>
          </w:p>
        </w:tc>
        <w:tc>
          <w:tcPr>
            <w:tcW w:w="1025" w:type="dxa"/>
            <w:vMerge w:val="restart"/>
            <w:vAlign w:val="center"/>
          </w:tcPr>
          <w:p>
            <w:pPr>
              <w:adjustRightInd w:val="0"/>
              <w:snapToGrid w:val="0"/>
              <w:spacing w:line="300" w:lineRule="exact"/>
              <w:jc w:val="center"/>
              <w:rPr>
                <w:sz w:val="20"/>
                <w:szCs w:val="20"/>
              </w:rPr>
            </w:pPr>
            <w:r>
              <w:rPr>
                <w:rFonts w:hint="eastAsia"/>
                <w:sz w:val="20"/>
                <w:szCs w:val="20"/>
              </w:rPr>
              <w:t>规划期间净增（+）</w:t>
            </w:r>
          </w:p>
          <w:p>
            <w:pPr>
              <w:adjustRightInd w:val="0"/>
              <w:snapToGrid w:val="0"/>
              <w:spacing w:line="300" w:lineRule="exact"/>
              <w:jc w:val="center"/>
              <w:rPr>
                <w:sz w:val="20"/>
                <w:szCs w:val="20"/>
              </w:rPr>
            </w:pPr>
            <w:r>
              <w:rPr>
                <w:rFonts w:hint="eastAsia"/>
                <w:sz w:val="20"/>
                <w:szCs w:val="20"/>
              </w:rPr>
              <w:t>净减（-）</w:t>
            </w:r>
          </w:p>
          <w:p>
            <w:pPr>
              <w:adjustRightInd w:val="0"/>
              <w:snapToGrid w:val="0"/>
              <w:spacing w:line="300" w:lineRule="exact"/>
              <w:jc w:val="center"/>
              <w:rPr>
                <w:sz w:val="20"/>
                <w:szCs w:val="20"/>
              </w:rPr>
            </w:pPr>
            <w:r>
              <w:rPr>
                <w:rFonts w:hint="eastAsia"/>
                <w:sz w:val="20"/>
                <w:szCs w:val="20"/>
              </w:rPr>
              <w:t>（公顷）</w:t>
            </w:r>
          </w:p>
        </w:tc>
        <w:tc>
          <w:tcPr>
            <w:tcW w:w="1025" w:type="dxa"/>
            <w:vMerge w:val="restart"/>
            <w:vAlign w:val="center"/>
          </w:tcPr>
          <w:p>
            <w:pPr>
              <w:adjustRightInd w:val="0"/>
              <w:snapToGrid w:val="0"/>
              <w:spacing w:line="300" w:lineRule="exact"/>
              <w:jc w:val="center"/>
              <w:rPr>
                <w:sz w:val="20"/>
                <w:szCs w:val="20"/>
              </w:rPr>
            </w:pPr>
            <w:r>
              <w:rPr>
                <w:rFonts w:hint="eastAsia"/>
                <w:sz w:val="20"/>
                <w:szCs w:val="20"/>
              </w:rPr>
              <w:t>规划期末耕地</w:t>
            </w:r>
          </w:p>
          <w:p>
            <w:pPr>
              <w:adjustRightInd w:val="0"/>
              <w:snapToGrid w:val="0"/>
              <w:spacing w:line="300" w:lineRule="exact"/>
              <w:jc w:val="center"/>
              <w:rPr>
                <w:sz w:val="20"/>
                <w:szCs w:val="20"/>
              </w:rPr>
            </w:pPr>
            <w:r>
              <w:rPr>
                <w:rFonts w:hint="eastAsia"/>
                <w:sz w:val="20"/>
                <w:szCs w:val="20"/>
              </w:rPr>
              <w:t>保有量（公顷）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342" w:type="dxa"/>
            <w:vMerge w:val="continue"/>
            <w:vAlign w:val="center"/>
          </w:tcPr>
          <w:p>
            <w:pPr>
              <w:adjustRightInd w:val="0"/>
              <w:snapToGrid w:val="0"/>
              <w:spacing w:line="300" w:lineRule="exact"/>
              <w:jc w:val="center"/>
              <w:rPr>
                <w:sz w:val="20"/>
                <w:szCs w:val="20"/>
              </w:rPr>
            </w:pPr>
          </w:p>
        </w:tc>
        <w:tc>
          <w:tcPr>
            <w:tcW w:w="1024" w:type="dxa"/>
            <w:vMerge w:val="continue"/>
            <w:vAlign w:val="center"/>
          </w:tcPr>
          <w:p>
            <w:pPr>
              <w:adjustRightInd w:val="0"/>
              <w:snapToGrid w:val="0"/>
              <w:spacing w:line="300" w:lineRule="exact"/>
              <w:jc w:val="center"/>
              <w:rPr>
                <w:sz w:val="20"/>
                <w:szCs w:val="20"/>
              </w:rPr>
            </w:pPr>
          </w:p>
        </w:tc>
        <w:tc>
          <w:tcPr>
            <w:tcW w:w="1024" w:type="dxa"/>
            <w:vAlign w:val="center"/>
          </w:tcPr>
          <w:p>
            <w:pPr>
              <w:adjustRightInd w:val="0"/>
              <w:snapToGrid w:val="0"/>
              <w:spacing w:line="300" w:lineRule="exact"/>
              <w:jc w:val="center"/>
              <w:rPr>
                <w:sz w:val="20"/>
                <w:szCs w:val="20"/>
              </w:rPr>
            </w:pPr>
            <w:r>
              <w:rPr>
                <w:rFonts w:hint="eastAsia"/>
                <w:sz w:val="20"/>
                <w:szCs w:val="20"/>
              </w:rPr>
              <w:t>土地整理</w:t>
            </w:r>
          </w:p>
        </w:tc>
        <w:tc>
          <w:tcPr>
            <w:tcW w:w="1024" w:type="dxa"/>
            <w:vAlign w:val="center"/>
          </w:tcPr>
          <w:p>
            <w:pPr>
              <w:adjustRightInd w:val="0"/>
              <w:snapToGrid w:val="0"/>
              <w:spacing w:line="300" w:lineRule="exact"/>
              <w:jc w:val="center"/>
              <w:rPr>
                <w:sz w:val="20"/>
                <w:szCs w:val="20"/>
              </w:rPr>
            </w:pPr>
            <w:r>
              <w:rPr>
                <w:rFonts w:hint="eastAsia"/>
                <w:sz w:val="20"/>
                <w:szCs w:val="20"/>
              </w:rPr>
              <w:t>土地复垦</w:t>
            </w:r>
          </w:p>
        </w:tc>
        <w:tc>
          <w:tcPr>
            <w:tcW w:w="1025" w:type="dxa"/>
            <w:vAlign w:val="center"/>
          </w:tcPr>
          <w:p>
            <w:pPr>
              <w:adjustRightInd w:val="0"/>
              <w:snapToGrid w:val="0"/>
              <w:spacing w:line="300" w:lineRule="exact"/>
              <w:jc w:val="center"/>
              <w:rPr>
                <w:sz w:val="20"/>
                <w:szCs w:val="20"/>
              </w:rPr>
            </w:pPr>
            <w:r>
              <w:rPr>
                <w:rFonts w:hint="eastAsia"/>
                <w:sz w:val="20"/>
                <w:szCs w:val="20"/>
              </w:rPr>
              <w:t>土地开发</w:t>
            </w:r>
          </w:p>
        </w:tc>
        <w:tc>
          <w:tcPr>
            <w:tcW w:w="1025" w:type="dxa"/>
            <w:vAlign w:val="center"/>
          </w:tcPr>
          <w:p>
            <w:pPr>
              <w:adjustRightInd w:val="0"/>
              <w:snapToGrid w:val="0"/>
              <w:spacing w:line="300" w:lineRule="exact"/>
              <w:jc w:val="center"/>
              <w:rPr>
                <w:sz w:val="20"/>
                <w:szCs w:val="20"/>
              </w:rPr>
            </w:pPr>
            <w:r>
              <w:rPr>
                <w:rFonts w:hint="eastAsia"/>
                <w:sz w:val="20"/>
                <w:szCs w:val="20"/>
              </w:rPr>
              <w:t>其他</w:t>
            </w:r>
          </w:p>
        </w:tc>
        <w:tc>
          <w:tcPr>
            <w:tcW w:w="1025" w:type="dxa"/>
            <w:vAlign w:val="center"/>
          </w:tcPr>
          <w:p>
            <w:pPr>
              <w:adjustRightInd w:val="0"/>
              <w:snapToGrid w:val="0"/>
              <w:spacing w:line="300" w:lineRule="exact"/>
              <w:jc w:val="center"/>
              <w:rPr>
                <w:sz w:val="20"/>
                <w:szCs w:val="20"/>
              </w:rPr>
            </w:pPr>
            <w:r>
              <w:rPr>
                <w:rFonts w:hint="eastAsia"/>
                <w:sz w:val="20"/>
                <w:szCs w:val="20"/>
              </w:rPr>
              <w:t>小计</w:t>
            </w:r>
          </w:p>
        </w:tc>
        <w:tc>
          <w:tcPr>
            <w:tcW w:w="1025" w:type="dxa"/>
            <w:vAlign w:val="center"/>
          </w:tcPr>
          <w:p>
            <w:pPr>
              <w:adjustRightInd w:val="0"/>
              <w:snapToGrid w:val="0"/>
              <w:spacing w:line="300" w:lineRule="exact"/>
              <w:jc w:val="center"/>
              <w:rPr>
                <w:sz w:val="20"/>
                <w:szCs w:val="20"/>
              </w:rPr>
            </w:pPr>
            <w:r>
              <w:rPr>
                <w:rFonts w:hint="eastAsia"/>
                <w:sz w:val="20"/>
                <w:szCs w:val="20"/>
              </w:rPr>
              <w:t>建设占用</w:t>
            </w:r>
          </w:p>
        </w:tc>
        <w:tc>
          <w:tcPr>
            <w:tcW w:w="1025" w:type="dxa"/>
            <w:vAlign w:val="center"/>
          </w:tcPr>
          <w:p>
            <w:pPr>
              <w:adjustRightInd w:val="0"/>
              <w:snapToGrid w:val="0"/>
              <w:spacing w:line="300" w:lineRule="exact"/>
              <w:jc w:val="center"/>
              <w:rPr>
                <w:sz w:val="20"/>
                <w:szCs w:val="20"/>
              </w:rPr>
            </w:pPr>
            <w:r>
              <w:rPr>
                <w:rFonts w:hint="eastAsia"/>
                <w:sz w:val="20"/>
                <w:szCs w:val="20"/>
              </w:rPr>
              <w:t>灾毁</w:t>
            </w:r>
          </w:p>
        </w:tc>
        <w:tc>
          <w:tcPr>
            <w:tcW w:w="1025" w:type="dxa"/>
            <w:vAlign w:val="center"/>
          </w:tcPr>
          <w:p>
            <w:pPr>
              <w:adjustRightInd w:val="0"/>
              <w:snapToGrid w:val="0"/>
              <w:spacing w:line="300" w:lineRule="exact"/>
              <w:jc w:val="center"/>
              <w:rPr>
                <w:sz w:val="20"/>
                <w:szCs w:val="20"/>
              </w:rPr>
            </w:pPr>
            <w:r>
              <w:rPr>
                <w:rFonts w:hint="eastAsia"/>
                <w:sz w:val="20"/>
                <w:szCs w:val="20"/>
              </w:rPr>
              <w:t>其他</w:t>
            </w:r>
          </w:p>
        </w:tc>
        <w:tc>
          <w:tcPr>
            <w:tcW w:w="1025" w:type="dxa"/>
            <w:vAlign w:val="center"/>
          </w:tcPr>
          <w:p>
            <w:pPr>
              <w:adjustRightInd w:val="0"/>
              <w:snapToGrid w:val="0"/>
              <w:spacing w:line="300" w:lineRule="exact"/>
              <w:jc w:val="center"/>
              <w:rPr>
                <w:sz w:val="20"/>
                <w:szCs w:val="20"/>
              </w:rPr>
            </w:pPr>
            <w:r>
              <w:rPr>
                <w:rFonts w:hint="eastAsia"/>
                <w:sz w:val="20"/>
                <w:szCs w:val="20"/>
              </w:rPr>
              <w:t>小计</w:t>
            </w:r>
          </w:p>
        </w:tc>
        <w:tc>
          <w:tcPr>
            <w:tcW w:w="1025" w:type="dxa"/>
            <w:vMerge w:val="continue"/>
            <w:vAlign w:val="center"/>
          </w:tcPr>
          <w:p>
            <w:pPr>
              <w:adjustRightInd w:val="0"/>
              <w:snapToGrid w:val="0"/>
              <w:spacing w:line="300" w:lineRule="exact"/>
              <w:jc w:val="center"/>
              <w:rPr>
                <w:sz w:val="20"/>
                <w:szCs w:val="20"/>
              </w:rPr>
            </w:pPr>
          </w:p>
        </w:tc>
        <w:tc>
          <w:tcPr>
            <w:tcW w:w="1025" w:type="dxa"/>
            <w:vMerge w:val="continue"/>
            <w:vAlign w:val="center"/>
          </w:tcPr>
          <w:p>
            <w:pPr>
              <w:adjustRightInd w:val="0"/>
              <w:snapToGrid w:val="0"/>
              <w:spacing w:line="300" w:lineRule="exact"/>
              <w:jc w:val="center"/>
              <w:rPr>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34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开发区</w:t>
            </w:r>
          </w:p>
        </w:tc>
        <w:tc>
          <w:tcPr>
            <w:tcW w:w="1024"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402.69 </w:t>
            </w:r>
          </w:p>
        </w:tc>
        <w:tc>
          <w:tcPr>
            <w:tcW w:w="1024" w:type="dxa"/>
            <w:vAlign w:val="center"/>
          </w:tcPr>
          <w:p>
            <w:pPr>
              <w:jc w:val="center"/>
              <w:rPr>
                <w:color w:val="000000"/>
                <w:sz w:val="18"/>
                <w:szCs w:val="18"/>
              </w:rPr>
            </w:pPr>
          </w:p>
        </w:tc>
        <w:tc>
          <w:tcPr>
            <w:tcW w:w="1024" w:type="dxa"/>
            <w:vAlign w:val="center"/>
          </w:tcPr>
          <w:p>
            <w:pPr>
              <w:jc w:val="center"/>
              <w:rPr>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402.69 </w:t>
            </w: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402.69 </w:t>
            </w: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-402.69 </w:t>
            </w:r>
          </w:p>
        </w:tc>
        <w:tc>
          <w:tcPr>
            <w:tcW w:w="1025"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34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前张村</w:t>
            </w:r>
          </w:p>
        </w:tc>
        <w:tc>
          <w:tcPr>
            <w:tcW w:w="1024" w:type="dxa"/>
            <w:vAlign w:val="center"/>
          </w:tcPr>
          <w:p>
            <w:pPr>
              <w:jc w:val="center"/>
              <w:rPr>
                <w:sz w:val="18"/>
                <w:szCs w:val="18"/>
              </w:rPr>
            </w:pPr>
          </w:p>
        </w:tc>
        <w:tc>
          <w:tcPr>
            <w:tcW w:w="1024" w:type="dxa"/>
            <w:vAlign w:val="center"/>
          </w:tcPr>
          <w:p>
            <w:pPr>
              <w:jc w:val="center"/>
              <w:rPr>
                <w:color w:val="000000"/>
                <w:sz w:val="18"/>
                <w:szCs w:val="18"/>
              </w:rPr>
            </w:pPr>
          </w:p>
        </w:tc>
        <w:tc>
          <w:tcPr>
            <w:tcW w:w="1024" w:type="dxa"/>
            <w:vAlign w:val="center"/>
          </w:tcPr>
          <w:p>
            <w:pPr>
              <w:jc w:val="center"/>
              <w:rPr>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34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三里屯</w:t>
            </w:r>
          </w:p>
        </w:tc>
        <w:tc>
          <w:tcPr>
            <w:tcW w:w="1024" w:type="dxa"/>
            <w:vAlign w:val="center"/>
          </w:tcPr>
          <w:p>
            <w:pPr>
              <w:jc w:val="center"/>
              <w:rPr>
                <w:sz w:val="18"/>
                <w:szCs w:val="18"/>
              </w:rPr>
            </w:pPr>
          </w:p>
        </w:tc>
        <w:tc>
          <w:tcPr>
            <w:tcW w:w="1024" w:type="dxa"/>
            <w:vAlign w:val="center"/>
          </w:tcPr>
          <w:p>
            <w:pPr>
              <w:jc w:val="center"/>
              <w:rPr>
                <w:color w:val="000000"/>
                <w:sz w:val="18"/>
                <w:szCs w:val="18"/>
              </w:rPr>
            </w:pPr>
          </w:p>
        </w:tc>
        <w:tc>
          <w:tcPr>
            <w:tcW w:w="1024" w:type="dxa"/>
            <w:vAlign w:val="center"/>
          </w:tcPr>
          <w:p>
            <w:pPr>
              <w:jc w:val="center"/>
              <w:rPr>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34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十里铺</w:t>
            </w:r>
          </w:p>
        </w:tc>
        <w:tc>
          <w:tcPr>
            <w:tcW w:w="1024"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2.29 </w:t>
            </w:r>
          </w:p>
        </w:tc>
        <w:tc>
          <w:tcPr>
            <w:tcW w:w="1024" w:type="dxa"/>
            <w:vAlign w:val="center"/>
          </w:tcPr>
          <w:p>
            <w:pPr>
              <w:jc w:val="center"/>
              <w:rPr>
                <w:color w:val="000000"/>
                <w:sz w:val="18"/>
                <w:szCs w:val="18"/>
              </w:rPr>
            </w:pPr>
          </w:p>
        </w:tc>
        <w:tc>
          <w:tcPr>
            <w:tcW w:w="1024" w:type="dxa"/>
            <w:vAlign w:val="center"/>
          </w:tcPr>
          <w:p>
            <w:pPr>
              <w:jc w:val="center"/>
              <w:rPr>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2.29 </w:t>
            </w: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2.29 </w:t>
            </w: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-2.29 </w:t>
            </w:r>
          </w:p>
        </w:tc>
        <w:tc>
          <w:tcPr>
            <w:tcW w:w="1025"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34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张七里店</w:t>
            </w:r>
          </w:p>
        </w:tc>
        <w:tc>
          <w:tcPr>
            <w:tcW w:w="1024"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2.81 </w:t>
            </w:r>
          </w:p>
        </w:tc>
        <w:tc>
          <w:tcPr>
            <w:tcW w:w="1024" w:type="dxa"/>
            <w:vAlign w:val="center"/>
          </w:tcPr>
          <w:p>
            <w:pPr>
              <w:jc w:val="center"/>
              <w:rPr>
                <w:color w:val="000000"/>
                <w:sz w:val="18"/>
                <w:szCs w:val="18"/>
              </w:rPr>
            </w:pPr>
          </w:p>
        </w:tc>
        <w:tc>
          <w:tcPr>
            <w:tcW w:w="1024" w:type="dxa"/>
            <w:vAlign w:val="center"/>
          </w:tcPr>
          <w:p>
            <w:pPr>
              <w:jc w:val="center"/>
              <w:rPr>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2.81 </w:t>
            </w: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2.81 </w:t>
            </w: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-2.81 </w:t>
            </w:r>
          </w:p>
        </w:tc>
        <w:tc>
          <w:tcPr>
            <w:tcW w:w="1025"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34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牛房</w:t>
            </w:r>
          </w:p>
        </w:tc>
        <w:tc>
          <w:tcPr>
            <w:tcW w:w="1024"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3.62 </w:t>
            </w:r>
          </w:p>
        </w:tc>
        <w:tc>
          <w:tcPr>
            <w:tcW w:w="1024" w:type="dxa"/>
            <w:vAlign w:val="center"/>
          </w:tcPr>
          <w:p>
            <w:pPr>
              <w:jc w:val="center"/>
              <w:rPr>
                <w:color w:val="000000"/>
                <w:sz w:val="18"/>
                <w:szCs w:val="18"/>
              </w:rPr>
            </w:pPr>
          </w:p>
        </w:tc>
        <w:tc>
          <w:tcPr>
            <w:tcW w:w="1024" w:type="dxa"/>
            <w:vAlign w:val="center"/>
          </w:tcPr>
          <w:p>
            <w:pPr>
              <w:jc w:val="center"/>
              <w:rPr>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3.62 </w:t>
            </w: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3.62 </w:t>
            </w: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-3.62 </w:t>
            </w:r>
          </w:p>
        </w:tc>
        <w:tc>
          <w:tcPr>
            <w:tcW w:w="1025"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34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魏家营</w:t>
            </w:r>
          </w:p>
        </w:tc>
        <w:tc>
          <w:tcPr>
            <w:tcW w:w="1024"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32.78 </w:t>
            </w:r>
          </w:p>
        </w:tc>
        <w:tc>
          <w:tcPr>
            <w:tcW w:w="1024" w:type="dxa"/>
            <w:vAlign w:val="center"/>
          </w:tcPr>
          <w:p>
            <w:pPr>
              <w:jc w:val="center"/>
              <w:rPr>
                <w:color w:val="000000"/>
                <w:sz w:val="18"/>
                <w:szCs w:val="18"/>
              </w:rPr>
            </w:pPr>
          </w:p>
        </w:tc>
        <w:tc>
          <w:tcPr>
            <w:tcW w:w="1024" w:type="dxa"/>
            <w:vAlign w:val="center"/>
          </w:tcPr>
          <w:p>
            <w:pPr>
              <w:jc w:val="center"/>
              <w:rPr>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32.78 </w:t>
            </w: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32.78 </w:t>
            </w: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-32.78 </w:t>
            </w:r>
          </w:p>
        </w:tc>
        <w:tc>
          <w:tcPr>
            <w:tcW w:w="1025"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34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后营</w:t>
            </w:r>
          </w:p>
        </w:tc>
        <w:tc>
          <w:tcPr>
            <w:tcW w:w="1024" w:type="dxa"/>
            <w:vAlign w:val="center"/>
          </w:tcPr>
          <w:p>
            <w:pPr>
              <w:jc w:val="center"/>
              <w:rPr>
                <w:sz w:val="18"/>
                <w:szCs w:val="18"/>
              </w:rPr>
            </w:pPr>
          </w:p>
        </w:tc>
        <w:tc>
          <w:tcPr>
            <w:tcW w:w="1024" w:type="dxa"/>
            <w:vAlign w:val="center"/>
          </w:tcPr>
          <w:p>
            <w:pPr>
              <w:jc w:val="center"/>
              <w:rPr>
                <w:color w:val="000000"/>
                <w:sz w:val="18"/>
                <w:szCs w:val="18"/>
              </w:rPr>
            </w:pPr>
          </w:p>
        </w:tc>
        <w:tc>
          <w:tcPr>
            <w:tcW w:w="1024" w:type="dxa"/>
            <w:vAlign w:val="center"/>
          </w:tcPr>
          <w:p>
            <w:pPr>
              <w:jc w:val="center"/>
              <w:rPr>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34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小吴村</w:t>
            </w:r>
          </w:p>
        </w:tc>
        <w:tc>
          <w:tcPr>
            <w:tcW w:w="1024"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0.46 </w:t>
            </w:r>
          </w:p>
        </w:tc>
        <w:tc>
          <w:tcPr>
            <w:tcW w:w="1024" w:type="dxa"/>
            <w:vAlign w:val="center"/>
          </w:tcPr>
          <w:p>
            <w:pPr>
              <w:jc w:val="center"/>
              <w:rPr>
                <w:color w:val="000000"/>
                <w:sz w:val="18"/>
                <w:szCs w:val="18"/>
              </w:rPr>
            </w:pPr>
          </w:p>
        </w:tc>
        <w:tc>
          <w:tcPr>
            <w:tcW w:w="1024" w:type="dxa"/>
            <w:vAlign w:val="center"/>
          </w:tcPr>
          <w:p>
            <w:pPr>
              <w:jc w:val="center"/>
              <w:rPr>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0.46 </w:t>
            </w: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0.46 </w:t>
            </w: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-0.46 </w:t>
            </w:r>
          </w:p>
        </w:tc>
        <w:tc>
          <w:tcPr>
            <w:tcW w:w="1025"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34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郭吴村</w:t>
            </w:r>
          </w:p>
        </w:tc>
        <w:tc>
          <w:tcPr>
            <w:tcW w:w="1024"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11.41 </w:t>
            </w:r>
          </w:p>
        </w:tc>
        <w:tc>
          <w:tcPr>
            <w:tcW w:w="1024" w:type="dxa"/>
            <w:vAlign w:val="center"/>
          </w:tcPr>
          <w:p>
            <w:pPr>
              <w:jc w:val="center"/>
              <w:rPr>
                <w:color w:val="000000"/>
                <w:sz w:val="18"/>
                <w:szCs w:val="18"/>
              </w:rPr>
            </w:pPr>
          </w:p>
        </w:tc>
        <w:tc>
          <w:tcPr>
            <w:tcW w:w="1024" w:type="dxa"/>
            <w:vAlign w:val="center"/>
          </w:tcPr>
          <w:p>
            <w:pPr>
              <w:jc w:val="center"/>
              <w:rPr>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11.41 </w:t>
            </w: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11.41 </w:t>
            </w: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-11.41 </w:t>
            </w:r>
          </w:p>
        </w:tc>
        <w:tc>
          <w:tcPr>
            <w:tcW w:w="1025"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34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许吴村</w:t>
            </w:r>
          </w:p>
        </w:tc>
        <w:tc>
          <w:tcPr>
            <w:tcW w:w="1024" w:type="dxa"/>
            <w:vAlign w:val="center"/>
          </w:tcPr>
          <w:p>
            <w:pPr>
              <w:jc w:val="center"/>
              <w:rPr>
                <w:sz w:val="18"/>
                <w:szCs w:val="18"/>
              </w:rPr>
            </w:pPr>
          </w:p>
        </w:tc>
        <w:tc>
          <w:tcPr>
            <w:tcW w:w="1024" w:type="dxa"/>
            <w:vAlign w:val="center"/>
          </w:tcPr>
          <w:p>
            <w:pPr>
              <w:jc w:val="center"/>
              <w:rPr>
                <w:color w:val="000000"/>
                <w:sz w:val="18"/>
                <w:szCs w:val="18"/>
              </w:rPr>
            </w:pPr>
          </w:p>
        </w:tc>
        <w:tc>
          <w:tcPr>
            <w:tcW w:w="1024" w:type="dxa"/>
            <w:vAlign w:val="center"/>
          </w:tcPr>
          <w:p>
            <w:pPr>
              <w:jc w:val="center"/>
              <w:rPr>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025"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34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前定龙</w:t>
            </w:r>
          </w:p>
        </w:tc>
        <w:tc>
          <w:tcPr>
            <w:tcW w:w="1024"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10.07 </w:t>
            </w:r>
          </w:p>
        </w:tc>
        <w:tc>
          <w:tcPr>
            <w:tcW w:w="1024" w:type="dxa"/>
            <w:vAlign w:val="center"/>
          </w:tcPr>
          <w:p>
            <w:pPr>
              <w:jc w:val="center"/>
              <w:rPr>
                <w:color w:val="000000"/>
                <w:sz w:val="18"/>
                <w:szCs w:val="18"/>
              </w:rPr>
            </w:pPr>
          </w:p>
        </w:tc>
        <w:tc>
          <w:tcPr>
            <w:tcW w:w="1024" w:type="dxa"/>
            <w:vAlign w:val="center"/>
          </w:tcPr>
          <w:p>
            <w:pPr>
              <w:jc w:val="center"/>
              <w:rPr>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10.07 </w:t>
            </w: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10.07 </w:t>
            </w: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-10.07 </w:t>
            </w:r>
          </w:p>
        </w:tc>
        <w:tc>
          <w:tcPr>
            <w:tcW w:w="1025"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0.00 </w:t>
            </w:r>
          </w:p>
        </w:tc>
      </w:tr>
    </w:tbl>
    <w:p>
      <w:pPr>
        <w:jc w:val="center"/>
        <w:rPr>
          <w:rFonts w:hint="eastAsia" w:eastAsia="仿宋_GB2312"/>
          <w:sz w:val="32"/>
          <w:szCs w:val="32"/>
        </w:rPr>
      </w:pPr>
    </w:p>
    <w:p>
      <w:pPr>
        <w:jc w:val="center"/>
        <w:rPr>
          <w:rFonts w:hint="eastAsia" w:eastAsia="仿宋_GB2312"/>
          <w:sz w:val="32"/>
          <w:szCs w:val="32"/>
        </w:rPr>
      </w:pPr>
      <w:r>
        <w:rPr>
          <w:rFonts w:hint="eastAsia" w:eastAsia="仿宋_GB2312"/>
          <w:sz w:val="32"/>
          <w:szCs w:val="32"/>
        </w:rPr>
        <w:t>安阳市高新技术</w:t>
      </w:r>
      <w:r>
        <w:rPr>
          <w:rFonts w:hint="eastAsia" w:eastAsia="仿宋_GB2312"/>
          <w:sz w:val="32"/>
          <w:szCs w:val="32"/>
          <w:lang w:eastAsia="zh-CN"/>
        </w:rPr>
        <w:t>产业</w:t>
      </w:r>
      <w:r>
        <w:rPr>
          <w:rFonts w:hint="eastAsia" w:eastAsia="仿宋_GB2312"/>
          <w:sz w:val="32"/>
          <w:szCs w:val="32"/>
        </w:rPr>
        <w:t>开发区耕地面积情况表</w:t>
      </w:r>
      <w:r>
        <w:rPr>
          <w:rFonts w:hint="eastAsia" w:eastAsia="仿宋_GB2312"/>
          <w:sz w:val="32"/>
          <w:szCs w:val="32"/>
          <w:lang w:eastAsia="zh-CN"/>
        </w:rPr>
        <w:t>（续表</w:t>
      </w:r>
      <w:r>
        <w:rPr>
          <w:rFonts w:hint="eastAsia" w:eastAsia="仿宋_GB2312"/>
          <w:sz w:val="32"/>
          <w:szCs w:val="32"/>
          <w:lang w:val="en-US" w:eastAsia="zh-CN"/>
        </w:rPr>
        <w:t>1</w:t>
      </w:r>
      <w:r>
        <w:rPr>
          <w:rFonts w:hint="eastAsia" w:eastAsia="仿宋_GB2312"/>
          <w:sz w:val="32"/>
          <w:szCs w:val="32"/>
          <w:lang w:eastAsia="zh-CN"/>
        </w:rPr>
        <w:t>）</w:t>
      </w:r>
    </w:p>
    <w:tbl>
      <w:tblPr>
        <w:tblStyle w:val="16"/>
        <w:tblW w:w="13639" w:type="dxa"/>
        <w:jc w:val="center"/>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42"/>
        <w:gridCol w:w="1024"/>
        <w:gridCol w:w="1024"/>
        <w:gridCol w:w="1024"/>
        <w:gridCol w:w="1025"/>
        <w:gridCol w:w="1025"/>
        <w:gridCol w:w="1025"/>
        <w:gridCol w:w="1025"/>
        <w:gridCol w:w="1025"/>
        <w:gridCol w:w="1025"/>
        <w:gridCol w:w="1025"/>
        <w:gridCol w:w="1025"/>
        <w:gridCol w:w="10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342" w:type="dxa"/>
            <w:vMerge w:val="restart"/>
            <w:vAlign w:val="center"/>
          </w:tcPr>
          <w:p>
            <w:pPr>
              <w:adjustRightInd w:val="0"/>
              <w:snapToGrid w:val="0"/>
              <w:spacing w:line="300" w:lineRule="exact"/>
              <w:jc w:val="center"/>
              <w:rPr>
                <w:sz w:val="20"/>
                <w:szCs w:val="20"/>
              </w:rPr>
            </w:pPr>
            <w:r>
              <w:rPr>
                <w:rFonts w:hint="eastAsia"/>
                <w:sz w:val="20"/>
                <w:szCs w:val="20"/>
              </w:rPr>
              <w:t>名称</w:t>
            </w:r>
          </w:p>
        </w:tc>
        <w:tc>
          <w:tcPr>
            <w:tcW w:w="1024" w:type="dxa"/>
            <w:vMerge w:val="restart"/>
            <w:vAlign w:val="center"/>
          </w:tcPr>
          <w:p>
            <w:pPr>
              <w:adjustRightInd w:val="0"/>
              <w:snapToGrid w:val="0"/>
              <w:spacing w:line="300" w:lineRule="exact"/>
              <w:jc w:val="center"/>
              <w:rPr>
                <w:sz w:val="20"/>
                <w:szCs w:val="20"/>
              </w:rPr>
            </w:pPr>
            <w:r>
              <w:rPr>
                <w:rFonts w:hint="eastAsia"/>
                <w:sz w:val="20"/>
                <w:szCs w:val="20"/>
              </w:rPr>
              <w:t>2014年</w:t>
            </w:r>
          </w:p>
          <w:p>
            <w:pPr>
              <w:adjustRightInd w:val="0"/>
              <w:snapToGrid w:val="0"/>
              <w:spacing w:line="300" w:lineRule="exact"/>
              <w:jc w:val="center"/>
              <w:rPr>
                <w:sz w:val="20"/>
                <w:szCs w:val="20"/>
              </w:rPr>
            </w:pPr>
            <w:r>
              <w:rPr>
                <w:rFonts w:hint="eastAsia"/>
                <w:sz w:val="20"/>
                <w:szCs w:val="20"/>
              </w:rPr>
              <w:t>耕地面积</w:t>
            </w:r>
          </w:p>
          <w:p>
            <w:pPr>
              <w:adjustRightInd w:val="0"/>
              <w:snapToGrid w:val="0"/>
              <w:spacing w:line="300" w:lineRule="exact"/>
              <w:jc w:val="center"/>
              <w:rPr>
                <w:sz w:val="20"/>
                <w:szCs w:val="20"/>
              </w:rPr>
            </w:pPr>
            <w:r>
              <w:rPr>
                <w:rFonts w:hint="eastAsia"/>
                <w:sz w:val="20"/>
                <w:szCs w:val="20"/>
              </w:rPr>
              <w:t>（公顷）</w:t>
            </w:r>
          </w:p>
        </w:tc>
        <w:tc>
          <w:tcPr>
            <w:tcW w:w="5123" w:type="dxa"/>
            <w:gridSpan w:val="5"/>
            <w:vAlign w:val="center"/>
          </w:tcPr>
          <w:p>
            <w:pPr>
              <w:adjustRightInd w:val="0"/>
              <w:snapToGrid w:val="0"/>
              <w:spacing w:line="300" w:lineRule="exact"/>
              <w:jc w:val="center"/>
              <w:rPr>
                <w:sz w:val="20"/>
                <w:szCs w:val="20"/>
              </w:rPr>
            </w:pPr>
            <w:r>
              <w:rPr>
                <w:rFonts w:hint="eastAsia"/>
                <w:sz w:val="20"/>
                <w:szCs w:val="20"/>
              </w:rPr>
              <w:t>2015-2020年补充耕地面积（公顷）</w:t>
            </w:r>
          </w:p>
        </w:tc>
        <w:tc>
          <w:tcPr>
            <w:tcW w:w="4100" w:type="dxa"/>
            <w:gridSpan w:val="4"/>
            <w:vAlign w:val="center"/>
          </w:tcPr>
          <w:p>
            <w:pPr>
              <w:adjustRightInd w:val="0"/>
              <w:snapToGrid w:val="0"/>
              <w:spacing w:line="300" w:lineRule="exact"/>
              <w:jc w:val="center"/>
              <w:rPr>
                <w:sz w:val="20"/>
                <w:szCs w:val="20"/>
              </w:rPr>
            </w:pPr>
            <w:r>
              <w:rPr>
                <w:rFonts w:hint="eastAsia"/>
                <w:sz w:val="20"/>
                <w:szCs w:val="20"/>
              </w:rPr>
              <w:t>2015-2020年减少耕地面积（公顷）</w:t>
            </w:r>
          </w:p>
        </w:tc>
        <w:tc>
          <w:tcPr>
            <w:tcW w:w="1025" w:type="dxa"/>
            <w:vMerge w:val="restart"/>
            <w:vAlign w:val="center"/>
          </w:tcPr>
          <w:p>
            <w:pPr>
              <w:adjustRightInd w:val="0"/>
              <w:snapToGrid w:val="0"/>
              <w:spacing w:line="300" w:lineRule="exact"/>
              <w:jc w:val="center"/>
              <w:rPr>
                <w:sz w:val="20"/>
                <w:szCs w:val="20"/>
              </w:rPr>
            </w:pPr>
            <w:r>
              <w:rPr>
                <w:rFonts w:hint="eastAsia"/>
                <w:sz w:val="20"/>
                <w:szCs w:val="20"/>
              </w:rPr>
              <w:t>规划期间净增（+）</w:t>
            </w:r>
          </w:p>
          <w:p>
            <w:pPr>
              <w:adjustRightInd w:val="0"/>
              <w:snapToGrid w:val="0"/>
              <w:spacing w:line="300" w:lineRule="exact"/>
              <w:jc w:val="center"/>
              <w:rPr>
                <w:sz w:val="20"/>
                <w:szCs w:val="20"/>
              </w:rPr>
            </w:pPr>
            <w:r>
              <w:rPr>
                <w:rFonts w:hint="eastAsia"/>
                <w:sz w:val="20"/>
                <w:szCs w:val="20"/>
              </w:rPr>
              <w:t>净减（-）</w:t>
            </w:r>
          </w:p>
          <w:p>
            <w:pPr>
              <w:adjustRightInd w:val="0"/>
              <w:snapToGrid w:val="0"/>
              <w:spacing w:line="300" w:lineRule="exact"/>
              <w:jc w:val="center"/>
              <w:rPr>
                <w:sz w:val="20"/>
                <w:szCs w:val="20"/>
              </w:rPr>
            </w:pPr>
            <w:r>
              <w:rPr>
                <w:rFonts w:hint="eastAsia"/>
                <w:sz w:val="20"/>
                <w:szCs w:val="20"/>
              </w:rPr>
              <w:t>（公顷）</w:t>
            </w:r>
          </w:p>
        </w:tc>
        <w:tc>
          <w:tcPr>
            <w:tcW w:w="1025" w:type="dxa"/>
            <w:vMerge w:val="restart"/>
            <w:vAlign w:val="center"/>
          </w:tcPr>
          <w:p>
            <w:pPr>
              <w:adjustRightInd w:val="0"/>
              <w:snapToGrid w:val="0"/>
              <w:spacing w:line="300" w:lineRule="exact"/>
              <w:jc w:val="center"/>
              <w:rPr>
                <w:sz w:val="20"/>
                <w:szCs w:val="20"/>
              </w:rPr>
            </w:pPr>
            <w:r>
              <w:rPr>
                <w:rFonts w:hint="eastAsia"/>
                <w:sz w:val="20"/>
                <w:szCs w:val="20"/>
              </w:rPr>
              <w:t>规划期末耕地</w:t>
            </w:r>
          </w:p>
          <w:p>
            <w:pPr>
              <w:adjustRightInd w:val="0"/>
              <w:snapToGrid w:val="0"/>
              <w:spacing w:line="300" w:lineRule="exact"/>
              <w:jc w:val="center"/>
              <w:rPr>
                <w:sz w:val="20"/>
                <w:szCs w:val="20"/>
              </w:rPr>
            </w:pPr>
            <w:r>
              <w:rPr>
                <w:rFonts w:hint="eastAsia"/>
                <w:sz w:val="20"/>
                <w:szCs w:val="20"/>
              </w:rPr>
              <w:t>保有量（公顷）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342" w:type="dxa"/>
            <w:vMerge w:val="continue"/>
            <w:vAlign w:val="center"/>
          </w:tcPr>
          <w:p>
            <w:pPr>
              <w:adjustRightInd w:val="0"/>
              <w:snapToGrid w:val="0"/>
              <w:spacing w:line="300" w:lineRule="exact"/>
              <w:jc w:val="center"/>
              <w:rPr>
                <w:sz w:val="20"/>
                <w:szCs w:val="20"/>
              </w:rPr>
            </w:pPr>
          </w:p>
        </w:tc>
        <w:tc>
          <w:tcPr>
            <w:tcW w:w="1024" w:type="dxa"/>
            <w:vMerge w:val="continue"/>
            <w:vAlign w:val="center"/>
          </w:tcPr>
          <w:p>
            <w:pPr>
              <w:adjustRightInd w:val="0"/>
              <w:snapToGrid w:val="0"/>
              <w:spacing w:line="300" w:lineRule="exact"/>
              <w:jc w:val="center"/>
              <w:rPr>
                <w:sz w:val="20"/>
                <w:szCs w:val="20"/>
              </w:rPr>
            </w:pPr>
          </w:p>
        </w:tc>
        <w:tc>
          <w:tcPr>
            <w:tcW w:w="1024" w:type="dxa"/>
            <w:vAlign w:val="center"/>
          </w:tcPr>
          <w:p>
            <w:pPr>
              <w:adjustRightInd w:val="0"/>
              <w:snapToGrid w:val="0"/>
              <w:spacing w:line="300" w:lineRule="exact"/>
              <w:jc w:val="center"/>
              <w:rPr>
                <w:sz w:val="20"/>
                <w:szCs w:val="20"/>
              </w:rPr>
            </w:pPr>
            <w:r>
              <w:rPr>
                <w:rFonts w:hint="eastAsia"/>
                <w:sz w:val="20"/>
                <w:szCs w:val="20"/>
              </w:rPr>
              <w:t>土地整理</w:t>
            </w:r>
          </w:p>
        </w:tc>
        <w:tc>
          <w:tcPr>
            <w:tcW w:w="1024" w:type="dxa"/>
            <w:vAlign w:val="center"/>
          </w:tcPr>
          <w:p>
            <w:pPr>
              <w:adjustRightInd w:val="0"/>
              <w:snapToGrid w:val="0"/>
              <w:spacing w:line="300" w:lineRule="exact"/>
              <w:jc w:val="center"/>
              <w:rPr>
                <w:sz w:val="20"/>
                <w:szCs w:val="20"/>
              </w:rPr>
            </w:pPr>
            <w:r>
              <w:rPr>
                <w:rFonts w:hint="eastAsia"/>
                <w:sz w:val="20"/>
                <w:szCs w:val="20"/>
              </w:rPr>
              <w:t>土地复垦</w:t>
            </w:r>
          </w:p>
        </w:tc>
        <w:tc>
          <w:tcPr>
            <w:tcW w:w="1025" w:type="dxa"/>
            <w:vAlign w:val="center"/>
          </w:tcPr>
          <w:p>
            <w:pPr>
              <w:adjustRightInd w:val="0"/>
              <w:snapToGrid w:val="0"/>
              <w:spacing w:line="300" w:lineRule="exact"/>
              <w:jc w:val="center"/>
              <w:rPr>
                <w:sz w:val="20"/>
                <w:szCs w:val="20"/>
              </w:rPr>
            </w:pPr>
            <w:r>
              <w:rPr>
                <w:rFonts w:hint="eastAsia"/>
                <w:sz w:val="20"/>
                <w:szCs w:val="20"/>
              </w:rPr>
              <w:t>土地开发</w:t>
            </w:r>
          </w:p>
        </w:tc>
        <w:tc>
          <w:tcPr>
            <w:tcW w:w="1025" w:type="dxa"/>
            <w:vAlign w:val="center"/>
          </w:tcPr>
          <w:p>
            <w:pPr>
              <w:adjustRightInd w:val="0"/>
              <w:snapToGrid w:val="0"/>
              <w:spacing w:line="300" w:lineRule="exact"/>
              <w:jc w:val="center"/>
              <w:rPr>
                <w:sz w:val="20"/>
                <w:szCs w:val="20"/>
              </w:rPr>
            </w:pPr>
            <w:r>
              <w:rPr>
                <w:rFonts w:hint="eastAsia"/>
                <w:sz w:val="20"/>
                <w:szCs w:val="20"/>
              </w:rPr>
              <w:t>其他</w:t>
            </w:r>
          </w:p>
        </w:tc>
        <w:tc>
          <w:tcPr>
            <w:tcW w:w="1025" w:type="dxa"/>
            <w:vAlign w:val="center"/>
          </w:tcPr>
          <w:p>
            <w:pPr>
              <w:adjustRightInd w:val="0"/>
              <w:snapToGrid w:val="0"/>
              <w:spacing w:line="300" w:lineRule="exact"/>
              <w:jc w:val="center"/>
              <w:rPr>
                <w:sz w:val="20"/>
                <w:szCs w:val="20"/>
              </w:rPr>
            </w:pPr>
            <w:r>
              <w:rPr>
                <w:rFonts w:hint="eastAsia"/>
                <w:sz w:val="20"/>
                <w:szCs w:val="20"/>
              </w:rPr>
              <w:t>小计</w:t>
            </w:r>
          </w:p>
        </w:tc>
        <w:tc>
          <w:tcPr>
            <w:tcW w:w="1025" w:type="dxa"/>
            <w:vAlign w:val="center"/>
          </w:tcPr>
          <w:p>
            <w:pPr>
              <w:adjustRightInd w:val="0"/>
              <w:snapToGrid w:val="0"/>
              <w:spacing w:line="300" w:lineRule="exact"/>
              <w:jc w:val="center"/>
              <w:rPr>
                <w:sz w:val="20"/>
                <w:szCs w:val="20"/>
              </w:rPr>
            </w:pPr>
            <w:r>
              <w:rPr>
                <w:rFonts w:hint="eastAsia"/>
                <w:sz w:val="20"/>
                <w:szCs w:val="20"/>
              </w:rPr>
              <w:t>建设占用</w:t>
            </w:r>
          </w:p>
        </w:tc>
        <w:tc>
          <w:tcPr>
            <w:tcW w:w="1025" w:type="dxa"/>
            <w:vAlign w:val="center"/>
          </w:tcPr>
          <w:p>
            <w:pPr>
              <w:adjustRightInd w:val="0"/>
              <w:snapToGrid w:val="0"/>
              <w:spacing w:line="300" w:lineRule="exact"/>
              <w:jc w:val="center"/>
              <w:rPr>
                <w:sz w:val="20"/>
                <w:szCs w:val="20"/>
              </w:rPr>
            </w:pPr>
            <w:r>
              <w:rPr>
                <w:rFonts w:hint="eastAsia"/>
                <w:sz w:val="20"/>
                <w:szCs w:val="20"/>
              </w:rPr>
              <w:t>灾毁</w:t>
            </w:r>
          </w:p>
        </w:tc>
        <w:tc>
          <w:tcPr>
            <w:tcW w:w="1025" w:type="dxa"/>
            <w:vAlign w:val="center"/>
          </w:tcPr>
          <w:p>
            <w:pPr>
              <w:adjustRightInd w:val="0"/>
              <w:snapToGrid w:val="0"/>
              <w:spacing w:line="300" w:lineRule="exact"/>
              <w:jc w:val="center"/>
              <w:rPr>
                <w:sz w:val="20"/>
                <w:szCs w:val="20"/>
              </w:rPr>
            </w:pPr>
            <w:r>
              <w:rPr>
                <w:rFonts w:hint="eastAsia"/>
                <w:sz w:val="20"/>
                <w:szCs w:val="20"/>
              </w:rPr>
              <w:t>其他</w:t>
            </w:r>
          </w:p>
        </w:tc>
        <w:tc>
          <w:tcPr>
            <w:tcW w:w="1025" w:type="dxa"/>
            <w:vAlign w:val="center"/>
          </w:tcPr>
          <w:p>
            <w:pPr>
              <w:adjustRightInd w:val="0"/>
              <w:snapToGrid w:val="0"/>
              <w:spacing w:line="300" w:lineRule="exact"/>
              <w:jc w:val="center"/>
              <w:rPr>
                <w:sz w:val="20"/>
                <w:szCs w:val="20"/>
              </w:rPr>
            </w:pPr>
            <w:r>
              <w:rPr>
                <w:rFonts w:hint="eastAsia"/>
                <w:sz w:val="20"/>
                <w:szCs w:val="20"/>
              </w:rPr>
              <w:t>小计</w:t>
            </w:r>
          </w:p>
        </w:tc>
        <w:tc>
          <w:tcPr>
            <w:tcW w:w="1025" w:type="dxa"/>
            <w:vMerge w:val="continue"/>
            <w:vAlign w:val="center"/>
          </w:tcPr>
          <w:p>
            <w:pPr>
              <w:adjustRightInd w:val="0"/>
              <w:snapToGrid w:val="0"/>
              <w:spacing w:line="300" w:lineRule="exact"/>
              <w:jc w:val="center"/>
              <w:rPr>
                <w:sz w:val="20"/>
                <w:szCs w:val="20"/>
              </w:rPr>
            </w:pPr>
          </w:p>
        </w:tc>
        <w:tc>
          <w:tcPr>
            <w:tcW w:w="1025" w:type="dxa"/>
            <w:vMerge w:val="continue"/>
            <w:vAlign w:val="center"/>
          </w:tcPr>
          <w:p>
            <w:pPr>
              <w:adjustRightInd w:val="0"/>
              <w:snapToGrid w:val="0"/>
              <w:spacing w:line="300" w:lineRule="exact"/>
              <w:jc w:val="center"/>
              <w:rPr>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34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大定龙</w:t>
            </w:r>
          </w:p>
        </w:tc>
        <w:tc>
          <w:tcPr>
            <w:tcW w:w="1024"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8.90 </w:t>
            </w:r>
          </w:p>
        </w:tc>
        <w:tc>
          <w:tcPr>
            <w:tcW w:w="1024" w:type="dxa"/>
            <w:vAlign w:val="center"/>
          </w:tcPr>
          <w:p>
            <w:pPr>
              <w:jc w:val="center"/>
              <w:rPr>
                <w:color w:val="000000"/>
                <w:sz w:val="18"/>
                <w:szCs w:val="18"/>
              </w:rPr>
            </w:pPr>
          </w:p>
        </w:tc>
        <w:tc>
          <w:tcPr>
            <w:tcW w:w="1024" w:type="dxa"/>
            <w:vAlign w:val="center"/>
          </w:tcPr>
          <w:p>
            <w:pPr>
              <w:jc w:val="center"/>
              <w:rPr>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8.90 </w:t>
            </w: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8.90 </w:t>
            </w: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-8.90 </w:t>
            </w:r>
          </w:p>
        </w:tc>
        <w:tc>
          <w:tcPr>
            <w:tcW w:w="1025"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34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杜官屯</w:t>
            </w:r>
          </w:p>
        </w:tc>
        <w:tc>
          <w:tcPr>
            <w:tcW w:w="1024"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14.01 </w:t>
            </w:r>
          </w:p>
        </w:tc>
        <w:tc>
          <w:tcPr>
            <w:tcW w:w="1024" w:type="dxa"/>
            <w:vAlign w:val="center"/>
          </w:tcPr>
          <w:p>
            <w:pPr>
              <w:jc w:val="center"/>
              <w:rPr>
                <w:color w:val="000000"/>
                <w:sz w:val="18"/>
                <w:szCs w:val="18"/>
              </w:rPr>
            </w:pPr>
          </w:p>
        </w:tc>
        <w:tc>
          <w:tcPr>
            <w:tcW w:w="1024" w:type="dxa"/>
            <w:vAlign w:val="center"/>
          </w:tcPr>
          <w:p>
            <w:pPr>
              <w:jc w:val="center"/>
              <w:rPr>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14.01 </w:t>
            </w: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14.01 </w:t>
            </w: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-14.01 </w:t>
            </w:r>
          </w:p>
        </w:tc>
        <w:tc>
          <w:tcPr>
            <w:tcW w:w="1025"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34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中所屯</w:t>
            </w:r>
          </w:p>
        </w:tc>
        <w:tc>
          <w:tcPr>
            <w:tcW w:w="1024"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22.86 </w:t>
            </w:r>
          </w:p>
        </w:tc>
        <w:tc>
          <w:tcPr>
            <w:tcW w:w="1024" w:type="dxa"/>
            <w:vAlign w:val="center"/>
          </w:tcPr>
          <w:p>
            <w:pPr>
              <w:jc w:val="center"/>
              <w:rPr>
                <w:color w:val="000000"/>
                <w:sz w:val="18"/>
                <w:szCs w:val="18"/>
              </w:rPr>
            </w:pPr>
          </w:p>
        </w:tc>
        <w:tc>
          <w:tcPr>
            <w:tcW w:w="1024" w:type="dxa"/>
            <w:vAlign w:val="center"/>
          </w:tcPr>
          <w:p>
            <w:pPr>
              <w:jc w:val="center"/>
              <w:rPr>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22.86 </w:t>
            </w: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22.86 </w:t>
            </w: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-22.86 </w:t>
            </w:r>
          </w:p>
        </w:tc>
        <w:tc>
          <w:tcPr>
            <w:tcW w:w="1025"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34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小马屯</w:t>
            </w:r>
          </w:p>
        </w:tc>
        <w:tc>
          <w:tcPr>
            <w:tcW w:w="1024"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61.42 </w:t>
            </w:r>
          </w:p>
        </w:tc>
        <w:tc>
          <w:tcPr>
            <w:tcW w:w="1024" w:type="dxa"/>
            <w:vAlign w:val="center"/>
          </w:tcPr>
          <w:p>
            <w:pPr>
              <w:jc w:val="center"/>
              <w:rPr>
                <w:color w:val="000000"/>
                <w:sz w:val="18"/>
                <w:szCs w:val="18"/>
              </w:rPr>
            </w:pPr>
          </w:p>
        </w:tc>
        <w:tc>
          <w:tcPr>
            <w:tcW w:w="1024" w:type="dxa"/>
            <w:vAlign w:val="center"/>
          </w:tcPr>
          <w:p>
            <w:pPr>
              <w:jc w:val="center"/>
              <w:rPr>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61.42 </w:t>
            </w:r>
          </w:p>
        </w:tc>
        <w:tc>
          <w:tcPr>
            <w:tcW w:w="1025" w:type="dxa"/>
            <w:vAlign w:val="center"/>
          </w:tcPr>
          <w:p>
            <w:pPr>
              <w:jc w:val="center"/>
              <w:rPr>
                <w:color w:val="000000"/>
                <w:sz w:val="18"/>
                <w:szCs w:val="18"/>
              </w:rPr>
            </w:pPr>
          </w:p>
        </w:tc>
        <w:tc>
          <w:tcPr>
            <w:tcW w:w="1025" w:type="dxa"/>
            <w:vAlign w:val="center"/>
          </w:tcPr>
          <w:p>
            <w:pPr>
              <w:jc w:val="center"/>
              <w:rPr>
                <w:color w:val="000000"/>
                <w:sz w:val="18"/>
                <w:szCs w:val="18"/>
              </w:rPr>
            </w:pP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61.42 </w:t>
            </w: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-61.42 </w:t>
            </w:r>
          </w:p>
        </w:tc>
        <w:tc>
          <w:tcPr>
            <w:tcW w:w="1025"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0" w:hRule="atLeast"/>
          <w:jc w:val="center"/>
        </w:trPr>
        <w:tc>
          <w:tcPr>
            <w:tcW w:w="134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王官屯</w:t>
            </w:r>
          </w:p>
        </w:tc>
        <w:tc>
          <w:tcPr>
            <w:tcW w:w="1024"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32.25 </w:t>
            </w:r>
          </w:p>
        </w:tc>
        <w:tc>
          <w:tcPr>
            <w:tcW w:w="1024" w:type="dxa"/>
            <w:vAlign w:val="center"/>
          </w:tcPr>
          <w:p>
            <w:pPr>
              <w:jc w:val="center"/>
              <w:rPr>
                <w:color w:val="000000"/>
                <w:sz w:val="18"/>
                <w:szCs w:val="18"/>
              </w:rPr>
            </w:pPr>
          </w:p>
        </w:tc>
        <w:tc>
          <w:tcPr>
            <w:tcW w:w="1024" w:type="dxa"/>
            <w:vAlign w:val="center"/>
          </w:tcPr>
          <w:p>
            <w:pPr>
              <w:jc w:val="center"/>
              <w:rPr>
                <w:sz w:val="18"/>
                <w:szCs w:val="18"/>
              </w:rPr>
            </w:pPr>
          </w:p>
        </w:tc>
        <w:tc>
          <w:tcPr>
            <w:tcW w:w="1025" w:type="dxa"/>
            <w:vAlign w:val="center"/>
          </w:tcPr>
          <w:p>
            <w:pPr>
              <w:rPr>
                <w:color w:val="000000"/>
                <w:sz w:val="18"/>
                <w:szCs w:val="18"/>
              </w:rPr>
            </w:pPr>
          </w:p>
        </w:tc>
        <w:tc>
          <w:tcPr>
            <w:tcW w:w="1025" w:type="dxa"/>
            <w:vAlign w:val="center"/>
          </w:tcPr>
          <w:p>
            <w:pPr>
              <w:rPr>
                <w:color w:val="000000"/>
                <w:sz w:val="18"/>
                <w:szCs w:val="18"/>
              </w:rPr>
            </w:pPr>
          </w:p>
        </w:tc>
        <w:tc>
          <w:tcPr>
            <w:tcW w:w="1025" w:type="dxa"/>
            <w:vAlign w:val="center"/>
          </w:tcPr>
          <w:p>
            <w:pPr>
              <w:rPr>
                <w:color w:val="000000"/>
                <w:sz w:val="18"/>
                <w:szCs w:val="18"/>
              </w:rPr>
            </w:pP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32.25 </w:t>
            </w:r>
          </w:p>
        </w:tc>
        <w:tc>
          <w:tcPr>
            <w:tcW w:w="1025" w:type="dxa"/>
            <w:vAlign w:val="center"/>
          </w:tcPr>
          <w:p>
            <w:pPr>
              <w:rPr>
                <w:color w:val="000000"/>
                <w:sz w:val="18"/>
                <w:szCs w:val="18"/>
              </w:rPr>
            </w:pPr>
          </w:p>
        </w:tc>
        <w:tc>
          <w:tcPr>
            <w:tcW w:w="1025" w:type="dxa"/>
            <w:vAlign w:val="center"/>
          </w:tcPr>
          <w:p>
            <w:pPr>
              <w:rPr>
                <w:color w:val="000000"/>
                <w:sz w:val="18"/>
                <w:szCs w:val="18"/>
              </w:rPr>
            </w:pP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32.25 </w:t>
            </w: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-32.25 </w:t>
            </w:r>
          </w:p>
        </w:tc>
        <w:tc>
          <w:tcPr>
            <w:tcW w:w="1025"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34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小官庄</w:t>
            </w:r>
          </w:p>
        </w:tc>
        <w:tc>
          <w:tcPr>
            <w:tcW w:w="1024"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133.48 </w:t>
            </w:r>
          </w:p>
        </w:tc>
        <w:tc>
          <w:tcPr>
            <w:tcW w:w="1024" w:type="dxa"/>
            <w:vAlign w:val="center"/>
          </w:tcPr>
          <w:p>
            <w:pPr>
              <w:jc w:val="center"/>
              <w:rPr>
                <w:color w:val="000000"/>
                <w:sz w:val="18"/>
                <w:szCs w:val="18"/>
              </w:rPr>
            </w:pPr>
          </w:p>
        </w:tc>
        <w:tc>
          <w:tcPr>
            <w:tcW w:w="1024" w:type="dxa"/>
            <w:vAlign w:val="center"/>
          </w:tcPr>
          <w:p>
            <w:pPr>
              <w:jc w:val="center"/>
              <w:rPr>
                <w:sz w:val="18"/>
                <w:szCs w:val="18"/>
              </w:rPr>
            </w:pPr>
          </w:p>
        </w:tc>
        <w:tc>
          <w:tcPr>
            <w:tcW w:w="1025" w:type="dxa"/>
            <w:vAlign w:val="center"/>
          </w:tcPr>
          <w:p>
            <w:pPr>
              <w:rPr>
                <w:color w:val="000000"/>
                <w:sz w:val="18"/>
                <w:szCs w:val="18"/>
              </w:rPr>
            </w:pPr>
          </w:p>
        </w:tc>
        <w:tc>
          <w:tcPr>
            <w:tcW w:w="1025" w:type="dxa"/>
            <w:vAlign w:val="center"/>
          </w:tcPr>
          <w:p>
            <w:pPr>
              <w:rPr>
                <w:color w:val="000000"/>
                <w:sz w:val="18"/>
                <w:szCs w:val="18"/>
              </w:rPr>
            </w:pPr>
          </w:p>
        </w:tc>
        <w:tc>
          <w:tcPr>
            <w:tcW w:w="1025" w:type="dxa"/>
            <w:vAlign w:val="center"/>
          </w:tcPr>
          <w:p>
            <w:pPr>
              <w:rPr>
                <w:color w:val="000000"/>
                <w:sz w:val="18"/>
                <w:szCs w:val="18"/>
              </w:rPr>
            </w:pP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133.48 </w:t>
            </w:r>
          </w:p>
        </w:tc>
        <w:tc>
          <w:tcPr>
            <w:tcW w:w="1025" w:type="dxa"/>
            <w:vAlign w:val="center"/>
          </w:tcPr>
          <w:p>
            <w:pPr>
              <w:rPr>
                <w:color w:val="000000"/>
                <w:sz w:val="18"/>
                <w:szCs w:val="18"/>
              </w:rPr>
            </w:pPr>
          </w:p>
        </w:tc>
        <w:tc>
          <w:tcPr>
            <w:tcW w:w="1025" w:type="dxa"/>
            <w:vAlign w:val="center"/>
          </w:tcPr>
          <w:p>
            <w:pPr>
              <w:rPr>
                <w:color w:val="000000"/>
                <w:sz w:val="18"/>
                <w:szCs w:val="18"/>
              </w:rPr>
            </w:pP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133.48 </w:t>
            </w: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-133.48 </w:t>
            </w:r>
          </w:p>
        </w:tc>
        <w:tc>
          <w:tcPr>
            <w:tcW w:w="1025"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34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北小庄</w:t>
            </w:r>
          </w:p>
        </w:tc>
        <w:tc>
          <w:tcPr>
            <w:tcW w:w="1024"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6.34 </w:t>
            </w:r>
          </w:p>
        </w:tc>
        <w:tc>
          <w:tcPr>
            <w:tcW w:w="1024" w:type="dxa"/>
            <w:vAlign w:val="center"/>
          </w:tcPr>
          <w:p>
            <w:pPr>
              <w:jc w:val="center"/>
              <w:rPr>
                <w:color w:val="000000"/>
                <w:sz w:val="18"/>
                <w:szCs w:val="18"/>
              </w:rPr>
            </w:pPr>
          </w:p>
        </w:tc>
        <w:tc>
          <w:tcPr>
            <w:tcW w:w="1024" w:type="dxa"/>
            <w:vAlign w:val="center"/>
          </w:tcPr>
          <w:p>
            <w:pPr>
              <w:jc w:val="center"/>
              <w:rPr>
                <w:sz w:val="18"/>
                <w:szCs w:val="18"/>
              </w:rPr>
            </w:pPr>
          </w:p>
        </w:tc>
        <w:tc>
          <w:tcPr>
            <w:tcW w:w="1025" w:type="dxa"/>
            <w:vAlign w:val="center"/>
          </w:tcPr>
          <w:p>
            <w:pPr>
              <w:rPr>
                <w:color w:val="000000"/>
                <w:sz w:val="18"/>
                <w:szCs w:val="18"/>
              </w:rPr>
            </w:pPr>
          </w:p>
        </w:tc>
        <w:tc>
          <w:tcPr>
            <w:tcW w:w="1025" w:type="dxa"/>
            <w:vAlign w:val="center"/>
          </w:tcPr>
          <w:p>
            <w:pPr>
              <w:rPr>
                <w:color w:val="000000"/>
                <w:sz w:val="18"/>
                <w:szCs w:val="18"/>
              </w:rPr>
            </w:pPr>
          </w:p>
        </w:tc>
        <w:tc>
          <w:tcPr>
            <w:tcW w:w="1025" w:type="dxa"/>
            <w:vAlign w:val="center"/>
          </w:tcPr>
          <w:p>
            <w:pPr>
              <w:rPr>
                <w:color w:val="000000"/>
                <w:sz w:val="18"/>
                <w:szCs w:val="18"/>
              </w:rPr>
            </w:pP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6.34 </w:t>
            </w:r>
          </w:p>
        </w:tc>
        <w:tc>
          <w:tcPr>
            <w:tcW w:w="1025" w:type="dxa"/>
            <w:vAlign w:val="center"/>
          </w:tcPr>
          <w:p>
            <w:pPr>
              <w:rPr>
                <w:color w:val="000000"/>
                <w:sz w:val="18"/>
                <w:szCs w:val="18"/>
              </w:rPr>
            </w:pPr>
          </w:p>
        </w:tc>
        <w:tc>
          <w:tcPr>
            <w:tcW w:w="1025" w:type="dxa"/>
            <w:vAlign w:val="center"/>
          </w:tcPr>
          <w:p>
            <w:pPr>
              <w:rPr>
                <w:color w:val="000000"/>
                <w:sz w:val="18"/>
                <w:szCs w:val="18"/>
              </w:rPr>
            </w:pP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6.34 </w:t>
            </w: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-6.34 </w:t>
            </w:r>
          </w:p>
        </w:tc>
        <w:tc>
          <w:tcPr>
            <w:tcW w:w="1025"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34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跃进农场</w:t>
            </w:r>
          </w:p>
        </w:tc>
        <w:tc>
          <w:tcPr>
            <w:tcW w:w="1024"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59.99 </w:t>
            </w:r>
          </w:p>
        </w:tc>
        <w:tc>
          <w:tcPr>
            <w:tcW w:w="1024" w:type="dxa"/>
            <w:vAlign w:val="center"/>
          </w:tcPr>
          <w:p>
            <w:pPr>
              <w:jc w:val="center"/>
              <w:rPr>
                <w:color w:val="000000"/>
                <w:sz w:val="18"/>
                <w:szCs w:val="18"/>
              </w:rPr>
            </w:pPr>
          </w:p>
        </w:tc>
        <w:tc>
          <w:tcPr>
            <w:tcW w:w="1024" w:type="dxa"/>
            <w:vAlign w:val="center"/>
          </w:tcPr>
          <w:p>
            <w:pPr>
              <w:jc w:val="center"/>
              <w:rPr>
                <w:sz w:val="18"/>
                <w:szCs w:val="18"/>
              </w:rPr>
            </w:pPr>
          </w:p>
        </w:tc>
        <w:tc>
          <w:tcPr>
            <w:tcW w:w="1025" w:type="dxa"/>
            <w:vAlign w:val="center"/>
          </w:tcPr>
          <w:p>
            <w:pPr>
              <w:rPr>
                <w:color w:val="000000"/>
                <w:sz w:val="18"/>
                <w:szCs w:val="18"/>
              </w:rPr>
            </w:pPr>
          </w:p>
        </w:tc>
        <w:tc>
          <w:tcPr>
            <w:tcW w:w="1025" w:type="dxa"/>
            <w:vAlign w:val="center"/>
          </w:tcPr>
          <w:p>
            <w:pPr>
              <w:rPr>
                <w:color w:val="000000"/>
                <w:sz w:val="18"/>
                <w:szCs w:val="18"/>
              </w:rPr>
            </w:pPr>
          </w:p>
        </w:tc>
        <w:tc>
          <w:tcPr>
            <w:tcW w:w="1025" w:type="dxa"/>
            <w:vAlign w:val="center"/>
          </w:tcPr>
          <w:p>
            <w:pPr>
              <w:rPr>
                <w:color w:val="000000"/>
                <w:sz w:val="18"/>
                <w:szCs w:val="18"/>
              </w:rPr>
            </w:pP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59.99 </w:t>
            </w:r>
          </w:p>
        </w:tc>
        <w:tc>
          <w:tcPr>
            <w:tcW w:w="1025" w:type="dxa"/>
            <w:vAlign w:val="center"/>
          </w:tcPr>
          <w:p>
            <w:pPr>
              <w:rPr>
                <w:color w:val="000000"/>
                <w:sz w:val="18"/>
                <w:szCs w:val="18"/>
              </w:rPr>
            </w:pPr>
          </w:p>
        </w:tc>
        <w:tc>
          <w:tcPr>
            <w:tcW w:w="1025" w:type="dxa"/>
            <w:vAlign w:val="center"/>
          </w:tcPr>
          <w:p>
            <w:pPr>
              <w:rPr>
                <w:color w:val="000000"/>
                <w:sz w:val="18"/>
                <w:szCs w:val="18"/>
              </w:rPr>
            </w:pP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59.99 </w:t>
            </w:r>
          </w:p>
        </w:tc>
        <w:tc>
          <w:tcPr>
            <w:tcW w:w="1025"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 xml:space="preserve">-59.99 </w:t>
            </w:r>
          </w:p>
        </w:tc>
        <w:tc>
          <w:tcPr>
            <w:tcW w:w="1025"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0.00 </w:t>
            </w:r>
          </w:p>
        </w:tc>
      </w:tr>
    </w:tbl>
    <w:p>
      <w:pPr>
        <w:adjustRightInd w:val="0"/>
        <w:snapToGrid w:val="0"/>
        <w:spacing w:line="590" w:lineRule="exact"/>
        <w:jc w:val="center"/>
        <w:rPr>
          <w:rFonts w:hint="eastAsia" w:eastAsia="仿宋_GB2312"/>
          <w:sz w:val="32"/>
          <w:szCs w:val="32"/>
        </w:rPr>
      </w:pPr>
    </w:p>
    <w:p>
      <w:pPr>
        <w:adjustRightInd w:val="0"/>
        <w:snapToGrid w:val="0"/>
        <w:spacing w:line="590" w:lineRule="exact"/>
        <w:jc w:val="center"/>
        <w:rPr>
          <w:rFonts w:hint="eastAsia" w:eastAsia="仿宋_GB2312"/>
          <w:sz w:val="32"/>
          <w:szCs w:val="32"/>
        </w:rPr>
      </w:pPr>
    </w:p>
    <w:p>
      <w:pPr>
        <w:adjustRightInd w:val="0"/>
        <w:snapToGrid w:val="0"/>
        <w:spacing w:line="590" w:lineRule="exact"/>
        <w:jc w:val="center"/>
        <w:rPr>
          <w:rFonts w:hint="eastAsia" w:eastAsia="仿宋_GB2312"/>
          <w:sz w:val="32"/>
          <w:szCs w:val="32"/>
        </w:rPr>
      </w:pPr>
    </w:p>
    <w:p>
      <w:pPr>
        <w:adjustRightInd w:val="0"/>
        <w:snapToGrid w:val="0"/>
        <w:spacing w:line="590" w:lineRule="exact"/>
        <w:jc w:val="center"/>
        <w:rPr>
          <w:rFonts w:hint="eastAsia" w:eastAsia="仿宋_GB2312"/>
          <w:sz w:val="32"/>
          <w:szCs w:val="32"/>
        </w:rPr>
      </w:pPr>
    </w:p>
    <w:p>
      <w:pPr>
        <w:adjustRightInd w:val="0"/>
        <w:snapToGrid w:val="0"/>
        <w:spacing w:line="590" w:lineRule="exact"/>
        <w:jc w:val="center"/>
        <w:rPr>
          <w:rFonts w:eastAsia="仿宋_GB2312"/>
          <w:sz w:val="32"/>
          <w:szCs w:val="32"/>
        </w:rPr>
      </w:pPr>
      <w:r>
        <w:rPr>
          <w:rFonts w:hint="eastAsia" w:eastAsia="仿宋_GB2312"/>
          <w:sz w:val="32"/>
          <w:szCs w:val="32"/>
        </w:rPr>
        <w:t>安阳市高新技术</w:t>
      </w:r>
      <w:r>
        <w:rPr>
          <w:rFonts w:hint="eastAsia" w:eastAsia="仿宋_GB2312"/>
          <w:sz w:val="32"/>
          <w:szCs w:val="32"/>
          <w:lang w:eastAsia="zh-CN"/>
        </w:rPr>
        <w:t>产业</w:t>
      </w:r>
      <w:r>
        <w:rPr>
          <w:rFonts w:hint="eastAsia" w:eastAsia="仿宋_GB2312"/>
          <w:sz w:val="32"/>
          <w:szCs w:val="32"/>
        </w:rPr>
        <w:t>开发区土地用途分区面积表</w:t>
      </w:r>
    </w:p>
    <w:tbl>
      <w:tblPr>
        <w:tblStyle w:val="16"/>
        <w:tblW w:w="1417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2"/>
        <w:gridCol w:w="1092"/>
        <w:gridCol w:w="1092"/>
        <w:gridCol w:w="1092"/>
        <w:gridCol w:w="1092"/>
        <w:gridCol w:w="1091"/>
        <w:gridCol w:w="1091"/>
        <w:gridCol w:w="1091"/>
        <w:gridCol w:w="1091"/>
        <w:gridCol w:w="1091"/>
        <w:gridCol w:w="1091"/>
        <w:gridCol w:w="1091"/>
        <w:gridCol w:w="10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1" w:hRule="atLeast"/>
        </w:trPr>
        <w:tc>
          <w:tcPr>
            <w:tcW w:w="1092" w:type="dxa"/>
            <w:vAlign w:val="center"/>
          </w:tcPr>
          <w:p>
            <w:pPr>
              <w:adjustRightInd w:val="0"/>
              <w:snapToGrid w:val="0"/>
              <w:spacing w:line="240" w:lineRule="exact"/>
              <w:jc w:val="center"/>
              <w:rPr>
                <w:sz w:val="18"/>
                <w:szCs w:val="18"/>
              </w:rPr>
            </w:pPr>
            <w:r>
              <w:rPr>
                <w:rFonts w:hint="eastAsia"/>
                <w:sz w:val="18"/>
                <w:szCs w:val="18"/>
              </w:rPr>
              <w:t>行政区</w:t>
            </w:r>
          </w:p>
        </w:tc>
        <w:tc>
          <w:tcPr>
            <w:tcW w:w="1092" w:type="dxa"/>
            <w:vAlign w:val="center"/>
          </w:tcPr>
          <w:p>
            <w:pPr>
              <w:adjustRightInd w:val="0"/>
              <w:snapToGrid w:val="0"/>
              <w:spacing w:line="240" w:lineRule="exact"/>
              <w:jc w:val="center"/>
              <w:rPr>
                <w:sz w:val="18"/>
                <w:szCs w:val="18"/>
              </w:rPr>
            </w:pPr>
            <w:r>
              <w:rPr>
                <w:rFonts w:hint="eastAsia"/>
                <w:sz w:val="18"/>
                <w:szCs w:val="18"/>
              </w:rPr>
              <w:t>辖区面积</w:t>
            </w:r>
          </w:p>
        </w:tc>
        <w:tc>
          <w:tcPr>
            <w:tcW w:w="1092" w:type="dxa"/>
            <w:vAlign w:val="center"/>
          </w:tcPr>
          <w:p>
            <w:pPr>
              <w:adjustRightInd w:val="0"/>
              <w:snapToGrid w:val="0"/>
              <w:spacing w:line="240" w:lineRule="exact"/>
              <w:jc w:val="center"/>
              <w:rPr>
                <w:sz w:val="18"/>
                <w:szCs w:val="18"/>
              </w:rPr>
            </w:pPr>
            <w:r>
              <w:rPr>
                <w:rFonts w:hint="eastAsia"/>
                <w:sz w:val="18"/>
                <w:szCs w:val="18"/>
              </w:rPr>
              <w:t>基本农田</w:t>
            </w:r>
          </w:p>
          <w:p>
            <w:pPr>
              <w:adjustRightInd w:val="0"/>
              <w:snapToGrid w:val="0"/>
              <w:spacing w:line="240" w:lineRule="exact"/>
              <w:jc w:val="center"/>
              <w:rPr>
                <w:sz w:val="18"/>
                <w:szCs w:val="18"/>
              </w:rPr>
            </w:pPr>
            <w:r>
              <w:rPr>
                <w:rFonts w:hint="eastAsia"/>
                <w:sz w:val="18"/>
                <w:szCs w:val="18"/>
              </w:rPr>
              <w:t>保护区</w:t>
            </w:r>
          </w:p>
          <w:p>
            <w:pPr>
              <w:adjustRightInd w:val="0"/>
              <w:snapToGrid w:val="0"/>
              <w:spacing w:line="240" w:lineRule="exact"/>
              <w:jc w:val="center"/>
              <w:rPr>
                <w:sz w:val="18"/>
                <w:szCs w:val="18"/>
              </w:rPr>
            </w:pPr>
            <w:r>
              <w:rPr>
                <w:rFonts w:hint="eastAsia"/>
                <w:sz w:val="18"/>
                <w:szCs w:val="18"/>
              </w:rPr>
              <w:t>（公顷）</w:t>
            </w:r>
          </w:p>
        </w:tc>
        <w:tc>
          <w:tcPr>
            <w:tcW w:w="1092" w:type="dxa"/>
            <w:vAlign w:val="center"/>
          </w:tcPr>
          <w:p>
            <w:pPr>
              <w:adjustRightInd w:val="0"/>
              <w:snapToGrid w:val="0"/>
              <w:spacing w:line="240" w:lineRule="exact"/>
              <w:jc w:val="center"/>
              <w:rPr>
                <w:sz w:val="18"/>
                <w:szCs w:val="18"/>
              </w:rPr>
            </w:pPr>
            <w:r>
              <w:rPr>
                <w:rFonts w:hint="eastAsia"/>
                <w:sz w:val="18"/>
                <w:szCs w:val="18"/>
              </w:rPr>
              <w:t>一般</w:t>
            </w:r>
          </w:p>
          <w:p>
            <w:pPr>
              <w:adjustRightInd w:val="0"/>
              <w:snapToGrid w:val="0"/>
              <w:spacing w:line="240" w:lineRule="exact"/>
              <w:jc w:val="center"/>
              <w:rPr>
                <w:sz w:val="18"/>
                <w:szCs w:val="18"/>
              </w:rPr>
            </w:pPr>
            <w:r>
              <w:rPr>
                <w:rFonts w:hint="eastAsia"/>
                <w:sz w:val="18"/>
                <w:szCs w:val="18"/>
              </w:rPr>
              <w:t>农地区</w:t>
            </w:r>
          </w:p>
          <w:p>
            <w:pPr>
              <w:adjustRightInd w:val="0"/>
              <w:snapToGrid w:val="0"/>
              <w:spacing w:line="240" w:lineRule="exact"/>
              <w:jc w:val="center"/>
              <w:rPr>
                <w:sz w:val="18"/>
                <w:szCs w:val="18"/>
              </w:rPr>
            </w:pPr>
            <w:r>
              <w:rPr>
                <w:rFonts w:hint="eastAsia"/>
                <w:sz w:val="18"/>
                <w:szCs w:val="18"/>
              </w:rPr>
              <w:t>（公顷）</w:t>
            </w:r>
          </w:p>
        </w:tc>
        <w:tc>
          <w:tcPr>
            <w:tcW w:w="1092" w:type="dxa"/>
            <w:vAlign w:val="center"/>
          </w:tcPr>
          <w:p>
            <w:pPr>
              <w:adjustRightInd w:val="0"/>
              <w:snapToGrid w:val="0"/>
              <w:spacing w:line="240" w:lineRule="exact"/>
              <w:jc w:val="center"/>
              <w:rPr>
                <w:sz w:val="18"/>
                <w:szCs w:val="18"/>
              </w:rPr>
            </w:pPr>
            <w:r>
              <w:rPr>
                <w:rFonts w:hint="eastAsia"/>
                <w:sz w:val="18"/>
                <w:szCs w:val="18"/>
              </w:rPr>
              <w:t>城镇建设</w:t>
            </w:r>
          </w:p>
          <w:p>
            <w:pPr>
              <w:adjustRightInd w:val="0"/>
              <w:snapToGrid w:val="0"/>
              <w:spacing w:line="240" w:lineRule="exact"/>
              <w:jc w:val="center"/>
              <w:rPr>
                <w:sz w:val="18"/>
                <w:szCs w:val="18"/>
              </w:rPr>
            </w:pPr>
            <w:r>
              <w:rPr>
                <w:rFonts w:hint="eastAsia"/>
                <w:sz w:val="18"/>
                <w:szCs w:val="18"/>
              </w:rPr>
              <w:t>用地区</w:t>
            </w:r>
          </w:p>
          <w:p>
            <w:pPr>
              <w:adjustRightInd w:val="0"/>
              <w:snapToGrid w:val="0"/>
              <w:spacing w:line="240" w:lineRule="exact"/>
              <w:jc w:val="center"/>
              <w:rPr>
                <w:sz w:val="18"/>
                <w:szCs w:val="18"/>
              </w:rPr>
            </w:pPr>
            <w:r>
              <w:rPr>
                <w:rFonts w:hint="eastAsia"/>
                <w:sz w:val="18"/>
                <w:szCs w:val="18"/>
              </w:rPr>
              <w:t>（公顷）</w:t>
            </w:r>
          </w:p>
        </w:tc>
        <w:tc>
          <w:tcPr>
            <w:tcW w:w="1091" w:type="dxa"/>
            <w:vAlign w:val="center"/>
          </w:tcPr>
          <w:p>
            <w:pPr>
              <w:adjustRightInd w:val="0"/>
              <w:snapToGrid w:val="0"/>
              <w:spacing w:line="240" w:lineRule="exact"/>
              <w:jc w:val="center"/>
              <w:rPr>
                <w:sz w:val="18"/>
                <w:szCs w:val="18"/>
              </w:rPr>
            </w:pPr>
            <w:r>
              <w:rPr>
                <w:rFonts w:hint="eastAsia"/>
                <w:sz w:val="18"/>
                <w:szCs w:val="18"/>
              </w:rPr>
              <w:t>村镇建设</w:t>
            </w:r>
          </w:p>
          <w:p>
            <w:pPr>
              <w:adjustRightInd w:val="0"/>
              <w:snapToGrid w:val="0"/>
              <w:spacing w:line="240" w:lineRule="exact"/>
              <w:jc w:val="center"/>
              <w:rPr>
                <w:sz w:val="18"/>
                <w:szCs w:val="18"/>
              </w:rPr>
            </w:pPr>
            <w:r>
              <w:rPr>
                <w:rFonts w:hint="eastAsia"/>
                <w:sz w:val="18"/>
                <w:szCs w:val="18"/>
              </w:rPr>
              <w:t>用地区</w:t>
            </w:r>
          </w:p>
          <w:p>
            <w:pPr>
              <w:adjustRightInd w:val="0"/>
              <w:snapToGrid w:val="0"/>
              <w:spacing w:line="240" w:lineRule="exact"/>
              <w:jc w:val="center"/>
              <w:rPr>
                <w:sz w:val="18"/>
                <w:szCs w:val="18"/>
              </w:rPr>
            </w:pPr>
            <w:r>
              <w:rPr>
                <w:rFonts w:hint="eastAsia"/>
                <w:sz w:val="18"/>
                <w:szCs w:val="18"/>
              </w:rPr>
              <w:t>（公顷）</w:t>
            </w:r>
          </w:p>
        </w:tc>
        <w:tc>
          <w:tcPr>
            <w:tcW w:w="1091" w:type="dxa"/>
            <w:vAlign w:val="center"/>
          </w:tcPr>
          <w:p>
            <w:pPr>
              <w:adjustRightInd w:val="0"/>
              <w:snapToGrid w:val="0"/>
              <w:spacing w:line="240" w:lineRule="exact"/>
              <w:jc w:val="center"/>
              <w:rPr>
                <w:sz w:val="18"/>
                <w:szCs w:val="18"/>
              </w:rPr>
            </w:pPr>
            <w:r>
              <w:rPr>
                <w:rFonts w:hint="eastAsia"/>
                <w:sz w:val="18"/>
                <w:szCs w:val="18"/>
              </w:rPr>
              <w:t>独立工矿</w:t>
            </w:r>
          </w:p>
          <w:p>
            <w:pPr>
              <w:adjustRightInd w:val="0"/>
              <w:snapToGrid w:val="0"/>
              <w:spacing w:line="240" w:lineRule="exact"/>
              <w:jc w:val="center"/>
              <w:rPr>
                <w:sz w:val="18"/>
                <w:szCs w:val="18"/>
              </w:rPr>
            </w:pPr>
            <w:r>
              <w:rPr>
                <w:rFonts w:hint="eastAsia"/>
                <w:sz w:val="18"/>
                <w:szCs w:val="18"/>
              </w:rPr>
              <w:t>用地区</w:t>
            </w:r>
          </w:p>
          <w:p>
            <w:pPr>
              <w:adjustRightInd w:val="0"/>
              <w:snapToGrid w:val="0"/>
              <w:spacing w:line="240" w:lineRule="exact"/>
              <w:jc w:val="center"/>
              <w:rPr>
                <w:sz w:val="18"/>
                <w:szCs w:val="18"/>
              </w:rPr>
            </w:pPr>
            <w:r>
              <w:rPr>
                <w:rFonts w:hint="eastAsia"/>
                <w:sz w:val="18"/>
                <w:szCs w:val="18"/>
              </w:rPr>
              <w:t>（公顷）</w:t>
            </w:r>
          </w:p>
        </w:tc>
        <w:tc>
          <w:tcPr>
            <w:tcW w:w="1091" w:type="dxa"/>
            <w:vAlign w:val="center"/>
          </w:tcPr>
          <w:p>
            <w:pPr>
              <w:adjustRightInd w:val="0"/>
              <w:snapToGrid w:val="0"/>
              <w:spacing w:line="240" w:lineRule="exact"/>
              <w:jc w:val="center"/>
              <w:rPr>
                <w:sz w:val="18"/>
                <w:szCs w:val="18"/>
              </w:rPr>
            </w:pPr>
            <w:r>
              <w:rPr>
                <w:rFonts w:hint="eastAsia"/>
                <w:sz w:val="18"/>
                <w:szCs w:val="18"/>
              </w:rPr>
              <w:t>风景旅游</w:t>
            </w:r>
          </w:p>
          <w:p>
            <w:pPr>
              <w:adjustRightInd w:val="0"/>
              <w:snapToGrid w:val="0"/>
              <w:spacing w:line="240" w:lineRule="exact"/>
              <w:jc w:val="center"/>
              <w:rPr>
                <w:sz w:val="18"/>
                <w:szCs w:val="18"/>
              </w:rPr>
            </w:pPr>
            <w:r>
              <w:rPr>
                <w:rFonts w:hint="eastAsia"/>
                <w:sz w:val="18"/>
                <w:szCs w:val="18"/>
              </w:rPr>
              <w:t>用地区</w:t>
            </w:r>
          </w:p>
          <w:p>
            <w:pPr>
              <w:adjustRightInd w:val="0"/>
              <w:snapToGrid w:val="0"/>
              <w:spacing w:line="240" w:lineRule="exact"/>
              <w:jc w:val="center"/>
              <w:rPr>
                <w:sz w:val="18"/>
                <w:szCs w:val="18"/>
              </w:rPr>
            </w:pPr>
            <w:r>
              <w:rPr>
                <w:rFonts w:hint="eastAsia"/>
                <w:sz w:val="18"/>
                <w:szCs w:val="18"/>
              </w:rPr>
              <w:t>（公顷）</w:t>
            </w:r>
          </w:p>
        </w:tc>
        <w:tc>
          <w:tcPr>
            <w:tcW w:w="1091" w:type="dxa"/>
            <w:vAlign w:val="center"/>
          </w:tcPr>
          <w:p>
            <w:pPr>
              <w:adjustRightInd w:val="0"/>
              <w:snapToGrid w:val="0"/>
              <w:spacing w:line="240" w:lineRule="exact"/>
              <w:jc w:val="center"/>
              <w:rPr>
                <w:sz w:val="18"/>
                <w:szCs w:val="18"/>
              </w:rPr>
            </w:pPr>
            <w:r>
              <w:rPr>
                <w:rFonts w:hint="eastAsia"/>
                <w:sz w:val="18"/>
                <w:szCs w:val="18"/>
              </w:rPr>
              <w:t>生态环境</w:t>
            </w:r>
          </w:p>
          <w:p>
            <w:pPr>
              <w:adjustRightInd w:val="0"/>
              <w:snapToGrid w:val="0"/>
              <w:spacing w:line="240" w:lineRule="exact"/>
              <w:jc w:val="center"/>
              <w:rPr>
                <w:sz w:val="18"/>
                <w:szCs w:val="18"/>
              </w:rPr>
            </w:pPr>
            <w:r>
              <w:rPr>
                <w:rFonts w:hint="eastAsia"/>
                <w:sz w:val="18"/>
                <w:szCs w:val="18"/>
              </w:rPr>
              <w:t>安全</w:t>
            </w:r>
          </w:p>
          <w:p>
            <w:pPr>
              <w:adjustRightInd w:val="0"/>
              <w:snapToGrid w:val="0"/>
              <w:spacing w:line="240" w:lineRule="exact"/>
              <w:jc w:val="center"/>
              <w:rPr>
                <w:sz w:val="18"/>
                <w:szCs w:val="18"/>
              </w:rPr>
            </w:pPr>
            <w:r>
              <w:rPr>
                <w:rFonts w:hint="eastAsia"/>
                <w:sz w:val="18"/>
                <w:szCs w:val="18"/>
              </w:rPr>
              <w:t>控制区</w:t>
            </w:r>
          </w:p>
          <w:p>
            <w:pPr>
              <w:adjustRightInd w:val="0"/>
              <w:snapToGrid w:val="0"/>
              <w:spacing w:line="240" w:lineRule="exact"/>
              <w:jc w:val="center"/>
              <w:rPr>
                <w:sz w:val="18"/>
                <w:szCs w:val="18"/>
              </w:rPr>
            </w:pPr>
            <w:r>
              <w:rPr>
                <w:rFonts w:hint="eastAsia"/>
                <w:sz w:val="18"/>
                <w:szCs w:val="18"/>
              </w:rPr>
              <w:t>（公顷）</w:t>
            </w:r>
          </w:p>
        </w:tc>
        <w:tc>
          <w:tcPr>
            <w:tcW w:w="1091" w:type="dxa"/>
            <w:vAlign w:val="center"/>
          </w:tcPr>
          <w:p>
            <w:pPr>
              <w:adjustRightInd w:val="0"/>
              <w:snapToGrid w:val="0"/>
              <w:spacing w:line="240" w:lineRule="exact"/>
              <w:jc w:val="center"/>
              <w:rPr>
                <w:sz w:val="18"/>
                <w:szCs w:val="18"/>
              </w:rPr>
            </w:pPr>
            <w:r>
              <w:rPr>
                <w:rFonts w:hint="eastAsia"/>
                <w:sz w:val="18"/>
                <w:szCs w:val="18"/>
              </w:rPr>
              <w:t>自然与</w:t>
            </w:r>
          </w:p>
          <w:p>
            <w:pPr>
              <w:adjustRightInd w:val="0"/>
              <w:snapToGrid w:val="0"/>
              <w:spacing w:line="240" w:lineRule="exact"/>
              <w:jc w:val="center"/>
              <w:rPr>
                <w:sz w:val="18"/>
                <w:szCs w:val="18"/>
              </w:rPr>
            </w:pPr>
            <w:r>
              <w:rPr>
                <w:rFonts w:hint="eastAsia"/>
                <w:sz w:val="18"/>
                <w:szCs w:val="18"/>
              </w:rPr>
              <w:t>文化遗产</w:t>
            </w:r>
          </w:p>
          <w:p>
            <w:pPr>
              <w:adjustRightInd w:val="0"/>
              <w:snapToGrid w:val="0"/>
              <w:spacing w:line="240" w:lineRule="exact"/>
              <w:jc w:val="center"/>
              <w:rPr>
                <w:sz w:val="18"/>
                <w:szCs w:val="18"/>
              </w:rPr>
            </w:pPr>
            <w:r>
              <w:rPr>
                <w:rFonts w:hint="eastAsia"/>
                <w:sz w:val="18"/>
                <w:szCs w:val="18"/>
              </w:rPr>
              <w:t>保护区</w:t>
            </w:r>
          </w:p>
          <w:p>
            <w:pPr>
              <w:adjustRightInd w:val="0"/>
              <w:snapToGrid w:val="0"/>
              <w:spacing w:line="240" w:lineRule="exact"/>
              <w:jc w:val="center"/>
              <w:rPr>
                <w:sz w:val="18"/>
                <w:szCs w:val="18"/>
              </w:rPr>
            </w:pPr>
            <w:r>
              <w:rPr>
                <w:rFonts w:hint="eastAsia"/>
                <w:sz w:val="18"/>
                <w:szCs w:val="18"/>
              </w:rPr>
              <w:t>（公顷）</w:t>
            </w:r>
          </w:p>
        </w:tc>
        <w:tc>
          <w:tcPr>
            <w:tcW w:w="1091" w:type="dxa"/>
            <w:vAlign w:val="center"/>
          </w:tcPr>
          <w:p>
            <w:pPr>
              <w:adjustRightInd w:val="0"/>
              <w:snapToGrid w:val="0"/>
              <w:spacing w:line="240" w:lineRule="exact"/>
              <w:jc w:val="center"/>
              <w:rPr>
                <w:sz w:val="18"/>
                <w:szCs w:val="18"/>
              </w:rPr>
            </w:pPr>
            <w:r>
              <w:rPr>
                <w:rFonts w:hint="eastAsia"/>
                <w:sz w:val="18"/>
                <w:szCs w:val="18"/>
              </w:rPr>
              <w:t>林业</w:t>
            </w:r>
          </w:p>
          <w:p>
            <w:pPr>
              <w:adjustRightInd w:val="0"/>
              <w:snapToGrid w:val="0"/>
              <w:spacing w:line="240" w:lineRule="exact"/>
              <w:jc w:val="center"/>
              <w:rPr>
                <w:sz w:val="18"/>
                <w:szCs w:val="18"/>
              </w:rPr>
            </w:pPr>
            <w:r>
              <w:rPr>
                <w:rFonts w:hint="eastAsia"/>
                <w:sz w:val="18"/>
                <w:szCs w:val="18"/>
              </w:rPr>
              <w:t>用地区</w:t>
            </w:r>
          </w:p>
          <w:p>
            <w:pPr>
              <w:adjustRightInd w:val="0"/>
              <w:snapToGrid w:val="0"/>
              <w:spacing w:line="240" w:lineRule="exact"/>
              <w:jc w:val="center"/>
              <w:rPr>
                <w:sz w:val="18"/>
                <w:szCs w:val="18"/>
              </w:rPr>
            </w:pPr>
            <w:r>
              <w:rPr>
                <w:rFonts w:hint="eastAsia"/>
                <w:sz w:val="18"/>
                <w:szCs w:val="18"/>
              </w:rPr>
              <w:t>（公顷）</w:t>
            </w:r>
          </w:p>
        </w:tc>
        <w:tc>
          <w:tcPr>
            <w:tcW w:w="1091" w:type="dxa"/>
            <w:vAlign w:val="center"/>
          </w:tcPr>
          <w:p>
            <w:pPr>
              <w:adjustRightInd w:val="0"/>
              <w:snapToGrid w:val="0"/>
              <w:spacing w:line="240" w:lineRule="exact"/>
              <w:jc w:val="center"/>
              <w:rPr>
                <w:sz w:val="18"/>
                <w:szCs w:val="18"/>
              </w:rPr>
            </w:pPr>
            <w:r>
              <w:rPr>
                <w:rFonts w:hint="eastAsia"/>
                <w:sz w:val="18"/>
                <w:szCs w:val="18"/>
              </w:rPr>
              <w:t>牧业</w:t>
            </w:r>
          </w:p>
          <w:p>
            <w:pPr>
              <w:adjustRightInd w:val="0"/>
              <w:snapToGrid w:val="0"/>
              <w:spacing w:line="240" w:lineRule="exact"/>
              <w:jc w:val="center"/>
              <w:rPr>
                <w:sz w:val="18"/>
                <w:szCs w:val="18"/>
              </w:rPr>
            </w:pPr>
            <w:r>
              <w:rPr>
                <w:rFonts w:hint="eastAsia"/>
                <w:sz w:val="18"/>
                <w:szCs w:val="18"/>
              </w:rPr>
              <w:t>用地区</w:t>
            </w:r>
          </w:p>
          <w:p>
            <w:pPr>
              <w:adjustRightInd w:val="0"/>
              <w:snapToGrid w:val="0"/>
              <w:spacing w:line="240" w:lineRule="exact"/>
              <w:jc w:val="center"/>
              <w:rPr>
                <w:sz w:val="18"/>
                <w:szCs w:val="18"/>
              </w:rPr>
            </w:pPr>
            <w:r>
              <w:rPr>
                <w:rFonts w:hint="eastAsia"/>
                <w:sz w:val="18"/>
                <w:szCs w:val="18"/>
              </w:rPr>
              <w:t>（公顷）</w:t>
            </w:r>
          </w:p>
        </w:tc>
        <w:tc>
          <w:tcPr>
            <w:tcW w:w="1077" w:type="dxa"/>
            <w:vAlign w:val="center"/>
          </w:tcPr>
          <w:p>
            <w:pPr>
              <w:adjustRightInd w:val="0"/>
              <w:snapToGrid w:val="0"/>
              <w:spacing w:line="240" w:lineRule="exact"/>
              <w:jc w:val="center"/>
              <w:rPr>
                <w:sz w:val="18"/>
                <w:szCs w:val="18"/>
              </w:rPr>
            </w:pPr>
            <w:r>
              <w:rPr>
                <w:rFonts w:hint="eastAsia"/>
                <w:sz w:val="18"/>
                <w:szCs w:val="18"/>
              </w:rPr>
              <w:t>其他</w:t>
            </w:r>
          </w:p>
          <w:p>
            <w:pPr>
              <w:adjustRightInd w:val="0"/>
              <w:snapToGrid w:val="0"/>
              <w:spacing w:line="240" w:lineRule="exact"/>
              <w:jc w:val="center"/>
              <w:rPr>
                <w:sz w:val="18"/>
                <w:szCs w:val="18"/>
              </w:rPr>
            </w:pPr>
            <w:r>
              <w:rPr>
                <w:rFonts w:hint="eastAsia"/>
                <w:sz w:val="18"/>
                <w:szCs w:val="18"/>
              </w:rPr>
              <w:t>用地</w:t>
            </w:r>
          </w:p>
          <w:p>
            <w:pPr>
              <w:adjustRightInd w:val="0"/>
              <w:snapToGrid w:val="0"/>
              <w:spacing w:line="240" w:lineRule="exact"/>
              <w:jc w:val="center"/>
              <w:rPr>
                <w:sz w:val="18"/>
                <w:szCs w:val="18"/>
              </w:rPr>
            </w:pPr>
            <w:r>
              <w:rPr>
                <w:rFonts w:hint="eastAsia"/>
                <w:sz w:val="18"/>
                <w:szCs w:val="18"/>
              </w:rPr>
              <w:t>（公顷）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9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开发区</w:t>
            </w:r>
          </w:p>
        </w:tc>
        <w:tc>
          <w:tcPr>
            <w:tcW w:w="109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3066.84 </w:t>
            </w:r>
          </w:p>
        </w:tc>
        <w:tc>
          <w:tcPr>
            <w:tcW w:w="1092" w:type="dxa"/>
            <w:vAlign w:val="center"/>
          </w:tcPr>
          <w:p>
            <w:pPr>
              <w:jc w:val="center"/>
              <w:rPr>
                <w:sz w:val="18"/>
                <w:szCs w:val="18"/>
              </w:rPr>
            </w:pPr>
          </w:p>
        </w:tc>
        <w:tc>
          <w:tcPr>
            <w:tcW w:w="1092" w:type="dxa"/>
            <w:vAlign w:val="center"/>
          </w:tcPr>
          <w:p>
            <w:pPr>
              <w:jc w:val="center"/>
              <w:rPr>
                <w:sz w:val="18"/>
                <w:szCs w:val="18"/>
              </w:rPr>
            </w:pPr>
          </w:p>
        </w:tc>
        <w:tc>
          <w:tcPr>
            <w:tcW w:w="109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22"/>
                <w:szCs w:val="22"/>
                <w:u w:val="none"/>
                <w:lang w:val="en-US" w:eastAsia="zh-CN" w:bidi="ar"/>
              </w:rPr>
              <w:t>2091.88</w:t>
            </w:r>
          </w:p>
        </w:tc>
        <w:tc>
          <w:tcPr>
            <w:tcW w:w="1091"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492.64</w:t>
            </w:r>
          </w:p>
        </w:tc>
        <w:tc>
          <w:tcPr>
            <w:tcW w:w="1091" w:type="dxa"/>
            <w:vAlign w:val="center"/>
          </w:tcPr>
          <w:p>
            <w:pPr>
              <w:jc w:val="center"/>
              <w:rPr>
                <w:sz w:val="18"/>
                <w:szCs w:val="18"/>
              </w:rPr>
            </w:pPr>
          </w:p>
        </w:tc>
        <w:tc>
          <w:tcPr>
            <w:tcW w:w="1091"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9.27</w:t>
            </w:r>
          </w:p>
        </w:tc>
        <w:tc>
          <w:tcPr>
            <w:tcW w:w="1091" w:type="dxa"/>
            <w:vAlign w:val="center"/>
          </w:tcPr>
          <w:p>
            <w:pPr>
              <w:jc w:val="center"/>
              <w:rPr>
                <w:color w:val="000000"/>
                <w:sz w:val="18"/>
                <w:szCs w:val="18"/>
              </w:rPr>
            </w:pPr>
          </w:p>
        </w:tc>
        <w:tc>
          <w:tcPr>
            <w:tcW w:w="1091" w:type="dxa"/>
            <w:vAlign w:val="center"/>
          </w:tcPr>
          <w:p>
            <w:pPr>
              <w:jc w:val="center"/>
              <w:rPr>
                <w:color w:val="000000"/>
                <w:sz w:val="18"/>
                <w:szCs w:val="18"/>
              </w:rPr>
            </w:pPr>
          </w:p>
        </w:tc>
        <w:tc>
          <w:tcPr>
            <w:tcW w:w="1091" w:type="dxa"/>
            <w:vAlign w:val="center"/>
          </w:tcPr>
          <w:p>
            <w:pPr>
              <w:jc w:val="center"/>
              <w:rPr>
                <w:sz w:val="18"/>
                <w:szCs w:val="18"/>
              </w:rPr>
            </w:pPr>
          </w:p>
        </w:tc>
        <w:tc>
          <w:tcPr>
            <w:tcW w:w="1091" w:type="dxa"/>
            <w:vAlign w:val="center"/>
          </w:tcPr>
          <w:p>
            <w:pPr>
              <w:jc w:val="center"/>
              <w:rPr>
                <w:color w:val="000000"/>
                <w:sz w:val="18"/>
                <w:szCs w:val="18"/>
              </w:rPr>
            </w:pPr>
          </w:p>
        </w:tc>
        <w:tc>
          <w:tcPr>
            <w:tcW w:w="1077"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473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9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前张村</w:t>
            </w:r>
          </w:p>
        </w:tc>
        <w:tc>
          <w:tcPr>
            <w:tcW w:w="109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178.89 </w:t>
            </w:r>
          </w:p>
        </w:tc>
        <w:tc>
          <w:tcPr>
            <w:tcW w:w="1092" w:type="dxa"/>
            <w:vAlign w:val="center"/>
          </w:tcPr>
          <w:p>
            <w:pPr>
              <w:jc w:val="center"/>
              <w:rPr>
                <w:sz w:val="18"/>
                <w:szCs w:val="18"/>
              </w:rPr>
            </w:pPr>
          </w:p>
        </w:tc>
        <w:tc>
          <w:tcPr>
            <w:tcW w:w="1092" w:type="dxa"/>
            <w:vAlign w:val="center"/>
          </w:tcPr>
          <w:p>
            <w:pPr>
              <w:jc w:val="center"/>
              <w:rPr>
                <w:sz w:val="18"/>
                <w:szCs w:val="18"/>
              </w:rPr>
            </w:pPr>
          </w:p>
        </w:tc>
        <w:tc>
          <w:tcPr>
            <w:tcW w:w="109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22"/>
                <w:szCs w:val="22"/>
                <w:u w:val="none"/>
                <w:lang w:val="en-US" w:eastAsia="zh-CN" w:bidi="ar"/>
              </w:rPr>
              <w:t>121.63</w:t>
            </w:r>
          </w:p>
        </w:tc>
        <w:tc>
          <w:tcPr>
            <w:tcW w:w="1091"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29.14</w:t>
            </w:r>
          </w:p>
        </w:tc>
        <w:tc>
          <w:tcPr>
            <w:tcW w:w="1091" w:type="dxa"/>
            <w:vAlign w:val="center"/>
          </w:tcPr>
          <w:p>
            <w:pPr>
              <w:jc w:val="center"/>
              <w:rPr>
                <w:sz w:val="18"/>
                <w:szCs w:val="18"/>
              </w:rPr>
            </w:pPr>
          </w:p>
        </w:tc>
        <w:tc>
          <w:tcPr>
            <w:tcW w:w="1091" w:type="dxa"/>
            <w:vAlign w:val="center"/>
          </w:tcPr>
          <w:p>
            <w:pPr>
              <w:jc w:val="center"/>
              <w:rPr>
                <w:sz w:val="18"/>
                <w:szCs w:val="18"/>
              </w:rPr>
            </w:pPr>
          </w:p>
        </w:tc>
        <w:tc>
          <w:tcPr>
            <w:tcW w:w="1091" w:type="dxa"/>
            <w:vAlign w:val="center"/>
          </w:tcPr>
          <w:p>
            <w:pPr>
              <w:jc w:val="center"/>
              <w:rPr>
                <w:color w:val="000000"/>
                <w:sz w:val="18"/>
                <w:szCs w:val="18"/>
              </w:rPr>
            </w:pPr>
          </w:p>
        </w:tc>
        <w:tc>
          <w:tcPr>
            <w:tcW w:w="1091" w:type="dxa"/>
            <w:vAlign w:val="center"/>
          </w:tcPr>
          <w:p>
            <w:pPr>
              <w:jc w:val="center"/>
              <w:rPr>
                <w:color w:val="000000"/>
                <w:sz w:val="18"/>
                <w:szCs w:val="18"/>
              </w:rPr>
            </w:pPr>
          </w:p>
        </w:tc>
        <w:tc>
          <w:tcPr>
            <w:tcW w:w="1091" w:type="dxa"/>
            <w:vAlign w:val="center"/>
          </w:tcPr>
          <w:p>
            <w:pPr>
              <w:jc w:val="center"/>
              <w:rPr>
                <w:sz w:val="18"/>
                <w:szCs w:val="18"/>
              </w:rPr>
            </w:pPr>
          </w:p>
        </w:tc>
        <w:tc>
          <w:tcPr>
            <w:tcW w:w="1091" w:type="dxa"/>
            <w:vAlign w:val="center"/>
          </w:tcPr>
          <w:p>
            <w:pPr>
              <w:jc w:val="center"/>
              <w:rPr>
                <w:color w:val="000000"/>
                <w:sz w:val="18"/>
                <w:szCs w:val="18"/>
              </w:rPr>
            </w:pPr>
          </w:p>
        </w:tc>
        <w:tc>
          <w:tcPr>
            <w:tcW w:w="1077"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28.11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9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三里屯</w:t>
            </w:r>
          </w:p>
        </w:tc>
        <w:tc>
          <w:tcPr>
            <w:tcW w:w="109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204.35 </w:t>
            </w:r>
          </w:p>
        </w:tc>
        <w:tc>
          <w:tcPr>
            <w:tcW w:w="1092" w:type="dxa"/>
            <w:vAlign w:val="center"/>
          </w:tcPr>
          <w:p>
            <w:pPr>
              <w:jc w:val="center"/>
              <w:rPr>
                <w:sz w:val="18"/>
                <w:szCs w:val="18"/>
              </w:rPr>
            </w:pPr>
          </w:p>
        </w:tc>
        <w:tc>
          <w:tcPr>
            <w:tcW w:w="1092" w:type="dxa"/>
            <w:vAlign w:val="center"/>
          </w:tcPr>
          <w:p>
            <w:pPr>
              <w:jc w:val="center"/>
              <w:rPr>
                <w:sz w:val="18"/>
                <w:szCs w:val="18"/>
              </w:rPr>
            </w:pPr>
          </w:p>
        </w:tc>
        <w:tc>
          <w:tcPr>
            <w:tcW w:w="109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22"/>
                <w:szCs w:val="22"/>
                <w:u w:val="none"/>
                <w:lang w:val="en-US" w:eastAsia="zh-CN" w:bidi="ar"/>
              </w:rPr>
              <w:t>140.95</w:t>
            </w:r>
          </w:p>
        </w:tc>
        <w:tc>
          <w:tcPr>
            <w:tcW w:w="1091"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28</w:t>
            </w:r>
          </w:p>
        </w:tc>
        <w:tc>
          <w:tcPr>
            <w:tcW w:w="1091" w:type="dxa"/>
            <w:vAlign w:val="center"/>
          </w:tcPr>
          <w:p>
            <w:pPr>
              <w:jc w:val="center"/>
              <w:rPr>
                <w:sz w:val="18"/>
                <w:szCs w:val="18"/>
              </w:rPr>
            </w:pPr>
          </w:p>
        </w:tc>
        <w:tc>
          <w:tcPr>
            <w:tcW w:w="1091" w:type="dxa"/>
            <w:vAlign w:val="center"/>
          </w:tcPr>
          <w:p>
            <w:pPr>
              <w:jc w:val="center"/>
              <w:rPr>
                <w:sz w:val="18"/>
                <w:szCs w:val="18"/>
              </w:rPr>
            </w:pPr>
          </w:p>
        </w:tc>
        <w:tc>
          <w:tcPr>
            <w:tcW w:w="1091" w:type="dxa"/>
            <w:vAlign w:val="center"/>
          </w:tcPr>
          <w:p>
            <w:pPr>
              <w:jc w:val="center"/>
              <w:rPr>
                <w:color w:val="000000"/>
                <w:sz w:val="18"/>
                <w:szCs w:val="18"/>
              </w:rPr>
            </w:pPr>
          </w:p>
        </w:tc>
        <w:tc>
          <w:tcPr>
            <w:tcW w:w="1091" w:type="dxa"/>
            <w:vAlign w:val="center"/>
          </w:tcPr>
          <w:p>
            <w:pPr>
              <w:jc w:val="center"/>
              <w:rPr>
                <w:color w:val="000000"/>
                <w:sz w:val="18"/>
                <w:szCs w:val="18"/>
              </w:rPr>
            </w:pPr>
          </w:p>
        </w:tc>
        <w:tc>
          <w:tcPr>
            <w:tcW w:w="1091" w:type="dxa"/>
            <w:vAlign w:val="center"/>
          </w:tcPr>
          <w:p>
            <w:pPr>
              <w:jc w:val="center"/>
              <w:rPr>
                <w:sz w:val="18"/>
                <w:szCs w:val="18"/>
              </w:rPr>
            </w:pPr>
          </w:p>
        </w:tc>
        <w:tc>
          <w:tcPr>
            <w:tcW w:w="1091" w:type="dxa"/>
            <w:vAlign w:val="center"/>
          </w:tcPr>
          <w:p>
            <w:pPr>
              <w:jc w:val="center"/>
              <w:rPr>
                <w:color w:val="000000"/>
                <w:sz w:val="18"/>
                <w:szCs w:val="18"/>
              </w:rPr>
            </w:pPr>
          </w:p>
        </w:tc>
        <w:tc>
          <w:tcPr>
            <w:tcW w:w="1077"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35.4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9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十里铺</w:t>
            </w:r>
          </w:p>
        </w:tc>
        <w:tc>
          <w:tcPr>
            <w:tcW w:w="109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131.78 </w:t>
            </w:r>
          </w:p>
        </w:tc>
        <w:tc>
          <w:tcPr>
            <w:tcW w:w="1092" w:type="dxa"/>
            <w:vAlign w:val="center"/>
          </w:tcPr>
          <w:p>
            <w:pPr>
              <w:jc w:val="center"/>
              <w:rPr>
                <w:sz w:val="18"/>
                <w:szCs w:val="18"/>
              </w:rPr>
            </w:pPr>
          </w:p>
        </w:tc>
        <w:tc>
          <w:tcPr>
            <w:tcW w:w="1092" w:type="dxa"/>
            <w:vAlign w:val="center"/>
          </w:tcPr>
          <w:p>
            <w:pPr>
              <w:jc w:val="center"/>
              <w:rPr>
                <w:sz w:val="18"/>
                <w:szCs w:val="18"/>
              </w:rPr>
            </w:pPr>
          </w:p>
        </w:tc>
        <w:tc>
          <w:tcPr>
            <w:tcW w:w="109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22"/>
                <w:szCs w:val="22"/>
                <w:u w:val="none"/>
                <w:lang w:val="en-US" w:eastAsia="zh-CN" w:bidi="ar"/>
              </w:rPr>
              <w:t>103.13</w:t>
            </w:r>
          </w:p>
        </w:tc>
        <w:tc>
          <w:tcPr>
            <w:tcW w:w="1091"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2.04</w:t>
            </w:r>
          </w:p>
        </w:tc>
        <w:tc>
          <w:tcPr>
            <w:tcW w:w="1091" w:type="dxa"/>
            <w:vAlign w:val="center"/>
          </w:tcPr>
          <w:p>
            <w:pPr>
              <w:jc w:val="center"/>
              <w:rPr>
                <w:sz w:val="18"/>
                <w:szCs w:val="18"/>
              </w:rPr>
            </w:pPr>
          </w:p>
        </w:tc>
        <w:tc>
          <w:tcPr>
            <w:tcW w:w="1091" w:type="dxa"/>
            <w:vAlign w:val="center"/>
          </w:tcPr>
          <w:p>
            <w:pPr>
              <w:jc w:val="center"/>
              <w:rPr>
                <w:sz w:val="18"/>
                <w:szCs w:val="18"/>
              </w:rPr>
            </w:pPr>
          </w:p>
        </w:tc>
        <w:tc>
          <w:tcPr>
            <w:tcW w:w="1091" w:type="dxa"/>
            <w:vAlign w:val="center"/>
          </w:tcPr>
          <w:p>
            <w:pPr>
              <w:jc w:val="center"/>
              <w:rPr>
                <w:color w:val="000000"/>
                <w:sz w:val="18"/>
                <w:szCs w:val="18"/>
              </w:rPr>
            </w:pPr>
          </w:p>
        </w:tc>
        <w:tc>
          <w:tcPr>
            <w:tcW w:w="1091" w:type="dxa"/>
            <w:vAlign w:val="center"/>
          </w:tcPr>
          <w:p>
            <w:pPr>
              <w:jc w:val="center"/>
              <w:rPr>
                <w:color w:val="000000"/>
                <w:sz w:val="18"/>
                <w:szCs w:val="18"/>
              </w:rPr>
            </w:pPr>
          </w:p>
        </w:tc>
        <w:tc>
          <w:tcPr>
            <w:tcW w:w="1091" w:type="dxa"/>
            <w:vAlign w:val="center"/>
          </w:tcPr>
          <w:p>
            <w:pPr>
              <w:jc w:val="center"/>
              <w:rPr>
                <w:sz w:val="18"/>
                <w:szCs w:val="18"/>
              </w:rPr>
            </w:pPr>
          </w:p>
        </w:tc>
        <w:tc>
          <w:tcPr>
            <w:tcW w:w="1091" w:type="dxa"/>
            <w:vAlign w:val="center"/>
          </w:tcPr>
          <w:p>
            <w:pPr>
              <w:jc w:val="center"/>
              <w:rPr>
                <w:color w:val="000000"/>
                <w:sz w:val="18"/>
                <w:szCs w:val="18"/>
              </w:rPr>
            </w:pPr>
          </w:p>
        </w:tc>
        <w:tc>
          <w:tcPr>
            <w:tcW w:w="1077"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26.62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9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张七里店</w:t>
            </w:r>
          </w:p>
        </w:tc>
        <w:tc>
          <w:tcPr>
            <w:tcW w:w="109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67.59 </w:t>
            </w:r>
          </w:p>
        </w:tc>
        <w:tc>
          <w:tcPr>
            <w:tcW w:w="1092" w:type="dxa"/>
            <w:vAlign w:val="center"/>
          </w:tcPr>
          <w:p>
            <w:pPr>
              <w:jc w:val="center"/>
              <w:rPr>
                <w:sz w:val="18"/>
                <w:szCs w:val="18"/>
              </w:rPr>
            </w:pPr>
          </w:p>
        </w:tc>
        <w:tc>
          <w:tcPr>
            <w:tcW w:w="1092" w:type="dxa"/>
            <w:vAlign w:val="center"/>
          </w:tcPr>
          <w:p>
            <w:pPr>
              <w:jc w:val="center"/>
              <w:rPr>
                <w:sz w:val="18"/>
                <w:szCs w:val="18"/>
              </w:rPr>
            </w:pPr>
          </w:p>
        </w:tc>
        <w:tc>
          <w:tcPr>
            <w:tcW w:w="109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22"/>
                <w:szCs w:val="22"/>
                <w:u w:val="none"/>
                <w:lang w:val="en-US" w:eastAsia="zh-CN" w:bidi="ar"/>
              </w:rPr>
              <w:t>35.42</w:t>
            </w:r>
          </w:p>
        </w:tc>
        <w:tc>
          <w:tcPr>
            <w:tcW w:w="1091"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18.36</w:t>
            </w:r>
          </w:p>
        </w:tc>
        <w:tc>
          <w:tcPr>
            <w:tcW w:w="1091" w:type="dxa"/>
            <w:vAlign w:val="center"/>
          </w:tcPr>
          <w:p>
            <w:pPr>
              <w:jc w:val="center"/>
              <w:rPr>
                <w:sz w:val="18"/>
                <w:szCs w:val="18"/>
              </w:rPr>
            </w:pPr>
          </w:p>
        </w:tc>
        <w:tc>
          <w:tcPr>
            <w:tcW w:w="1091" w:type="dxa"/>
            <w:vAlign w:val="center"/>
          </w:tcPr>
          <w:p>
            <w:pPr>
              <w:jc w:val="center"/>
              <w:rPr>
                <w:sz w:val="18"/>
                <w:szCs w:val="18"/>
              </w:rPr>
            </w:pPr>
          </w:p>
        </w:tc>
        <w:tc>
          <w:tcPr>
            <w:tcW w:w="1091" w:type="dxa"/>
            <w:vAlign w:val="center"/>
          </w:tcPr>
          <w:p>
            <w:pPr>
              <w:jc w:val="center"/>
              <w:rPr>
                <w:color w:val="000000"/>
                <w:sz w:val="18"/>
                <w:szCs w:val="18"/>
              </w:rPr>
            </w:pPr>
          </w:p>
        </w:tc>
        <w:tc>
          <w:tcPr>
            <w:tcW w:w="1091" w:type="dxa"/>
            <w:vAlign w:val="center"/>
          </w:tcPr>
          <w:p>
            <w:pPr>
              <w:jc w:val="center"/>
              <w:rPr>
                <w:color w:val="000000"/>
                <w:sz w:val="18"/>
                <w:szCs w:val="18"/>
              </w:rPr>
            </w:pPr>
          </w:p>
        </w:tc>
        <w:tc>
          <w:tcPr>
            <w:tcW w:w="1091" w:type="dxa"/>
            <w:vAlign w:val="center"/>
          </w:tcPr>
          <w:p>
            <w:pPr>
              <w:jc w:val="center"/>
              <w:rPr>
                <w:sz w:val="18"/>
                <w:szCs w:val="18"/>
              </w:rPr>
            </w:pPr>
          </w:p>
        </w:tc>
        <w:tc>
          <w:tcPr>
            <w:tcW w:w="1091" w:type="dxa"/>
            <w:vAlign w:val="center"/>
          </w:tcPr>
          <w:p>
            <w:pPr>
              <w:jc w:val="center"/>
              <w:rPr>
                <w:color w:val="000000"/>
                <w:sz w:val="18"/>
                <w:szCs w:val="18"/>
              </w:rPr>
            </w:pPr>
          </w:p>
        </w:tc>
        <w:tc>
          <w:tcPr>
            <w:tcW w:w="1077"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13.8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9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牛房</w:t>
            </w:r>
          </w:p>
        </w:tc>
        <w:tc>
          <w:tcPr>
            <w:tcW w:w="109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127.60 </w:t>
            </w:r>
          </w:p>
        </w:tc>
        <w:tc>
          <w:tcPr>
            <w:tcW w:w="1092" w:type="dxa"/>
            <w:vAlign w:val="center"/>
          </w:tcPr>
          <w:p>
            <w:pPr>
              <w:jc w:val="center"/>
              <w:rPr>
                <w:sz w:val="18"/>
                <w:szCs w:val="18"/>
              </w:rPr>
            </w:pPr>
          </w:p>
        </w:tc>
        <w:tc>
          <w:tcPr>
            <w:tcW w:w="1092" w:type="dxa"/>
            <w:vAlign w:val="center"/>
          </w:tcPr>
          <w:p>
            <w:pPr>
              <w:jc w:val="center"/>
              <w:rPr>
                <w:sz w:val="18"/>
                <w:szCs w:val="18"/>
              </w:rPr>
            </w:pPr>
          </w:p>
        </w:tc>
        <w:tc>
          <w:tcPr>
            <w:tcW w:w="109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22"/>
                <w:szCs w:val="22"/>
                <w:u w:val="none"/>
                <w:lang w:val="en-US" w:eastAsia="zh-CN" w:bidi="ar"/>
              </w:rPr>
              <w:t>61.84</w:t>
            </w:r>
          </w:p>
        </w:tc>
        <w:tc>
          <w:tcPr>
            <w:tcW w:w="1091"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19.03</w:t>
            </w:r>
          </w:p>
        </w:tc>
        <w:tc>
          <w:tcPr>
            <w:tcW w:w="1091" w:type="dxa"/>
            <w:vAlign w:val="center"/>
          </w:tcPr>
          <w:p>
            <w:pPr>
              <w:jc w:val="center"/>
              <w:rPr>
                <w:sz w:val="18"/>
                <w:szCs w:val="18"/>
              </w:rPr>
            </w:pPr>
          </w:p>
        </w:tc>
        <w:tc>
          <w:tcPr>
            <w:tcW w:w="1091" w:type="dxa"/>
            <w:vAlign w:val="center"/>
          </w:tcPr>
          <w:p>
            <w:pPr>
              <w:jc w:val="center"/>
              <w:rPr>
                <w:sz w:val="18"/>
                <w:szCs w:val="18"/>
              </w:rPr>
            </w:pPr>
          </w:p>
        </w:tc>
        <w:tc>
          <w:tcPr>
            <w:tcW w:w="1091" w:type="dxa"/>
            <w:vAlign w:val="center"/>
          </w:tcPr>
          <w:p>
            <w:pPr>
              <w:jc w:val="center"/>
              <w:rPr>
                <w:color w:val="000000"/>
                <w:sz w:val="18"/>
                <w:szCs w:val="18"/>
              </w:rPr>
            </w:pPr>
          </w:p>
        </w:tc>
        <w:tc>
          <w:tcPr>
            <w:tcW w:w="1091" w:type="dxa"/>
            <w:vAlign w:val="center"/>
          </w:tcPr>
          <w:p>
            <w:pPr>
              <w:jc w:val="center"/>
              <w:rPr>
                <w:color w:val="000000"/>
                <w:sz w:val="18"/>
                <w:szCs w:val="18"/>
              </w:rPr>
            </w:pPr>
          </w:p>
        </w:tc>
        <w:tc>
          <w:tcPr>
            <w:tcW w:w="1091" w:type="dxa"/>
            <w:vAlign w:val="center"/>
          </w:tcPr>
          <w:p>
            <w:pPr>
              <w:jc w:val="center"/>
              <w:rPr>
                <w:sz w:val="18"/>
                <w:szCs w:val="18"/>
              </w:rPr>
            </w:pPr>
          </w:p>
        </w:tc>
        <w:tc>
          <w:tcPr>
            <w:tcW w:w="1091" w:type="dxa"/>
            <w:vAlign w:val="center"/>
          </w:tcPr>
          <w:p>
            <w:pPr>
              <w:jc w:val="center"/>
              <w:rPr>
                <w:color w:val="000000"/>
                <w:sz w:val="18"/>
                <w:szCs w:val="18"/>
              </w:rPr>
            </w:pPr>
          </w:p>
        </w:tc>
        <w:tc>
          <w:tcPr>
            <w:tcW w:w="1077"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46.73</w:t>
            </w:r>
          </w:p>
        </w:tc>
      </w:tr>
    </w:tbl>
    <w:p>
      <w:pPr>
        <w:adjustRightInd w:val="0"/>
        <w:snapToGrid w:val="0"/>
        <w:spacing w:line="590" w:lineRule="exact"/>
        <w:jc w:val="center"/>
        <w:rPr>
          <w:rFonts w:eastAsia="仿宋_GB2312"/>
          <w:sz w:val="32"/>
          <w:szCs w:val="32"/>
        </w:rPr>
      </w:pPr>
      <w:r>
        <w:br w:type="page"/>
      </w:r>
      <w:r>
        <w:rPr>
          <w:rFonts w:hint="eastAsia" w:eastAsia="仿宋_GB2312"/>
          <w:sz w:val="32"/>
          <w:szCs w:val="32"/>
        </w:rPr>
        <w:t>安阳市高新技术</w:t>
      </w:r>
      <w:r>
        <w:rPr>
          <w:rFonts w:hint="eastAsia" w:eastAsia="仿宋_GB2312"/>
          <w:sz w:val="32"/>
          <w:szCs w:val="32"/>
          <w:lang w:eastAsia="zh-CN"/>
        </w:rPr>
        <w:t>产业</w:t>
      </w:r>
      <w:r>
        <w:rPr>
          <w:rFonts w:hint="eastAsia" w:eastAsia="仿宋_GB2312"/>
          <w:sz w:val="32"/>
          <w:szCs w:val="32"/>
        </w:rPr>
        <w:t>开发区土地用途分区面积表（续一）</w:t>
      </w:r>
    </w:p>
    <w:tbl>
      <w:tblPr>
        <w:tblStyle w:val="16"/>
        <w:tblW w:w="1417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2"/>
        <w:gridCol w:w="1092"/>
        <w:gridCol w:w="1092"/>
        <w:gridCol w:w="1092"/>
        <w:gridCol w:w="1092"/>
        <w:gridCol w:w="1091"/>
        <w:gridCol w:w="1091"/>
        <w:gridCol w:w="1091"/>
        <w:gridCol w:w="1091"/>
        <w:gridCol w:w="1091"/>
        <w:gridCol w:w="1091"/>
        <w:gridCol w:w="1091"/>
        <w:gridCol w:w="10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1" w:hRule="atLeast"/>
        </w:trPr>
        <w:tc>
          <w:tcPr>
            <w:tcW w:w="1092" w:type="dxa"/>
            <w:vAlign w:val="center"/>
          </w:tcPr>
          <w:p>
            <w:pPr>
              <w:adjustRightInd w:val="0"/>
              <w:snapToGrid w:val="0"/>
              <w:spacing w:line="240" w:lineRule="exact"/>
              <w:jc w:val="center"/>
              <w:rPr>
                <w:sz w:val="18"/>
                <w:szCs w:val="18"/>
              </w:rPr>
            </w:pPr>
            <w:r>
              <w:rPr>
                <w:rFonts w:hint="eastAsia"/>
                <w:sz w:val="18"/>
                <w:szCs w:val="18"/>
              </w:rPr>
              <w:t>行政区</w:t>
            </w:r>
          </w:p>
        </w:tc>
        <w:tc>
          <w:tcPr>
            <w:tcW w:w="1092" w:type="dxa"/>
            <w:vAlign w:val="center"/>
          </w:tcPr>
          <w:p>
            <w:pPr>
              <w:adjustRightInd w:val="0"/>
              <w:snapToGrid w:val="0"/>
              <w:spacing w:line="240" w:lineRule="exact"/>
              <w:jc w:val="center"/>
              <w:rPr>
                <w:sz w:val="18"/>
                <w:szCs w:val="18"/>
              </w:rPr>
            </w:pPr>
            <w:r>
              <w:rPr>
                <w:rFonts w:hint="eastAsia"/>
                <w:sz w:val="18"/>
                <w:szCs w:val="18"/>
              </w:rPr>
              <w:t>辖区面积</w:t>
            </w:r>
          </w:p>
        </w:tc>
        <w:tc>
          <w:tcPr>
            <w:tcW w:w="1092" w:type="dxa"/>
            <w:vAlign w:val="center"/>
          </w:tcPr>
          <w:p>
            <w:pPr>
              <w:adjustRightInd w:val="0"/>
              <w:snapToGrid w:val="0"/>
              <w:spacing w:line="240" w:lineRule="exact"/>
              <w:jc w:val="center"/>
              <w:rPr>
                <w:sz w:val="18"/>
                <w:szCs w:val="18"/>
              </w:rPr>
            </w:pPr>
            <w:r>
              <w:rPr>
                <w:rFonts w:hint="eastAsia"/>
                <w:sz w:val="18"/>
                <w:szCs w:val="18"/>
              </w:rPr>
              <w:t>基本农田</w:t>
            </w:r>
          </w:p>
          <w:p>
            <w:pPr>
              <w:adjustRightInd w:val="0"/>
              <w:snapToGrid w:val="0"/>
              <w:spacing w:line="240" w:lineRule="exact"/>
              <w:jc w:val="center"/>
              <w:rPr>
                <w:sz w:val="18"/>
                <w:szCs w:val="18"/>
              </w:rPr>
            </w:pPr>
            <w:r>
              <w:rPr>
                <w:rFonts w:hint="eastAsia"/>
                <w:sz w:val="18"/>
                <w:szCs w:val="18"/>
              </w:rPr>
              <w:t>保护区</w:t>
            </w:r>
          </w:p>
          <w:p>
            <w:pPr>
              <w:adjustRightInd w:val="0"/>
              <w:snapToGrid w:val="0"/>
              <w:spacing w:line="240" w:lineRule="exact"/>
              <w:jc w:val="center"/>
              <w:rPr>
                <w:sz w:val="18"/>
                <w:szCs w:val="18"/>
              </w:rPr>
            </w:pPr>
            <w:r>
              <w:rPr>
                <w:rFonts w:hint="eastAsia"/>
                <w:sz w:val="18"/>
                <w:szCs w:val="18"/>
              </w:rPr>
              <w:t>（公顷）</w:t>
            </w:r>
          </w:p>
        </w:tc>
        <w:tc>
          <w:tcPr>
            <w:tcW w:w="1092" w:type="dxa"/>
            <w:vAlign w:val="center"/>
          </w:tcPr>
          <w:p>
            <w:pPr>
              <w:adjustRightInd w:val="0"/>
              <w:snapToGrid w:val="0"/>
              <w:spacing w:line="240" w:lineRule="exact"/>
              <w:jc w:val="center"/>
              <w:rPr>
                <w:sz w:val="18"/>
                <w:szCs w:val="18"/>
              </w:rPr>
            </w:pPr>
            <w:r>
              <w:rPr>
                <w:rFonts w:hint="eastAsia"/>
                <w:sz w:val="18"/>
                <w:szCs w:val="18"/>
              </w:rPr>
              <w:t>一般</w:t>
            </w:r>
          </w:p>
          <w:p>
            <w:pPr>
              <w:adjustRightInd w:val="0"/>
              <w:snapToGrid w:val="0"/>
              <w:spacing w:line="240" w:lineRule="exact"/>
              <w:jc w:val="center"/>
              <w:rPr>
                <w:sz w:val="18"/>
                <w:szCs w:val="18"/>
              </w:rPr>
            </w:pPr>
            <w:r>
              <w:rPr>
                <w:rFonts w:hint="eastAsia"/>
                <w:sz w:val="18"/>
                <w:szCs w:val="18"/>
              </w:rPr>
              <w:t>农地区</w:t>
            </w:r>
          </w:p>
          <w:p>
            <w:pPr>
              <w:adjustRightInd w:val="0"/>
              <w:snapToGrid w:val="0"/>
              <w:spacing w:line="240" w:lineRule="exact"/>
              <w:jc w:val="center"/>
              <w:rPr>
                <w:sz w:val="18"/>
                <w:szCs w:val="18"/>
              </w:rPr>
            </w:pPr>
            <w:r>
              <w:rPr>
                <w:rFonts w:hint="eastAsia"/>
                <w:sz w:val="18"/>
                <w:szCs w:val="18"/>
              </w:rPr>
              <w:t>（公顷）</w:t>
            </w:r>
          </w:p>
        </w:tc>
        <w:tc>
          <w:tcPr>
            <w:tcW w:w="1092" w:type="dxa"/>
            <w:vAlign w:val="center"/>
          </w:tcPr>
          <w:p>
            <w:pPr>
              <w:adjustRightInd w:val="0"/>
              <w:snapToGrid w:val="0"/>
              <w:spacing w:line="240" w:lineRule="exact"/>
              <w:jc w:val="center"/>
              <w:rPr>
                <w:sz w:val="18"/>
                <w:szCs w:val="18"/>
              </w:rPr>
            </w:pPr>
            <w:r>
              <w:rPr>
                <w:rFonts w:hint="eastAsia"/>
                <w:sz w:val="18"/>
                <w:szCs w:val="18"/>
              </w:rPr>
              <w:t>城镇建设</w:t>
            </w:r>
          </w:p>
          <w:p>
            <w:pPr>
              <w:adjustRightInd w:val="0"/>
              <w:snapToGrid w:val="0"/>
              <w:spacing w:line="240" w:lineRule="exact"/>
              <w:jc w:val="center"/>
              <w:rPr>
                <w:sz w:val="18"/>
                <w:szCs w:val="18"/>
              </w:rPr>
            </w:pPr>
            <w:r>
              <w:rPr>
                <w:rFonts w:hint="eastAsia"/>
                <w:sz w:val="18"/>
                <w:szCs w:val="18"/>
              </w:rPr>
              <w:t>用地区</w:t>
            </w:r>
          </w:p>
          <w:p>
            <w:pPr>
              <w:adjustRightInd w:val="0"/>
              <w:snapToGrid w:val="0"/>
              <w:spacing w:line="240" w:lineRule="exact"/>
              <w:jc w:val="center"/>
              <w:rPr>
                <w:sz w:val="18"/>
                <w:szCs w:val="18"/>
              </w:rPr>
            </w:pPr>
            <w:r>
              <w:rPr>
                <w:rFonts w:hint="eastAsia"/>
                <w:sz w:val="18"/>
                <w:szCs w:val="18"/>
              </w:rPr>
              <w:t>（公顷）</w:t>
            </w:r>
          </w:p>
        </w:tc>
        <w:tc>
          <w:tcPr>
            <w:tcW w:w="1091" w:type="dxa"/>
            <w:vAlign w:val="center"/>
          </w:tcPr>
          <w:p>
            <w:pPr>
              <w:adjustRightInd w:val="0"/>
              <w:snapToGrid w:val="0"/>
              <w:spacing w:line="240" w:lineRule="exact"/>
              <w:jc w:val="center"/>
              <w:rPr>
                <w:sz w:val="18"/>
                <w:szCs w:val="18"/>
              </w:rPr>
            </w:pPr>
            <w:r>
              <w:rPr>
                <w:rFonts w:hint="eastAsia"/>
                <w:sz w:val="18"/>
                <w:szCs w:val="18"/>
              </w:rPr>
              <w:t>村镇建设</w:t>
            </w:r>
          </w:p>
          <w:p>
            <w:pPr>
              <w:adjustRightInd w:val="0"/>
              <w:snapToGrid w:val="0"/>
              <w:spacing w:line="240" w:lineRule="exact"/>
              <w:jc w:val="center"/>
              <w:rPr>
                <w:sz w:val="18"/>
                <w:szCs w:val="18"/>
              </w:rPr>
            </w:pPr>
            <w:r>
              <w:rPr>
                <w:rFonts w:hint="eastAsia"/>
                <w:sz w:val="18"/>
                <w:szCs w:val="18"/>
              </w:rPr>
              <w:t>用地区</w:t>
            </w:r>
          </w:p>
          <w:p>
            <w:pPr>
              <w:adjustRightInd w:val="0"/>
              <w:snapToGrid w:val="0"/>
              <w:spacing w:line="240" w:lineRule="exact"/>
              <w:jc w:val="center"/>
              <w:rPr>
                <w:sz w:val="18"/>
                <w:szCs w:val="18"/>
              </w:rPr>
            </w:pPr>
            <w:r>
              <w:rPr>
                <w:rFonts w:hint="eastAsia"/>
                <w:sz w:val="18"/>
                <w:szCs w:val="18"/>
              </w:rPr>
              <w:t>（公顷）</w:t>
            </w:r>
          </w:p>
        </w:tc>
        <w:tc>
          <w:tcPr>
            <w:tcW w:w="1091" w:type="dxa"/>
            <w:vAlign w:val="center"/>
          </w:tcPr>
          <w:p>
            <w:pPr>
              <w:adjustRightInd w:val="0"/>
              <w:snapToGrid w:val="0"/>
              <w:spacing w:line="240" w:lineRule="exact"/>
              <w:jc w:val="center"/>
              <w:rPr>
                <w:sz w:val="18"/>
                <w:szCs w:val="18"/>
              </w:rPr>
            </w:pPr>
            <w:r>
              <w:rPr>
                <w:rFonts w:hint="eastAsia"/>
                <w:sz w:val="18"/>
                <w:szCs w:val="18"/>
              </w:rPr>
              <w:t>独立工矿</w:t>
            </w:r>
          </w:p>
          <w:p>
            <w:pPr>
              <w:adjustRightInd w:val="0"/>
              <w:snapToGrid w:val="0"/>
              <w:spacing w:line="240" w:lineRule="exact"/>
              <w:jc w:val="center"/>
              <w:rPr>
                <w:sz w:val="18"/>
                <w:szCs w:val="18"/>
              </w:rPr>
            </w:pPr>
            <w:r>
              <w:rPr>
                <w:rFonts w:hint="eastAsia"/>
                <w:sz w:val="18"/>
                <w:szCs w:val="18"/>
              </w:rPr>
              <w:t>用地区</w:t>
            </w:r>
          </w:p>
          <w:p>
            <w:pPr>
              <w:adjustRightInd w:val="0"/>
              <w:snapToGrid w:val="0"/>
              <w:spacing w:line="240" w:lineRule="exact"/>
              <w:jc w:val="center"/>
              <w:rPr>
                <w:sz w:val="18"/>
                <w:szCs w:val="18"/>
              </w:rPr>
            </w:pPr>
            <w:r>
              <w:rPr>
                <w:rFonts w:hint="eastAsia"/>
                <w:sz w:val="18"/>
                <w:szCs w:val="18"/>
              </w:rPr>
              <w:t>（公顷）</w:t>
            </w:r>
          </w:p>
        </w:tc>
        <w:tc>
          <w:tcPr>
            <w:tcW w:w="1091" w:type="dxa"/>
            <w:vAlign w:val="center"/>
          </w:tcPr>
          <w:p>
            <w:pPr>
              <w:adjustRightInd w:val="0"/>
              <w:snapToGrid w:val="0"/>
              <w:spacing w:line="240" w:lineRule="exact"/>
              <w:jc w:val="center"/>
              <w:rPr>
                <w:sz w:val="18"/>
                <w:szCs w:val="18"/>
              </w:rPr>
            </w:pPr>
            <w:r>
              <w:rPr>
                <w:rFonts w:hint="eastAsia"/>
                <w:sz w:val="18"/>
                <w:szCs w:val="18"/>
              </w:rPr>
              <w:t>风景旅游</w:t>
            </w:r>
          </w:p>
          <w:p>
            <w:pPr>
              <w:adjustRightInd w:val="0"/>
              <w:snapToGrid w:val="0"/>
              <w:spacing w:line="240" w:lineRule="exact"/>
              <w:jc w:val="center"/>
              <w:rPr>
                <w:sz w:val="18"/>
                <w:szCs w:val="18"/>
              </w:rPr>
            </w:pPr>
            <w:r>
              <w:rPr>
                <w:rFonts w:hint="eastAsia"/>
                <w:sz w:val="18"/>
                <w:szCs w:val="18"/>
              </w:rPr>
              <w:t>用地区</w:t>
            </w:r>
          </w:p>
          <w:p>
            <w:pPr>
              <w:adjustRightInd w:val="0"/>
              <w:snapToGrid w:val="0"/>
              <w:spacing w:line="240" w:lineRule="exact"/>
              <w:jc w:val="center"/>
              <w:rPr>
                <w:sz w:val="18"/>
                <w:szCs w:val="18"/>
              </w:rPr>
            </w:pPr>
            <w:r>
              <w:rPr>
                <w:rFonts w:hint="eastAsia"/>
                <w:sz w:val="18"/>
                <w:szCs w:val="18"/>
              </w:rPr>
              <w:t>（公顷）</w:t>
            </w:r>
          </w:p>
        </w:tc>
        <w:tc>
          <w:tcPr>
            <w:tcW w:w="1091" w:type="dxa"/>
            <w:vAlign w:val="center"/>
          </w:tcPr>
          <w:p>
            <w:pPr>
              <w:adjustRightInd w:val="0"/>
              <w:snapToGrid w:val="0"/>
              <w:spacing w:line="240" w:lineRule="exact"/>
              <w:jc w:val="center"/>
              <w:rPr>
                <w:sz w:val="18"/>
                <w:szCs w:val="18"/>
              </w:rPr>
            </w:pPr>
            <w:r>
              <w:rPr>
                <w:rFonts w:hint="eastAsia"/>
                <w:sz w:val="18"/>
                <w:szCs w:val="18"/>
              </w:rPr>
              <w:t>生态环境</w:t>
            </w:r>
          </w:p>
          <w:p>
            <w:pPr>
              <w:adjustRightInd w:val="0"/>
              <w:snapToGrid w:val="0"/>
              <w:spacing w:line="240" w:lineRule="exact"/>
              <w:jc w:val="center"/>
              <w:rPr>
                <w:sz w:val="18"/>
                <w:szCs w:val="18"/>
              </w:rPr>
            </w:pPr>
            <w:r>
              <w:rPr>
                <w:rFonts w:hint="eastAsia"/>
                <w:sz w:val="18"/>
                <w:szCs w:val="18"/>
              </w:rPr>
              <w:t>安全</w:t>
            </w:r>
          </w:p>
          <w:p>
            <w:pPr>
              <w:adjustRightInd w:val="0"/>
              <w:snapToGrid w:val="0"/>
              <w:spacing w:line="240" w:lineRule="exact"/>
              <w:jc w:val="center"/>
              <w:rPr>
                <w:sz w:val="18"/>
                <w:szCs w:val="18"/>
              </w:rPr>
            </w:pPr>
            <w:r>
              <w:rPr>
                <w:rFonts w:hint="eastAsia"/>
                <w:sz w:val="18"/>
                <w:szCs w:val="18"/>
              </w:rPr>
              <w:t>控制区</w:t>
            </w:r>
          </w:p>
          <w:p>
            <w:pPr>
              <w:adjustRightInd w:val="0"/>
              <w:snapToGrid w:val="0"/>
              <w:spacing w:line="240" w:lineRule="exact"/>
              <w:jc w:val="center"/>
              <w:rPr>
                <w:sz w:val="18"/>
                <w:szCs w:val="18"/>
              </w:rPr>
            </w:pPr>
            <w:r>
              <w:rPr>
                <w:rFonts w:hint="eastAsia"/>
                <w:sz w:val="18"/>
                <w:szCs w:val="18"/>
              </w:rPr>
              <w:t>（公顷）</w:t>
            </w:r>
          </w:p>
        </w:tc>
        <w:tc>
          <w:tcPr>
            <w:tcW w:w="1091" w:type="dxa"/>
            <w:vAlign w:val="center"/>
          </w:tcPr>
          <w:p>
            <w:pPr>
              <w:adjustRightInd w:val="0"/>
              <w:snapToGrid w:val="0"/>
              <w:spacing w:line="240" w:lineRule="exact"/>
              <w:jc w:val="center"/>
              <w:rPr>
                <w:sz w:val="18"/>
                <w:szCs w:val="18"/>
              </w:rPr>
            </w:pPr>
            <w:r>
              <w:rPr>
                <w:rFonts w:hint="eastAsia"/>
                <w:sz w:val="18"/>
                <w:szCs w:val="18"/>
              </w:rPr>
              <w:t>自然与</w:t>
            </w:r>
          </w:p>
          <w:p>
            <w:pPr>
              <w:adjustRightInd w:val="0"/>
              <w:snapToGrid w:val="0"/>
              <w:spacing w:line="240" w:lineRule="exact"/>
              <w:jc w:val="center"/>
              <w:rPr>
                <w:sz w:val="18"/>
                <w:szCs w:val="18"/>
              </w:rPr>
            </w:pPr>
            <w:r>
              <w:rPr>
                <w:rFonts w:hint="eastAsia"/>
                <w:sz w:val="18"/>
                <w:szCs w:val="18"/>
              </w:rPr>
              <w:t>文化遗产</w:t>
            </w:r>
          </w:p>
          <w:p>
            <w:pPr>
              <w:adjustRightInd w:val="0"/>
              <w:snapToGrid w:val="0"/>
              <w:spacing w:line="240" w:lineRule="exact"/>
              <w:jc w:val="center"/>
              <w:rPr>
                <w:sz w:val="18"/>
                <w:szCs w:val="18"/>
              </w:rPr>
            </w:pPr>
            <w:r>
              <w:rPr>
                <w:rFonts w:hint="eastAsia"/>
                <w:sz w:val="18"/>
                <w:szCs w:val="18"/>
              </w:rPr>
              <w:t>保护区</w:t>
            </w:r>
          </w:p>
          <w:p>
            <w:pPr>
              <w:adjustRightInd w:val="0"/>
              <w:snapToGrid w:val="0"/>
              <w:spacing w:line="240" w:lineRule="exact"/>
              <w:jc w:val="center"/>
              <w:rPr>
                <w:sz w:val="18"/>
                <w:szCs w:val="18"/>
              </w:rPr>
            </w:pPr>
            <w:r>
              <w:rPr>
                <w:rFonts w:hint="eastAsia"/>
                <w:sz w:val="18"/>
                <w:szCs w:val="18"/>
              </w:rPr>
              <w:t>（公顷）</w:t>
            </w:r>
          </w:p>
        </w:tc>
        <w:tc>
          <w:tcPr>
            <w:tcW w:w="1091" w:type="dxa"/>
            <w:vAlign w:val="center"/>
          </w:tcPr>
          <w:p>
            <w:pPr>
              <w:adjustRightInd w:val="0"/>
              <w:snapToGrid w:val="0"/>
              <w:spacing w:line="240" w:lineRule="exact"/>
              <w:jc w:val="center"/>
              <w:rPr>
                <w:sz w:val="18"/>
                <w:szCs w:val="18"/>
              </w:rPr>
            </w:pPr>
            <w:r>
              <w:rPr>
                <w:rFonts w:hint="eastAsia"/>
                <w:sz w:val="18"/>
                <w:szCs w:val="18"/>
              </w:rPr>
              <w:t>林业</w:t>
            </w:r>
          </w:p>
          <w:p>
            <w:pPr>
              <w:adjustRightInd w:val="0"/>
              <w:snapToGrid w:val="0"/>
              <w:spacing w:line="240" w:lineRule="exact"/>
              <w:jc w:val="center"/>
              <w:rPr>
                <w:sz w:val="18"/>
                <w:szCs w:val="18"/>
              </w:rPr>
            </w:pPr>
            <w:r>
              <w:rPr>
                <w:rFonts w:hint="eastAsia"/>
                <w:sz w:val="18"/>
                <w:szCs w:val="18"/>
              </w:rPr>
              <w:t>用地区</w:t>
            </w:r>
          </w:p>
          <w:p>
            <w:pPr>
              <w:adjustRightInd w:val="0"/>
              <w:snapToGrid w:val="0"/>
              <w:spacing w:line="240" w:lineRule="exact"/>
              <w:jc w:val="center"/>
              <w:rPr>
                <w:sz w:val="18"/>
                <w:szCs w:val="18"/>
              </w:rPr>
            </w:pPr>
            <w:r>
              <w:rPr>
                <w:rFonts w:hint="eastAsia"/>
                <w:sz w:val="18"/>
                <w:szCs w:val="18"/>
              </w:rPr>
              <w:t>（公顷）</w:t>
            </w:r>
          </w:p>
        </w:tc>
        <w:tc>
          <w:tcPr>
            <w:tcW w:w="1091" w:type="dxa"/>
            <w:vAlign w:val="center"/>
          </w:tcPr>
          <w:p>
            <w:pPr>
              <w:adjustRightInd w:val="0"/>
              <w:snapToGrid w:val="0"/>
              <w:spacing w:line="240" w:lineRule="exact"/>
              <w:jc w:val="center"/>
              <w:rPr>
                <w:sz w:val="18"/>
                <w:szCs w:val="18"/>
              </w:rPr>
            </w:pPr>
            <w:r>
              <w:rPr>
                <w:rFonts w:hint="eastAsia"/>
                <w:sz w:val="18"/>
                <w:szCs w:val="18"/>
              </w:rPr>
              <w:t>牧业</w:t>
            </w:r>
          </w:p>
          <w:p>
            <w:pPr>
              <w:adjustRightInd w:val="0"/>
              <w:snapToGrid w:val="0"/>
              <w:spacing w:line="240" w:lineRule="exact"/>
              <w:jc w:val="center"/>
              <w:rPr>
                <w:sz w:val="18"/>
                <w:szCs w:val="18"/>
              </w:rPr>
            </w:pPr>
            <w:r>
              <w:rPr>
                <w:rFonts w:hint="eastAsia"/>
                <w:sz w:val="18"/>
                <w:szCs w:val="18"/>
              </w:rPr>
              <w:t>用地区</w:t>
            </w:r>
          </w:p>
          <w:p>
            <w:pPr>
              <w:adjustRightInd w:val="0"/>
              <w:snapToGrid w:val="0"/>
              <w:spacing w:line="240" w:lineRule="exact"/>
              <w:jc w:val="center"/>
              <w:rPr>
                <w:sz w:val="18"/>
                <w:szCs w:val="18"/>
              </w:rPr>
            </w:pPr>
            <w:r>
              <w:rPr>
                <w:rFonts w:hint="eastAsia"/>
                <w:sz w:val="18"/>
                <w:szCs w:val="18"/>
              </w:rPr>
              <w:t>（公顷）</w:t>
            </w:r>
          </w:p>
        </w:tc>
        <w:tc>
          <w:tcPr>
            <w:tcW w:w="1077" w:type="dxa"/>
            <w:vAlign w:val="center"/>
          </w:tcPr>
          <w:p>
            <w:pPr>
              <w:adjustRightInd w:val="0"/>
              <w:snapToGrid w:val="0"/>
              <w:spacing w:line="240" w:lineRule="exact"/>
              <w:jc w:val="center"/>
              <w:rPr>
                <w:sz w:val="18"/>
                <w:szCs w:val="18"/>
              </w:rPr>
            </w:pPr>
            <w:r>
              <w:rPr>
                <w:rFonts w:hint="eastAsia"/>
                <w:sz w:val="18"/>
                <w:szCs w:val="18"/>
              </w:rPr>
              <w:t>其他</w:t>
            </w:r>
          </w:p>
          <w:p>
            <w:pPr>
              <w:adjustRightInd w:val="0"/>
              <w:snapToGrid w:val="0"/>
              <w:spacing w:line="240" w:lineRule="exact"/>
              <w:jc w:val="center"/>
              <w:rPr>
                <w:sz w:val="18"/>
                <w:szCs w:val="18"/>
              </w:rPr>
            </w:pPr>
            <w:r>
              <w:rPr>
                <w:rFonts w:hint="eastAsia"/>
                <w:sz w:val="18"/>
                <w:szCs w:val="18"/>
              </w:rPr>
              <w:t>用地</w:t>
            </w:r>
          </w:p>
          <w:p>
            <w:pPr>
              <w:adjustRightInd w:val="0"/>
              <w:snapToGrid w:val="0"/>
              <w:spacing w:line="240" w:lineRule="exact"/>
              <w:jc w:val="center"/>
              <w:rPr>
                <w:sz w:val="18"/>
                <w:szCs w:val="18"/>
              </w:rPr>
            </w:pPr>
            <w:r>
              <w:rPr>
                <w:rFonts w:hint="eastAsia"/>
                <w:sz w:val="18"/>
                <w:szCs w:val="18"/>
              </w:rPr>
              <w:t>（公顷）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9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魏家营</w:t>
            </w:r>
          </w:p>
        </w:tc>
        <w:tc>
          <w:tcPr>
            <w:tcW w:w="109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278.99 </w:t>
            </w:r>
          </w:p>
        </w:tc>
        <w:tc>
          <w:tcPr>
            <w:tcW w:w="1092" w:type="dxa"/>
            <w:vAlign w:val="center"/>
          </w:tcPr>
          <w:p>
            <w:pPr>
              <w:jc w:val="center"/>
              <w:rPr>
                <w:sz w:val="18"/>
                <w:szCs w:val="18"/>
              </w:rPr>
            </w:pPr>
          </w:p>
        </w:tc>
        <w:tc>
          <w:tcPr>
            <w:tcW w:w="1092" w:type="dxa"/>
            <w:vAlign w:val="center"/>
          </w:tcPr>
          <w:p>
            <w:pPr>
              <w:jc w:val="center"/>
              <w:rPr>
                <w:sz w:val="18"/>
                <w:szCs w:val="18"/>
              </w:rPr>
            </w:pPr>
          </w:p>
        </w:tc>
        <w:tc>
          <w:tcPr>
            <w:tcW w:w="109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22"/>
                <w:szCs w:val="22"/>
                <w:u w:val="none"/>
                <w:lang w:val="en-US" w:eastAsia="zh-CN" w:bidi="ar"/>
              </w:rPr>
              <w:t>196.64</w:t>
            </w:r>
          </w:p>
        </w:tc>
        <w:tc>
          <w:tcPr>
            <w:tcW w:w="1091"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53.79</w:t>
            </w:r>
          </w:p>
        </w:tc>
        <w:tc>
          <w:tcPr>
            <w:tcW w:w="1091" w:type="dxa"/>
            <w:vAlign w:val="center"/>
          </w:tcPr>
          <w:p>
            <w:pPr>
              <w:jc w:val="center"/>
              <w:rPr>
                <w:sz w:val="18"/>
                <w:szCs w:val="18"/>
              </w:rPr>
            </w:pPr>
          </w:p>
        </w:tc>
        <w:tc>
          <w:tcPr>
            <w:tcW w:w="1091" w:type="dxa"/>
            <w:vAlign w:val="center"/>
          </w:tcPr>
          <w:p>
            <w:pPr>
              <w:jc w:val="center"/>
              <w:rPr>
                <w:sz w:val="18"/>
                <w:szCs w:val="18"/>
              </w:rPr>
            </w:pPr>
          </w:p>
        </w:tc>
        <w:tc>
          <w:tcPr>
            <w:tcW w:w="1091" w:type="dxa"/>
            <w:vAlign w:val="center"/>
          </w:tcPr>
          <w:p>
            <w:pPr>
              <w:rPr>
                <w:color w:val="000000"/>
                <w:sz w:val="22"/>
                <w:szCs w:val="22"/>
              </w:rPr>
            </w:pPr>
          </w:p>
        </w:tc>
        <w:tc>
          <w:tcPr>
            <w:tcW w:w="1091" w:type="dxa"/>
            <w:vAlign w:val="center"/>
          </w:tcPr>
          <w:p>
            <w:pPr>
              <w:rPr>
                <w:color w:val="000000"/>
                <w:sz w:val="22"/>
                <w:szCs w:val="22"/>
              </w:rPr>
            </w:pPr>
          </w:p>
        </w:tc>
        <w:tc>
          <w:tcPr>
            <w:tcW w:w="1091" w:type="dxa"/>
            <w:vAlign w:val="center"/>
          </w:tcPr>
          <w:p>
            <w:pPr>
              <w:jc w:val="center"/>
              <w:rPr>
                <w:sz w:val="18"/>
                <w:szCs w:val="18"/>
              </w:rPr>
            </w:pPr>
          </w:p>
        </w:tc>
        <w:tc>
          <w:tcPr>
            <w:tcW w:w="1091" w:type="dxa"/>
            <w:vAlign w:val="center"/>
          </w:tcPr>
          <w:p>
            <w:pPr>
              <w:rPr>
                <w:color w:val="000000"/>
                <w:sz w:val="22"/>
                <w:szCs w:val="22"/>
              </w:rPr>
            </w:pPr>
          </w:p>
        </w:tc>
        <w:tc>
          <w:tcPr>
            <w:tcW w:w="1077"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28.54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9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后营</w:t>
            </w:r>
          </w:p>
        </w:tc>
        <w:tc>
          <w:tcPr>
            <w:tcW w:w="109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60.95 </w:t>
            </w:r>
          </w:p>
        </w:tc>
        <w:tc>
          <w:tcPr>
            <w:tcW w:w="1092" w:type="dxa"/>
            <w:vAlign w:val="center"/>
          </w:tcPr>
          <w:p>
            <w:pPr>
              <w:jc w:val="center"/>
              <w:rPr>
                <w:sz w:val="18"/>
                <w:szCs w:val="18"/>
              </w:rPr>
            </w:pPr>
          </w:p>
        </w:tc>
        <w:tc>
          <w:tcPr>
            <w:tcW w:w="1092" w:type="dxa"/>
            <w:vAlign w:val="center"/>
          </w:tcPr>
          <w:p>
            <w:pPr>
              <w:jc w:val="center"/>
              <w:rPr>
                <w:sz w:val="18"/>
                <w:szCs w:val="18"/>
              </w:rPr>
            </w:pPr>
          </w:p>
        </w:tc>
        <w:tc>
          <w:tcPr>
            <w:tcW w:w="109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22"/>
                <w:szCs w:val="22"/>
                <w:u w:val="none"/>
                <w:lang w:val="en-US" w:eastAsia="zh-CN" w:bidi="ar"/>
              </w:rPr>
              <w:t>29.59</w:t>
            </w:r>
          </w:p>
        </w:tc>
        <w:tc>
          <w:tcPr>
            <w:tcW w:w="1091"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15.49</w:t>
            </w:r>
          </w:p>
        </w:tc>
        <w:tc>
          <w:tcPr>
            <w:tcW w:w="1091" w:type="dxa"/>
            <w:vAlign w:val="center"/>
          </w:tcPr>
          <w:p>
            <w:pPr>
              <w:jc w:val="center"/>
              <w:rPr>
                <w:sz w:val="18"/>
                <w:szCs w:val="18"/>
              </w:rPr>
            </w:pPr>
          </w:p>
        </w:tc>
        <w:tc>
          <w:tcPr>
            <w:tcW w:w="1091" w:type="dxa"/>
            <w:vAlign w:val="center"/>
          </w:tcPr>
          <w:p>
            <w:pPr>
              <w:jc w:val="center"/>
              <w:rPr>
                <w:sz w:val="18"/>
                <w:szCs w:val="18"/>
              </w:rPr>
            </w:pPr>
          </w:p>
        </w:tc>
        <w:tc>
          <w:tcPr>
            <w:tcW w:w="1091" w:type="dxa"/>
            <w:vAlign w:val="center"/>
          </w:tcPr>
          <w:p>
            <w:pPr>
              <w:rPr>
                <w:color w:val="000000"/>
                <w:sz w:val="22"/>
                <w:szCs w:val="22"/>
              </w:rPr>
            </w:pPr>
          </w:p>
        </w:tc>
        <w:tc>
          <w:tcPr>
            <w:tcW w:w="1091" w:type="dxa"/>
            <w:vAlign w:val="center"/>
          </w:tcPr>
          <w:p>
            <w:pPr>
              <w:rPr>
                <w:color w:val="000000"/>
                <w:sz w:val="22"/>
                <w:szCs w:val="22"/>
              </w:rPr>
            </w:pPr>
          </w:p>
        </w:tc>
        <w:tc>
          <w:tcPr>
            <w:tcW w:w="1091" w:type="dxa"/>
            <w:vAlign w:val="center"/>
          </w:tcPr>
          <w:p>
            <w:pPr>
              <w:jc w:val="center"/>
              <w:rPr>
                <w:sz w:val="18"/>
                <w:szCs w:val="18"/>
              </w:rPr>
            </w:pPr>
          </w:p>
        </w:tc>
        <w:tc>
          <w:tcPr>
            <w:tcW w:w="1091" w:type="dxa"/>
            <w:vAlign w:val="center"/>
          </w:tcPr>
          <w:p>
            <w:pPr>
              <w:rPr>
                <w:color w:val="000000"/>
                <w:sz w:val="22"/>
                <w:szCs w:val="22"/>
              </w:rPr>
            </w:pPr>
          </w:p>
        </w:tc>
        <w:tc>
          <w:tcPr>
            <w:tcW w:w="1077"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15.87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9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小吴村</w:t>
            </w:r>
          </w:p>
        </w:tc>
        <w:tc>
          <w:tcPr>
            <w:tcW w:w="109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192.41 </w:t>
            </w:r>
          </w:p>
        </w:tc>
        <w:tc>
          <w:tcPr>
            <w:tcW w:w="1092" w:type="dxa"/>
            <w:vAlign w:val="center"/>
          </w:tcPr>
          <w:p>
            <w:pPr>
              <w:jc w:val="center"/>
              <w:rPr>
                <w:sz w:val="18"/>
                <w:szCs w:val="18"/>
              </w:rPr>
            </w:pPr>
          </w:p>
        </w:tc>
        <w:tc>
          <w:tcPr>
            <w:tcW w:w="1092" w:type="dxa"/>
            <w:vAlign w:val="center"/>
          </w:tcPr>
          <w:p>
            <w:pPr>
              <w:jc w:val="center"/>
              <w:rPr>
                <w:sz w:val="18"/>
                <w:szCs w:val="18"/>
              </w:rPr>
            </w:pPr>
          </w:p>
        </w:tc>
        <w:tc>
          <w:tcPr>
            <w:tcW w:w="109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22"/>
                <w:szCs w:val="22"/>
                <w:u w:val="none"/>
                <w:lang w:val="en-US" w:eastAsia="zh-CN" w:bidi="ar"/>
              </w:rPr>
              <w:t>95.17</w:t>
            </w:r>
          </w:p>
        </w:tc>
        <w:tc>
          <w:tcPr>
            <w:tcW w:w="1091"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63.5</w:t>
            </w:r>
          </w:p>
        </w:tc>
        <w:tc>
          <w:tcPr>
            <w:tcW w:w="1091" w:type="dxa"/>
            <w:vAlign w:val="center"/>
          </w:tcPr>
          <w:p>
            <w:pPr>
              <w:jc w:val="center"/>
              <w:rPr>
                <w:sz w:val="18"/>
                <w:szCs w:val="18"/>
              </w:rPr>
            </w:pPr>
          </w:p>
        </w:tc>
        <w:tc>
          <w:tcPr>
            <w:tcW w:w="1091"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9.27</w:t>
            </w:r>
          </w:p>
        </w:tc>
        <w:tc>
          <w:tcPr>
            <w:tcW w:w="1091" w:type="dxa"/>
            <w:vAlign w:val="center"/>
          </w:tcPr>
          <w:p>
            <w:pPr>
              <w:rPr>
                <w:color w:val="000000"/>
                <w:sz w:val="22"/>
                <w:szCs w:val="22"/>
              </w:rPr>
            </w:pPr>
          </w:p>
        </w:tc>
        <w:tc>
          <w:tcPr>
            <w:tcW w:w="1091" w:type="dxa"/>
            <w:vAlign w:val="center"/>
          </w:tcPr>
          <w:p>
            <w:pPr>
              <w:rPr>
                <w:color w:val="000000"/>
                <w:sz w:val="22"/>
                <w:szCs w:val="22"/>
              </w:rPr>
            </w:pPr>
          </w:p>
        </w:tc>
        <w:tc>
          <w:tcPr>
            <w:tcW w:w="1091" w:type="dxa"/>
            <w:vAlign w:val="center"/>
          </w:tcPr>
          <w:p>
            <w:pPr>
              <w:jc w:val="center"/>
              <w:rPr>
                <w:sz w:val="18"/>
                <w:szCs w:val="18"/>
              </w:rPr>
            </w:pPr>
          </w:p>
        </w:tc>
        <w:tc>
          <w:tcPr>
            <w:tcW w:w="1091" w:type="dxa"/>
            <w:vAlign w:val="center"/>
          </w:tcPr>
          <w:p>
            <w:pPr>
              <w:rPr>
                <w:color w:val="000000"/>
                <w:sz w:val="22"/>
                <w:szCs w:val="22"/>
              </w:rPr>
            </w:pPr>
          </w:p>
        </w:tc>
        <w:tc>
          <w:tcPr>
            <w:tcW w:w="1077"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24.48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9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郭吴村</w:t>
            </w:r>
          </w:p>
        </w:tc>
        <w:tc>
          <w:tcPr>
            <w:tcW w:w="109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112.76 </w:t>
            </w:r>
          </w:p>
        </w:tc>
        <w:tc>
          <w:tcPr>
            <w:tcW w:w="1092" w:type="dxa"/>
            <w:vAlign w:val="center"/>
          </w:tcPr>
          <w:p>
            <w:pPr>
              <w:jc w:val="center"/>
              <w:rPr>
                <w:sz w:val="18"/>
                <w:szCs w:val="18"/>
              </w:rPr>
            </w:pPr>
          </w:p>
        </w:tc>
        <w:tc>
          <w:tcPr>
            <w:tcW w:w="1092" w:type="dxa"/>
            <w:vAlign w:val="center"/>
          </w:tcPr>
          <w:p>
            <w:pPr>
              <w:jc w:val="center"/>
              <w:rPr>
                <w:sz w:val="18"/>
                <w:szCs w:val="18"/>
              </w:rPr>
            </w:pPr>
          </w:p>
        </w:tc>
        <w:tc>
          <w:tcPr>
            <w:tcW w:w="109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22"/>
                <w:szCs w:val="22"/>
                <w:u w:val="none"/>
                <w:lang w:val="en-US" w:eastAsia="zh-CN" w:bidi="ar"/>
              </w:rPr>
              <w:t>65.22</w:t>
            </w:r>
          </w:p>
        </w:tc>
        <w:tc>
          <w:tcPr>
            <w:tcW w:w="1091"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35.55</w:t>
            </w:r>
          </w:p>
        </w:tc>
        <w:tc>
          <w:tcPr>
            <w:tcW w:w="1091" w:type="dxa"/>
            <w:vAlign w:val="center"/>
          </w:tcPr>
          <w:p>
            <w:pPr>
              <w:jc w:val="center"/>
              <w:rPr>
                <w:sz w:val="18"/>
                <w:szCs w:val="18"/>
              </w:rPr>
            </w:pPr>
          </w:p>
        </w:tc>
        <w:tc>
          <w:tcPr>
            <w:tcW w:w="1091" w:type="dxa"/>
            <w:vAlign w:val="center"/>
          </w:tcPr>
          <w:p>
            <w:pPr>
              <w:jc w:val="center"/>
              <w:rPr>
                <w:sz w:val="18"/>
                <w:szCs w:val="18"/>
              </w:rPr>
            </w:pPr>
          </w:p>
        </w:tc>
        <w:tc>
          <w:tcPr>
            <w:tcW w:w="1091" w:type="dxa"/>
            <w:vAlign w:val="center"/>
          </w:tcPr>
          <w:p>
            <w:pPr>
              <w:rPr>
                <w:color w:val="000000"/>
                <w:sz w:val="22"/>
                <w:szCs w:val="22"/>
              </w:rPr>
            </w:pPr>
          </w:p>
        </w:tc>
        <w:tc>
          <w:tcPr>
            <w:tcW w:w="1091" w:type="dxa"/>
            <w:vAlign w:val="center"/>
          </w:tcPr>
          <w:p>
            <w:pPr>
              <w:rPr>
                <w:color w:val="000000"/>
                <w:sz w:val="22"/>
                <w:szCs w:val="22"/>
              </w:rPr>
            </w:pPr>
          </w:p>
        </w:tc>
        <w:tc>
          <w:tcPr>
            <w:tcW w:w="1091" w:type="dxa"/>
            <w:vAlign w:val="center"/>
          </w:tcPr>
          <w:p>
            <w:pPr>
              <w:jc w:val="center"/>
              <w:rPr>
                <w:sz w:val="18"/>
                <w:szCs w:val="18"/>
              </w:rPr>
            </w:pPr>
          </w:p>
        </w:tc>
        <w:tc>
          <w:tcPr>
            <w:tcW w:w="1091" w:type="dxa"/>
            <w:vAlign w:val="center"/>
          </w:tcPr>
          <w:p>
            <w:pPr>
              <w:rPr>
                <w:color w:val="000000"/>
                <w:sz w:val="22"/>
                <w:szCs w:val="22"/>
              </w:rPr>
            </w:pPr>
          </w:p>
        </w:tc>
        <w:tc>
          <w:tcPr>
            <w:tcW w:w="1077"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11.98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9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许吴村</w:t>
            </w:r>
          </w:p>
        </w:tc>
        <w:tc>
          <w:tcPr>
            <w:tcW w:w="109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121.41 </w:t>
            </w:r>
          </w:p>
        </w:tc>
        <w:tc>
          <w:tcPr>
            <w:tcW w:w="1092" w:type="dxa"/>
            <w:vAlign w:val="center"/>
          </w:tcPr>
          <w:p>
            <w:pPr>
              <w:jc w:val="center"/>
              <w:rPr>
                <w:sz w:val="18"/>
                <w:szCs w:val="18"/>
              </w:rPr>
            </w:pPr>
          </w:p>
        </w:tc>
        <w:tc>
          <w:tcPr>
            <w:tcW w:w="1092" w:type="dxa"/>
            <w:vAlign w:val="center"/>
          </w:tcPr>
          <w:p>
            <w:pPr>
              <w:jc w:val="center"/>
              <w:rPr>
                <w:sz w:val="18"/>
                <w:szCs w:val="18"/>
              </w:rPr>
            </w:pPr>
          </w:p>
        </w:tc>
        <w:tc>
          <w:tcPr>
            <w:tcW w:w="109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22"/>
                <w:szCs w:val="22"/>
                <w:u w:val="none"/>
                <w:lang w:val="en-US" w:eastAsia="zh-CN" w:bidi="ar"/>
              </w:rPr>
              <w:t>79.81</w:t>
            </w:r>
          </w:p>
        </w:tc>
        <w:tc>
          <w:tcPr>
            <w:tcW w:w="1091"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20.81</w:t>
            </w:r>
          </w:p>
        </w:tc>
        <w:tc>
          <w:tcPr>
            <w:tcW w:w="1091" w:type="dxa"/>
            <w:vAlign w:val="center"/>
          </w:tcPr>
          <w:p>
            <w:pPr>
              <w:jc w:val="center"/>
              <w:rPr>
                <w:sz w:val="18"/>
                <w:szCs w:val="18"/>
              </w:rPr>
            </w:pPr>
          </w:p>
        </w:tc>
        <w:tc>
          <w:tcPr>
            <w:tcW w:w="1091" w:type="dxa"/>
            <w:vAlign w:val="center"/>
          </w:tcPr>
          <w:p>
            <w:pPr>
              <w:jc w:val="center"/>
              <w:rPr>
                <w:sz w:val="18"/>
                <w:szCs w:val="18"/>
              </w:rPr>
            </w:pPr>
          </w:p>
        </w:tc>
        <w:tc>
          <w:tcPr>
            <w:tcW w:w="1091" w:type="dxa"/>
            <w:vAlign w:val="center"/>
          </w:tcPr>
          <w:p>
            <w:pPr>
              <w:rPr>
                <w:color w:val="000000"/>
                <w:sz w:val="22"/>
                <w:szCs w:val="22"/>
              </w:rPr>
            </w:pPr>
          </w:p>
        </w:tc>
        <w:tc>
          <w:tcPr>
            <w:tcW w:w="1091" w:type="dxa"/>
            <w:vAlign w:val="center"/>
          </w:tcPr>
          <w:p>
            <w:pPr>
              <w:rPr>
                <w:color w:val="000000"/>
                <w:sz w:val="22"/>
                <w:szCs w:val="22"/>
              </w:rPr>
            </w:pPr>
          </w:p>
        </w:tc>
        <w:tc>
          <w:tcPr>
            <w:tcW w:w="1091" w:type="dxa"/>
            <w:vAlign w:val="center"/>
          </w:tcPr>
          <w:p>
            <w:pPr>
              <w:jc w:val="center"/>
              <w:rPr>
                <w:sz w:val="18"/>
                <w:szCs w:val="18"/>
              </w:rPr>
            </w:pPr>
          </w:p>
        </w:tc>
        <w:tc>
          <w:tcPr>
            <w:tcW w:w="1091" w:type="dxa"/>
            <w:vAlign w:val="center"/>
          </w:tcPr>
          <w:p>
            <w:pPr>
              <w:rPr>
                <w:color w:val="000000"/>
                <w:sz w:val="22"/>
                <w:szCs w:val="22"/>
              </w:rPr>
            </w:pPr>
          </w:p>
        </w:tc>
        <w:tc>
          <w:tcPr>
            <w:tcW w:w="1077"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20.79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9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前定龙</w:t>
            </w:r>
          </w:p>
        </w:tc>
        <w:tc>
          <w:tcPr>
            <w:tcW w:w="109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178.31 </w:t>
            </w:r>
          </w:p>
        </w:tc>
        <w:tc>
          <w:tcPr>
            <w:tcW w:w="1092" w:type="dxa"/>
            <w:vAlign w:val="center"/>
          </w:tcPr>
          <w:p>
            <w:pPr>
              <w:jc w:val="center"/>
              <w:rPr>
                <w:sz w:val="18"/>
                <w:szCs w:val="18"/>
              </w:rPr>
            </w:pPr>
          </w:p>
        </w:tc>
        <w:tc>
          <w:tcPr>
            <w:tcW w:w="1092" w:type="dxa"/>
            <w:vAlign w:val="center"/>
          </w:tcPr>
          <w:p>
            <w:pPr>
              <w:jc w:val="center"/>
              <w:rPr>
                <w:sz w:val="18"/>
                <w:szCs w:val="18"/>
              </w:rPr>
            </w:pPr>
          </w:p>
        </w:tc>
        <w:tc>
          <w:tcPr>
            <w:tcW w:w="109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22"/>
                <w:szCs w:val="22"/>
                <w:u w:val="none"/>
                <w:lang w:val="en-US" w:eastAsia="zh-CN" w:bidi="ar"/>
              </w:rPr>
              <w:t>116.64</w:t>
            </w:r>
          </w:p>
        </w:tc>
        <w:tc>
          <w:tcPr>
            <w:tcW w:w="1091"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26.29</w:t>
            </w:r>
          </w:p>
        </w:tc>
        <w:tc>
          <w:tcPr>
            <w:tcW w:w="1091" w:type="dxa"/>
            <w:vAlign w:val="center"/>
          </w:tcPr>
          <w:p>
            <w:pPr>
              <w:jc w:val="center"/>
              <w:rPr>
                <w:sz w:val="18"/>
                <w:szCs w:val="18"/>
              </w:rPr>
            </w:pPr>
          </w:p>
        </w:tc>
        <w:tc>
          <w:tcPr>
            <w:tcW w:w="1091" w:type="dxa"/>
            <w:vAlign w:val="center"/>
          </w:tcPr>
          <w:p>
            <w:pPr>
              <w:jc w:val="center"/>
              <w:rPr>
                <w:sz w:val="18"/>
                <w:szCs w:val="18"/>
              </w:rPr>
            </w:pPr>
          </w:p>
        </w:tc>
        <w:tc>
          <w:tcPr>
            <w:tcW w:w="1091" w:type="dxa"/>
            <w:vAlign w:val="center"/>
          </w:tcPr>
          <w:p>
            <w:pPr>
              <w:rPr>
                <w:color w:val="000000"/>
                <w:sz w:val="22"/>
                <w:szCs w:val="22"/>
              </w:rPr>
            </w:pPr>
          </w:p>
        </w:tc>
        <w:tc>
          <w:tcPr>
            <w:tcW w:w="1091" w:type="dxa"/>
            <w:vAlign w:val="center"/>
          </w:tcPr>
          <w:p>
            <w:pPr>
              <w:rPr>
                <w:color w:val="000000"/>
                <w:sz w:val="22"/>
                <w:szCs w:val="22"/>
              </w:rPr>
            </w:pPr>
          </w:p>
        </w:tc>
        <w:tc>
          <w:tcPr>
            <w:tcW w:w="1091" w:type="dxa"/>
            <w:vAlign w:val="center"/>
          </w:tcPr>
          <w:p>
            <w:pPr>
              <w:jc w:val="center"/>
              <w:rPr>
                <w:sz w:val="18"/>
                <w:szCs w:val="18"/>
              </w:rPr>
            </w:pPr>
          </w:p>
        </w:tc>
        <w:tc>
          <w:tcPr>
            <w:tcW w:w="1091" w:type="dxa"/>
            <w:vAlign w:val="center"/>
          </w:tcPr>
          <w:p>
            <w:pPr>
              <w:rPr>
                <w:color w:val="000000"/>
                <w:sz w:val="22"/>
                <w:szCs w:val="22"/>
              </w:rPr>
            </w:pPr>
          </w:p>
        </w:tc>
        <w:tc>
          <w:tcPr>
            <w:tcW w:w="1077"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35.38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9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大定龙</w:t>
            </w:r>
          </w:p>
        </w:tc>
        <w:tc>
          <w:tcPr>
            <w:tcW w:w="109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162.61 </w:t>
            </w:r>
          </w:p>
        </w:tc>
        <w:tc>
          <w:tcPr>
            <w:tcW w:w="1092" w:type="dxa"/>
            <w:vAlign w:val="center"/>
          </w:tcPr>
          <w:p>
            <w:pPr>
              <w:jc w:val="center"/>
              <w:rPr>
                <w:sz w:val="18"/>
                <w:szCs w:val="18"/>
              </w:rPr>
            </w:pPr>
          </w:p>
        </w:tc>
        <w:tc>
          <w:tcPr>
            <w:tcW w:w="1092" w:type="dxa"/>
            <w:vAlign w:val="center"/>
          </w:tcPr>
          <w:p>
            <w:pPr>
              <w:jc w:val="center"/>
              <w:rPr>
                <w:sz w:val="18"/>
                <w:szCs w:val="18"/>
              </w:rPr>
            </w:pPr>
          </w:p>
        </w:tc>
        <w:tc>
          <w:tcPr>
            <w:tcW w:w="109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22"/>
                <w:szCs w:val="22"/>
                <w:u w:val="none"/>
                <w:lang w:val="en-US" w:eastAsia="zh-CN" w:bidi="ar"/>
              </w:rPr>
              <w:t>101.38</w:t>
            </w:r>
          </w:p>
        </w:tc>
        <w:tc>
          <w:tcPr>
            <w:tcW w:w="1091"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54.41</w:t>
            </w:r>
          </w:p>
        </w:tc>
        <w:tc>
          <w:tcPr>
            <w:tcW w:w="1091" w:type="dxa"/>
            <w:vAlign w:val="center"/>
          </w:tcPr>
          <w:p>
            <w:pPr>
              <w:jc w:val="center"/>
              <w:rPr>
                <w:sz w:val="18"/>
                <w:szCs w:val="18"/>
              </w:rPr>
            </w:pPr>
          </w:p>
        </w:tc>
        <w:tc>
          <w:tcPr>
            <w:tcW w:w="1091" w:type="dxa"/>
            <w:vAlign w:val="center"/>
          </w:tcPr>
          <w:p>
            <w:pPr>
              <w:jc w:val="center"/>
              <w:rPr>
                <w:sz w:val="18"/>
                <w:szCs w:val="18"/>
              </w:rPr>
            </w:pPr>
          </w:p>
        </w:tc>
        <w:tc>
          <w:tcPr>
            <w:tcW w:w="1091" w:type="dxa"/>
            <w:vAlign w:val="center"/>
          </w:tcPr>
          <w:p>
            <w:pPr>
              <w:rPr>
                <w:color w:val="000000"/>
                <w:sz w:val="22"/>
                <w:szCs w:val="22"/>
              </w:rPr>
            </w:pPr>
          </w:p>
        </w:tc>
        <w:tc>
          <w:tcPr>
            <w:tcW w:w="1091" w:type="dxa"/>
            <w:vAlign w:val="center"/>
          </w:tcPr>
          <w:p>
            <w:pPr>
              <w:rPr>
                <w:color w:val="000000"/>
                <w:sz w:val="22"/>
                <w:szCs w:val="22"/>
              </w:rPr>
            </w:pPr>
          </w:p>
        </w:tc>
        <w:tc>
          <w:tcPr>
            <w:tcW w:w="1091" w:type="dxa"/>
            <w:vAlign w:val="center"/>
          </w:tcPr>
          <w:p>
            <w:pPr>
              <w:jc w:val="center"/>
              <w:rPr>
                <w:sz w:val="18"/>
                <w:szCs w:val="18"/>
              </w:rPr>
            </w:pPr>
          </w:p>
        </w:tc>
        <w:tc>
          <w:tcPr>
            <w:tcW w:w="1091" w:type="dxa"/>
            <w:vAlign w:val="center"/>
          </w:tcPr>
          <w:p>
            <w:pPr>
              <w:rPr>
                <w:color w:val="000000"/>
                <w:sz w:val="22"/>
                <w:szCs w:val="22"/>
              </w:rPr>
            </w:pPr>
          </w:p>
        </w:tc>
        <w:tc>
          <w:tcPr>
            <w:tcW w:w="1077"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6.83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9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杜官屯</w:t>
            </w:r>
          </w:p>
        </w:tc>
        <w:tc>
          <w:tcPr>
            <w:tcW w:w="1092"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187.02 </w:t>
            </w:r>
          </w:p>
        </w:tc>
        <w:tc>
          <w:tcPr>
            <w:tcW w:w="1092" w:type="dxa"/>
            <w:vAlign w:val="center"/>
          </w:tcPr>
          <w:p>
            <w:pPr>
              <w:jc w:val="center"/>
              <w:rPr>
                <w:sz w:val="18"/>
                <w:szCs w:val="18"/>
              </w:rPr>
            </w:pPr>
          </w:p>
        </w:tc>
        <w:tc>
          <w:tcPr>
            <w:tcW w:w="1092" w:type="dxa"/>
            <w:vAlign w:val="center"/>
          </w:tcPr>
          <w:p>
            <w:pPr>
              <w:jc w:val="center"/>
              <w:rPr>
                <w:sz w:val="18"/>
                <w:szCs w:val="18"/>
              </w:rPr>
            </w:pPr>
          </w:p>
        </w:tc>
        <w:tc>
          <w:tcPr>
            <w:tcW w:w="109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22"/>
                <w:szCs w:val="22"/>
                <w:u w:val="none"/>
                <w:lang w:val="en-US" w:eastAsia="zh-CN" w:bidi="ar"/>
              </w:rPr>
              <w:t>116.05</w:t>
            </w:r>
          </w:p>
        </w:tc>
        <w:tc>
          <w:tcPr>
            <w:tcW w:w="1091"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25.96</w:t>
            </w:r>
          </w:p>
        </w:tc>
        <w:tc>
          <w:tcPr>
            <w:tcW w:w="1091" w:type="dxa"/>
            <w:vAlign w:val="center"/>
          </w:tcPr>
          <w:p>
            <w:pPr>
              <w:jc w:val="center"/>
              <w:rPr>
                <w:sz w:val="18"/>
                <w:szCs w:val="18"/>
              </w:rPr>
            </w:pPr>
          </w:p>
        </w:tc>
        <w:tc>
          <w:tcPr>
            <w:tcW w:w="1091" w:type="dxa"/>
            <w:vAlign w:val="center"/>
          </w:tcPr>
          <w:p>
            <w:pPr>
              <w:jc w:val="center"/>
              <w:rPr>
                <w:sz w:val="18"/>
                <w:szCs w:val="18"/>
              </w:rPr>
            </w:pPr>
          </w:p>
        </w:tc>
        <w:tc>
          <w:tcPr>
            <w:tcW w:w="1091" w:type="dxa"/>
            <w:vAlign w:val="center"/>
          </w:tcPr>
          <w:p>
            <w:pPr>
              <w:rPr>
                <w:color w:val="000000"/>
                <w:sz w:val="22"/>
                <w:szCs w:val="22"/>
              </w:rPr>
            </w:pPr>
          </w:p>
        </w:tc>
        <w:tc>
          <w:tcPr>
            <w:tcW w:w="1091" w:type="dxa"/>
            <w:vAlign w:val="center"/>
          </w:tcPr>
          <w:p>
            <w:pPr>
              <w:rPr>
                <w:color w:val="000000"/>
                <w:sz w:val="22"/>
                <w:szCs w:val="22"/>
              </w:rPr>
            </w:pPr>
          </w:p>
        </w:tc>
        <w:tc>
          <w:tcPr>
            <w:tcW w:w="1091" w:type="dxa"/>
            <w:vAlign w:val="center"/>
          </w:tcPr>
          <w:p>
            <w:pPr>
              <w:jc w:val="center"/>
              <w:rPr>
                <w:sz w:val="18"/>
                <w:szCs w:val="18"/>
              </w:rPr>
            </w:pPr>
          </w:p>
        </w:tc>
        <w:tc>
          <w:tcPr>
            <w:tcW w:w="1091" w:type="dxa"/>
            <w:vAlign w:val="center"/>
          </w:tcPr>
          <w:p>
            <w:pPr>
              <w:rPr>
                <w:color w:val="000000"/>
                <w:sz w:val="22"/>
                <w:szCs w:val="22"/>
              </w:rPr>
            </w:pPr>
          </w:p>
        </w:tc>
        <w:tc>
          <w:tcPr>
            <w:tcW w:w="1077"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45.01</w:t>
            </w:r>
          </w:p>
        </w:tc>
      </w:tr>
    </w:tbl>
    <w:p>
      <w:pPr>
        <w:pStyle w:val="2"/>
        <w:rPr>
          <w:kern w:val="0"/>
        </w:rPr>
      </w:pPr>
      <w:r>
        <w:br w:type="page"/>
      </w:r>
      <w:r>
        <w:rPr>
          <w:rFonts w:hint="eastAsia"/>
          <w:kern w:val="0"/>
        </w:rPr>
        <w:t>附表</w:t>
      </w:r>
      <w:r>
        <w:rPr>
          <w:rFonts w:hint="eastAsia"/>
          <w:kern w:val="0"/>
          <w:lang w:val="en-US" w:eastAsia="zh-CN"/>
        </w:rPr>
        <w:t>6</w:t>
      </w:r>
    </w:p>
    <w:p>
      <w:pPr>
        <w:adjustRightInd w:val="0"/>
        <w:snapToGrid w:val="0"/>
        <w:spacing w:line="590" w:lineRule="exact"/>
        <w:jc w:val="center"/>
        <w:rPr>
          <w:rFonts w:eastAsia="仿宋_GB2312"/>
          <w:sz w:val="32"/>
          <w:szCs w:val="32"/>
        </w:rPr>
      </w:pPr>
      <w:r>
        <w:rPr>
          <w:rFonts w:hint="eastAsia" w:eastAsia="仿宋_GB2312"/>
          <w:sz w:val="32"/>
          <w:szCs w:val="32"/>
        </w:rPr>
        <w:t>安阳市高新技术</w:t>
      </w:r>
      <w:r>
        <w:rPr>
          <w:rFonts w:hint="eastAsia" w:eastAsia="仿宋_GB2312"/>
          <w:sz w:val="32"/>
          <w:szCs w:val="32"/>
          <w:lang w:eastAsia="zh-CN"/>
        </w:rPr>
        <w:t>产业</w:t>
      </w:r>
      <w:r>
        <w:rPr>
          <w:rFonts w:hint="eastAsia" w:eastAsia="仿宋_GB2312"/>
          <w:sz w:val="32"/>
          <w:szCs w:val="32"/>
        </w:rPr>
        <w:t>开发区土地用途分区面积表（续二）</w:t>
      </w:r>
    </w:p>
    <w:tbl>
      <w:tblPr>
        <w:tblStyle w:val="16"/>
        <w:tblW w:w="1417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9"/>
        <w:gridCol w:w="846"/>
        <w:gridCol w:w="1086"/>
        <w:gridCol w:w="1086"/>
        <w:gridCol w:w="1086"/>
        <w:gridCol w:w="1086"/>
        <w:gridCol w:w="1086"/>
        <w:gridCol w:w="1089"/>
        <w:gridCol w:w="1089"/>
        <w:gridCol w:w="1089"/>
        <w:gridCol w:w="1089"/>
        <w:gridCol w:w="1089"/>
        <w:gridCol w:w="10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1" w:hRule="atLeast"/>
        </w:trPr>
        <w:tc>
          <w:tcPr>
            <w:tcW w:w="1379" w:type="dxa"/>
            <w:vAlign w:val="center"/>
          </w:tcPr>
          <w:p>
            <w:pPr>
              <w:adjustRightInd w:val="0"/>
              <w:snapToGrid w:val="0"/>
              <w:spacing w:line="240" w:lineRule="exact"/>
              <w:jc w:val="center"/>
              <w:rPr>
                <w:sz w:val="18"/>
                <w:szCs w:val="18"/>
              </w:rPr>
            </w:pPr>
            <w:r>
              <w:rPr>
                <w:rFonts w:hint="eastAsia"/>
                <w:sz w:val="18"/>
                <w:szCs w:val="18"/>
              </w:rPr>
              <w:t>行政区</w:t>
            </w:r>
          </w:p>
        </w:tc>
        <w:tc>
          <w:tcPr>
            <w:tcW w:w="846" w:type="dxa"/>
            <w:vAlign w:val="center"/>
          </w:tcPr>
          <w:p>
            <w:pPr>
              <w:adjustRightInd w:val="0"/>
              <w:snapToGrid w:val="0"/>
              <w:spacing w:line="240" w:lineRule="exact"/>
              <w:jc w:val="center"/>
              <w:rPr>
                <w:sz w:val="18"/>
                <w:szCs w:val="18"/>
              </w:rPr>
            </w:pPr>
            <w:r>
              <w:rPr>
                <w:rFonts w:hint="eastAsia"/>
                <w:sz w:val="18"/>
                <w:szCs w:val="18"/>
              </w:rPr>
              <w:t>辖区面积</w:t>
            </w:r>
          </w:p>
        </w:tc>
        <w:tc>
          <w:tcPr>
            <w:tcW w:w="1086" w:type="dxa"/>
            <w:vAlign w:val="center"/>
          </w:tcPr>
          <w:p>
            <w:pPr>
              <w:adjustRightInd w:val="0"/>
              <w:snapToGrid w:val="0"/>
              <w:spacing w:line="240" w:lineRule="exact"/>
              <w:jc w:val="center"/>
              <w:rPr>
                <w:sz w:val="18"/>
                <w:szCs w:val="18"/>
              </w:rPr>
            </w:pPr>
            <w:r>
              <w:rPr>
                <w:rFonts w:hint="eastAsia"/>
                <w:sz w:val="18"/>
                <w:szCs w:val="18"/>
              </w:rPr>
              <w:t>基本农田</w:t>
            </w:r>
          </w:p>
          <w:p>
            <w:pPr>
              <w:adjustRightInd w:val="0"/>
              <w:snapToGrid w:val="0"/>
              <w:spacing w:line="240" w:lineRule="exact"/>
              <w:jc w:val="center"/>
              <w:rPr>
                <w:sz w:val="18"/>
                <w:szCs w:val="18"/>
              </w:rPr>
            </w:pPr>
            <w:r>
              <w:rPr>
                <w:rFonts w:hint="eastAsia"/>
                <w:sz w:val="18"/>
                <w:szCs w:val="18"/>
              </w:rPr>
              <w:t>保护区</w:t>
            </w:r>
          </w:p>
          <w:p>
            <w:pPr>
              <w:adjustRightInd w:val="0"/>
              <w:snapToGrid w:val="0"/>
              <w:spacing w:line="240" w:lineRule="exact"/>
              <w:jc w:val="center"/>
              <w:rPr>
                <w:sz w:val="18"/>
                <w:szCs w:val="18"/>
              </w:rPr>
            </w:pPr>
            <w:r>
              <w:rPr>
                <w:rFonts w:hint="eastAsia"/>
                <w:sz w:val="18"/>
                <w:szCs w:val="18"/>
              </w:rPr>
              <w:t>（公顷）</w:t>
            </w:r>
          </w:p>
        </w:tc>
        <w:tc>
          <w:tcPr>
            <w:tcW w:w="1086" w:type="dxa"/>
            <w:vAlign w:val="center"/>
          </w:tcPr>
          <w:p>
            <w:pPr>
              <w:adjustRightInd w:val="0"/>
              <w:snapToGrid w:val="0"/>
              <w:spacing w:line="240" w:lineRule="exact"/>
              <w:jc w:val="center"/>
              <w:rPr>
                <w:sz w:val="18"/>
                <w:szCs w:val="18"/>
              </w:rPr>
            </w:pPr>
            <w:r>
              <w:rPr>
                <w:rFonts w:hint="eastAsia"/>
                <w:sz w:val="18"/>
                <w:szCs w:val="18"/>
              </w:rPr>
              <w:t>一般</w:t>
            </w:r>
          </w:p>
          <w:p>
            <w:pPr>
              <w:adjustRightInd w:val="0"/>
              <w:snapToGrid w:val="0"/>
              <w:spacing w:line="240" w:lineRule="exact"/>
              <w:jc w:val="center"/>
              <w:rPr>
                <w:sz w:val="18"/>
                <w:szCs w:val="18"/>
              </w:rPr>
            </w:pPr>
            <w:r>
              <w:rPr>
                <w:rFonts w:hint="eastAsia"/>
                <w:sz w:val="18"/>
                <w:szCs w:val="18"/>
              </w:rPr>
              <w:t>农地区</w:t>
            </w:r>
          </w:p>
          <w:p>
            <w:pPr>
              <w:adjustRightInd w:val="0"/>
              <w:snapToGrid w:val="0"/>
              <w:spacing w:line="240" w:lineRule="exact"/>
              <w:jc w:val="center"/>
              <w:rPr>
                <w:sz w:val="18"/>
                <w:szCs w:val="18"/>
              </w:rPr>
            </w:pPr>
            <w:r>
              <w:rPr>
                <w:rFonts w:hint="eastAsia"/>
                <w:sz w:val="18"/>
                <w:szCs w:val="18"/>
              </w:rPr>
              <w:t>（公顷）</w:t>
            </w:r>
          </w:p>
        </w:tc>
        <w:tc>
          <w:tcPr>
            <w:tcW w:w="1086" w:type="dxa"/>
            <w:vAlign w:val="center"/>
          </w:tcPr>
          <w:p>
            <w:pPr>
              <w:adjustRightInd w:val="0"/>
              <w:snapToGrid w:val="0"/>
              <w:spacing w:line="240" w:lineRule="exact"/>
              <w:jc w:val="center"/>
              <w:rPr>
                <w:sz w:val="18"/>
                <w:szCs w:val="18"/>
              </w:rPr>
            </w:pPr>
            <w:r>
              <w:rPr>
                <w:rFonts w:hint="eastAsia"/>
                <w:sz w:val="18"/>
                <w:szCs w:val="18"/>
              </w:rPr>
              <w:t>城镇建设</w:t>
            </w:r>
          </w:p>
          <w:p>
            <w:pPr>
              <w:adjustRightInd w:val="0"/>
              <w:snapToGrid w:val="0"/>
              <w:spacing w:line="240" w:lineRule="exact"/>
              <w:jc w:val="center"/>
              <w:rPr>
                <w:sz w:val="18"/>
                <w:szCs w:val="18"/>
              </w:rPr>
            </w:pPr>
            <w:r>
              <w:rPr>
                <w:rFonts w:hint="eastAsia"/>
                <w:sz w:val="18"/>
                <w:szCs w:val="18"/>
              </w:rPr>
              <w:t>用地区</w:t>
            </w:r>
          </w:p>
          <w:p>
            <w:pPr>
              <w:adjustRightInd w:val="0"/>
              <w:snapToGrid w:val="0"/>
              <w:spacing w:line="240" w:lineRule="exact"/>
              <w:jc w:val="center"/>
              <w:rPr>
                <w:sz w:val="18"/>
                <w:szCs w:val="18"/>
              </w:rPr>
            </w:pPr>
            <w:r>
              <w:rPr>
                <w:rFonts w:hint="eastAsia"/>
                <w:sz w:val="18"/>
                <w:szCs w:val="18"/>
              </w:rPr>
              <w:t>（公顷）</w:t>
            </w:r>
          </w:p>
        </w:tc>
        <w:tc>
          <w:tcPr>
            <w:tcW w:w="1086" w:type="dxa"/>
            <w:vAlign w:val="center"/>
          </w:tcPr>
          <w:p>
            <w:pPr>
              <w:adjustRightInd w:val="0"/>
              <w:snapToGrid w:val="0"/>
              <w:spacing w:line="240" w:lineRule="exact"/>
              <w:jc w:val="center"/>
              <w:rPr>
                <w:sz w:val="18"/>
                <w:szCs w:val="18"/>
              </w:rPr>
            </w:pPr>
            <w:r>
              <w:rPr>
                <w:rFonts w:hint="eastAsia"/>
                <w:sz w:val="18"/>
                <w:szCs w:val="18"/>
              </w:rPr>
              <w:t>村镇建设</w:t>
            </w:r>
          </w:p>
          <w:p>
            <w:pPr>
              <w:adjustRightInd w:val="0"/>
              <w:snapToGrid w:val="0"/>
              <w:spacing w:line="240" w:lineRule="exact"/>
              <w:jc w:val="center"/>
              <w:rPr>
                <w:sz w:val="18"/>
                <w:szCs w:val="18"/>
              </w:rPr>
            </w:pPr>
            <w:r>
              <w:rPr>
                <w:rFonts w:hint="eastAsia"/>
                <w:sz w:val="18"/>
                <w:szCs w:val="18"/>
              </w:rPr>
              <w:t>用地区</w:t>
            </w:r>
          </w:p>
          <w:p>
            <w:pPr>
              <w:adjustRightInd w:val="0"/>
              <w:snapToGrid w:val="0"/>
              <w:spacing w:line="240" w:lineRule="exact"/>
              <w:jc w:val="center"/>
              <w:rPr>
                <w:sz w:val="18"/>
                <w:szCs w:val="18"/>
              </w:rPr>
            </w:pPr>
            <w:r>
              <w:rPr>
                <w:rFonts w:hint="eastAsia"/>
                <w:sz w:val="18"/>
                <w:szCs w:val="18"/>
              </w:rPr>
              <w:t>（公顷）</w:t>
            </w:r>
          </w:p>
        </w:tc>
        <w:tc>
          <w:tcPr>
            <w:tcW w:w="1086" w:type="dxa"/>
            <w:vAlign w:val="center"/>
          </w:tcPr>
          <w:p>
            <w:pPr>
              <w:adjustRightInd w:val="0"/>
              <w:snapToGrid w:val="0"/>
              <w:spacing w:line="240" w:lineRule="exact"/>
              <w:jc w:val="center"/>
              <w:rPr>
                <w:sz w:val="18"/>
                <w:szCs w:val="18"/>
              </w:rPr>
            </w:pPr>
            <w:r>
              <w:rPr>
                <w:rFonts w:hint="eastAsia"/>
                <w:sz w:val="18"/>
                <w:szCs w:val="18"/>
              </w:rPr>
              <w:t>独立工矿</w:t>
            </w:r>
          </w:p>
          <w:p>
            <w:pPr>
              <w:adjustRightInd w:val="0"/>
              <w:snapToGrid w:val="0"/>
              <w:spacing w:line="240" w:lineRule="exact"/>
              <w:jc w:val="center"/>
              <w:rPr>
                <w:sz w:val="18"/>
                <w:szCs w:val="18"/>
              </w:rPr>
            </w:pPr>
            <w:r>
              <w:rPr>
                <w:rFonts w:hint="eastAsia"/>
                <w:sz w:val="18"/>
                <w:szCs w:val="18"/>
              </w:rPr>
              <w:t>用地区</w:t>
            </w:r>
          </w:p>
          <w:p>
            <w:pPr>
              <w:adjustRightInd w:val="0"/>
              <w:snapToGrid w:val="0"/>
              <w:spacing w:line="240" w:lineRule="exact"/>
              <w:jc w:val="center"/>
              <w:rPr>
                <w:sz w:val="18"/>
                <w:szCs w:val="18"/>
              </w:rPr>
            </w:pPr>
            <w:r>
              <w:rPr>
                <w:rFonts w:hint="eastAsia"/>
                <w:sz w:val="18"/>
                <w:szCs w:val="18"/>
              </w:rPr>
              <w:t>（公顷）</w:t>
            </w:r>
          </w:p>
        </w:tc>
        <w:tc>
          <w:tcPr>
            <w:tcW w:w="1089" w:type="dxa"/>
            <w:vAlign w:val="center"/>
          </w:tcPr>
          <w:p>
            <w:pPr>
              <w:adjustRightInd w:val="0"/>
              <w:snapToGrid w:val="0"/>
              <w:spacing w:line="240" w:lineRule="exact"/>
              <w:jc w:val="center"/>
              <w:rPr>
                <w:sz w:val="18"/>
                <w:szCs w:val="18"/>
              </w:rPr>
            </w:pPr>
            <w:r>
              <w:rPr>
                <w:rFonts w:hint="eastAsia"/>
                <w:sz w:val="18"/>
                <w:szCs w:val="18"/>
              </w:rPr>
              <w:t>风景旅游</w:t>
            </w:r>
          </w:p>
          <w:p>
            <w:pPr>
              <w:adjustRightInd w:val="0"/>
              <w:snapToGrid w:val="0"/>
              <w:spacing w:line="240" w:lineRule="exact"/>
              <w:jc w:val="center"/>
              <w:rPr>
                <w:sz w:val="18"/>
                <w:szCs w:val="18"/>
              </w:rPr>
            </w:pPr>
            <w:r>
              <w:rPr>
                <w:rFonts w:hint="eastAsia"/>
                <w:sz w:val="18"/>
                <w:szCs w:val="18"/>
              </w:rPr>
              <w:t>用地区</w:t>
            </w:r>
          </w:p>
          <w:p>
            <w:pPr>
              <w:adjustRightInd w:val="0"/>
              <w:snapToGrid w:val="0"/>
              <w:spacing w:line="240" w:lineRule="exact"/>
              <w:jc w:val="center"/>
              <w:rPr>
                <w:sz w:val="18"/>
                <w:szCs w:val="18"/>
              </w:rPr>
            </w:pPr>
            <w:r>
              <w:rPr>
                <w:rFonts w:hint="eastAsia"/>
                <w:sz w:val="18"/>
                <w:szCs w:val="18"/>
              </w:rPr>
              <w:t>（公顷）</w:t>
            </w:r>
          </w:p>
        </w:tc>
        <w:tc>
          <w:tcPr>
            <w:tcW w:w="1089" w:type="dxa"/>
            <w:vAlign w:val="center"/>
          </w:tcPr>
          <w:p>
            <w:pPr>
              <w:adjustRightInd w:val="0"/>
              <w:snapToGrid w:val="0"/>
              <w:spacing w:line="240" w:lineRule="exact"/>
              <w:jc w:val="center"/>
              <w:rPr>
                <w:sz w:val="18"/>
                <w:szCs w:val="18"/>
              </w:rPr>
            </w:pPr>
            <w:r>
              <w:rPr>
                <w:rFonts w:hint="eastAsia"/>
                <w:sz w:val="18"/>
                <w:szCs w:val="18"/>
              </w:rPr>
              <w:t>生态环境</w:t>
            </w:r>
          </w:p>
          <w:p>
            <w:pPr>
              <w:adjustRightInd w:val="0"/>
              <w:snapToGrid w:val="0"/>
              <w:spacing w:line="240" w:lineRule="exact"/>
              <w:jc w:val="center"/>
              <w:rPr>
                <w:sz w:val="18"/>
                <w:szCs w:val="18"/>
              </w:rPr>
            </w:pPr>
            <w:r>
              <w:rPr>
                <w:rFonts w:hint="eastAsia"/>
                <w:sz w:val="18"/>
                <w:szCs w:val="18"/>
              </w:rPr>
              <w:t>安全</w:t>
            </w:r>
          </w:p>
          <w:p>
            <w:pPr>
              <w:adjustRightInd w:val="0"/>
              <w:snapToGrid w:val="0"/>
              <w:spacing w:line="240" w:lineRule="exact"/>
              <w:jc w:val="center"/>
              <w:rPr>
                <w:sz w:val="18"/>
                <w:szCs w:val="18"/>
              </w:rPr>
            </w:pPr>
            <w:r>
              <w:rPr>
                <w:rFonts w:hint="eastAsia"/>
                <w:sz w:val="18"/>
                <w:szCs w:val="18"/>
              </w:rPr>
              <w:t>控制区</w:t>
            </w:r>
          </w:p>
          <w:p>
            <w:pPr>
              <w:adjustRightInd w:val="0"/>
              <w:snapToGrid w:val="0"/>
              <w:spacing w:line="240" w:lineRule="exact"/>
              <w:jc w:val="center"/>
              <w:rPr>
                <w:sz w:val="18"/>
                <w:szCs w:val="18"/>
              </w:rPr>
            </w:pPr>
            <w:r>
              <w:rPr>
                <w:rFonts w:hint="eastAsia"/>
                <w:sz w:val="18"/>
                <w:szCs w:val="18"/>
              </w:rPr>
              <w:t>（公顷）</w:t>
            </w:r>
          </w:p>
        </w:tc>
        <w:tc>
          <w:tcPr>
            <w:tcW w:w="1089" w:type="dxa"/>
            <w:vAlign w:val="center"/>
          </w:tcPr>
          <w:p>
            <w:pPr>
              <w:adjustRightInd w:val="0"/>
              <w:snapToGrid w:val="0"/>
              <w:spacing w:line="240" w:lineRule="exact"/>
              <w:jc w:val="center"/>
              <w:rPr>
                <w:sz w:val="18"/>
                <w:szCs w:val="18"/>
              </w:rPr>
            </w:pPr>
            <w:r>
              <w:rPr>
                <w:rFonts w:hint="eastAsia"/>
                <w:sz w:val="18"/>
                <w:szCs w:val="18"/>
              </w:rPr>
              <w:t>自然与</w:t>
            </w:r>
          </w:p>
          <w:p>
            <w:pPr>
              <w:adjustRightInd w:val="0"/>
              <w:snapToGrid w:val="0"/>
              <w:spacing w:line="240" w:lineRule="exact"/>
              <w:jc w:val="center"/>
              <w:rPr>
                <w:sz w:val="18"/>
                <w:szCs w:val="18"/>
              </w:rPr>
            </w:pPr>
            <w:r>
              <w:rPr>
                <w:rFonts w:hint="eastAsia"/>
                <w:sz w:val="18"/>
                <w:szCs w:val="18"/>
              </w:rPr>
              <w:t>文化遗产</w:t>
            </w:r>
          </w:p>
          <w:p>
            <w:pPr>
              <w:adjustRightInd w:val="0"/>
              <w:snapToGrid w:val="0"/>
              <w:spacing w:line="240" w:lineRule="exact"/>
              <w:jc w:val="center"/>
              <w:rPr>
                <w:sz w:val="18"/>
                <w:szCs w:val="18"/>
              </w:rPr>
            </w:pPr>
            <w:r>
              <w:rPr>
                <w:rFonts w:hint="eastAsia"/>
                <w:sz w:val="18"/>
                <w:szCs w:val="18"/>
              </w:rPr>
              <w:t>保护区</w:t>
            </w:r>
          </w:p>
          <w:p>
            <w:pPr>
              <w:adjustRightInd w:val="0"/>
              <w:snapToGrid w:val="0"/>
              <w:spacing w:line="240" w:lineRule="exact"/>
              <w:jc w:val="center"/>
              <w:rPr>
                <w:sz w:val="18"/>
                <w:szCs w:val="18"/>
              </w:rPr>
            </w:pPr>
            <w:r>
              <w:rPr>
                <w:rFonts w:hint="eastAsia"/>
                <w:sz w:val="18"/>
                <w:szCs w:val="18"/>
              </w:rPr>
              <w:t>（公顷）</w:t>
            </w:r>
          </w:p>
        </w:tc>
        <w:tc>
          <w:tcPr>
            <w:tcW w:w="1089" w:type="dxa"/>
            <w:vAlign w:val="center"/>
          </w:tcPr>
          <w:p>
            <w:pPr>
              <w:adjustRightInd w:val="0"/>
              <w:snapToGrid w:val="0"/>
              <w:spacing w:line="240" w:lineRule="exact"/>
              <w:jc w:val="center"/>
              <w:rPr>
                <w:sz w:val="18"/>
                <w:szCs w:val="18"/>
              </w:rPr>
            </w:pPr>
            <w:r>
              <w:rPr>
                <w:rFonts w:hint="eastAsia"/>
                <w:sz w:val="18"/>
                <w:szCs w:val="18"/>
              </w:rPr>
              <w:t>林业</w:t>
            </w:r>
          </w:p>
          <w:p>
            <w:pPr>
              <w:adjustRightInd w:val="0"/>
              <w:snapToGrid w:val="0"/>
              <w:spacing w:line="240" w:lineRule="exact"/>
              <w:jc w:val="center"/>
              <w:rPr>
                <w:sz w:val="18"/>
                <w:szCs w:val="18"/>
              </w:rPr>
            </w:pPr>
            <w:r>
              <w:rPr>
                <w:rFonts w:hint="eastAsia"/>
                <w:sz w:val="18"/>
                <w:szCs w:val="18"/>
              </w:rPr>
              <w:t>用地区</w:t>
            </w:r>
          </w:p>
          <w:p>
            <w:pPr>
              <w:adjustRightInd w:val="0"/>
              <w:snapToGrid w:val="0"/>
              <w:spacing w:line="240" w:lineRule="exact"/>
              <w:jc w:val="center"/>
              <w:rPr>
                <w:sz w:val="18"/>
                <w:szCs w:val="18"/>
              </w:rPr>
            </w:pPr>
            <w:r>
              <w:rPr>
                <w:rFonts w:hint="eastAsia"/>
                <w:sz w:val="18"/>
                <w:szCs w:val="18"/>
              </w:rPr>
              <w:t>（公顷）</w:t>
            </w:r>
          </w:p>
        </w:tc>
        <w:tc>
          <w:tcPr>
            <w:tcW w:w="1089" w:type="dxa"/>
            <w:vAlign w:val="center"/>
          </w:tcPr>
          <w:p>
            <w:pPr>
              <w:adjustRightInd w:val="0"/>
              <w:snapToGrid w:val="0"/>
              <w:spacing w:line="240" w:lineRule="exact"/>
              <w:jc w:val="center"/>
              <w:rPr>
                <w:sz w:val="18"/>
                <w:szCs w:val="18"/>
              </w:rPr>
            </w:pPr>
            <w:r>
              <w:rPr>
                <w:rFonts w:hint="eastAsia"/>
                <w:sz w:val="18"/>
                <w:szCs w:val="18"/>
              </w:rPr>
              <w:t>牧业</w:t>
            </w:r>
          </w:p>
          <w:p>
            <w:pPr>
              <w:adjustRightInd w:val="0"/>
              <w:snapToGrid w:val="0"/>
              <w:spacing w:line="240" w:lineRule="exact"/>
              <w:jc w:val="center"/>
              <w:rPr>
                <w:sz w:val="18"/>
                <w:szCs w:val="18"/>
              </w:rPr>
            </w:pPr>
            <w:r>
              <w:rPr>
                <w:rFonts w:hint="eastAsia"/>
                <w:sz w:val="18"/>
                <w:szCs w:val="18"/>
              </w:rPr>
              <w:t>用地区</w:t>
            </w:r>
          </w:p>
          <w:p>
            <w:pPr>
              <w:adjustRightInd w:val="0"/>
              <w:snapToGrid w:val="0"/>
              <w:spacing w:line="240" w:lineRule="exact"/>
              <w:jc w:val="center"/>
              <w:rPr>
                <w:sz w:val="18"/>
                <w:szCs w:val="18"/>
              </w:rPr>
            </w:pPr>
            <w:r>
              <w:rPr>
                <w:rFonts w:hint="eastAsia"/>
                <w:sz w:val="18"/>
                <w:szCs w:val="18"/>
              </w:rPr>
              <w:t>（公顷）</w:t>
            </w:r>
          </w:p>
        </w:tc>
        <w:tc>
          <w:tcPr>
            <w:tcW w:w="1074" w:type="dxa"/>
            <w:vAlign w:val="center"/>
          </w:tcPr>
          <w:p>
            <w:pPr>
              <w:adjustRightInd w:val="0"/>
              <w:snapToGrid w:val="0"/>
              <w:spacing w:line="240" w:lineRule="exact"/>
              <w:jc w:val="center"/>
              <w:rPr>
                <w:sz w:val="18"/>
                <w:szCs w:val="18"/>
              </w:rPr>
            </w:pPr>
            <w:r>
              <w:rPr>
                <w:rFonts w:hint="eastAsia"/>
                <w:sz w:val="18"/>
                <w:szCs w:val="18"/>
              </w:rPr>
              <w:t>其他</w:t>
            </w:r>
          </w:p>
          <w:p>
            <w:pPr>
              <w:adjustRightInd w:val="0"/>
              <w:snapToGrid w:val="0"/>
              <w:spacing w:line="240" w:lineRule="exact"/>
              <w:jc w:val="center"/>
              <w:rPr>
                <w:sz w:val="18"/>
                <w:szCs w:val="18"/>
              </w:rPr>
            </w:pPr>
            <w:r>
              <w:rPr>
                <w:rFonts w:hint="eastAsia"/>
                <w:sz w:val="18"/>
                <w:szCs w:val="18"/>
              </w:rPr>
              <w:t>用地</w:t>
            </w:r>
          </w:p>
          <w:p>
            <w:pPr>
              <w:adjustRightInd w:val="0"/>
              <w:snapToGrid w:val="0"/>
              <w:spacing w:line="240" w:lineRule="exact"/>
              <w:jc w:val="center"/>
              <w:rPr>
                <w:sz w:val="18"/>
                <w:szCs w:val="18"/>
              </w:rPr>
            </w:pPr>
            <w:r>
              <w:rPr>
                <w:rFonts w:hint="eastAsia"/>
                <w:sz w:val="18"/>
                <w:szCs w:val="18"/>
              </w:rPr>
              <w:t>（公顷）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trPr>
        <w:tc>
          <w:tcPr>
            <w:tcW w:w="1379"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中所屯</w:t>
            </w:r>
          </w:p>
        </w:tc>
        <w:tc>
          <w:tcPr>
            <w:tcW w:w="846"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210.84 </w:t>
            </w:r>
          </w:p>
        </w:tc>
        <w:tc>
          <w:tcPr>
            <w:tcW w:w="1086" w:type="dxa"/>
            <w:vAlign w:val="center"/>
          </w:tcPr>
          <w:p>
            <w:pPr>
              <w:jc w:val="center"/>
              <w:rPr>
                <w:sz w:val="18"/>
                <w:szCs w:val="18"/>
              </w:rPr>
            </w:pPr>
          </w:p>
        </w:tc>
        <w:tc>
          <w:tcPr>
            <w:tcW w:w="1086" w:type="dxa"/>
            <w:vAlign w:val="center"/>
          </w:tcPr>
          <w:p>
            <w:pPr>
              <w:jc w:val="center"/>
              <w:rPr>
                <w:sz w:val="18"/>
                <w:szCs w:val="18"/>
              </w:rPr>
            </w:pPr>
          </w:p>
        </w:tc>
        <w:tc>
          <w:tcPr>
            <w:tcW w:w="1086"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22"/>
                <w:szCs w:val="22"/>
                <w:u w:val="none"/>
                <w:lang w:val="en-US" w:eastAsia="zh-CN" w:bidi="ar"/>
              </w:rPr>
              <w:t>173.91</w:t>
            </w:r>
          </w:p>
        </w:tc>
        <w:tc>
          <w:tcPr>
            <w:tcW w:w="1086"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9.09</w:t>
            </w:r>
          </w:p>
        </w:tc>
        <w:tc>
          <w:tcPr>
            <w:tcW w:w="1086" w:type="dxa"/>
            <w:vAlign w:val="center"/>
          </w:tcPr>
          <w:p>
            <w:pPr>
              <w:jc w:val="center"/>
              <w:rPr>
                <w:sz w:val="18"/>
                <w:szCs w:val="18"/>
              </w:rPr>
            </w:pPr>
          </w:p>
        </w:tc>
        <w:tc>
          <w:tcPr>
            <w:tcW w:w="1089" w:type="dxa"/>
            <w:vAlign w:val="center"/>
          </w:tcPr>
          <w:p>
            <w:pPr>
              <w:jc w:val="center"/>
              <w:rPr>
                <w:sz w:val="18"/>
                <w:szCs w:val="18"/>
              </w:rPr>
            </w:pPr>
          </w:p>
        </w:tc>
        <w:tc>
          <w:tcPr>
            <w:tcW w:w="1089" w:type="dxa"/>
            <w:vAlign w:val="center"/>
          </w:tcPr>
          <w:p>
            <w:pPr>
              <w:rPr>
                <w:color w:val="000000"/>
                <w:sz w:val="22"/>
                <w:szCs w:val="22"/>
              </w:rPr>
            </w:pPr>
          </w:p>
        </w:tc>
        <w:tc>
          <w:tcPr>
            <w:tcW w:w="1089" w:type="dxa"/>
            <w:vAlign w:val="center"/>
          </w:tcPr>
          <w:p>
            <w:pPr>
              <w:rPr>
                <w:color w:val="000000"/>
                <w:sz w:val="22"/>
                <w:szCs w:val="22"/>
              </w:rPr>
            </w:pPr>
          </w:p>
        </w:tc>
        <w:tc>
          <w:tcPr>
            <w:tcW w:w="1089" w:type="dxa"/>
            <w:vAlign w:val="center"/>
          </w:tcPr>
          <w:p>
            <w:pPr>
              <w:jc w:val="center"/>
              <w:rPr>
                <w:sz w:val="18"/>
                <w:szCs w:val="18"/>
              </w:rPr>
            </w:pPr>
          </w:p>
        </w:tc>
        <w:tc>
          <w:tcPr>
            <w:tcW w:w="1089" w:type="dxa"/>
            <w:vAlign w:val="center"/>
          </w:tcPr>
          <w:p>
            <w:pPr>
              <w:rPr>
                <w:color w:val="000000"/>
                <w:sz w:val="22"/>
                <w:szCs w:val="22"/>
              </w:rPr>
            </w:pPr>
          </w:p>
        </w:tc>
        <w:tc>
          <w:tcPr>
            <w:tcW w:w="1074" w:type="dxa"/>
            <w:vAlign w:val="center"/>
          </w:tcPr>
          <w:p>
            <w:pPr>
              <w:jc w:val="center"/>
              <w:rPr>
                <w:sz w:val="18"/>
                <w:szCs w:val="18"/>
              </w:rPr>
            </w:pPr>
            <w:r>
              <w:rPr>
                <w:rFonts w:hint="eastAsia"/>
                <w:sz w:val="18"/>
                <w:szCs w:val="18"/>
              </w:rPr>
              <w:t>27.82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trPr>
        <w:tc>
          <w:tcPr>
            <w:tcW w:w="1379"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小马屯</w:t>
            </w:r>
          </w:p>
        </w:tc>
        <w:tc>
          <w:tcPr>
            <w:tcW w:w="846"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127.50 </w:t>
            </w:r>
          </w:p>
        </w:tc>
        <w:tc>
          <w:tcPr>
            <w:tcW w:w="1086" w:type="dxa"/>
            <w:vAlign w:val="center"/>
          </w:tcPr>
          <w:p>
            <w:pPr>
              <w:jc w:val="center"/>
              <w:rPr>
                <w:sz w:val="18"/>
                <w:szCs w:val="18"/>
              </w:rPr>
            </w:pPr>
          </w:p>
        </w:tc>
        <w:tc>
          <w:tcPr>
            <w:tcW w:w="1086" w:type="dxa"/>
            <w:vAlign w:val="center"/>
          </w:tcPr>
          <w:p>
            <w:pPr>
              <w:jc w:val="center"/>
              <w:rPr>
                <w:sz w:val="18"/>
                <w:szCs w:val="18"/>
              </w:rPr>
            </w:pPr>
          </w:p>
        </w:tc>
        <w:tc>
          <w:tcPr>
            <w:tcW w:w="1086"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22"/>
                <w:szCs w:val="22"/>
                <w:u w:val="none"/>
                <w:lang w:val="en-US" w:eastAsia="zh-CN" w:bidi="ar"/>
              </w:rPr>
              <w:t>95.98</w:t>
            </w:r>
          </w:p>
        </w:tc>
        <w:tc>
          <w:tcPr>
            <w:tcW w:w="1086"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16.57</w:t>
            </w:r>
          </w:p>
        </w:tc>
        <w:tc>
          <w:tcPr>
            <w:tcW w:w="1086" w:type="dxa"/>
            <w:vAlign w:val="center"/>
          </w:tcPr>
          <w:p>
            <w:pPr>
              <w:jc w:val="center"/>
              <w:rPr>
                <w:sz w:val="18"/>
                <w:szCs w:val="18"/>
              </w:rPr>
            </w:pPr>
          </w:p>
        </w:tc>
        <w:tc>
          <w:tcPr>
            <w:tcW w:w="1089" w:type="dxa"/>
            <w:vAlign w:val="center"/>
          </w:tcPr>
          <w:p>
            <w:pPr>
              <w:jc w:val="center"/>
              <w:rPr>
                <w:sz w:val="18"/>
                <w:szCs w:val="18"/>
              </w:rPr>
            </w:pPr>
          </w:p>
        </w:tc>
        <w:tc>
          <w:tcPr>
            <w:tcW w:w="1089" w:type="dxa"/>
            <w:vAlign w:val="center"/>
          </w:tcPr>
          <w:p>
            <w:pPr>
              <w:rPr>
                <w:color w:val="000000"/>
                <w:sz w:val="22"/>
                <w:szCs w:val="22"/>
              </w:rPr>
            </w:pPr>
          </w:p>
        </w:tc>
        <w:tc>
          <w:tcPr>
            <w:tcW w:w="1089" w:type="dxa"/>
            <w:vAlign w:val="center"/>
          </w:tcPr>
          <w:p>
            <w:pPr>
              <w:rPr>
                <w:color w:val="000000"/>
                <w:sz w:val="22"/>
                <w:szCs w:val="22"/>
              </w:rPr>
            </w:pPr>
          </w:p>
        </w:tc>
        <w:tc>
          <w:tcPr>
            <w:tcW w:w="1089" w:type="dxa"/>
            <w:vAlign w:val="center"/>
          </w:tcPr>
          <w:p>
            <w:pPr>
              <w:jc w:val="center"/>
              <w:rPr>
                <w:sz w:val="18"/>
                <w:szCs w:val="18"/>
              </w:rPr>
            </w:pPr>
          </w:p>
        </w:tc>
        <w:tc>
          <w:tcPr>
            <w:tcW w:w="1089" w:type="dxa"/>
            <w:vAlign w:val="center"/>
          </w:tcPr>
          <w:p>
            <w:pPr>
              <w:rPr>
                <w:color w:val="000000"/>
                <w:sz w:val="22"/>
                <w:szCs w:val="22"/>
              </w:rPr>
            </w:pPr>
          </w:p>
        </w:tc>
        <w:tc>
          <w:tcPr>
            <w:tcW w:w="1074" w:type="dxa"/>
            <w:vAlign w:val="center"/>
          </w:tcPr>
          <w:p>
            <w:pPr>
              <w:jc w:val="center"/>
              <w:rPr>
                <w:sz w:val="18"/>
                <w:szCs w:val="18"/>
              </w:rPr>
            </w:pPr>
            <w:r>
              <w:rPr>
                <w:rFonts w:hint="eastAsia"/>
                <w:sz w:val="18"/>
                <w:szCs w:val="18"/>
              </w:rPr>
              <w:t>14.95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trPr>
        <w:tc>
          <w:tcPr>
            <w:tcW w:w="1379"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王官屯</w:t>
            </w:r>
          </w:p>
        </w:tc>
        <w:tc>
          <w:tcPr>
            <w:tcW w:w="846"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97.67 </w:t>
            </w:r>
          </w:p>
        </w:tc>
        <w:tc>
          <w:tcPr>
            <w:tcW w:w="1086" w:type="dxa"/>
            <w:vAlign w:val="center"/>
          </w:tcPr>
          <w:p>
            <w:pPr>
              <w:jc w:val="center"/>
              <w:rPr>
                <w:sz w:val="18"/>
                <w:szCs w:val="18"/>
              </w:rPr>
            </w:pPr>
          </w:p>
        </w:tc>
        <w:tc>
          <w:tcPr>
            <w:tcW w:w="1086" w:type="dxa"/>
            <w:vAlign w:val="center"/>
          </w:tcPr>
          <w:p>
            <w:pPr>
              <w:jc w:val="center"/>
              <w:rPr>
                <w:sz w:val="18"/>
                <w:szCs w:val="18"/>
              </w:rPr>
            </w:pPr>
          </w:p>
        </w:tc>
        <w:tc>
          <w:tcPr>
            <w:tcW w:w="1086"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22"/>
                <w:szCs w:val="22"/>
                <w:u w:val="none"/>
                <w:lang w:val="en-US" w:eastAsia="zh-CN" w:bidi="ar"/>
              </w:rPr>
              <w:t>66.03</w:t>
            </w:r>
          </w:p>
        </w:tc>
        <w:tc>
          <w:tcPr>
            <w:tcW w:w="1086"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16.6</w:t>
            </w:r>
          </w:p>
        </w:tc>
        <w:tc>
          <w:tcPr>
            <w:tcW w:w="1086" w:type="dxa"/>
            <w:vAlign w:val="center"/>
          </w:tcPr>
          <w:p>
            <w:pPr>
              <w:jc w:val="center"/>
              <w:rPr>
                <w:sz w:val="18"/>
                <w:szCs w:val="18"/>
              </w:rPr>
            </w:pPr>
          </w:p>
        </w:tc>
        <w:tc>
          <w:tcPr>
            <w:tcW w:w="1089" w:type="dxa"/>
            <w:vAlign w:val="center"/>
          </w:tcPr>
          <w:p>
            <w:pPr>
              <w:jc w:val="center"/>
              <w:rPr>
                <w:sz w:val="18"/>
                <w:szCs w:val="18"/>
              </w:rPr>
            </w:pPr>
          </w:p>
        </w:tc>
        <w:tc>
          <w:tcPr>
            <w:tcW w:w="1089" w:type="dxa"/>
            <w:vAlign w:val="center"/>
          </w:tcPr>
          <w:p>
            <w:pPr>
              <w:rPr>
                <w:color w:val="000000"/>
                <w:sz w:val="22"/>
                <w:szCs w:val="22"/>
              </w:rPr>
            </w:pPr>
          </w:p>
        </w:tc>
        <w:tc>
          <w:tcPr>
            <w:tcW w:w="1089" w:type="dxa"/>
            <w:vAlign w:val="center"/>
          </w:tcPr>
          <w:p>
            <w:pPr>
              <w:rPr>
                <w:color w:val="000000"/>
                <w:sz w:val="22"/>
                <w:szCs w:val="22"/>
              </w:rPr>
            </w:pPr>
          </w:p>
        </w:tc>
        <w:tc>
          <w:tcPr>
            <w:tcW w:w="1089" w:type="dxa"/>
            <w:vAlign w:val="center"/>
          </w:tcPr>
          <w:p>
            <w:pPr>
              <w:jc w:val="center"/>
              <w:rPr>
                <w:sz w:val="18"/>
                <w:szCs w:val="18"/>
              </w:rPr>
            </w:pPr>
          </w:p>
        </w:tc>
        <w:tc>
          <w:tcPr>
            <w:tcW w:w="1089" w:type="dxa"/>
            <w:vAlign w:val="center"/>
          </w:tcPr>
          <w:p>
            <w:pPr>
              <w:rPr>
                <w:color w:val="000000"/>
                <w:sz w:val="22"/>
                <w:szCs w:val="22"/>
              </w:rPr>
            </w:pPr>
          </w:p>
        </w:tc>
        <w:tc>
          <w:tcPr>
            <w:tcW w:w="1074" w:type="dxa"/>
            <w:vAlign w:val="center"/>
          </w:tcPr>
          <w:p>
            <w:pPr>
              <w:jc w:val="center"/>
              <w:rPr>
                <w:sz w:val="18"/>
                <w:szCs w:val="18"/>
              </w:rPr>
            </w:pPr>
            <w:r>
              <w:rPr>
                <w:rFonts w:hint="eastAsia"/>
                <w:sz w:val="18"/>
                <w:szCs w:val="18"/>
              </w:rPr>
              <w:t>15.03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trPr>
        <w:tc>
          <w:tcPr>
            <w:tcW w:w="1379"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小官庄</w:t>
            </w:r>
          </w:p>
        </w:tc>
        <w:tc>
          <w:tcPr>
            <w:tcW w:w="846"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283.32 </w:t>
            </w:r>
          </w:p>
        </w:tc>
        <w:tc>
          <w:tcPr>
            <w:tcW w:w="1086" w:type="dxa"/>
            <w:vAlign w:val="center"/>
          </w:tcPr>
          <w:p>
            <w:pPr>
              <w:jc w:val="center"/>
              <w:rPr>
                <w:sz w:val="18"/>
                <w:szCs w:val="18"/>
              </w:rPr>
            </w:pPr>
          </w:p>
        </w:tc>
        <w:tc>
          <w:tcPr>
            <w:tcW w:w="1086" w:type="dxa"/>
            <w:vAlign w:val="center"/>
          </w:tcPr>
          <w:p>
            <w:pPr>
              <w:jc w:val="center"/>
              <w:rPr>
                <w:sz w:val="18"/>
                <w:szCs w:val="18"/>
              </w:rPr>
            </w:pPr>
          </w:p>
        </w:tc>
        <w:tc>
          <w:tcPr>
            <w:tcW w:w="1086"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22"/>
                <w:szCs w:val="22"/>
                <w:u w:val="none"/>
                <w:lang w:val="en-US" w:eastAsia="zh-CN" w:bidi="ar"/>
              </w:rPr>
              <w:t>217.02</w:t>
            </w:r>
          </w:p>
        </w:tc>
        <w:tc>
          <w:tcPr>
            <w:tcW w:w="1086"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33.86</w:t>
            </w:r>
          </w:p>
        </w:tc>
        <w:tc>
          <w:tcPr>
            <w:tcW w:w="1086" w:type="dxa"/>
            <w:vAlign w:val="center"/>
          </w:tcPr>
          <w:p>
            <w:pPr>
              <w:jc w:val="center"/>
              <w:rPr>
                <w:sz w:val="18"/>
                <w:szCs w:val="18"/>
              </w:rPr>
            </w:pPr>
          </w:p>
        </w:tc>
        <w:tc>
          <w:tcPr>
            <w:tcW w:w="1089" w:type="dxa"/>
            <w:vAlign w:val="center"/>
          </w:tcPr>
          <w:p>
            <w:pPr>
              <w:jc w:val="center"/>
              <w:rPr>
                <w:sz w:val="18"/>
                <w:szCs w:val="18"/>
              </w:rPr>
            </w:pPr>
          </w:p>
        </w:tc>
        <w:tc>
          <w:tcPr>
            <w:tcW w:w="1089" w:type="dxa"/>
            <w:vAlign w:val="center"/>
          </w:tcPr>
          <w:p>
            <w:pPr>
              <w:rPr>
                <w:color w:val="000000"/>
                <w:sz w:val="22"/>
                <w:szCs w:val="22"/>
              </w:rPr>
            </w:pPr>
          </w:p>
        </w:tc>
        <w:tc>
          <w:tcPr>
            <w:tcW w:w="1089" w:type="dxa"/>
            <w:vAlign w:val="center"/>
          </w:tcPr>
          <w:p>
            <w:pPr>
              <w:rPr>
                <w:color w:val="000000"/>
                <w:sz w:val="22"/>
                <w:szCs w:val="22"/>
              </w:rPr>
            </w:pPr>
          </w:p>
        </w:tc>
        <w:tc>
          <w:tcPr>
            <w:tcW w:w="1089" w:type="dxa"/>
            <w:vAlign w:val="center"/>
          </w:tcPr>
          <w:p>
            <w:pPr>
              <w:jc w:val="center"/>
              <w:rPr>
                <w:sz w:val="18"/>
                <w:szCs w:val="18"/>
              </w:rPr>
            </w:pPr>
          </w:p>
        </w:tc>
        <w:tc>
          <w:tcPr>
            <w:tcW w:w="1089" w:type="dxa"/>
            <w:vAlign w:val="center"/>
          </w:tcPr>
          <w:p>
            <w:pPr>
              <w:rPr>
                <w:color w:val="000000"/>
                <w:sz w:val="22"/>
                <w:szCs w:val="22"/>
              </w:rPr>
            </w:pPr>
          </w:p>
        </w:tc>
        <w:tc>
          <w:tcPr>
            <w:tcW w:w="1074" w:type="dxa"/>
            <w:vAlign w:val="center"/>
          </w:tcPr>
          <w:p>
            <w:pPr>
              <w:jc w:val="center"/>
              <w:rPr>
                <w:sz w:val="18"/>
                <w:szCs w:val="18"/>
              </w:rPr>
            </w:pPr>
            <w:r>
              <w:rPr>
                <w:rFonts w:hint="eastAsia"/>
                <w:sz w:val="18"/>
                <w:szCs w:val="18"/>
              </w:rPr>
              <w:t>32.44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trPr>
        <w:tc>
          <w:tcPr>
            <w:tcW w:w="1379"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北小庄</w:t>
            </w:r>
          </w:p>
        </w:tc>
        <w:tc>
          <w:tcPr>
            <w:tcW w:w="846"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88.93 </w:t>
            </w:r>
          </w:p>
        </w:tc>
        <w:tc>
          <w:tcPr>
            <w:tcW w:w="1086" w:type="dxa"/>
            <w:vAlign w:val="center"/>
          </w:tcPr>
          <w:p>
            <w:pPr>
              <w:jc w:val="center"/>
              <w:rPr>
                <w:sz w:val="18"/>
                <w:szCs w:val="18"/>
              </w:rPr>
            </w:pPr>
          </w:p>
        </w:tc>
        <w:tc>
          <w:tcPr>
            <w:tcW w:w="1086" w:type="dxa"/>
            <w:vAlign w:val="center"/>
          </w:tcPr>
          <w:p>
            <w:pPr>
              <w:jc w:val="center"/>
              <w:rPr>
                <w:sz w:val="18"/>
                <w:szCs w:val="18"/>
              </w:rPr>
            </w:pPr>
          </w:p>
        </w:tc>
        <w:tc>
          <w:tcPr>
            <w:tcW w:w="1086"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22"/>
                <w:szCs w:val="22"/>
                <w:u w:val="none"/>
                <w:lang w:val="en-US" w:eastAsia="zh-CN" w:bidi="ar"/>
              </w:rPr>
              <w:t>68.89</w:t>
            </w:r>
          </w:p>
        </w:tc>
        <w:tc>
          <w:tcPr>
            <w:tcW w:w="1086"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16.79</w:t>
            </w:r>
          </w:p>
        </w:tc>
        <w:tc>
          <w:tcPr>
            <w:tcW w:w="1086" w:type="dxa"/>
            <w:vAlign w:val="center"/>
          </w:tcPr>
          <w:p>
            <w:pPr>
              <w:jc w:val="center"/>
              <w:rPr>
                <w:sz w:val="18"/>
                <w:szCs w:val="18"/>
              </w:rPr>
            </w:pPr>
          </w:p>
        </w:tc>
        <w:tc>
          <w:tcPr>
            <w:tcW w:w="1089" w:type="dxa"/>
            <w:vAlign w:val="center"/>
          </w:tcPr>
          <w:p>
            <w:pPr>
              <w:jc w:val="center"/>
              <w:rPr>
                <w:sz w:val="18"/>
                <w:szCs w:val="18"/>
              </w:rPr>
            </w:pPr>
          </w:p>
        </w:tc>
        <w:tc>
          <w:tcPr>
            <w:tcW w:w="1089" w:type="dxa"/>
            <w:vAlign w:val="center"/>
          </w:tcPr>
          <w:p>
            <w:pPr>
              <w:rPr>
                <w:color w:val="000000"/>
                <w:sz w:val="22"/>
                <w:szCs w:val="22"/>
              </w:rPr>
            </w:pPr>
          </w:p>
        </w:tc>
        <w:tc>
          <w:tcPr>
            <w:tcW w:w="1089" w:type="dxa"/>
            <w:vAlign w:val="center"/>
          </w:tcPr>
          <w:p>
            <w:pPr>
              <w:rPr>
                <w:color w:val="000000"/>
                <w:sz w:val="22"/>
                <w:szCs w:val="22"/>
              </w:rPr>
            </w:pPr>
          </w:p>
        </w:tc>
        <w:tc>
          <w:tcPr>
            <w:tcW w:w="1089" w:type="dxa"/>
            <w:vAlign w:val="center"/>
          </w:tcPr>
          <w:p>
            <w:pPr>
              <w:jc w:val="center"/>
              <w:rPr>
                <w:sz w:val="18"/>
                <w:szCs w:val="18"/>
              </w:rPr>
            </w:pPr>
          </w:p>
        </w:tc>
        <w:tc>
          <w:tcPr>
            <w:tcW w:w="1089" w:type="dxa"/>
            <w:vAlign w:val="center"/>
          </w:tcPr>
          <w:p>
            <w:pPr>
              <w:rPr>
                <w:color w:val="000000"/>
                <w:sz w:val="22"/>
                <w:szCs w:val="22"/>
              </w:rPr>
            </w:pPr>
          </w:p>
        </w:tc>
        <w:tc>
          <w:tcPr>
            <w:tcW w:w="1074" w:type="dxa"/>
            <w:vAlign w:val="center"/>
          </w:tcPr>
          <w:p>
            <w:pPr>
              <w:jc w:val="center"/>
              <w:rPr>
                <w:sz w:val="18"/>
                <w:szCs w:val="18"/>
              </w:rPr>
            </w:pPr>
            <w:r>
              <w:rPr>
                <w:rFonts w:hint="eastAsia"/>
                <w:sz w:val="18"/>
                <w:szCs w:val="18"/>
              </w:rPr>
              <w:t>3.24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trPr>
        <w:tc>
          <w:tcPr>
            <w:tcW w:w="1379"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跃进农场</w:t>
            </w:r>
          </w:p>
        </w:tc>
        <w:tc>
          <w:tcPr>
            <w:tcW w:w="846"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253.91 </w:t>
            </w:r>
          </w:p>
        </w:tc>
        <w:tc>
          <w:tcPr>
            <w:tcW w:w="1086" w:type="dxa"/>
            <w:vAlign w:val="center"/>
          </w:tcPr>
          <w:p>
            <w:pPr>
              <w:jc w:val="center"/>
              <w:rPr>
                <w:sz w:val="18"/>
                <w:szCs w:val="18"/>
              </w:rPr>
            </w:pPr>
          </w:p>
        </w:tc>
        <w:tc>
          <w:tcPr>
            <w:tcW w:w="1086" w:type="dxa"/>
            <w:vAlign w:val="center"/>
          </w:tcPr>
          <w:p>
            <w:pPr>
              <w:jc w:val="center"/>
              <w:rPr>
                <w:sz w:val="18"/>
                <w:szCs w:val="18"/>
              </w:rPr>
            </w:pPr>
          </w:p>
        </w:tc>
        <w:tc>
          <w:tcPr>
            <w:tcW w:w="1086"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22"/>
                <w:szCs w:val="22"/>
                <w:u w:val="none"/>
                <w:lang w:val="en-US" w:eastAsia="zh-CN" w:bidi="ar"/>
              </w:rPr>
              <w:t>206.58</w:t>
            </w:r>
          </w:p>
        </w:tc>
        <w:tc>
          <w:tcPr>
            <w:tcW w:w="1086"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7.36</w:t>
            </w:r>
          </w:p>
        </w:tc>
        <w:tc>
          <w:tcPr>
            <w:tcW w:w="1086" w:type="dxa"/>
            <w:vAlign w:val="center"/>
          </w:tcPr>
          <w:p>
            <w:pPr>
              <w:jc w:val="center"/>
              <w:rPr>
                <w:sz w:val="18"/>
                <w:szCs w:val="18"/>
              </w:rPr>
            </w:pPr>
          </w:p>
        </w:tc>
        <w:tc>
          <w:tcPr>
            <w:tcW w:w="1089" w:type="dxa"/>
            <w:vAlign w:val="center"/>
          </w:tcPr>
          <w:p>
            <w:pPr>
              <w:jc w:val="center"/>
              <w:rPr>
                <w:sz w:val="18"/>
                <w:szCs w:val="18"/>
              </w:rPr>
            </w:pPr>
          </w:p>
        </w:tc>
        <w:tc>
          <w:tcPr>
            <w:tcW w:w="1089" w:type="dxa"/>
            <w:vAlign w:val="center"/>
          </w:tcPr>
          <w:p>
            <w:pPr>
              <w:rPr>
                <w:color w:val="000000"/>
                <w:sz w:val="22"/>
                <w:szCs w:val="22"/>
              </w:rPr>
            </w:pPr>
          </w:p>
        </w:tc>
        <w:tc>
          <w:tcPr>
            <w:tcW w:w="1089" w:type="dxa"/>
            <w:vAlign w:val="center"/>
          </w:tcPr>
          <w:p>
            <w:pPr>
              <w:rPr>
                <w:color w:val="000000"/>
                <w:sz w:val="22"/>
                <w:szCs w:val="22"/>
              </w:rPr>
            </w:pPr>
          </w:p>
        </w:tc>
        <w:tc>
          <w:tcPr>
            <w:tcW w:w="1089" w:type="dxa"/>
            <w:vAlign w:val="center"/>
          </w:tcPr>
          <w:p>
            <w:pPr>
              <w:jc w:val="center"/>
              <w:rPr>
                <w:sz w:val="18"/>
                <w:szCs w:val="18"/>
              </w:rPr>
            </w:pPr>
          </w:p>
        </w:tc>
        <w:tc>
          <w:tcPr>
            <w:tcW w:w="1089" w:type="dxa"/>
            <w:vAlign w:val="center"/>
          </w:tcPr>
          <w:p>
            <w:pPr>
              <w:rPr>
                <w:color w:val="000000"/>
                <w:sz w:val="22"/>
                <w:szCs w:val="22"/>
              </w:rPr>
            </w:pPr>
          </w:p>
        </w:tc>
        <w:tc>
          <w:tcPr>
            <w:tcW w:w="1074" w:type="dxa"/>
            <w:vAlign w:val="center"/>
          </w:tcPr>
          <w:p>
            <w:pPr>
              <w:jc w:val="center"/>
              <w:rPr>
                <w:sz w:val="18"/>
                <w:szCs w:val="18"/>
              </w:rPr>
            </w:pPr>
            <w:r>
              <w:rPr>
                <w:rFonts w:hint="eastAsia"/>
                <w:sz w:val="18"/>
                <w:szCs w:val="18"/>
              </w:rPr>
              <w:t>39.98</w:t>
            </w:r>
          </w:p>
        </w:tc>
      </w:tr>
    </w:tbl>
    <w:p>
      <w:pPr>
        <w:adjustRightInd w:val="0"/>
        <w:snapToGrid w:val="0"/>
        <w:spacing w:line="590" w:lineRule="exact"/>
        <w:jc w:val="center"/>
        <w:rPr>
          <w:rFonts w:eastAsia="仿宋_GB2312"/>
          <w:sz w:val="32"/>
          <w:szCs w:val="32"/>
        </w:rPr>
        <w:sectPr>
          <w:pgSz w:w="16838" w:h="11906" w:orient="landscape"/>
          <w:pgMar w:top="1797" w:right="1440" w:bottom="1797" w:left="1440" w:header="851" w:footer="992" w:gutter="0"/>
          <w:pgNumType w:fmt="upperRoman"/>
          <w:cols w:space="720" w:num="1"/>
          <w:docGrid w:type="lines" w:linePitch="312" w:charSpace="0"/>
        </w:sectPr>
      </w:pPr>
      <w:r>
        <w:rPr>
          <w:rFonts w:eastAsia="仿宋_GB2312"/>
          <w:sz w:val="32"/>
          <w:szCs w:val="32"/>
        </w:rPr>
        <w:t xml:space="preserve"> </w:t>
      </w:r>
    </w:p>
    <w:p>
      <w:pPr>
        <w:pStyle w:val="2"/>
        <w:rPr>
          <w:kern w:val="0"/>
        </w:rPr>
      </w:pPr>
      <w:bookmarkStart w:id="78" w:name="_Toc499813547"/>
      <w:r>
        <w:rPr>
          <w:rFonts w:hint="eastAsia"/>
          <w:kern w:val="0"/>
        </w:rPr>
        <w:t>附表</w:t>
      </w:r>
      <w:bookmarkEnd w:id="78"/>
      <w:r>
        <w:rPr>
          <w:rFonts w:hint="eastAsia"/>
          <w:kern w:val="0"/>
          <w:lang w:val="en-US" w:eastAsia="zh-CN"/>
        </w:rPr>
        <w:t>7</w:t>
      </w:r>
    </w:p>
    <w:p>
      <w:pPr>
        <w:adjustRightInd w:val="0"/>
        <w:snapToGrid w:val="0"/>
        <w:spacing w:line="590" w:lineRule="exact"/>
        <w:jc w:val="center"/>
        <w:rPr>
          <w:rFonts w:eastAsia="仿宋_GB2312"/>
          <w:sz w:val="32"/>
          <w:szCs w:val="32"/>
        </w:rPr>
      </w:pPr>
      <w:r>
        <w:rPr>
          <w:rFonts w:hint="eastAsia" w:eastAsia="仿宋_GB2312"/>
          <w:sz w:val="32"/>
          <w:szCs w:val="32"/>
        </w:rPr>
        <w:t>安阳市高新技术</w:t>
      </w:r>
      <w:r>
        <w:rPr>
          <w:rFonts w:hint="eastAsia" w:eastAsia="仿宋_GB2312"/>
          <w:sz w:val="32"/>
          <w:szCs w:val="32"/>
          <w:lang w:eastAsia="zh-CN"/>
        </w:rPr>
        <w:t>产业</w:t>
      </w:r>
      <w:r>
        <w:rPr>
          <w:rFonts w:hint="eastAsia" w:eastAsia="仿宋_GB2312"/>
          <w:sz w:val="32"/>
          <w:szCs w:val="32"/>
        </w:rPr>
        <w:t>开发区建设用地管制分区情况表</w:t>
      </w:r>
    </w:p>
    <w:tbl>
      <w:tblPr>
        <w:tblStyle w:val="16"/>
        <w:tblW w:w="85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38"/>
        <w:gridCol w:w="1353"/>
        <w:gridCol w:w="1678"/>
        <w:gridCol w:w="1354"/>
        <w:gridCol w:w="1351"/>
        <w:gridCol w:w="13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3" w:hRule="atLeast"/>
          <w:jc w:val="center"/>
        </w:trPr>
        <w:tc>
          <w:tcPr>
            <w:tcW w:w="1438" w:type="dxa"/>
            <w:vAlign w:val="center"/>
          </w:tcPr>
          <w:p>
            <w:pPr>
              <w:adjustRightInd w:val="0"/>
              <w:snapToGrid w:val="0"/>
              <w:spacing w:line="240" w:lineRule="exact"/>
              <w:jc w:val="center"/>
              <w:rPr>
                <w:sz w:val="20"/>
                <w:szCs w:val="20"/>
              </w:rPr>
            </w:pPr>
            <w:r>
              <w:rPr>
                <w:rFonts w:hint="eastAsia"/>
                <w:sz w:val="20"/>
                <w:szCs w:val="20"/>
              </w:rPr>
              <w:t>行政区</w:t>
            </w:r>
          </w:p>
        </w:tc>
        <w:tc>
          <w:tcPr>
            <w:tcW w:w="1353" w:type="dxa"/>
            <w:vAlign w:val="center"/>
          </w:tcPr>
          <w:p>
            <w:pPr>
              <w:adjustRightInd w:val="0"/>
              <w:snapToGrid w:val="0"/>
              <w:spacing w:line="240" w:lineRule="exact"/>
              <w:jc w:val="center"/>
              <w:rPr>
                <w:sz w:val="20"/>
                <w:szCs w:val="20"/>
              </w:rPr>
            </w:pPr>
            <w:r>
              <w:rPr>
                <w:rFonts w:hint="eastAsia"/>
                <w:sz w:val="20"/>
                <w:szCs w:val="20"/>
              </w:rPr>
              <w:t>允许建设区</w:t>
            </w:r>
          </w:p>
          <w:p>
            <w:pPr>
              <w:adjustRightInd w:val="0"/>
              <w:snapToGrid w:val="0"/>
              <w:spacing w:line="240" w:lineRule="exact"/>
              <w:jc w:val="center"/>
              <w:rPr>
                <w:sz w:val="20"/>
                <w:szCs w:val="20"/>
              </w:rPr>
            </w:pPr>
            <w:r>
              <w:rPr>
                <w:rFonts w:hint="eastAsia"/>
                <w:sz w:val="20"/>
                <w:szCs w:val="20"/>
              </w:rPr>
              <w:t>（公顷）</w:t>
            </w:r>
          </w:p>
        </w:tc>
        <w:tc>
          <w:tcPr>
            <w:tcW w:w="1678" w:type="dxa"/>
            <w:vAlign w:val="center"/>
          </w:tcPr>
          <w:p>
            <w:pPr>
              <w:adjustRightInd w:val="0"/>
              <w:snapToGrid w:val="0"/>
              <w:spacing w:line="240" w:lineRule="exact"/>
              <w:jc w:val="center"/>
              <w:rPr>
                <w:sz w:val="20"/>
                <w:szCs w:val="20"/>
              </w:rPr>
            </w:pPr>
            <w:r>
              <w:rPr>
                <w:rFonts w:hint="eastAsia"/>
                <w:sz w:val="20"/>
                <w:szCs w:val="20"/>
              </w:rPr>
              <w:t>有条件建设区</w:t>
            </w:r>
          </w:p>
          <w:p>
            <w:pPr>
              <w:adjustRightInd w:val="0"/>
              <w:snapToGrid w:val="0"/>
              <w:spacing w:line="240" w:lineRule="exact"/>
              <w:jc w:val="center"/>
              <w:rPr>
                <w:sz w:val="20"/>
                <w:szCs w:val="20"/>
              </w:rPr>
            </w:pPr>
            <w:r>
              <w:rPr>
                <w:rFonts w:hint="eastAsia"/>
                <w:sz w:val="20"/>
                <w:szCs w:val="20"/>
              </w:rPr>
              <w:t>（公顷）</w:t>
            </w:r>
          </w:p>
        </w:tc>
        <w:tc>
          <w:tcPr>
            <w:tcW w:w="1354" w:type="dxa"/>
            <w:vAlign w:val="center"/>
          </w:tcPr>
          <w:p>
            <w:pPr>
              <w:adjustRightInd w:val="0"/>
              <w:snapToGrid w:val="0"/>
              <w:spacing w:line="240" w:lineRule="exact"/>
              <w:jc w:val="center"/>
              <w:rPr>
                <w:sz w:val="20"/>
                <w:szCs w:val="20"/>
              </w:rPr>
            </w:pPr>
            <w:r>
              <w:rPr>
                <w:rFonts w:hint="eastAsia"/>
                <w:sz w:val="20"/>
                <w:szCs w:val="20"/>
              </w:rPr>
              <w:t>限制建设区</w:t>
            </w:r>
          </w:p>
          <w:p>
            <w:pPr>
              <w:adjustRightInd w:val="0"/>
              <w:snapToGrid w:val="0"/>
              <w:spacing w:line="240" w:lineRule="exact"/>
              <w:jc w:val="center"/>
              <w:rPr>
                <w:sz w:val="20"/>
                <w:szCs w:val="20"/>
              </w:rPr>
            </w:pPr>
            <w:r>
              <w:rPr>
                <w:rFonts w:hint="eastAsia"/>
                <w:sz w:val="20"/>
                <w:szCs w:val="20"/>
              </w:rPr>
              <w:t>（公顷）</w:t>
            </w:r>
          </w:p>
        </w:tc>
        <w:tc>
          <w:tcPr>
            <w:tcW w:w="1351" w:type="dxa"/>
            <w:vAlign w:val="center"/>
          </w:tcPr>
          <w:p>
            <w:pPr>
              <w:adjustRightInd w:val="0"/>
              <w:snapToGrid w:val="0"/>
              <w:spacing w:line="240" w:lineRule="exact"/>
              <w:jc w:val="center"/>
              <w:rPr>
                <w:sz w:val="20"/>
                <w:szCs w:val="20"/>
              </w:rPr>
            </w:pPr>
            <w:r>
              <w:rPr>
                <w:rFonts w:hint="eastAsia"/>
                <w:sz w:val="20"/>
                <w:szCs w:val="20"/>
              </w:rPr>
              <w:t>禁止建设区</w:t>
            </w:r>
          </w:p>
          <w:p>
            <w:pPr>
              <w:adjustRightInd w:val="0"/>
              <w:snapToGrid w:val="0"/>
              <w:spacing w:line="240" w:lineRule="exact"/>
              <w:jc w:val="center"/>
              <w:rPr>
                <w:sz w:val="20"/>
                <w:szCs w:val="20"/>
              </w:rPr>
            </w:pPr>
            <w:r>
              <w:rPr>
                <w:rFonts w:hint="eastAsia"/>
                <w:sz w:val="20"/>
                <w:szCs w:val="20"/>
              </w:rPr>
              <w:t>（公顷）</w:t>
            </w:r>
          </w:p>
        </w:tc>
        <w:tc>
          <w:tcPr>
            <w:tcW w:w="1354" w:type="dxa"/>
            <w:vAlign w:val="center"/>
          </w:tcPr>
          <w:p>
            <w:pPr>
              <w:adjustRightInd w:val="0"/>
              <w:snapToGrid w:val="0"/>
              <w:spacing w:line="240" w:lineRule="exact"/>
              <w:jc w:val="center"/>
              <w:rPr>
                <w:sz w:val="20"/>
                <w:szCs w:val="20"/>
              </w:rPr>
            </w:pPr>
            <w:r>
              <w:rPr>
                <w:rFonts w:hint="eastAsia"/>
                <w:sz w:val="20"/>
                <w:szCs w:val="20"/>
              </w:rPr>
              <w:t>合计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38"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开发区</w:t>
            </w:r>
          </w:p>
        </w:tc>
        <w:tc>
          <w:tcPr>
            <w:tcW w:w="1353"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3002.37</w:t>
            </w:r>
          </w:p>
        </w:tc>
        <w:tc>
          <w:tcPr>
            <w:tcW w:w="1678" w:type="dxa"/>
            <w:vAlign w:val="center"/>
          </w:tcPr>
          <w:p>
            <w:pPr>
              <w:jc w:val="center"/>
              <w:rPr>
                <w:color w:val="000000"/>
                <w:sz w:val="18"/>
                <w:szCs w:val="18"/>
              </w:rPr>
            </w:pPr>
          </w:p>
        </w:tc>
        <w:tc>
          <w:tcPr>
            <w:tcW w:w="1354"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64.47 </w:t>
            </w:r>
          </w:p>
        </w:tc>
        <w:tc>
          <w:tcPr>
            <w:tcW w:w="1351" w:type="dxa"/>
            <w:vAlign w:val="center"/>
          </w:tcPr>
          <w:p>
            <w:pPr>
              <w:jc w:val="center"/>
              <w:rPr>
                <w:color w:val="000000"/>
                <w:sz w:val="18"/>
                <w:szCs w:val="18"/>
              </w:rPr>
            </w:pPr>
          </w:p>
        </w:tc>
        <w:tc>
          <w:tcPr>
            <w:tcW w:w="1354" w:type="dxa"/>
            <w:vAlign w:val="center"/>
          </w:tcPr>
          <w:p>
            <w:pPr>
              <w:jc w:val="center"/>
              <w:rPr>
                <w:color w:val="000000"/>
                <w:sz w:val="18"/>
                <w:szCs w:val="18"/>
              </w:rPr>
            </w:pPr>
            <w:r>
              <w:rPr>
                <w:rFonts w:hint="eastAsia"/>
                <w:color w:val="000000"/>
                <w:sz w:val="18"/>
                <w:szCs w:val="18"/>
              </w:rPr>
              <w:t>3067.14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38"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前张村</w:t>
            </w:r>
          </w:p>
        </w:tc>
        <w:tc>
          <w:tcPr>
            <w:tcW w:w="1353"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178.89</w:t>
            </w:r>
          </w:p>
        </w:tc>
        <w:tc>
          <w:tcPr>
            <w:tcW w:w="1678" w:type="dxa"/>
            <w:vAlign w:val="center"/>
          </w:tcPr>
          <w:p>
            <w:pPr>
              <w:jc w:val="center"/>
              <w:rPr>
                <w:color w:val="000000"/>
                <w:sz w:val="18"/>
                <w:szCs w:val="18"/>
              </w:rPr>
            </w:pPr>
          </w:p>
        </w:tc>
        <w:tc>
          <w:tcPr>
            <w:tcW w:w="1354" w:type="dxa"/>
            <w:vAlign w:val="center"/>
          </w:tcPr>
          <w:p>
            <w:pPr>
              <w:jc w:val="center"/>
              <w:rPr>
                <w:sz w:val="18"/>
                <w:szCs w:val="18"/>
              </w:rPr>
            </w:pPr>
          </w:p>
        </w:tc>
        <w:tc>
          <w:tcPr>
            <w:tcW w:w="1351" w:type="dxa"/>
            <w:vAlign w:val="center"/>
          </w:tcPr>
          <w:p>
            <w:pPr>
              <w:jc w:val="center"/>
              <w:rPr>
                <w:color w:val="000000"/>
                <w:sz w:val="18"/>
                <w:szCs w:val="18"/>
              </w:rPr>
            </w:pPr>
          </w:p>
        </w:tc>
        <w:tc>
          <w:tcPr>
            <w:tcW w:w="1354" w:type="dxa"/>
            <w:vAlign w:val="center"/>
          </w:tcPr>
          <w:p>
            <w:pPr>
              <w:jc w:val="center"/>
              <w:rPr>
                <w:color w:val="000000"/>
                <w:sz w:val="18"/>
                <w:szCs w:val="18"/>
              </w:rPr>
            </w:pPr>
            <w:r>
              <w:rPr>
                <w:rFonts w:hint="eastAsia"/>
                <w:color w:val="000000"/>
                <w:sz w:val="18"/>
                <w:szCs w:val="18"/>
              </w:rPr>
              <w:t>178.88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38"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三里屯</w:t>
            </w:r>
          </w:p>
        </w:tc>
        <w:tc>
          <w:tcPr>
            <w:tcW w:w="1353"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190.93</w:t>
            </w:r>
          </w:p>
        </w:tc>
        <w:tc>
          <w:tcPr>
            <w:tcW w:w="1678" w:type="dxa"/>
            <w:vAlign w:val="center"/>
          </w:tcPr>
          <w:p>
            <w:pPr>
              <w:jc w:val="center"/>
              <w:rPr>
                <w:color w:val="000000"/>
                <w:sz w:val="18"/>
                <w:szCs w:val="18"/>
              </w:rPr>
            </w:pPr>
          </w:p>
        </w:tc>
        <w:tc>
          <w:tcPr>
            <w:tcW w:w="1354"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13.42 </w:t>
            </w:r>
          </w:p>
        </w:tc>
        <w:tc>
          <w:tcPr>
            <w:tcW w:w="1351" w:type="dxa"/>
            <w:vAlign w:val="center"/>
          </w:tcPr>
          <w:p>
            <w:pPr>
              <w:jc w:val="center"/>
              <w:rPr>
                <w:color w:val="000000"/>
                <w:sz w:val="18"/>
                <w:szCs w:val="18"/>
              </w:rPr>
            </w:pPr>
          </w:p>
        </w:tc>
        <w:tc>
          <w:tcPr>
            <w:tcW w:w="1354" w:type="dxa"/>
            <w:vAlign w:val="center"/>
          </w:tcPr>
          <w:p>
            <w:pPr>
              <w:jc w:val="center"/>
              <w:rPr>
                <w:color w:val="000000"/>
                <w:sz w:val="18"/>
                <w:szCs w:val="18"/>
              </w:rPr>
            </w:pPr>
            <w:r>
              <w:rPr>
                <w:rFonts w:hint="eastAsia"/>
                <w:color w:val="000000"/>
                <w:sz w:val="18"/>
                <w:szCs w:val="18"/>
              </w:rPr>
              <w:t>204.34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38"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十里铺</w:t>
            </w:r>
          </w:p>
        </w:tc>
        <w:tc>
          <w:tcPr>
            <w:tcW w:w="1353"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124.8</w:t>
            </w:r>
          </w:p>
        </w:tc>
        <w:tc>
          <w:tcPr>
            <w:tcW w:w="1678" w:type="dxa"/>
            <w:vAlign w:val="center"/>
          </w:tcPr>
          <w:p>
            <w:pPr>
              <w:jc w:val="center"/>
              <w:rPr>
                <w:color w:val="000000"/>
                <w:sz w:val="18"/>
                <w:szCs w:val="18"/>
              </w:rPr>
            </w:pPr>
          </w:p>
        </w:tc>
        <w:tc>
          <w:tcPr>
            <w:tcW w:w="1354"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6.98 </w:t>
            </w:r>
          </w:p>
        </w:tc>
        <w:tc>
          <w:tcPr>
            <w:tcW w:w="1351" w:type="dxa"/>
            <w:vAlign w:val="center"/>
          </w:tcPr>
          <w:p>
            <w:pPr>
              <w:jc w:val="center"/>
              <w:rPr>
                <w:color w:val="000000"/>
                <w:sz w:val="18"/>
                <w:szCs w:val="18"/>
              </w:rPr>
            </w:pPr>
          </w:p>
        </w:tc>
        <w:tc>
          <w:tcPr>
            <w:tcW w:w="1354" w:type="dxa"/>
            <w:vAlign w:val="center"/>
          </w:tcPr>
          <w:p>
            <w:pPr>
              <w:jc w:val="center"/>
              <w:rPr>
                <w:color w:val="000000"/>
                <w:sz w:val="18"/>
                <w:szCs w:val="18"/>
              </w:rPr>
            </w:pPr>
            <w:r>
              <w:rPr>
                <w:rFonts w:hint="eastAsia"/>
                <w:color w:val="000000"/>
                <w:sz w:val="18"/>
                <w:szCs w:val="18"/>
              </w:rPr>
              <w:t>131.79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38"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张七里店</w:t>
            </w:r>
          </w:p>
        </w:tc>
        <w:tc>
          <w:tcPr>
            <w:tcW w:w="1353"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67.59</w:t>
            </w:r>
          </w:p>
        </w:tc>
        <w:tc>
          <w:tcPr>
            <w:tcW w:w="1678" w:type="dxa"/>
            <w:vAlign w:val="center"/>
          </w:tcPr>
          <w:p>
            <w:pPr>
              <w:jc w:val="center"/>
              <w:rPr>
                <w:color w:val="000000"/>
                <w:sz w:val="18"/>
                <w:szCs w:val="18"/>
              </w:rPr>
            </w:pPr>
          </w:p>
        </w:tc>
        <w:tc>
          <w:tcPr>
            <w:tcW w:w="1354" w:type="dxa"/>
            <w:vAlign w:val="center"/>
          </w:tcPr>
          <w:p>
            <w:pPr>
              <w:jc w:val="center"/>
              <w:rPr>
                <w:sz w:val="18"/>
                <w:szCs w:val="18"/>
              </w:rPr>
            </w:pPr>
          </w:p>
        </w:tc>
        <w:tc>
          <w:tcPr>
            <w:tcW w:w="1351" w:type="dxa"/>
            <w:vAlign w:val="center"/>
          </w:tcPr>
          <w:p>
            <w:pPr>
              <w:jc w:val="center"/>
              <w:rPr>
                <w:color w:val="000000"/>
                <w:sz w:val="18"/>
                <w:szCs w:val="18"/>
              </w:rPr>
            </w:pPr>
          </w:p>
        </w:tc>
        <w:tc>
          <w:tcPr>
            <w:tcW w:w="1354" w:type="dxa"/>
            <w:vAlign w:val="center"/>
          </w:tcPr>
          <w:p>
            <w:pPr>
              <w:jc w:val="center"/>
              <w:rPr>
                <w:color w:val="000000"/>
                <w:sz w:val="18"/>
                <w:szCs w:val="18"/>
              </w:rPr>
            </w:pPr>
            <w:r>
              <w:rPr>
                <w:rFonts w:hint="eastAsia"/>
                <w:color w:val="000000"/>
                <w:sz w:val="18"/>
                <w:szCs w:val="18"/>
              </w:rPr>
              <w:t>67.58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38"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牛房</w:t>
            </w:r>
          </w:p>
        </w:tc>
        <w:tc>
          <w:tcPr>
            <w:tcW w:w="1353"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127.6</w:t>
            </w:r>
          </w:p>
        </w:tc>
        <w:tc>
          <w:tcPr>
            <w:tcW w:w="1678" w:type="dxa"/>
            <w:vAlign w:val="center"/>
          </w:tcPr>
          <w:p>
            <w:pPr>
              <w:jc w:val="center"/>
              <w:rPr>
                <w:color w:val="000000"/>
                <w:sz w:val="18"/>
                <w:szCs w:val="18"/>
              </w:rPr>
            </w:pPr>
          </w:p>
        </w:tc>
        <w:tc>
          <w:tcPr>
            <w:tcW w:w="1354" w:type="dxa"/>
            <w:vAlign w:val="center"/>
          </w:tcPr>
          <w:p>
            <w:pPr>
              <w:jc w:val="center"/>
              <w:rPr>
                <w:sz w:val="18"/>
                <w:szCs w:val="18"/>
              </w:rPr>
            </w:pPr>
          </w:p>
        </w:tc>
        <w:tc>
          <w:tcPr>
            <w:tcW w:w="1351" w:type="dxa"/>
            <w:vAlign w:val="center"/>
          </w:tcPr>
          <w:p>
            <w:pPr>
              <w:jc w:val="center"/>
              <w:rPr>
                <w:color w:val="000000"/>
                <w:sz w:val="18"/>
                <w:szCs w:val="18"/>
              </w:rPr>
            </w:pPr>
          </w:p>
        </w:tc>
        <w:tc>
          <w:tcPr>
            <w:tcW w:w="1354" w:type="dxa"/>
            <w:vAlign w:val="center"/>
          </w:tcPr>
          <w:p>
            <w:pPr>
              <w:jc w:val="center"/>
              <w:rPr>
                <w:color w:val="000000"/>
                <w:sz w:val="18"/>
                <w:szCs w:val="18"/>
              </w:rPr>
            </w:pPr>
            <w:r>
              <w:rPr>
                <w:rFonts w:hint="eastAsia"/>
                <w:color w:val="000000"/>
                <w:sz w:val="18"/>
                <w:szCs w:val="18"/>
              </w:rPr>
              <w:t>127.61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38"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魏家营</w:t>
            </w:r>
          </w:p>
        </w:tc>
        <w:tc>
          <w:tcPr>
            <w:tcW w:w="1353"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278.99</w:t>
            </w:r>
          </w:p>
        </w:tc>
        <w:tc>
          <w:tcPr>
            <w:tcW w:w="1678" w:type="dxa"/>
            <w:vAlign w:val="center"/>
          </w:tcPr>
          <w:p>
            <w:pPr>
              <w:jc w:val="center"/>
              <w:rPr>
                <w:color w:val="000000"/>
                <w:sz w:val="18"/>
                <w:szCs w:val="18"/>
              </w:rPr>
            </w:pPr>
          </w:p>
        </w:tc>
        <w:tc>
          <w:tcPr>
            <w:tcW w:w="1354" w:type="dxa"/>
            <w:vAlign w:val="center"/>
          </w:tcPr>
          <w:p>
            <w:pPr>
              <w:jc w:val="center"/>
              <w:rPr>
                <w:sz w:val="18"/>
                <w:szCs w:val="18"/>
              </w:rPr>
            </w:pPr>
          </w:p>
        </w:tc>
        <w:tc>
          <w:tcPr>
            <w:tcW w:w="1351" w:type="dxa"/>
            <w:vAlign w:val="center"/>
          </w:tcPr>
          <w:p>
            <w:pPr>
              <w:jc w:val="center"/>
              <w:rPr>
                <w:color w:val="000000"/>
                <w:sz w:val="18"/>
                <w:szCs w:val="18"/>
              </w:rPr>
            </w:pPr>
          </w:p>
        </w:tc>
        <w:tc>
          <w:tcPr>
            <w:tcW w:w="1354" w:type="dxa"/>
            <w:vAlign w:val="center"/>
          </w:tcPr>
          <w:p>
            <w:pPr>
              <w:jc w:val="center"/>
              <w:rPr>
                <w:color w:val="000000"/>
                <w:sz w:val="18"/>
                <w:szCs w:val="18"/>
              </w:rPr>
            </w:pPr>
            <w:r>
              <w:rPr>
                <w:rFonts w:hint="eastAsia"/>
                <w:color w:val="000000"/>
                <w:sz w:val="18"/>
                <w:szCs w:val="18"/>
              </w:rPr>
              <w:t>279.08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38"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后营</w:t>
            </w:r>
          </w:p>
        </w:tc>
        <w:tc>
          <w:tcPr>
            <w:tcW w:w="1353"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59.56</w:t>
            </w:r>
          </w:p>
        </w:tc>
        <w:tc>
          <w:tcPr>
            <w:tcW w:w="1678" w:type="dxa"/>
            <w:vAlign w:val="center"/>
          </w:tcPr>
          <w:p>
            <w:pPr>
              <w:jc w:val="center"/>
              <w:rPr>
                <w:color w:val="000000"/>
                <w:sz w:val="18"/>
                <w:szCs w:val="18"/>
              </w:rPr>
            </w:pPr>
          </w:p>
        </w:tc>
        <w:tc>
          <w:tcPr>
            <w:tcW w:w="1354"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1.39 </w:t>
            </w:r>
          </w:p>
        </w:tc>
        <w:tc>
          <w:tcPr>
            <w:tcW w:w="1351" w:type="dxa"/>
            <w:vAlign w:val="center"/>
          </w:tcPr>
          <w:p>
            <w:pPr>
              <w:jc w:val="center"/>
              <w:rPr>
                <w:color w:val="000000"/>
                <w:sz w:val="18"/>
                <w:szCs w:val="18"/>
              </w:rPr>
            </w:pPr>
          </w:p>
        </w:tc>
        <w:tc>
          <w:tcPr>
            <w:tcW w:w="1354" w:type="dxa"/>
            <w:vAlign w:val="center"/>
          </w:tcPr>
          <w:p>
            <w:pPr>
              <w:jc w:val="center"/>
              <w:rPr>
                <w:color w:val="000000"/>
                <w:sz w:val="18"/>
                <w:szCs w:val="18"/>
              </w:rPr>
            </w:pPr>
            <w:r>
              <w:rPr>
                <w:rFonts w:hint="eastAsia"/>
                <w:color w:val="000000"/>
                <w:sz w:val="18"/>
                <w:szCs w:val="18"/>
              </w:rPr>
              <w:t>60.95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38"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小吴村</w:t>
            </w:r>
          </w:p>
        </w:tc>
        <w:tc>
          <w:tcPr>
            <w:tcW w:w="1353"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192.41</w:t>
            </w:r>
          </w:p>
        </w:tc>
        <w:tc>
          <w:tcPr>
            <w:tcW w:w="1678" w:type="dxa"/>
            <w:vAlign w:val="center"/>
          </w:tcPr>
          <w:p>
            <w:pPr>
              <w:jc w:val="center"/>
              <w:rPr>
                <w:color w:val="000000"/>
                <w:sz w:val="18"/>
                <w:szCs w:val="18"/>
              </w:rPr>
            </w:pPr>
          </w:p>
        </w:tc>
        <w:tc>
          <w:tcPr>
            <w:tcW w:w="1354" w:type="dxa"/>
            <w:vAlign w:val="center"/>
          </w:tcPr>
          <w:p>
            <w:pPr>
              <w:jc w:val="center"/>
              <w:rPr>
                <w:sz w:val="18"/>
                <w:szCs w:val="18"/>
              </w:rPr>
            </w:pPr>
          </w:p>
        </w:tc>
        <w:tc>
          <w:tcPr>
            <w:tcW w:w="1351" w:type="dxa"/>
            <w:vAlign w:val="center"/>
          </w:tcPr>
          <w:p>
            <w:pPr>
              <w:jc w:val="center"/>
              <w:rPr>
                <w:color w:val="000000"/>
                <w:sz w:val="18"/>
                <w:szCs w:val="18"/>
              </w:rPr>
            </w:pPr>
          </w:p>
        </w:tc>
        <w:tc>
          <w:tcPr>
            <w:tcW w:w="1354" w:type="dxa"/>
            <w:vAlign w:val="center"/>
          </w:tcPr>
          <w:p>
            <w:pPr>
              <w:jc w:val="center"/>
              <w:rPr>
                <w:color w:val="000000"/>
                <w:sz w:val="18"/>
                <w:szCs w:val="18"/>
              </w:rPr>
            </w:pPr>
            <w:r>
              <w:rPr>
                <w:rFonts w:hint="eastAsia"/>
                <w:color w:val="000000"/>
                <w:sz w:val="18"/>
                <w:szCs w:val="18"/>
              </w:rPr>
              <w:t>192.41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38"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郭吴村</w:t>
            </w:r>
          </w:p>
        </w:tc>
        <w:tc>
          <w:tcPr>
            <w:tcW w:w="1353"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112.76</w:t>
            </w:r>
          </w:p>
        </w:tc>
        <w:tc>
          <w:tcPr>
            <w:tcW w:w="1678" w:type="dxa"/>
            <w:vAlign w:val="center"/>
          </w:tcPr>
          <w:p>
            <w:pPr>
              <w:jc w:val="center"/>
              <w:rPr>
                <w:color w:val="000000"/>
                <w:sz w:val="18"/>
                <w:szCs w:val="18"/>
              </w:rPr>
            </w:pPr>
          </w:p>
        </w:tc>
        <w:tc>
          <w:tcPr>
            <w:tcW w:w="1354" w:type="dxa"/>
            <w:vAlign w:val="center"/>
          </w:tcPr>
          <w:p>
            <w:pPr>
              <w:jc w:val="center"/>
              <w:rPr>
                <w:sz w:val="18"/>
                <w:szCs w:val="18"/>
              </w:rPr>
            </w:pPr>
          </w:p>
        </w:tc>
        <w:tc>
          <w:tcPr>
            <w:tcW w:w="1351" w:type="dxa"/>
            <w:vAlign w:val="center"/>
          </w:tcPr>
          <w:p>
            <w:pPr>
              <w:jc w:val="center"/>
              <w:rPr>
                <w:color w:val="000000"/>
                <w:sz w:val="18"/>
                <w:szCs w:val="18"/>
              </w:rPr>
            </w:pPr>
          </w:p>
        </w:tc>
        <w:tc>
          <w:tcPr>
            <w:tcW w:w="1354" w:type="dxa"/>
            <w:vAlign w:val="center"/>
          </w:tcPr>
          <w:p>
            <w:pPr>
              <w:jc w:val="center"/>
              <w:rPr>
                <w:color w:val="000000"/>
                <w:sz w:val="18"/>
                <w:szCs w:val="18"/>
              </w:rPr>
            </w:pPr>
            <w:r>
              <w:rPr>
                <w:rFonts w:hint="eastAsia"/>
                <w:color w:val="000000"/>
                <w:sz w:val="18"/>
                <w:szCs w:val="18"/>
              </w:rPr>
              <w:t>112.75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38"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许吴村</w:t>
            </w:r>
          </w:p>
        </w:tc>
        <w:tc>
          <w:tcPr>
            <w:tcW w:w="1353"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121.41</w:t>
            </w:r>
          </w:p>
        </w:tc>
        <w:tc>
          <w:tcPr>
            <w:tcW w:w="1678" w:type="dxa"/>
            <w:vAlign w:val="center"/>
          </w:tcPr>
          <w:p>
            <w:pPr>
              <w:jc w:val="center"/>
              <w:rPr>
                <w:color w:val="000000"/>
                <w:sz w:val="18"/>
                <w:szCs w:val="18"/>
              </w:rPr>
            </w:pPr>
          </w:p>
        </w:tc>
        <w:tc>
          <w:tcPr>
            <w:tcW w:w="1354" w:type="dxa"/>
            <w:vAlign w:val="center"/>
          </w:tcPr>
          <w:p>
            <w:pPr>
              <w:jc w:val="center"/>
              <w:rPr>
                <w:sz w:val="18"/>
                <w:szCs w:val="18"/>
              </w:rPr>
            </w:pPr>
          </w:p>
        </w:tc>
        <w:tc>
          <w:tcPr>
            <w:tcW w:w="1351" w:type="dxa"/>
            <w:vAlign w:val="center"/>
          </w:tcPr>
          <w:p>
            <w:pPr>
              <w:jc w:val="center"/>
              <w:rPr>
                <w:color w:val="000000"/>
                <w:sz w:val="18"/>
                <w:szCs w:val="18"/>
              </w:rPr>
            </w:pPr>
          </w:p>
        </w:tc>
        <w:tc>
          <w:tcPr>
            <w:tcW w:w="1354" w:type="dxa"/>
            <w:vAlign w:val="center"/>
          </w:tcPr>
          <w:p>
            <w:pPr>
              <w:jc w:val="center"/>
              <w:rPr>
                <w:color w:val="000000"/>
                <w:sz w:val="18"/>
                <w:szCs w:val="18"/>
              </w:rPr>
            </w:pPr>
            <w:r>
              <w:rPr>
                <w:rFonts w:hint="eastAsia"/>
                <w:color w:val="000000"/>
                <w:sz w:val="18"/>
                <w:szCs w:val="18"/>
              </w:rPr>
              <w:t>121.41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38"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前定龙</w:t>
            </w:r>
          </w:p>
        </w:tc>
        <w:tc>
          <w:tcPr>
            <w:tcW w:w="1353"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178.31</w:t>
            </w:r>
          </w:p>
        </w:tc>
        <w:tc>
          <w:tcPr>
            <w:tcW w:w="1678" w:type="dxa"/>
            <w:vAlign w:val="center"/>
          </w:tcPr>
          <w:p>
            <w:pPr>
              <w:jc w:val="center"/>
              <w:rPr>
                <w:color w:val="000000"/>
                <w:sz w:val="18"/>
                <w:szCs w:val="18"/>
              </w:rPr>
            </w:pPr>
          </w:p>
        </w:tc>
        <w:tc>
          <w:tcPr>
            <w:tcW w:w="1354" w:type="dxa"/>
            <w:vAlign w:val="center"/>
          </w:tcPr>
          <w:p>
            <w:pPr>
              <w:jc w:val="center"/>
              <w:rPr>
                <w:sz w:val="18"/>
                <w:szCs w:val="18"/>
              </w:rPr>
            </w:pPr>
          </w:p>
        </w:tc>
        <w:tc>
          <w:tcPr>
            <w:tcW w:w="1351" w:type="dxa"/>
            <w:vAlign w:val="center"/>
          </w:tcPr>
          <w:p>
            <w:pPr>
              <w:jc w:val="center"/>
              <w:rPr>
                <w:color w:val="000000"/>
                <w:sz w:val="18"/>
                <w:szCs w:val="18"/>
              </w:rPr>
            </w:pPr>
          </w:p>
        </w:tc>
        <w:tc>
          <w:tcPr>
            <w:tcW w:w="1354" w:type="dxa"/>
            <w:vAlign w:val="center"/>
          </w:tcPr>
          <w:p>
            <w:pPr>
              <w:jc w:val="center"/>
              <w:rPr>
                <w:color w:val="000000"/>
                <w:sz w:val="18"/>
                <w:szCs w:val="18"/>
              </w:rPr>
            </w:pPr>
            <w:r>
              <w:rPr>
                <w:rFonts w:hint="eastAsia"/>
                <w:color w:val="000000"/>
                <w:sz w:val="18"/>
                <w:szCs w:val="18"/>
              </w:rPr>
              <w:t>178.32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38"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大定龙</w:t>
            </w:r>
          </w:p>
        </w:tc>
        <w:tc>
          <w:tcPr>
            <w:tcW w:w="1353"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162.61</w:t>
            </w:r>
          </w:p>
        </w:tc>
        <w:tc>
          <w:tcPr>
            <w:tcW w:w="1678" w:type="dxa"/>
            <w:vAlign w:val="center"/>
          </w:tcPr>
          <w:p>
            <w:pPr>
              <w:jc w:val="center"/>
              <w:rPr>
                <w:color w:val="000000"/>
                <w:sz w:val="18"/>
                <w:szCs w:val="18"/>
              </w:rPr>
            </w:pPr>
          </w:p>
        </w:tc>
        <w:tc>
          <w:tcPr>
            <w:tcW w:w="1354" w:type="dxa"/>
            <w:vAlign w:val="center"/>
          </w:tcPr>
          <w:p>
            <w:pPr>
              <w:jc w:val="center"/>
              <w:rPr>
                <w:sz w:val="18"/>
                <w:szCs w:val="18"/>
              </w:rPr>
            </w:pPr>
          </w:p>
        </w:tc>
        <w:tc>
          <w:tcPr>
            <w:tcW w:w="1351" w:type="dxa"/>
            <w:vAlign w:val="center"/>
          </w:tcPr>
          <w:p>
            <w:pPr>
              <w:jc w:val="center"/>
              <w:rPr>
                <w:color w:val="000000"/>
                <w:sz w:val="18"/>
                <w:szCs w:val="18"/>
              </w:rPr>
            </w:pPr>
          </w:p>
        </w:tc>
        <w:tc>
          <w:tcPr>
            <w:tcW w:w="1354" w:type="dxa"/>
            <w:vAlign w:val="center"/>
          </w:tcPr>
          <w:p>
            <w:pPr>
              <w:jc w:val="center"/>
              <w:rPr>
                <w:color w:val="000000"/>
                <w:sz w:val="18"/>
                <w:szCs w:val="18"/>
              </w:rPr>
            </w:pPr>
            <w:r>
              <w:rPr>
                <w:rFonts w:hint="eastAsia"/>
                <w:color w:val="000000"/>
                <w:sz w:val="18"/>
                <w:szCs w:val="18"/>
              </w:rPr>
              <w:t>162.64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38"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杜官屯</w:t>
            </w:r>
          </w:p>
        </w:tc>
        <w:tc>
          <w:tcPr>
            <w:tcW w:w="1353"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178.28</w:t>
            </w:r>
          </w:p>
        </w:tc>
        <w:tc>
          <w:tcPr>
            <w:tcW w:w="1678" w:type="dxa"/>
            <w:vAlign w:val="center"/>
          </w:tcPr>
          <w:p>
            <w:pPr>
              <w:jc w:val="center"/>
              <w:rPr>
                <w:color w:val="000000"/>
                <w:sz w:val="18"/>
                <w:szCs w:val="18"/>
              </w:rPr>
            </w:pPr>
          </w:p>
        </w:tc>
        <w:tc>
          <w:tcPr>
            <w:tcW w:w="1354"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8.74 </w:t>
            </w:r>
          </w:p>
        </w:tc>
        <w:tc>
          <w:tcPr>
            <w:tcW w:w="1351" w:type="dxa"/>
            <w:vAlign w:val="center"/>
          </w:tcPr>
          <w:p>
            <w:pPr>
              <w:jc w:val="center"/>
              <w:rPr>
                <w:color w:val="000000"/>
                <w:sz w:val="18"/>
                <w:szCs w:val="18"/>
              </w:rPr>
            </w:pPr>
          </w:p>
        </w:tc>
        <w:tc>
          <w:tcPr>
            <w:tcW w:w="1354" w:type="dxa"/>
            <w:vAlign w:val="center"/>
          </w:tcPr>
          <w:p>
            <w:pPr>
              <w:jc w:val="center"/>
              <w:rPr>
                <w:color w:val="000000"/>
                <w:sz w:val="18"/>
                <w:szCs w:val="18"/>
              </w:rPr>
            </w:pPr>
            <w:r>
              <w:rPr>
                <w:rFonts w:hint="eastAsia"/>
                <w:color w:val="000000"/>
                <w:sz w:val="18"/>
                <w:szCs w:val="18"/>
              </w:rPr>
              <w:t>187.02</w:t>
            </w:r>
          </w:p>
        </w:tc>
      </w:tr>
    </w:tbl>
    <w:p>
      <w:pPr>
        <w:adjustRightInd w:val="0"/>
        <w:snapToGrid w:val="0"/>
        <w:spacing w:line="590" w:lineRule="exact"/>
        <w:jc w:val="center"/>
        <w:rPr>
          <w:rFonts w:eastAsia="仿宋_GB2312"/>
          <w:sz w:val="32"/>
          <w:szCs w:val="32"/>
        </w:rPr>
      </w:pPr>
      <w:r>
        <w:br w:type="page"/>
      </w:r>
      <w:r>
        <w:rPr>
          <w:rFonts w:hint="eastAsia" w:eastAsia="仿宋_GB2312"/>
          <w:sz w:val="32"/>
          <w:szCs w:val="32"/>
        </w:rPr>
        <w:t>安阳市高新技术</w:t>
      </w:r>
      <w:r>
        <w:rPr>
          <w:rFonts w:hint="eastAsia" w:eastAsia="仿宋_GB2312"/>
          <w:sz w:val="32"/>
          <w:szCs w:val="32"/>
          <w:lang w:eastAsia="zh-CN"/>
        </w:rPr>
        <w:t>产业</w:t>
      </w:r>
      <w:r>
        <w:rPr>
          <w:rFonts w:hint="eastAsia" w:eastAsia="仿宋_GB2312"/>
          <w:sz w:val="32"/>
          <w:szCs w:val="32"/>
        </w:rPr>
        <w:t>开发区建设用地管制分区情况表（续一）</w:t>
      </w:r>
    </w:p>
    <w:tbl>
      <w:tblPr>
        <w:tblStyle w:val="16"/>
        <w:tblW w:w="85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38"/>
        <w:gridCol w:w="1353"/>
        <w:gridCol w:w="1678"/>
        <w:gridCol w:w="1354"/>
        <w:gridCol w:w="1351"/>
        <w:gridCol w:w="13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3" w:hRule="atLeast"/>
          <w:jc w:val="center"/>
        </w:trPr>
        <w:tc>
          <w:tcPr>
            <w:tcW w:w="1438" w:type="dxa"/>
            <w:vAlign w:val="center"/>
          </w:tcPr>
          <w:p>
            <w:pPr>
              <w:adjustRightInd w:val="0"/>
              <w:snapToGrid w:val="0"/>
              <w:spacing w:line="240" w:lineRule="exact"/>
              <w:jc w:val="center"/>
              <w:rPr>
                <w:sz w:val="20"/>
                <w:szCs w:val="20"/>
              </w:rPr>
            </w:pPr>
            <w:r>
              <w:rPr>
                <w:rFonts w:hint="eastAsia"/>
                <w:sz w:val="20"/>
                <w:szCs w:val="20"/>
              </w:rPr>
              <w:t>行政区</w:t>
            </w:r>
          </w:p>
        </w:tc>
        <w:tc>
          <w:tcPr>
            <w:tcW w:w="1353" w:type="dxa"/>
            <w:vAlign w:val="center"/>
          </w:tcPr>
          <w:p>
            <w:pPr>
              <w:adjustRightInd w:val="0"/>
              <w:snapToGrid w:val="0"/>
              <w:spacing w:line="240" w:lineRule="exact"/>
              <w:jc w:val="center"/>
              <w:rPr>
                <w:sz w:val="20"/>
                <w:szCs w:val="20"/>
              </w:rPr>
            </w:pPr>
            <w:r>
              <w:rPr>
                <w:rFonts w:hint="eastAsia"/>
                <w:sz w:val="20"/>
                <w:szCs w:val="20"/>
              </w:rPr>
              <w:t>允许建设区</w:t>
            </w:r>
          </w:p>
          <w:p>
            <w:pPr>
              <w:adjustRightInd w:val="0"/>
              <w:snapToGrid w:val="0"/>
              <w:spacing w:line="240" w:lineRule="exact"/>
              <w:jc w:val="center"/>
              <w:rPr>
                <w:sz w:val="20"/>
                <w:szCs w:val="20"/>
              </w:rPr>
            </w:pPr>
            <w:r>
              <w:rPr>
                <w:rFonts w:hint="eastAsia"/>
                <w:sz w:val="20"/>
                <w:szCs w:val="20"/>
              </w:rPr>
              <w:t>（公顷）</w:t>
            </w:r>
          </w:p>
        </w:tc>
        <w:tc>
          <w:tcPr>
            <w:tcW w:w="1678" w:type="dxa"/>
            <w:vAlign w:val="center"/>
          </w:tcPr>
          <w:p>
            <w:pPr>
              <w:adjustRightInd w:val="0"/>
              <w:snapToGrid w:val="0"/>
              <w:spacing w:line="240" w:lineRule="exact"/>
              <w:jc w:val="center"/>
              <w:rPr>
                <w:sz w:val="20"/>
                <w:szCs w:val="20"/>
              </w:rPr>
            </w:pPr>
            <w:r>
              <w:rPr>
                <w:rFonts w:hint="eastAsia"/>
                <w:sz w:val="20"/>
                <w:szCs w:val="20"/>
              </w:rPr>
              <w:t>有条件建设区</w:t>
            </w:r>
          </w:p>
          <w:p>
            <w:pPr>
              <w:adjustRightInd w:val="0"/>
              <w:snapToGrid w:val="0"/>
              <w:spacing w:line="240" w:lineRule="exact"/>
              <w:jc w:val="center"/>
              <w:rPr>
                <w:sz w:val="20"/>
                <w:szCs w:val="20"/>
              </w:rPr>
            </w:pPr>
            <w:r>
              <w:rPr>
                <w:rFonts w:hint="eastAsia"/>
                <w:sz w:val="20"/>
                <w:szCs w:val="20"/>
              </w:rPr>
              <w:t>（公顷）</w:t>
            </w:r>
          </w:p>
        </w:tc>
        <w:tc>
          <w:tcPr>
            <w:tcW w:w="1354" w:type="dxa"/>
            <w:vAlign w:val="center"/>
          </w:tcPr>
          <w:p>
            <w:pPr>
              <w:adjustRightInd w:val="0"/>
              <w:snapToGrid w:val="0"/>
              <w:spacing w:line="240" w:lineRule="exact"/>
              <w:jc w:val="center"/>
              <w:rPr>
                <w:sz w:val="20"/>
                <w:szCs w:val="20"/>
              </w:rPr>
            </w:pPr>
            <w:r>
              <w:rPr>
                <w:rFonts w:hint="eastAsia"/>
                <w:sz w:val="20"/>
                <w:szCs w:val="20"/>
              </w:rPr>
              <w:t>限制建设区</w:t>
            </w:r>
          </w:p>
          <w:p>
            <w:pPr>
              <w:adjustRightInd w:val="0"/>
              <w:snapToGrid w:val="0"/>
              <w:spacing w:line="240" w:lineRule="exact"/>
              <w:jc w:val="center"/>
              <w:rPr>
                <w:sz w:val="20"/>
                <w:szCs w:val="20"/>
              </w:rPr>
            </w:pPr>
            <w:r>
              <w:rPr>
                <w:rFonts w:hint="eastAsia"/>
                <w:sz w:val="20"/>
                <w:szCs w:val="20"/>
              </w:rPr>
              <w:t>（公顷）</w:t>
            </w:r>
          </w:p>
        </w:tc>
        <w:tc>
          <w:tcPr>
            <w:tcW w:w="1351" w:type="dxa"/>
            <w:vAlign w:val="center"/>
          </w:tcPr>
          <w:p>
            <w:pPr>
              <w:adjustRightInd w:val="0"/>
              <w:snapToGrid w:val="0"/>
              <w:spacing w:line="240" w:lineRule="exact"/>
              <w:jc w:val="center"/>
              <w:rPr>
                <w:sz w:val="20"/>
                <w:szCs w:val="20"/>
              </w:rPr>
            </w:pPr>
            <w:r>
              <w:rPr>
                <w:rFonts w:hint="eastAsia"/>
                <w:sz w:val="20"/>
                <w:szCs w:val="20"/>
              </w:rPr>
              <w:t>禁止建设区</w:t>
            </w:r>
          </w:p>
          <w:p>
            <w:pPr>
              <w:adjustRightInd w:val="0"/>
              <w:snapToGrid w:val="0"/>
              <w:spacing w:line="240" w:lineRule="exact"/>
              <w:jc w:val="center"/>
              <w:rPr>
                <w:sz w:val="20"/>
                <w:szCs w:val="20"/>
              </w:rPr>
            </w:pPr>
            <w:r>
              <w:rPr>
                <w:rFonts w:hint="eastAsia"/>
                <w:sz w:val="20"/>
                <w:szCs w:val="20"/>
              </w:rPr>
              <w:t>（公顷）</w:t>
            </w:r>
          </w:p>
        </w:tc>
        <w:tc>
          <w:tcPr>
            <w:tcW w:w="1354" w:type="dxa"/>
            <w:vAlign w:val="center"/>
          </w:tcPr>
          <w:p>
            <w:pPr>
              <w:adjustRightInd w:val="0"/>
              <w:snapToGrid w:val="0"/>
              <w:spacing w:line="240" w:lineRule="exact"/>
              <w:jc w:val="center"/>
              <w:rPr>
                <w:sz w:val="20"/>
                <w:szCs w:val="20"/>
              </w:rPr>
            </w:pPr>
            <w:r>
              <w:rPr>
                <w:rFonts w:hint="eastAsia"/>
                <w:sz w:val="20"/>
                <w:szCs w:val="20"/>
              </w:rPr>
              <w:t>合计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38"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中所屯</w:t>
            </w:r>
          </w:p>
        </w:tc>
        <w:tc>
          <w:tcPr>
            <w:tcW w:w="1353"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198.87</w:t>
            </w:r>
          </w:p>
        </w:tc>
        <w:tc>
          <w:tcPr>
            <w:tcW w:w="1678" w:type="dxa"/>
            <w:vAlign w:val="center"/>
          </w:tcPr>
          <w:p>
            <w:pPr>
              <w:jc w:val="center"/>
              <w:rPr>
                <w:color w:val="000000"/>
                <w:sz w:val="18"/>
                <w:szCs w:val="18"/>
              </w:rPr>
            </w:pPr>
          </w:p>
        </w:tc>
        <w:tc>
          <w:tcPr>
            <w:tcW w:w="1354"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11.97 </w:t>
            </w:r>
          </w:p>
        </w:tc>
        <w:tc>
          <w:tcPr>
            <w:tcW w:w="1351" w:type="dxa"/>
            <w:vAlign w:val="center"/>
          </w:tcPr>
          <w:p>
            <w:pPr>
              <w:jc w:val="center"/>
              <w:rPr>
                <w:color w:val="000000"/>
                <w:sz w:val="18"/>
                <w:szCs w:val="18"/>
              </w:rPr>
            </w:pPr>
          </w:p>
        </w:tc>
        <w:tc>
          <w:tcPr>
            <w:tcW w:w="1354"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210.84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38"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小马屯</w:t>
            </w:r>
          </w:p>
        </w:tc>
        <w:tc>
          <w:tcPr>
            <w:tcW w:w="1353"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122.47</w:t>
            </w:r>
          </w:p>
        </w:tc>
        <w:tc>
          <w:tcPr>
            <w:tcW w:w="1678" w:type="dxa"/>
            <w:vAlign w:val="center"/>
          </w:tcPr>
          <w:p>
            <w:pPr>
              <w:jc w:val="center"/>
              <w:rPr>
                <w:color w:val="000000"/>
                <w:sz w:val="18"/>
                <w:szCs w:val="18"/>
              </w:rPr>
            </w:pPr>
          </w:p>
        </w:tc>
        <w:tc>
          <w:tcPr>
            <w:tcW w:w="1354"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5.03 </w:t>
            </w:r>
          </w:p>
        </w:tc>
        <w:tc>
          <w:tcPr>
            <w:tcW w:w="1351" w:type="dxa"/>
            <w:vAlign w:val="center"/>
          </w:tcPr>
          <w:p>
            <w:pPr>
              <w:jc w:val="center"/>
              <w:rPr>
                <w:color w:val="000000"/>
                <w:sz w:val="18"/>
                <w:szCs w:val="18"/>
              </w:rPr>
            </w:pPr>
          </w:p>
        </w:tc>
        <w:tc>
          <w:tcPr>
            <w:tcW w:w="1354"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127.5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38"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王官屯</w:t>
            </w:r>
          </w:p>
        </w:tc>
        <w:tc>
          <w:tcPr>
            <w:tcW w:w="1353"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94.38</w:t>
            </w:r>
          </w:p>
        </w:tc>
        <w:tc>
          <w:tcPr>
            <w:tcW w:w="1678" w:type="dxa"/>
            <w:vAlign w:val="center"/>
          </w:tcPr>
          <w:p>
            <w:pPr>
              <w:jc w:val="center"/>
              <w:rPr>
                <w:color w:val="000000"/>
                <w:sz w:val="18"/>
                <w:szCs w:val="18"/>
              </w:rPr>
            </w:pPr>
          </w:p>
        </w:tc>
        <w:tc>
          <w:tcPr>
            <w:tcW w:w="1354"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3.29 </w:t>
            </w:r>
          </w:p>
        </w:tc>
        <w:tc>
          <w:tcPr>
            <w:tcW w:w="1351" w:type="dxa"/>
            <w:vAlign w:val="center"/>
          </w:tcPr>
          <w:p>
            <w:pPr>
              <w:jc w:val="center"/>
              <w:rPr>
                <w:color w:val="000000"/>
                <w:sz w:val="18"/>
                <w:szCs w:val="18"/>
              </w:rPr>
            </w:pPr>
          </w:p>
        </w:tc>
        <w:tc>
          <w:tcPr>
            <w:tcW w:w="1354"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97.67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38"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小官庄</w:t>
            </w:r>
          </w:p>
        </w:tc>
        <w:tc>
          <w:tcPr>
            <w:tcW w:w="1353"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275.11</w:t>
            </w:r>
          </w:p>
        </w:tc>
        <w:tc>
          <w:tcPr>
            <w:tcW w:w="1678" w:type="dxa"/>
            <w:vAlign w:val="center"/>
          </w:tcPr>
          <w:p>
            <w:pPr>
              <w:jc w:val="center"/>
              <w:rPr>
                <w:color w:val="000000"/>
                <w:sz w:val="18"/>
                <w:szCs w:val="18"/>
              </w:rPr>
            </w:pPr>
          </w:p>
        </w:tc>
        <w:tc>
          <w:tcPr>
            <w:tcW w:w="1354"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8.21 </w:t>
            </w:r>
          </w:p>
        </w:tc>
        <w:tc>
          <w:tcPr>
            <w:tcW w:w="1351" w:type="dxa"/>
            <w:vAlign w:val="center"/>
          </w:tcPr>
          <w:p>
            <w:pPr>
              <w:jc w:val="center"/>
              <w:rPr>
                <w:color w:val="000000"/>
                <w:sz w:val="18"/>
                <w:szCs w:val="18"/>
              </w:rPr>
            </w:pPr>
          </w:p>
        </w:tc>
        <w:tc>
          <w:tcPr>
            <w:tcW w:w="1354"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283.32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38"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北小庄</w:t>
            </w:r>
          </w:p>
        </w:tc>
        <w:tc>
          <w:tcPr>
            <w:tcW w:w="1353"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88.93</w:t>
            </w:r>
          </w:p>
        </w:tc>
        <w:tc>
          <w:tcPr>
            <w:tcW w:w="1678" w:type="dxa"/>
            <w:vAlign w:val="center"/>
          </w:tcPr>
          <w:p>
            <w:pPr>
              <w:rPr>
                <w:color w:val="000000"/>
                <w:sz w:val="18"/>
                <w:szCs w:val="18"/>
              </w:rPr>
            </w:pPr>
          </w:p>
        </w:tc>
        <w:tc>
          <w:tcPr>
            <w:tcW w:w="1354" w:type="dxa"/>
            <w:vAlign w:val="center"/>
          </w:tcPr>
          <w:p>
            <w:pPr>
              <w:jc w:val="center"/>
              <w:rPr>
                <w:sz w:val="18"/>
                <w:szCs w:val="18"/>
              </w:rPr>
            </w:pPr>
          </w:p>
        </w:tc>
        <w:tc>
          <w:tcPr>
            <w:tcW w:w="1351" w:type="dxa"/>
            <w:vAlign w:val="center"/>
          </w:tcPr>
          <w:p>
            <w:pPr>
              <w:rPr>
                <w:color w:val="000000"/>
                <w:sz w:val="18"/>
                <w:szCs w:val="18"/>
              </w:rPr>
            </w:pPr>
          </w:p>
        </w:tc>
        <w:tc>
          <w:tcPr>
            <w:tcW w:w="1354"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88.93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38"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跃进农场</w:t>
            </w:r>
          </w:p>
        </w:tc>
        <w:tc>
          <w:tcPr>
            <w:tcW w:w="1353"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248.47</w:t>
            </w:r>
          </w:p>
        </w:tc>
        <w:tc>
          <w:tcPr>
            <w:tcW w:w="1678" w:type="dxa"/>
            <w:vAlign w:val="center"/>
          </w:tcPr>
          <w:p>
            <w:pPr>
              <w:rPr>
                <w:color w:val="000000"/>
                <w:sz w:val="22"/>
                <w:szCs w:val="22"/>
              </w:rPr>
            </w:pPr>
          </w:p>
        </w:tc>
        <w:tc>
          <w:tcPr>
            <w:tcW w:w="1354"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5.44 </w:t>
            </w:r>
          </w:p>
        </w:tc>
        <w:tc>
          <w:tcPr>
            <w:tcW w:w="1351" w:type="dxa"/>
            <w:vAlign w:val="center"/>
          </w:tcPr>
          <w:p>
            <w:pPr>
              <w:rPr>
                <w:color w:val="000000"/>
                <w:sz w:val="22"/>
                <w:szCs w:val="22"/>
              </w:rPr>
            </w:pPr>
          </w:p>
        </w:tc>
        <w:tc>
          <w:tcPr>
            <w:tcW w:w="1354" w:type="dxa"/>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253.91</w:t>
            </w:r>
          </w:p>
        </w:tc>
      </w:tr>
    </w:tbl>
    <w:p>
      <w:pPr>
        <w:rPr>
          <w:rFonts w:hint="eastAsia"/>
          <w:sz w:val="15"/>
          <w:szCs w:val="15"/>
          <w:lang w:eastAsia="zh-CN"/>
        </w:rPr>
      </w:pPr>
    </w:p>
    <w:p>
      <w:pPr>
        <w:rPr>
          <w:rFonts w:hint="eastAsia"/>
          <w:sz w:val="15"/>
          <w:szCs w:val="15"/>
          <w:lang w:eastAsia="zh-CN"/>
        </w:rPr>
      </w:pPr>
    </w:p>
    <w:p>
      <w:pPr>
        <w:rPr>
          <w:rFonts w:hint="eastAsia"/>
          <w:sz w:val="15"/>
          <w:szCs w:val="15"/>
          <w:lang w:eastAsia="zh-CN"/>
        </w:rPr>
      </w:pPr>
    </w:p>
    <w:p>
      <w:pPr>
        <w:rPr>
          <w:rFonts w:hint="eastAsia"/>
          <w:sz w:val="15"/>
          <w:szCs w:val="15"/>
          <w:lang w:eastAsia="zh-CN"/>
        </w:rPr>
      </w:pPr>
    </w:p>
    <w:p>
      <w:pPr>
        <w:rPr>
          <w:rFonts w:hint="eastAsia"/>
          <w:sz w:val="15"/>
          <w:szCs w:val="15"/>
          <w:lang w:eastAsia="zh-CN"/>
        </w:rPr>
      </w:pPr>
    </w:p>
    <w:p>
      <w:pPr>
        <w:rPr>
          <w:rFonts w:hint="eastAsia"/>
          <w:sz w:val="15"/>
          <w:szCs w:val="15"/>
          <w:lang w:eastAsia="zh-CN"/>
        </w:rPr>
      </w:pPr>
    </w:p>
    <w:p>
      <w:pPr>
        <w:rPr>
          <w:rFonts w:hint="eastAsia"/>
          <w:sz w:val="15"/>
          <w:szCs w:val="15"/>
          <w:lang w:eastAsia="zh-CN"/>
        </w:rPr>
      </w:pPr>
    </w:p>
    <w:p>
      <w:pPr>
        <w:rPr>
          <w:rFonts w:hint="eastAsia"/>
          <w:sz w:val="15"/>
          <w:szCs w:val="15"/>
          <w:lang w:eastAsia="zh-CN"/>
        </w:rPr>
      </w:pPr>
    </w:p>
    <w:p>
      <w:pPr>
        <w:rPr>
          <w:rFonts w:hint="eastAsia"/>
          <w:sz w:val="15"/>
          <w:szCs w:val="15"/>
          <w:lang w:eastAsia="zh-CN"/>
        </w:rPr>
      </w:pPr>
    </w:p>
    <w:p>
      <w:pPr>
        <w:rPr>
          <w:rFonts w:hint="eastAsia"/>
          <w:sz w:val="15"/>
          <w:szCs w:val="15"/>
          <w:lang w:eastAsia="zh-CN"/>
        </w:rPr>
      </w:pPr>
    </w:p>
    <w:p>
      <w:pPr>
        <w:rPr>
          <w:rFonts w:hint="eastAsia"/>
          <w:sz w:val="15"/>
          <w:szCs w:val="15"/>
          <w:lang w:eastAsia="zh-CN"/>
        </w:rPr>
      </w:pPr>
    </w:p>
    <w:p>
      <w:pPr>
        <w:rPr>
          <w:rFonts w:hint="eastAsia"/>
          <w:sz w:val="15"/>
          <w:szCs w:val="15"/>
          <w:lang w:eastAsia="zh-CN"/>
        </w:rPr>
      </w:pPr>
    </w:p>
    <w:p>
      <w:pPr>
        <w:rPr>
          <w:rFonts w:hint="eastAsia"/>
          <w:sz w:val="15"/>
          <w:szCs w:val="15"/>
          <w:lang w:eastAsia="zh-CN"/>
        </w:rPr>
      </w:pPr>
    </w:p>
    <w:p>
      <w:pPr>
        <w:rPr>
          <w:rFonts w:hint="eastAsia"/>
          <w:sz w:val="15"/>
          <w:szCs w:val="15"/>
          <w:lang w:eastAsia="zh-CN"/>
        </w:rPr>
      </w:pPr>
    </w:p>
    <w:p>
      <w:pPr>
        <w:rPr>
          <w:rFonts w:hint="eastAsia"/>
          <w:sz w:val="15"/>
          <w:szCs w:val="15"/>
          <w:lang w:eastAsia="zh-CN"/>
        </w:rPr>
      </w:pPr>
    </w:p>
    <w:p>
      <w:pPr>
        <w:rPr>
          <w:rFonts w:hint="eastAsia"/>
          <w:sz w:val="15"/>
          <w:szCs w:val="15"/>
          <w:lang w:eastAsia="zh-CN"/>
        </w:rPr>
      </w:pPr>
    </w:p>
    <w:p>
      <w:pPr>
        <w:rPr>
          <w:rFonts w:hint="eastAsia"/>
          <w:sz w:val="15"/>
          <w:szCs w:val="15"/>
          <w:lang w:eastAsia="zh-CN"/>
        </w:rPr>
      </w:pPr>
    </w:p>
    <w:p>
      <w:pPr>
        <w:rPr>
          <w:rFonts w:hint="eastAsia"/>
          <w:sz w:val="15"/>
          <w:szCs w:val="15"/>
          <w:lang w:eastAsia="zh-CN"/>
        </w:rPr>
      </w:pPr>
    </w:p>
    <w:p>
      <w:pPr>
        <w:pStyle w:val="2"/>
        <w:rPr>
          <w:rFonts w:hint="eastAsia"/>
          <w:kern w:val="0"/>
          <w:szCs w:val="22"/>
          <w:lang w:val="en-US" w:eastAsia="zh-CN"/>
        </w:rPr>
      </w:pPr>
      <w:r>
        <w:rPr>
          <w:rFonts w:hint="eastAsia"/>
          <w:kern w:val="0"/>
          <w:szCs w:val="22"/>
          <w:lang w:eastAsia="zh-CN"/>
        </w:rPr>
        <w:t>附表</w:t>
      </w:r>
      <w:r>
        <w:rPr>
          <w:rFonts w:hint="eastAsia"/>
          <w:kern w:val="0"/>
          <w:szCs w:val="22"/>
          <w:lang w:val="en-US" w:eastAsia="zh-CN"/>
        </w:rPr>
        <w:t xml:space="preserve">8 </w:t>
      </w:r>
    </w:p>
    <w:p>
      <w:pPr>
        <w:adjustRightInd w:val="0"/>
        <w:snapToGrid w:val="0"/>
        <w:spacing w:line="590" w:lineRule="exact"/>
        <w:jc w:val="center"/>
        <w:rPr>
          <w:rFonts w:eastAsia="仿宋_GB2312"/>
          <w:sz w:val="32"/>
          <w:szCs w:val="32"/>
        </w:rPr>
      </w:pPr>
      <w:r>
        <w:rPr>
          <w:rFonts w:hint="eastAsia" w:eastAsia="仿宋_GB2312"/>
          <w:sz w:val="32"/>
          <w:szCs w:val="32"/>
        </w:rPr>
        <w:t>安阳市高新技术</w:t>
      </w:r>
      <w:r>
        <w:rPr>
          <w:rFonts w:hint="eastAsia" w:eastAsia="仿宋_GB2312"/>
          <w:sz w:val="32"/>
          <w:szCs w:val="32"/>
          <w:lang w:eastAsia="zh-CN"/>
        </w:rPr>
        <w:t>产业</w:t>
      </w:r>
      <w:bookmarkStart w:id="79" w:name="_GoBack"/>
      <w:bookmarkEnd w:id="79"/>
      <w:r>
        <w:rPr>
          <w:rFonts w:hint="eastAsia" w:eastAsia="仿宋_GB2312"/>
          <w:sz w:val="32"/>
          <w:szCs w:val="32"/>
        </w:rPr>
        <w:t>开发区建设用地规划控制指标表</w:t>
      </w:r>
    </w:p>
    <w:p>
      <w:pPr>
        <w:adjustRightInd w:val="0"/>
        <w:snapToGrid w:val="0"/>
        <w:spacing w:line="590" w:lineRule="exact"/>
        <w:ind w:firstLine="480"/>
        <w:jc w:val="center"/>
        <w:rPr>
          <w:rFonts w:hint="eastAsia" w:eastAsia="仿宋_GB2312"/>
          <w:sz w:val="32"/>
          <w:szCs w:val="32"/>
        </w:rPr>
      </w:pPr>
    </w:p>
    <w:tbl>
      <w:tblPr>
        <w:tblStyle w:val="16"/>
        <w:tblW w:w="7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80"/>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乡镇名称</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耕地保有量</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基本农田</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建设用地</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城乡建设</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新增建设</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土地整治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（公顷）</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保护面积</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总规模</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用地规模</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占用耕地规模</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补充耕地规模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（公顷）</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（公顷）</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（公顷）</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（公顷）</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开发区</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3002.37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2585.04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402.69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前张村</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178.89 </w:t>
            </w:r>
          </w:p>
        </w:tc>
        <w:tc>
          <w:tcPr>
            <w:tcW w:w="1080"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150.78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三里屯</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190.93 </w:t>
            </w:r>
          </w:p>
        </w:tc>
        <w:tc>
          <w:tcPr>
            <w:tcW w:w="1080"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168.94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十里铺</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124.80 </w:t>
            </w:r>
          </w:p>
        </w:tc>
        <w:tc>
          <w:tcPr>
            <w:tcW w:w="1080"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105.17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2.29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张七里店</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67.59 </w:t>
            </w:r>
          </w:p>
        </w:tc>
        <w:tc>
          <w:tcPr>
            <w:tcW w:w="1080"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53.80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2.81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牛房</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127.60 </w:t>
            </w:r>
          </w:p>
        </w:tc>
        <w:tc>
          <w:tcPr>
            <w:tcW w:w="1080"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80.88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3.62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魏家营</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278.99 </w:t>
            </w:r>
          </w:p>
        </w:tc>
        <w:tc>
          <w:tcPr>
            <w:tcW w:w="1080"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250.48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32.78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后营</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59.56 </w:t>
            </w:r>
          </w:p>
        </w:tc>
        <w:tc>
          <w:tcPr>
            <w:tcW w:w="1080"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45.08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小吴村</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192.41 </w:t>
            </w:r>
          </w:p>
        </w:tc>
        <w:tc>
          <w:tcPr>
            <w:tcW w:w="1080"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158.64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0.46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郭吴村</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112.76 </w:t>
            </w:r>
          </w:p>
        </w:tc>
        <w:tc>
          <w:tcPr>
            <w:tcW w:w="1080"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100.78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11.41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许吴村</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121.41 </w:t>
            </w:r>
          </w:p>
        </w:tc>
        <w:tc>
          <w:tcPr>
            <w:tcW w:w="1080"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100.62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前定龙</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178.31 </w:t>
            </w:r>
          </w:p>
        </w:tc>
        <w:tc>
          <w:tcPr>
            <w:tcW w:w="1080"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142.95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10.07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大定龙</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162.61 </w:t>
            </w:r>
          </w:p>
        </w:tc>
        <w:tc>
          <w:tcPr>
            <w:tcW w:w="1080"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155.79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8.90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杜官屯</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178.28 </w:t>
            </w:r>
          </w:p>
        </w:tc>
        <w:tc>
          <w:tcPr>
            <w:tcW w:w="1080"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142.02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14.01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中所屯</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198.87 </w:t>
            </w:r>
          </w:p>
        </w:tc>
        <w:tc>
          <w:tcPr>
            <w:tcW w:w="1080"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183.07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22.86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小马屯</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122.47 </w:t>
            </w:r>
          </w:p>
        </w:tc>
        <w:tc>
          <w:tcPr>
            <w:tcW w:w="1080"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112.63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61.42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王官屯</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94.38 </w:t>
            </w:r>
          </w:p>
        </w:tc>
        <w:tc>
          <w:tcPr>
            <w:tcW w:w="1080"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82.65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32.25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小官庄</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275.11 </w:t>
            </w:r>
          </w:p>
        </w:tc>
        <w:tc>
          <w:tcPr>
            <w:tcW w:w="1080"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250.90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133.48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北小庄</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88.93 </w:t>
            </w:r>
          </w:p>
        </w:tc>
        <w:tc>
          <w:tcPr>
            <w:tcW w:w="1080"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85.78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6.34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跃进农场</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248.47 </w:t>
            </w:r>
          </w:p>
        </w:tc>
        <w:tc>
          <w:tcPr>
            <w:tcW w:w="1080"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214.12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59.99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bl>
    <w:p>
      <w:pPr>
        <w:adjustRightInd w:val="0"/>
        <w:snapToGrid w:val="0"/>
        <w:spacing w:line="590" w:lineRule="exact"/>
        <w:ind w:firstLine="480"/>
        <w:jc w:val="center"/>
        <w:rPr>
          <w:rFonts w:hint="eastAsia" w:eastAsia="仿宋_GB2312"/>
          <w:sz w:val="32"/>
          <w:szCs w:val="32"/>
        </w:rPr>
      </w:pPr>
    </w:p>
    <w:p>
      <w:pPr>
        <w:rPr>
          <w:rFonts w:hint="eastAsia"/>
          <w:lang w:eastAsia="zh-CN"/>
        </w:rPr>
      </w:pPr>
    </w:p>
    <w:sectPr>
      <w:pgSz w:w="11906" w:h="16838"/>
      <w:pgMar w:top="1440" w:right="1797" w:bottom="1440" w:left="1797" w:header="851" w:footer="992" w:gutter="0"/>
      <w:pgNumType w:fmt="upperRoma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4</w:t>
                          </w:r>
                          <w:r>
                            <w:rPr>
                              <w:sz w:val="21"/>
                              <w:szCs w:val="21"/>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9"/>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4</w:t>
                    </w:r>
                    <w:r>
                      <w:rPr>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4</w:t>
                          </w:r>
                          <w:r>
                            <w:rPr>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pStyle w:val="9"/>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4</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目录</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宋体"/>
        <w:sz w:val="21"/>
        <w:szCs w:val="21"/>
        <w:lang w:val="en-US" w:eastAsia="zh-CN"/>
      </w:rPr>
    </w:pPr>
    <w:r>
      <w:rPr>
        <w:rFonts w:hint="eastAsia"/>
        <w:lang w:val="en-US" w:eastAsia="zh-CN"/>
      </w:rPr>
      <w:t>6 土地用途区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04E32"/>
    <w:rsid w:val="00000CDF"/>
    <w:rsid w:val="000013F2"/>
    <w:rsid w:val="0000253F"/>
    <w:rsid w:val="000028A7"/>
    <w:rsid w:val="00004A13"/>
    <w:rsid w:val="00005A0C"/>
    <w:rsid w:val="00005E8D"/>
    <w:rsid w:val="00006C4F"/>
    <w:rsid w:val="000104BC"/>
    <w:rsid w:val="000118B8"/>
    <w:rsid w:val="000122F2"/>
    <w:rsid w:val="00014ECE"/>
    <w:rsid w:val="00015555"/>
    <w:rsid w:val="00020C40"/>
    <w:rsid w:val="00021DF1"/>
    <w:rsid w:val="00025D78"/>
    <w:rsid w:val="00032550"/>
    <w:rsid w:val="000351C5"/>
    <w:rsid w:val="00041DF8"/>
    <w:rsid w:val="00050605"/>
    <w:rsid w:val="00051E98"/>
    <w:rsid w:val="00052301"/>
    <w:rsid w:val="00052E3A"/>
    <w:rsid w:val="00053B03"/>
    <w:rsid w:val="000554DD"/>
    <w:rsid w:val="000559D7"/>
    <w:rsid w:val="000564C1"/>
    <w:rsid w:val="00060429"/>
    <w:rsid w:val="00061018"/>
    <w:rsid w:val="0006419D"/>
    <w:rsid w:val="000650AE"/>
    <w:rsid w:val="000652D9"/>
    <w:rsid w:val="00070AA5"/>
    <w:rsid w:val="00071573"/>
    <w:rsid w:val="00075B73"/>
    <w:rsid w:val="00076C26"/>
    <w:rsid w:val="00076FC7"/>
    <w:rsid w:val="00084BEF"/>
    <w:rsid w:val="0008528B"/>
    <w:rsid w:val="00090128"/>
    <w:rsid w:val="00091730"/>
    <w:rsid w:val="000965D1"/>
    <w:rsid w:val="0009756A"/>
    <w:rsid w:val="000A1154"/>
    <w:rsid w:val="000A18F0"/>
    <w:rsid w:val="000A36EC"/>
    <w:rsid w:val="000A573F"/>
    <w:rsid w:val="000A6554"/>
    <w:rsid w:val="000A72F1"/>
    <w:rsid w:val="000B09E8"/>
    <w:rsid w:val="000B2C64"/>
    <w:rsid w:val="000B59C0"/>
    <w:rsid w:val="000B6AA0"/>
    <w:rsid w:val="000B7644"/>
    <w:rsid w:val="000C56D4"/>
    <w:rsid w:val="000C7137"/>
    <w:rsid w:val="000D0D17"/>
    <w:rsid w:val="000D1ADE"/>
    <w:rsid w:val="000D2728"/>
    <w:rsid w:val="000D477D"/>
    <w:rsid w:val="000D4BF7"/>
    <w:rsid w:val="000D559C"/>
    <w:rsid w:val="000D617D"/>
    <w:rsid w:val="000D771B"/>
    <w:rsid w:val="000E02FE"/>
    <w:rsid w:val="000E22D0"/>
    <w:rsid w:val="000E43A1"/>
    <w:rsid w:val="000F0409"/>
    <w:rsid w:val="000F19B9"/>
    <w:rsid w:val="000F24E9"/>
    <w:rsid w:val="000F3048"/>
    <w:rsid w:val="000F34CD"/>
    <w:rsid w:val="000F776D"/>
    <w:rsid w:val="001046A7"/>
    <w:rsid w:val="00104BA4"/>
    <w:rsid w:val="00113545"/>
    <w:rsid w:val="0011399F"/>
    <w:rsid w:val="00113D76"/>
    <w:rsid w:val="00116F59"/>
    <w:rsid w:val="001204BA"/>
    <w:rsid w:val="001208C6"/>
    <w:rsid w:val="0012792A"/>
    <w:rsid w:val="001324A6"/>
    <w:rsid w:val="001327D0"/>
    <w:rsid w:val="0013613D"/>
    <w:rsid w:val="0013666F"/>
    <w:rsid w:val="00136787"/>
    <w:rsid w:val="00141FF6"/>
    <w:rsid w:val="001431F7"/>
    <w:rsid w:val="00150227"/>
    <w:rsid w:val="00153994"/>
    <w:rsid w:val="0015434C"/>
    <w:rsid w:val="00155885"/>
    <w:rsid w:val="00156969"/>
    <w:rsid w:val="00162996"/>
    <w:rsid w:val="001644EE"/>
    <w:rsid w:val="00164E40"/>
    <w:rsid w:val="00170BCC"/>
    <w:rsid w:val="001721FC"/>
    <w:rsid w:val="001748AA"/>
    <w:rsid w:val="001751A4"/>
    <w:rsid w:val="00181959"/>
    <w:rsid w:val="00181C3D"/>
    <w:rsid w:val="00183328"/>
    <w:rsid w:val="00183745"/>
    <w:rsid w:val="00186FA1"/>
    <w:rsid w:val="0018703D"/>
    <w:rsid w:val="00187829"/>
    <w:rsid w:val="00190BBC"/>
    <w:rsid w:val="00191872"/>
    <w:rsid w:val="00191E8C"/>
    <w:rsid w:val="00193F79"/>
    <w:rsid w:val="00194969"/>
    <w:rsid w:val="001952EB"/>
    <w:rsid w:val="0019797A"/>
    <w:rsid w:val="001A0186"/>
    <w:rsid w:val="001A167A"/>
    <w:rsid w:val="001A35AE"/>
    <w:rsid w:val="001A3B1B"/>
    <w:rsid w:val="001A6BFD"/>
    <w:rsid w:val="001A719B"/>
    <w:rsid w:val="001A7DE4"/>
    <w:rsid w:val="001B5632"/>
    <w:rsid w:val="001B6206"/>
    <w:rsid w:val="001B7012"/>
    <w:rsid w:val="001C12FD"/>
    <w:rsid w:val="001C33BD"/>
    <w:rsid w:val="001C34A7"/>
    <w:rsid w:val="001C69F1"/>
    <w:rsid w:val="001C6DBB"/>
    <w:rsid w:val="001D152F"/>
    <w:rsid w:val="001D27D0"/>
    <w:rsid w:val="001D3081"/>
    <w:rsid w:val="001D4C2E"/>
    <w:rsid w:val="001D651B"/>
    <w:rsid w:val="001E09DD"/>
    <w:rsid w:val="001E4534"/>
    <w:rsid w:val="001E4FB6"/>
    <w:rsid w:val="001E5C59"/>
    <w:rsid w:val="001E6294"/>
    <w:rsid w:val="001E6EFE"/>
    <w:rsid w:val="001F07CC"/>
    <w:rsid w:val="001F0F9F"/>
    <w:rsid w:val="001F136B"/>
    <w:rsid w:val="001F1644"/>
    <w:rsid w:val="001F35B6"/>
    <w:rsid w:val="001F7155"/>
    <w:rsid w:val="00201352"/>
    <w:rsid w:val="00201456"/>
    <w:rsid w:val="002016F4"/>
    <w:rsid w:val="00204935"/>
    <w:rsid w:val="00206EA3"/>
    <w:rsid w:val="00210FC7"/>
    <w:rsid w:val="00212777"/>
    <w:rsid w:val="00212925"/>
    <w:rsid w:val="00213B27"/>
    <w:rsid w:val="00216C6C"/>
    <w:rsid w:val="002226FD"/>
    <w:rsid w:val="00227920"/>
    <w:rsid w:val="002306A5"/>
    <w:rsid w:val="00231AD0"/>
    <w:rsid w:val="00232FB4"/>
    <w:rsid w:val="00232FCD"/>
    <w:rsid w:val="00233BC3"/>
    <w:rsid w:val="00233C9C"/>
    <w:rsid w:val="00234BBF"/>
    <w:rsid w:val="00235A05"/>
    <w:rsid w:val="002370BF"/>
    <w:rsid w:val="00245D00"/>
    <w:rsid w:val="00245ECD"/>
    <w:rsid w:val="002545E8"/>
    <w:rsid w:val="00254C3B"/>
    <w:rsid w:val="00272CFD"/>
    <w:rsid w:val="002750C9"/>
    <w:rsid w:val="00276279"/>
    <w:rsid w:val="00277881"/>
    <w:rsid w:val="00282811"/>
    <w:rsid w:val="00282FEE"/>
    <w:rsid w:val="00282FFE"/>
    <w:rsid w:val="0028707C"/>
    <w:rsid w:val="00287292"/>
    <w:rsid w:val="0029155A"/>
    <w:rsid w:val="002923F3"/>
    <w:rsid w:val="0029553A"/>
    <w:rsid w:val="002967D0"/>
    <w:rsid w:val="002A011E"/>
    <w:rsid w:val="002A1FDA"/>
    <w:rsid w:val="002A40DA"/>
    <w:rsid w:val="002A580F"/>
    <w:rsid w:val="002A641A"/>
    <w:rsid w:val="002A726E"/>
    <w:rsid w:val="002B05F8"/>
    <w:rsid w:val="002B0829"/>
    <w:rsid w:val="002B242D"/>
    <w:rsid w:val="002B2C30"/>
    <w:rsid w:val="002C0959"/>
    <w:rsid w:val="002C0FFF"/>
    <w:rsid w:val="002C1771"/>
    <w:rsid w:val="002C2DFA"/>
    <w:rsid w:val="002C537C"/>
    <w:rsid w:val="002C6444"/>
    <w:rsid w:val="002C6CE6"/>
    <w:rsid w:val="002C78A0"/>
    <w:rsid w:val="002D0834"/>
    <w:rsid w:val="002D10FD"/>
    <w:rsid w:val="002D127E"/>
    <w:rsid w:val="002D13A0"/>
    <w:rsid w:val="002D4B60"/>
    <w:rsid w:val="002D7C7A"/>
    <w:rsid w:val="002E0F2D"/>
    <w:rsid w:val="002E1875"/>
    <w:rsid w:val="002E20C0"/>
    <w:rsid w:val="002E321D"/>
    <w:rsid w:val="002E6BB0"/>
    <w:rsid w:val="002E7D5A"/>
    <w:rsid w:val="003006F8"/>
    <w:rsid w:val="0030321C"/>
    <w:rsid w:val="00304B55"/>
    <w:rsid w:val="00307120"/>
    <w:rsid w:val="0030759A"/>
    <w:rsid w:val="00311113"/>
    <w:rsid w:val="00311FF3"/>
    <w:rsid w:val="00320957"/>
    <w:rsid w:val="00320AAA"/>
    <w:rsid w:val="003243FC"/>
    <w:rsid w:val="00330DFB"/>
    <w:rsid w:val="003310B3"/>
    <w:rsid w:val="00333E12"/>
    <w:rsid w:val="00334B5F"/>
    <w:rsid w:val="00336B76"/>
    <w:rsid w:val="00343092"/>
    <w:rsid w:val="003475EC"/>
    <w:rsid w:val="00352907"/>
    <w:rsid w:val="00352C0E"/>
    <w:rsid w:val="0035351D"/>
    <w:rsid w:val="0035614B"/>
    <w:rsid w:val="00357842"/>
    <w:rsid w:val="00362216"/>
    <w:rsid w:val="00364E2C"/>
    <w:rsid w:val="00365EF1"/>
    <w:rsid w:val="00370D0D"/>
    <w:rsid w:val="0037113D"/>
    <w:rsid w:val="00371239"/>
    <w:rsid w:val="0037136C"/>
    <w:rsid w:val="00371DBC"/>
    <w:rsid w:val="003729B5"/>
    <w:rsid w:val="00373790"/>
    <w:rsid w:val="00373B0E"/>
    <w:rsid w:val="00375147"/>
    <w:rsid w:val="003754F2"/>
    <w:rsid w:val="003758AF"/>
    <w:rsid w:val="0037607C"/>
    <w:rsid w:val="0037616E"/>
    <w:rsid w:val="00380EA3"/>
    <w:rsid w:val="00381C51"/>
    <w:rsid w:val="0038422F"/>
    <w:rsid w:val="003852B0"/>
    <w:rsid w:val="0038711C"/>
    <w:rsid w:val="00390837"/>
    <w:rsid w:val="003911B4"/>
    <w:rsid w:val="003947A8"/>
    <w:rsid w:val="0039603E"/>
    <w:rsid w:val="00397CC0"/>
    <w:rsid w:val="003A4104"/>
    <w:rsid w:val="003A538E"/>
    <w:rsid w:val="003A690D"/>
    <w:rsid w:val="003A7CFF"/>
    <w:rsid w:val="003B11DA"/>
    <w:rsid w:val="003B6259"/>
    <w:rsid w:val="003B69FF"/>
    <w:rsid w:val="003B6D50"/>
    <w:rsid w:val="003B745F"/>
    <w:rsid w:val="003C1072"/>
    <w:rsid w:val="003C1B66"/>
    <w:rsid w:val="003C5D3C"/>
    <w:rsid w:val="003C67F0"/>
    <w:rsid w:val="003D12C3"/>
    <w:rsid w:val="003D2558"/>
    <w:rsid w:val="003D3A8D"/>
    <w:rsid w:val="003D6AE8"/>
    <w:rsid w:val="003E251C"/>
    <w:rsid w:val="003E5CB2"/>
    <w:rsid w:val="003E5DBE"/>
    <w:rsid w:val="003F11ED"/>
    <w:rsid w:val="003F2715"/>
    <w:rsid w:val="003F593E"/>
    <w:rsid w:val="004033F9"/>
    <w:rsid w:val="00406C67"/>
    <w:rsid w:val="0041402D"/>
    <w:rsid w:val="00416907"/>
    <w:rsid w:val="00416F19"/>
    <w:rsid w:val="004201FB"/>
    <w:rsid w:val="004232D0"/>
    <w:rsid w:val="00423E6A"/>
    <w:rsid w:val="00424A4F"/>
    <w:rsid w:val="00425F2F"/>
    <w:rsid w:val="00427EC5"/>
    <w:rsid w:val="00430A99"/>
    <w:rsid w:val="00430CE6"/>
    <w:rsid w:val="00432EF9"/>
    <w:rsid w:val="00434818"/>
    <w:rsid w:val="00434819"/>
    <w:rsid w:val="00434EBD"/>
    <w:rsid w:val="004362F0"/>
    <w:rsid w:val="00442F12"/>
    <w:rsid w:val="00443804"/>
    <w:rsid w:val="00450BC4"/>
    <w:rsid w:val="00451BCB"/>
    <w:rsid w:val="00453F8C"/>
    <w:rsid w:val="00456F02"/>
    <w:rsid w:val="00456FAB"/>
    <w:rsid w:val="00464B01"/>
    <w:rsid w:val="004655D2"/>
    <w:rsid w:val="004702BF"/>
    <w:rsid w:val="00470D96"/>
    <w:rsid w:val="00471094"/>
    <w:rsid w:val="004716DC"/>
    <w:rsid w:val="00475469"/>
    <w:rsid w:val="00482B8B"/>
    <w:rsid w:val="00484144"/>
    <w:rsid w:val="004851C5"/>
    <w:rsid w:val="00485845"/>
    <w:rsid w:val="00487943"/>
    <w:rsid w:val="00490AE6"/>
    <w:rsid w:val="00490C28"/>
    <w:rsid w:val="0049109F"/>
    <w:rsid w:val="004921DE"/>
    <w:rsid w:val="00496F0F"/>
    <w:rsid w:val="004A56F7"/>
    <w:rsid w:val="004A5BD7"/>
    <w:rsid w:val="004A64F5"/>
    <w:rsid w:val="004A736B"/>
    <w:rsid w:val="004B00C5"/>
    <w:rsid w:val="004B1485"/>
    <w:rsid w:val="004B1DD9"/>
    <w:rsid w:val="004B243B"/>
    <w:rsid w:val="004B57A9"/>
    <w:rsid w:val="004C08E0"/>
    <w:rsid w:val="004C2C3A"/>
    <w:rsid w:val="004C4EC7"/>
    <w:rsid w:val="004C6869"/>
    <w:rsid w:val="004D1CD7"/>
    <w:rsid w:val="004D3878"/>
    <w:rsid w:val="004D4DE9"/>
    <w:rsid w:val="004D77EF"/>
    <w:rsid w:val="004E0C7A"/>
    <w:rsid w:val="004E5843"/>
    <w:rsid w:val="004E629F"/>
    <w:rsid w:val="004E6A71"/>
    <w:rsid w:val="004E7A0F"/>
    <w:rsid w:val="004F0CB1"/>
    <w:rsid w:val="004F0F96"/>
    <w:rsid w:val="0050002B"/>
    <w:rsid w:val="0050062B"/>
    <w:rsid w:val="00500814"/>
    <w:rsid w:val="00502E15"/>
    <w:rsid w:val="005039DB"/>
    <w:rsid w:val="005043E9"/>
    <w:rsid w:val="00504435"/>
    <w:rsid w:val="0050708F"/>
    <w:rsid w:val="00517FB9"/>
    <w:rsid w:val="0052279C"/>
    <w:rsid w:val="005234A5"/>
    <w:rsid w:val="00527FC4"/>
    <w:rsid w:val="005317C0"/>
    <w:rsid w:val="005326A0"/>
    <w:rsid w:val="00537DD1"/>
    <w:rsid w:val="005420A4"/>
    <w:rsid w:val="00542EE4"/>
    <w:rsid w:val="005502DD"/>
    <w:rsid w:val="00551B0F"/>
    <w:rsid w:val="00552286"/>
    <w:rsid w:val="005529FA"/>
    <w:rsid w:val="00562ECF"/>
    <w:rsid w:val="005641E3"/>
    <w:rsid w:val="005648A3"/>
    <w:rsid w:val="005716E3"/>
    <w:rsid w:val="00574D03"/>
    <w:rsid w:val="00575BAC"/>
    <w:rsid w:val="00575D9A"/>
    <w:rsid w:val="00577E19"/>
    <w:rsid w:val="00580E17"/>
    <w:rsid w:val="00581A36"/>
    <w:rsid w:val="00584EC2"/>
    <w:rsid w:val="0059056C"/>
    <w:rsid w:val="005908E9"/>
    <w:rsid w:val="00591D25"/>
    <w:rsid w:val="00592043"/>
    <w:rsid w:val="005921B1"/>
    <w:rsid w:val="0059412D"/>
    <w:rsid w:val="00596514"/>
    <w:rsid w:val="005A27A1"/>
    <w:rsid w:val="005B4020"/>
    <w:rsid w:val="005B4DD4"/>
    <w:rsid w:val="005B5046"/>
    <w:rsid w:val="005C17C6"/>
    <w:rsid w:val="005C34F0"/>
    <w:rsid w:val="005C4287"/>
    <w:rsid w:val="005C721C"/>
    <w:rsid w:val="005D043E"/>
    <w:rsid w:val="005D3337"/>
    <w:rsid w:val="005D35AB"/>
    <w:rsid w:val="005D39DD"/>
    <w:rsid w:val="005D60FF"/>
    <w:rsid w:val="005D611D"/>
    <w:rsid w:val="005D7435"/>
    <w:rsid w:val="005E0489"/>
    <w:rsid w:val="005E245E"/>
    <w:rsid w:val="005E3466"/>
    <w:rsid w:val="005E51C0"/>
    <w:rsid w:val="005E7480"/>
    <w:rsid w:val="005F39F4"/>
    <w:rsid w:val="005F3D72"/>
    <w:rsid w:val="005F47BE"/>
    <w:rsid w:val="00602AAD"/>
    <w:rsid w:val="00604F48"/>
    <w:rsid w:val="00610A4E"/>
    <w:rsid w:val="00611F2F"/>
    <w:rsid w:val="006128F8"/>
    <w:rsid w:val="006150D1"/>
    <w:rsid w:val="006162BE"/>
    <w:rsid w:val="0061786E"/>
    <w:rsid w:val="00617B6E"/>
    <w:rsid w:val="00617C61"/>
    <w:rsid w:val="006205E4"/>
    <w:rsid w:val="006211E3"/>
    <w:rsid w:val="00622408"/>
    <w:rsid w:val="00625926"/>
    <w:rsid w:val="0062730F"/>
    <w:rsid w:val="0063191D"/>
    <w:rsid w:val="00633E70"/>
    <w:rsid w:val="00637D3B"/>
    <w:rsid w:val="00640035"/>
    <w:rsid w:val="006434A6"/>
    <w:rsid w:val="00646100"/>
    <w:rsid w:val="00650292"/>
    <w:rsid w:val="00650D1D"/>
    <w:rsid w:val="00653BDE"/>
    <w:rsid w:val="00655DEA"/>
    <w:rsid w:val="0065705D"/>
    <w:rsid w:val="006609D0"/>
    <w:rsid w:val="006624AC"/>
    <w:rsid w:val="00662A0E"/>
    <w:rsid w:val="00662AD6"/>
    <w:rsid w:val="0066342B"/>
    <w:rsid w:val="00663E91"/>
    <w:rsid w:val="00665015"/>
    <w:rsid w:val="00670E45"/>
    <w:rsid w:val="00670FF4"/>
    <w:rsid w:val="006716CB"/>
    <w:rsid w:val="00672B2E"/>
    <w:rsid w:val="0067574C"/>
    <w:rsid w:val="00677188"/>
    <w:rsid w:val="006777EE"/>
    <w:rsid w:val="006820F1"/>
    <w:rsid w:val="006842EC"/>
    <w:rsid w:val="00685DFF"/>
    <w:rsid w:val="0068645F"/>
    <w:rsid w:val="00690577"/>
    <w:rsid w:val="006911A2"/>
    <w:rsid w:val="00692350"/>
    <w:rsid w:val="006A0285"/>
    <w:rsid w:val="006A160E"/>
    <w:rsid w:val="006A1C56"/>
    <w:rsid w:val="006A2B19"/>
    <w:rsid w:val="006A44E2"/>
    <w:rsid w:val="006A47B5"/>
    <w:rsid w:val="006A74DE"/>
    <w:rsid w:val="006B1880"/>
    <w:rsid w:val="006B200A"/>
    <w:rsid w:val="006C1F9D"/>
    <w:rsid w:val="006C1FC1"/>
    <w:rsid w:val="006C5547"/>
    <w:rsid w:val="006D268F"/>
    <w:rsid w:val="006D4245"/>
    <w:rsid w:val="006D6194"/>
    <w:rsid w:val="006D67A3"/>
    <w:rsid w:val="006D6ED5"/>
    <w:rsid w:val="006E1364"/>
    <w:rsid w:val="006E2CC0"/>
    <w:rsid w:val="006E7E04"/>
    <w:rsid w:val="006F2309"/>
    <w:rsid w:val="006F37FA"/>
    <w:rsid w:val="006F4114"/>
    <w:rsid w:val="006F5D60"/>
    <w:rsid w:val="006F6267"/>
    <w:rsid w:val="0070634D"/>
    <w:rsid w:val="00706807"/>
    <w:rsid w:val="00706A5C"/>
    <w:rsid w:val="00711CEE"/>
    <w:rsid w:val="007144E6"/>
    <w:rsid w:val="00714C1B"/>
    <w:rsid w:val="00715827"/>
    <w:rsid w:val="00720D60"/>
    <w:rsid w:val="0072104B"/>
    <w:rsid w:val="0072328D"/>
    <w:rsid w:val="00726539"/>
    <w:rsid w:val="00730989"/>
    <w:rsid w:val="00731313"/>
    <w:rsid w:val="00732821"/>
    <w:rsid w:val="00734102"/>
    <w:rsid w:val="00740EAF"/>
    <w:rsid w:val="00743320"/>
    <w:rsid w:val="007448A0"/>
    <w:rsid w:val="00746498"/>
    <w:rsid w:val="00751A6F"/>
    <w:rsid w:val="00755754"/>
    <w:rsid w:val="00756E2B"/>
    <w:rsid w:val="00760B13"/>
    <w:rsid w:val="00760CEC"/>
    <w:rsid w:val="007616AB"/>
    <w:rsid w:val="00763C8E"/>
    <w:rsid w:val="007641BC"/>
    <w:rsid w:val="007641E1"/>
    <w:rsid w:val="007661F1"/>
    <w:rsid w:val="007731E5"/>
    <w:rsid w:val="00780403"/>
    <w:rsid w:val="00782411"/>
    <w:rsid w:val="007825BB"/>
    <w:rsid w:val="00784A9E"/>
    <w:rsid w:val="0078682A"/>
    <w:rsid w:val="00793FC0"/>
    <w:rsid w:val="00796AE1"/>
    <w:rsid w:val="00796B4A"/>
    <w:rsid w:val="007A4734"/>
    <w:rsid w:val="007A6B04"/>
    <w:rsid w:val="007B5E78"/>
    <w:rsid w:val="007B6952"/>
    <w:rsid w:val="007C74AD"/>
    <w:rsid w:val="007D491A"/>
    <w:rsid w:val="007D5D7C"/>
    <w:rsid w:val="007D6855"/>
    <w:rsid w:val="007D7CA0"/>
    <w:rsid w:val="007E1D12"/>
    <w:rsid w:val="007E25D9"/>
    <w:rsid w:val="007E4337"/>
    <w:rsid w:val="007E4B48"/>
    <w:rsid w:val="007F1E56"/>
    <w:rsid w:val="007F2B0C"/>
    <w:rsid w:val="007F3FAF"/>
    <w:rsid w:val="007F5803"/>
    <w:rsid w:val="00800A00"/>
    <w:rsid w:val="0080738B"/>
    <w:rsid w:val="00807B5F"/>
    <w:rsid w:val="00811156"/>
    <w:rsid w:val="0081115B"/>
    <w:rsid w:val="00812544"/>
    <w:rsid w:val="00812D24"/>
    <w:rsid w:val="0081782A"/>
    <w:rsid w:val="00822EBB"/>
    <w:rsid w:val="00825C99"/>
    <w:rsid w:val="00827C08"/>
    <w:rsid w:val="00832F4C"/>
    <w:rsid w:val="00834BBA"/>
    <w:rsid w:val="00836F5D"/>
    <w:rsid w:val="0084258E"/>
    <w:rsid w:val="00843D29"/>
    <w:rsid w:val="008462D6"/>
    <w:rsid w:val="00847EAB"/>
    <w:rsid w:val="00856887"/>
    <w:rsid w:val="00856DC6"/>
    <w:rsid w:val="00861251"/>
    <w:rsid w:val="008614A5"/>
    <w:rsid w:val="0086369F"/>
    <w:rsid w:val="00864FE2"/>
    <w:rsid w:val="0086548A"/>
    <w:rsid w:val="00867E75"/>
    <w:rsid w:val="00871397"/>
    <w:rsid w:val="0087208A"/>
    <w:rsid w:val="008739E3"/>
    <w:rsid w:val="00875807"/>
    <w:rsid w:val="00881856"/>
    <w:rsid w:val="00884965"/>
    <w:rsid w:val="00887D62"/>
    <w:rsid w:val="00891F2E"/>
    <w:rsid w:val="0089226B"/>
    <w:rsid w:val="008A00C3"/>
    <w:rsid w:val="008A0D78"/>
    <w:rsid w:val="008A0E26"/>
    <w:rsid w:val="008A458F"/>
    <w:rsid w:val="008B31FB"/>
    <w:rsid w:val="008B32CF"/>
    <w:rsid w:val="008B50CF"/>
    <w:rsid w:val="008B5AD9"/>
    <w:rsid w:val="008C0C14"/>
    <w:rsid w:val="008C18E0"/>
    <w:rsid w:val="008C2891"/>
    <w:rsid w:val="008C2CD7"/>
    <w:rsid w:val="008C6214"/>
    <w:rsid w:val="008C74A2"/>
    <w:rsid w:val="008D0108"/>
    <w:rsid w:val="008D1644"/>
    <w:rsid w:val="008D1FD2"/>
    <w:rsid w:val="008D3DF4"/>
    <w:rsid w:val="008D6069"/>
    <w:rsid w:val="008D676E"/>
    <w:rsid w:val="008D6AE2"/>
    <w:rsid w:val="008D720C"/>
    <w:rsid w:val="008E03B5"/>
    <w:rsid w:val="008E259B"/>
    <w:rsid w:val="008E3AC0"/>
    <w:rsid w:val="008E66B0"/>
    <w:rsid w:val="008F6F45"/>
    <w:rsid w:val="00903D72"/>
    <w:rsid w:val="00904932"/>
    <w:rsid w:val="00906CB2"/>
    <w:rsid w:val="0091003D"/>
    <w:rsid w:val="009115A9"/>
    <w:rsid w:val="0091525C"/>
    <w:rsid w:val="00917497"/>
    <w:rsid w:val="00917936"/>
    <w:rsid w:val="00920CA1"/>
    <w:rsid w:val="00923C25"/>
    <w:rsid w:val="00927612"/>
    <w:rsid w:val="0093261B"/>
    <w:rsid w:val="009326D3"/>
    <w:rsid w:val="009357D2"/>
    <w:rsid w:val="00935E9E"/>
    <w:rsid w:val="00947E09"/>
    <w:rsid w:val="00951632"/>
    <w:rsid w:val="00951E29"/>
    <w:rsid w:val="00956F89"/>
    <w:rsid w:val="00962CFB"/>
    <w:rsid w:val="00966C10"/>
    <w:rsid w:val="00967C48"/>
    <w:rsid w:val="00972A46"/>
    <w:rsid w:val="0097385E"/>
    <w:rsid w:val="00975681"/>
    <w:rsid w:val="00976C8C"/>
    <w:rsid w:val="009770E1"/>
    <w:rsid w:val="009772FD"/>
    <w:rsid w:val="009832AD"/>
    <w:rsid w:val="0098467E"/>
    <w:rsid w:val="00993C3B"/>
    <w:rsid w:val="00993EAB"/>
    <w:rsid w:val="00996C67"/>
    <w:rsid w:val="009A0B0A"/>
    <w:rsid w:val="009A2CED"/>
    <w:rsid w:val="009A3DFE"/>
    <w:rsid w:val="009A7C8A"/>
    <w:rsid w:val="009B249A"/>
    <w:rsid w:val="009B4977"/>
    <w:rsid w:val="009C641B"/>
    <w:rsid w:val="009C7BBB"/>
    <w:rsid w:val="009C7E5B"/>
    <w:rsid w:val="009D35F8"/>
    <w:rsid w:val="009D672E"/>
    <w:rsid w:val="009D6756"/>
    <w:rsid w:val="009D6989"/>
    <w:rsid w:val="009D6A77"/>
    <w:rsid w:val="009D7B8C"/>
    <w:rsid w:val="009F0BA2"/>
    <w:rsid w:val="009F0DFF"/>
    <w:rsid w:val="009F4AB5"/>
    <w:rsid w:val="009F54F8"/>
    <w:rsid w:val="009F70CB"/>
    <w:rsid w:val="00A006AE"/>
    <w:rsid w:val="00A021D1"/>
    <w:rsid w:val="00A03A41"/>
    <w:rsid w:val="00A04295"/>
    <w:rsid w:val="00A044AA"/>
    <w:rsid w:val="00A046AA"/>
    <w:rsid w:val="00A05139"/>
    <w:rsid w:val="00A10833"/>
    <w:rsid w:val="00A11524"/>
    <w:rsid w:val="00A15501"/>
    <w:rsid w:val="00A20699"/>
    <w:rsid w:val="00A2150B"/>
    <w:rsid w:val="00A224FE"/>
    <w:rsid w:val="00A23BC3"/>
    <w:rsid w:val="00A2548C"/>
    <w:rsid w:val="00A329A1"/>
    <w:rsid w:val="00A32CE0"/>
    <w:rsid w:val="00A342FE"/>
    <w:rsid w:val="00A35852"/>
    <w:rsid w:val="00A36D76"/>
    <w:rsid w:val="00A37586"/>
    <w:rsid w:val="00A37A83"/>
    <w:rsid w:val="00A41DDD"/>
    <w:rsid w:val="00A435D2"/>
    <w:rsid w:val="00A43ECC"/>
    <w:rsid w:val="00A4414E"/>
    <w:rsid w:val="00A450CD"/>
    <w:rsid w:val="00A45502"/>
    <w:rsid w:val="00A50A11"/>
    <w:rsid w:val="00A53FB3"/>
    <w:rsid w:val="00A54717"/>
    <w:rsid w:val="00A54CF7"/>
    <w:rsid w:val="00A60A2E"/>
    <w:rsid w:val="00A6108F"/>
    <w:rsid w:val="00A63E56"/>
    <w:rsid w:val="00A652C1"/>
    <w:rsid w:val="00A665DA"/>
    <w:rsid w:val="00A6777C"/>
    <w:rsid w:val="00A73042"/>
    <w:rsid w:val="00A73403"/>
    <w:rsid w:val="00A81376"/>
    <w:rsid w:val="00A87ED6"/>
    <w:rsid w:val="00A909B2"/>
    <w:rsid w:val="00A92912"/>
    <w:rsid w:val="00A94CA1"/>
    <w:rsid w:val="00A9518C"/>
    <w:rsid w:val="00A95216"/>
    <w:rsid w:val="00A95AD0"/>
    <w:rsid w:val="00A9650D"/>
    <w:rsid w:val="00AA2052"/>
    <w:rsid w:val="00AA227E"/>
    <w:rsid w:val="00AA2635"/>
    <w:rsid w:val="00AA5C80"/>
    <w:rsid w:val="00AB0318"/>
    <w:rsid w:val="00AB0F08"/>
    <w:rsid w:val="00AB1086"/>
    <w:rsid w:val="00AB7A01"/>
    <w:rsid w:val="00AC061A"/>
    <w:rsid w:val="00AC418E"/>
    <w:rsid w:val="00AC42E5"/>
    <w:rsid w:val="00AC606A"/>
    <w:rsid w:val="00AD3B9F"/>
    <w:rsid w:val="00AD521B"/>
    <w:rsid w:val="00AD539D"/>
    <w:rsid w:val="00AD7FB1"/>
    <w:rsid w:val="00AD7FDE"/>
    <w:rsid w:val="00AE10AF"/>
    <w:rsid w:val="00AE400D"/>
    <w:rsid w:val="00AE601D"/>
    <w:rsid w:val="00AF32F1"/>
    <w:rsid w:val="00AF5C95"/>
    <w:rsid w:val="00AF72F1"/>
    <w:rsid w:val="00B000A7"/>
    <w:rsid w:val="00B02F46"/>
    <w:rsid w:val="00B03111"/>
    <w:rsid w:val="00B0600C"/>
    <w:rsid w:val="00B10B25"/>
    <w:rsid w:val="00B14C17"/>
    <w:rsid w:val="00B2232F"/>
    <w:rsid w:val="00B255DE"/>
    <w:rsid w:val="00B30F98"/>
    <w:rsid w:val="00B32569"/>
    <w:rsid w:val="00B33C9C"/>
    <w:rsid w:val="00B33F37"/>
    <w:rsid w:val="00B365F9"/>
    <w:rsid w:val="00B41A6B"/>
    <w:rsid w:val="00B43271"/>
    <w:rsid w:val="00B50086"/>
    <w:rsid w:val="00B53444"/>
    <w:rsid w:val="00B53860"/>
    <w:rsid w:val="00B563AC"/>
    <w:rsid w:val="00B60A64"/>
    <w:rsid w:val="00B647A4"/>
    <w:rsid w:val="00B64C7D"/>
    <w:rsid w:val="00B66C13"/>
    <w:rsid w:val="00B67E9C"/>
    <w:rsid w:val="00B71513"/>
    <w:rsid w:val="00B7647A"/>
    <w:rsid w:val="00B76818"/>
    <w:rsid w:val="00B82F92"/>
    <w:rsid w:val="00B844CD"/>
    <w:rsid w:val="00B85C57"/>
    <w:rsid w:val="00B863B7"/>
    <w:rsid w:val="00B91673"/>
    <w:rsid w:val="00B925AB"/>
    <w:rsid w:val="00B93CB1"/>
    <w:rsid w:val="00B94304"/>
    <w:rsid w:val="00B95C69"/>
    <w:rsid w:val="00B9646B"/>
    <w:rsid w:val="00B97850"/>
    <w:rsid w:val="00BA1CB7"/>
    <w:rsid w:val="00BA4445"/>
    <w:rsid w:val="00BA629A"/>
    <w:rsid w:val="00BA6533"/>
    <w:rsid w:val="00BA705C"/>
    <w:rsid w:val="00BA761E"/>
    <w:rsid w:val="00BB0618"/>
    <w:rsid w:val="00BB3EBB"/>
    <w:rsid w:val="00BB7690"/>
    <w:rsid w:val="00BC0F21"/>
    <w:rsid w:val="00BC2E47"/>
    <w:rsid w:val="00BC3A11"/>
    <w:rsid w:val="00BC487C"/>
    <w:rsid w:val="00BC4C39"/>
    <w:rsid w:val="00BC51ED"/>
    <w:rsid w:val="00BC74F6"/>
    <w:rsid w:val="00BD0BFC"/>
    <w:rsid w:val="00BD1C01"/>
    <w:rsid w:val="00BD28F1"/>
    <w:rsid w:val="00BD3E0C"/>
    <w:rsid w:val="00BD489A"/>
    <w:rsid w:val="00BE322D"/>
    <w:rsid w:val="00BF1C8E"/>
    <w:rsid w:val="00BF2CBE"/>
    <w:rsid w:val="00BF5AAC"/>
    <w:rsid w:val="00BF7C33"/>
    <w:rsid w:val="00C05CC1"/>
    <w:rsid w:val="00C129B0"/>
    <w:rsid w:val="00C153A3"/>
    <w:rsid w:val="00C16266"/>
    <w:rsid w:val="00C22618"/>
    <w:rsid w:val="00C264D6"/>
    <w:rsid w:val="00C27CF3"/>
    <w:rsid w:val="00C30356"/>
    <w:rsid w:val="00C30946"/>
    <w:rsid w:val="00C33F18"/>
    <w:rsid w:val="00C3617D"/>
    <w:rsid w:val="00C3754F"/>
    <w:rsid w:val="00C47792"/>
    <w:rsid w:val="00C5125E"/>
    <w:rsid w:val="00C5303F"/>
    <w:rsid w:val="00C5396B"/>
    <w:rsid w:val="00C5651E"/>
    <w:rsid w:val="00C565D5"/>
    <w:rsid w:val="00C6558B"/>
    <w:rsid w:val="00C676A6"/>
    <w:rsid w:val="00C70034"/>
    <w:rsid w:val="00C70181"/>
    <w:rsid w:val="00C71C21"/>
    <w:rsid w:val="00C734A9"/>
    <w:rsid w:val="00C7379A"/>
    <w:rsid w:val="00C76864"/>
    <w:rsid w:val="00C84589"/>
    <w:rsid w:val="00C854C1"/>
    <w:rsid w:val="00C86E25"/>
    <w:rsid w:val="00C902F5"/>
    <w:rsid w:val="00C94B43"/>
    <w:rsid w:val="00C953E5"/>
    <w:rsid w:val="00C95B14"/>
    <w:rsid w:val="00C95E7E"/>
    <w:rsid w:val="00C967CC"/>
    <w:rsid w:val="00CA1A7D"/>
    <w:rsid w:val="00CA632F"/>
    <w:rsid w:val="00CA7215"/>
    <w:rsid w:val="00CA7E74"/>
    <w:rsid w:val="00CB14E9"/>
    <w:rsid w:val="00CB2C94"/>
    <w:rsid w:val="00CB7C93"/>
    <w:rsid w:val="00CC51B0"/>
    <w:rsid w:val="00CD364D"/>
    <w:rsid w:val="00CD531A"/>
    <w:rsid w:val="00CE003D"/>
    <w:rsid w:val="00CE0AEF"/>
    <w:rsid w:val="00CE0BB4"/>
    <w:rsid w:val="00CE18B8"/>
    <w:rsid w:val="00CE330A"/>
    <w:rsid w:val="00CE4284"/>
    <w:rsid w:val="00CE43C9"/>
    <w:rsid w:val="00CE53C4"/>
    <w:rsid w:val="00CE5523"/>
    <w:rsid w:val="00CE6B8B"/>
    <w:rsid w:val="00CF0CCA"/>
    <w:rsid w:val="00CF0E8A"/>
    <w:rsid w:val="00CF30AD"/>
    <w:rsid w:val="00CF6AEC"/>
    <w:rsid w:val="00CF7C83"/>
    <w:rsid w:val="00D011C9"/>
    <w:rsid w:val="00D0290B"/>
    <w:rsid w:val="00D054F3"/>
    <w:rsid w:val="00D10678"/>
    <w:rsid w:val="00D1132E"/>
    <w:rsid w:val="00D16AAA"/>
    <w:rsid w:val="00D20935"/>
    <w:rsid w:val="00D20E3C"/>
    <w:rsid w:val="00D22223"/>
    <w:rsid w:val="00D236AE"/>
    <w:rsid w:val="00D26CB3"/>
    <w:rsid w:val="00D35848"/>
    <w:rsid w:val="00D40727"/>
    <w:rsid w:val="00D5094C"/>
    <w:rsid w:val="00D51EE1"/>
    <w:rsid w:val="00D51FD6"/>
    <w:rsid w:val="00D560F3"/>
    <w:rsid w:val="00D6292A"/>
    <w:rsid w:val="00D632DD"/>
    <w:rsid w:val="00D648F9"/>
    <w:rsid w:val="00D64F5C"/>
    <w:rsid w:val="00D6730B"/>
    <w:rsid w:val="00D7361B"/>
    <w:rsid w:val="00D73F3F"/>
    <w:rsid w:val="00D752E0"/>
    <w:rsid w:val="00D76480"/>
    <w:rsid w:val="00D76F58"/>
    <w:rsid w:val="00D81490"/>
    <w:rsid w:val="00D822AD"/>
    <w:rsid w:val="00D82349"/>
    <w:rsid w:val="00D82BBD"/>
    <w:rsid w:val="00D83BB6"/>
    <w:rsid w:val="00D83EBF"/>
    <w:rsid w:val="00D85B95"/>
    <w:rsid w:val="00D87D95"/>
    <w:rsid w:val="00D904CE"/>
    <w:rsid w:val="00D93136"/>
    <w:rsid w:val="00D94FDA"/>
    <w:rsid w:val="00D96AA8"/>
    <w:rsid w:val="00DA12B8"/>
    <w:rsid w:val="00DA1598"/>
    <w:rsid w:val="00DA1958"/>
    <w:rsid w:val="00DA1FA9"/>
    <w:rsid w:val="00DB2E44"/>
    <w:rsid w:val="00DB412A"/>
    <w:rsid w:val="00DC0465"/>
    <w:rsid w:val="00DC37E8"/>
    <w:rsid w:val="00DC6243"/>
    <w:rsid w:val="00DD0B2A"/>
    <w:rsid w:val="00DD2630"/>
    <w:rsid w:val="00DD2C50"/>
    <w:rsid w:val="00DD3013"/>
    <w:rsid w:val="00DD42CF"/>
    <w:rsid w:val="00DD6DA3"/>
    <w:rsid w:val="00DD78CD"/>
    <w:rsid w:val="00DE0883"/>
    <w:rsid w:val="00DE58FC"/>
    <w:rsid w:val="00DE6CCE"/>
    <w:rsid w:val="00DE7BBB"/>
    <w:rsid w:val="00DF1B4B"/>
    <w:rsid w:val="00DF3D9F"/>
    <w:rsid w:val="00DF7817"/>
    <w:rsid w:val="00E01F08"/>
    <w:rsid w:val="00E02929"/>
    <w:rsid w:val="00E04129"/>
    <w:rsid w:val="00E04C72"/>
    <w:rsid w:val="00E056F7"/>
    <w:rsid w:val="00E058E5"/>
    <w:rsid w:val="00E073D4"/>
    <w:rsid w:val="00E15661"/>
    <w:rsid w:val="00E16F5C"/>
    <w:rsid w:val="00E21561"/>
    <w:rsid w:val="00E218E2"/>
    <w:rsid w:val="00E23249"/>
    <w:rsid w:val="00E23684"/>
    <w:rsid w:val="00E240CF"/>
    <w:rsid w:val="00E24873"/>
    <w:rsid w:val="00E257B5"/>
    <w:rsid w:val="00E26D3A"/>
    <w:rsid w:val="00E30A13"/>
    <w:rsid w:val="00E30B52"/>
    <w:rsid w:val="00E35C98"/>
    <w:rsid w:val="00E368A1"/>
    <w:rsid w:val="00E3757A"/>
    <w:rsid w:val="00E41D1C"/>
    <w:rsid w:val="00E4709F"/>
    <w:rsid w:val="00E53A5C"/>
    <w:rsid w:val="00E557D3"/>
    <w:rsid w:val="00E5663E"/>
    <w:rsid w:val="00E574A0"/>
    <w:rsid w:val="00E600D3"/>
    <w:rsid w:val="00E61A07"/>
    <w:rsid w:val="00E634A8"/>
    <w:rsid w:val="00E63BDE"/>
    <w:rsid w:val="00E644FB"/>
    <w:rsid w:val="00E67455"/>
    <w:rsid w:val="00E679D7"/>
    <w:rsid w:val="00E67B74"/>
    <w:rsid w:val="00E7173F"/>
    <w:rsid w:val="00E720F1"/>
    <w:rsid w:val="00E83B39"/>
    <w:rsid w:val="00E84277"/>
    <w:rsid w:val="00E84FD0"/>
    <w:rsid w:val="00E930BB"/>
    <w:rsid w:val="00E93DAF"/>
    <w:rsid w:val="00E9464F"/>
    <w:rsid w:val="00E9707D"/>
    <w:rsid w:val="00EA31F4"/>
    <w:rsid w:val="00EA54CB"/>
    <w:rsid w:val="00EA55CF"/>
    <w:rsid w:val="00EA63AB"/>
    <w:rsid w:val="00EA7691"/>
    <w:rsid w:val="00EB1674"/>
    <w:rsid w:val="00EB2C1B"/>
    <w:rsid w:val="00EB360B"/>
    <w:rsid w:val="00EB4932"/>
    <w:rsid w:val="00EB5029"/>
    <w:rsid w:val="00EB5671"/>
    <w:rsid w:val="00EC0360"/>
    <w:rsid w:val="00EC222C"/>
    <w:rsid w:val="00EC357D"/>
    <w:rsid w:val="00EC4F7D"/>
    <w:rsid w:val="00EC534B"/>
    <w:rsid w:val="00EC7C06"/>
    <w:rsid w:val="00ED020A"/>
    <w:rsid w:val="00ED53A6"/>
    <w:rsid w:val="00ED6D76"/>
    <w:rsid w:val="00EE0495"/>
    <w:rsid w:val="00EE2D81"/>
    <w:rsid w:val="00EE3927"/>
    <w:rsid w:val="00EE3C96"/>
    <w:rsid w:val="00EE4F0D"/>
    <w:rsid w:val="00EE6EA8"/>
    <w:rsid w:val="00EF1A52"/>
    <w:rsid w:val="00EF537A"/>
    <w:rsid w:val="00F021C6"/>
    <w:rsid w:val="00F031E1"/>
    <w:rsid w:val="00F03705"/>
    <w:rsid w:val="00F0401E"/>
    <w:rsid w:val="00F06817"/>
    <w:rsid w:val="00F0692F"/>
    <w:rsid w:val="00F06DF7"/>
    <w:rsid w:val="00F07F28"/>
    <w:rsid w:val="00F10C71"/>
    <w:rsid w:val="00F1200C"/>
    <w:rsid w:val="00F15EC3"/>
    <w:rsid w:val="00F16DBC"/>
    <w:rsid w:val="00F206A3"/>
    <w:rsid w:val="00F20A6B"/>
    <w:rsid w:val="00F2657C"/>
    <w:rsid w:val="00F26858"/>
    <w:rsid w:val="00F31B18"/>
    <w:rsid w:val="00F3508A"/>
    <w:rsid w:val="00F3523C"/>
    <w:rsid w:val="00F40046"/>
    <w:rsid w:val="00F40553"/>
    <w:rsid w:val="00F42452"/>
    <w:rsid w:val="00F43D0E"/>
    <w:rsid w:val="00F450B9"/>
    <w:rsid w:val="00F47402"/>
    <w:rsid w:val="00F50A3F"/>
    <w:rsid w:val="00F52803"/>
    <w:rsid w:val="00F5667C"/>
    <w:rsid w:val="00F62014"/>
    <w:rsid w:val="00F63B94"/>
    <w:rsid w:val="00F67040"/>
    <w:rsid w:val="00F673CE"/>
    <w:rsid w:val="00F704D5"/>
    <w:rsid w:val="00F70AAA"/>
    <w:rsid w:val="00F7173B"/>
    <w:rsid w:val="00F75BE0"/>
    <w:rsid w:val="00F762BF"/>
    <w:rsid w:val="00F82B06"/>
    <w:rsid w:val="00F85D4E"/>
    <w:rsid w:val="00F87429"/>
    <w:rsid w:val="00F9104F"/>
    <w:rsid w:val="00F92AF5"/>
    <w:rsid w:val="00F94CCD"/>
    <w:rsid w:val="00F955D1"/>
    <w:rsid w:val="00F960B1"/>
    <w:rsid w:val="00F97503"/>
    <w:rsid w:val="00FA1218"/>
    <w:rsid w:val="00FA4AB4"/>
    <w:rsid w:val="00FA7720"/>
    <w:rsid w:val="00FB421A"/>
    <w:rsid w:val="00FB5871"/>
    <w:rsid w:val="00FB715F"/>
    <w:rsid w:val="00FB7BEE"/>
    <w:rsid w:val="00FC1DC5"/>
    <w:rsid w:val="00FC2600"/>
    <w:rsid w:val="00FC2D6D"/>
    <w:rsid w:val="00FC4E67"/>
    <w:rsid w:val="00FC5723"/>
    <w:rsid w:val="00FC57D4"/>
    <w:rsid w:val="00FC75FE"/>
    <w:rsid w:val="00FD0437"/>
    <w:rsid w:val="00FD1A76"/>
    <w:rsid w:val="00FD45A1"/>
    <w:rsid w:val="00FD4F60"/>
    <w:rsid w:val="00FE19AF"/>
    <w:rsid w:val="00FE376B"/>
    <w:rsid w:val="00FE44DD"/>
    <w:rsid w:val="00FE6B6B"/>
    <w:rsid w:val="00FE731E"/>
    <w:rsid w:val="00FE7CF6"/>
    <w:rsid w:val="00FF2A61"/>
    <w:rsid w:val="00FF33B4"/>
    <w:rsid w:val="00FF4A18"/>
    <w:rsid w:val="00FF4C11"/>
    <w:rsid w:val="00FF53F8"/>
    <w:rsid w:val="0371379C"/>
    <w:rsid w:val="06A70124"/>
    <w:rsid w:val="16407632"/>
    <w:rsid w:val="1DDD3148"/>
    <w:rsid w:val="1F2B5987"/>
    <w:rsid w:val="234D1D32"/>
    <w:rsid w:val="256D5C62"/>
    <w:rsid w:val="28E63976"/>
    <w:rsid w:val="29980CDD"/>
    <w:rsid w:val="2DFD7356"/>
    <w:rsid w:val="3A604E32"/>
    <w:rsid w:val="42C06FFC"/>
    <w:rsid w:val="43CF18B8"/>
    <w:rsid w:val="449E3E02"/>
    <w:rsid w:val="464F5D54"/>
    <w:rsid w:val="48324E12"/>
    <w:rsid w:val="4B6F55B6"/>
    <w:rsid w:val="50FA0E01"/>
    <w:rsid w:val="519573FB"/>
    <w:rsid w:val="51CF4A50"/>
    <w:rsid w:val="52787C5F"/>
    <w:rsid w:val="57EE748E"/>
    <w:rsid w:val="66BB4972"/>
    <w:rsid w:val="71604AE4"/>
    <w:rsid w:val="76B343A3"/>
    <w:rsid w:val="77952024"/>
    <w:rsid w:val="79E038BD"/>
    <w:rsid w:val="7BF66110"/>
    <w:rsid w:val="7D3F39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iPriority="99" w:semiHidden="0" w:name="endnote reference"/>
    <w:lsdException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宋体" w:hAnsi="宋体" w:eastAsia="宋体" w:cs="宋体"/>
      <w:sz w:val="24"/>
      <w:szCs w:val="24"/>
      <w:lang w:val="en-US" w:eastAsia="zh-CN" w:bidi="ar-SA"/>
    </w:rPr>
  </w:style>
  <w:style w:type="paragraph" w:styleId="2">
    <w:name w:val="heading 1"/>
    <w:basedOn w:val="1"/>
    <w:next w:val="1"/>
    <w:link w:val="23"/>
    <w:qFormat/>
    <w:uiPriority w:val="9"/>
    <w:pPr>
      <w:keepNext/>
      <w:keepLines/>
      <w:spacing w:before="480" w:after="360"/>
      <w:outlineLvl w:val="0"/>
    </w:pPr>
    <w:rPr>
      <w:rFonts w:eastAsia="黑体"/>
      <w:kern w:val="44"/>
      <w:sz w:val="32"/>
    </w:rPr>
  </w:style>
  <w:style w:type="paragraph" w:styleId="3">
    <w:name w:val="heading 2"/>
    <w:basedOn w:val="1"/>
    <w:next w:val="1"/>
    <w:link w:val="30"/>
    <w:qFormat/>
    <w:uiPriority w:val="9"/>
    <w:pPr>
      <w:keepNext/>
      <w:keepLines/>
      <w:spacing w:before="480" w:after="120"/>
      <w:outlineLvl w:val="1"/>
    </w:pPr>
    <w:rPr>
      <w:rFonts w:ascii="Arial" w:hAnsi="Arial" w:eastAsia="黑体" w:cs="Times New Roman"/>
      <w:sz w:val="28"/>
      <w:szCs w:val="20"/>
    </w:rPr>
  </w:style>
  <w:style w:type="paragraph" w:styleId="4">
    <w:name w:val="heading 3"/>
    <w:basedOn w:val="1"/>
    <w:next w:val="1"/>
    <w:link w:val="29"/>
    <w:unhideWhenUsed/>
    <w:qFormat/>
    <w:uiPriority w:val="0"/>
    <w:pPr>
      <w:keepNext/>
      <w:keepLines/>
      <w:spacing w:before="240" w:after="120"/>
      <w:outlineLvl w:val="2"/>
    </w:pPr>
    <w:rPr>
      <w:rFonts w:eastAsia="黑体"/>
      <w:bCs/>
      <w:sz w:val="26"/>
      <w:szCs w:val="32"/>
    </w:rPr>
  </w:style>
  <w:style w:type="character" w:default="1" w:styleId="13">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5">
    <w:name w:val="toc 3"/>
    <w:basedOn w:val="1"/>
    <w:next w:val="1"/>
    <w:unhideWhenUsed/>
    <w:qFormat/>
    <w:uiPriority w:val="39"/>
    <w:pPr>
      <w:spacing w:before="120"/>
      <w:ind w:left="400" w:leftChars="400"/>
    </w:pPr>
    <w:rPr>
      <w:sz w:val="21"/>
    </w:rPr>
  </w:style>
  <w:style w:type="paragraph" w:styleId="6">
    <w:name w:val="Plain Text"/>
    <w:basedOn w:val="1"/>
    <w:link w:val="25"/>
    <w:unhideWhenUsed/>
    <w:uiPriority w:val="0"/>
    <w:rPr>
      <w:rFonts w:hAnsi="Courier New" w:eastAsia="仿宋_GB2312" w:cs="Times New Roman"/>
      <w:kern w:val="2"/>
      <w:sz w:val="28"/>
      <w:szCs w:val="20"/>
    </w:rPr>
  </w:style>
  <w:style w:type="paragraph" w:styleId="7">
    <w:name w:val="endnote text"/>
    <w:basedOn w:val="1"/>
    <w:link w:val="27"/>
    <w:unhideWhenUsed/>
    <w:uiPriority w:val="99"/>
    <w:pPr>
      <w:snapToGrid w:val="0"/>
    </w:pPr>
  </w:style>
  <w:style w:type="paragraph" w:styleId="8">
    <w:name w:val="Balloon Text"/>
    <w:basedOn w:val="1"/>
    <w:link w:val="28"/>
    <w:unhideWhenUsed/>
    <w:uiPriority w:val="0"/>
    <w:pPr>
      <w:widowControl w:val="0"/>
    </w:pPr>
    <w:rPr>
      <w:rFonts w:ascii="Times New Roman" w:hAnsi="Times New Roman" w:cs="Times New Roman"/>
      <w:kern w:val="2"/>
      <w:sz w:val="18"/>
      <w:szCs w:val="18"/>
    </w:rPr>
  </w:style>
  <w:style w:type="paragraph" w:styleId="9">
    <w:name w:val="footer"/>
    <w:basedOn w:val="1"/>
    <w:link w:val="26"/>
    <w:unhideWhenUsed/>
    <w:uiPriority w:val="0"/>
    <w:pPr>
      <w:tabs>
        <w:tab w:val="center" w:pos="4153"/>
        <w:tab w:val="right" w:pos="8306"/>
      </w:tabs>
      <w:snapToGrid w:val="0"/>
    </w:pPr>
    <w:rPr>
      <w:sz w:val="18"/>
      <w:szCs w:val="18"/>
    </w:rPr>
  </w:style>
  <w:style w:type="paragraph" w:styleId="10">
    <w:name w:val="header"/>
    <w:basedOn w:val="1"/>
    <w:link w:val="22"/>
    <w:unhideWhenUsed/>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8296"/>
      </w:tabs>
      <w:spacing w:before="120"/>
    </w:pPr>
    <w:rPr>
      <w:sz w:val="28"/>
    </w:rPr>
  </w:style>
  <w:style w:type="paragraph" w:styleId="12">
    <w:name w:val="toc 2"/>
    <w:basedOn w:val="1"/>
    <w:next w:val="1"/>
    <w:unhideWhenUsed/>
    <w:qFormat/>
    <w:uiPriority w:val="39"/>
    <w:pPr>
      <w:spacing w:before="120"/>
      <w:ind w:left="200" w:leftChars="200"/>
    </w:pPr>
  </w:style>
  <w:style w:type="character" w:styleId="14">
    <w:name w:val="endnote reference"/>
    <w:basedOn w:val="13"/>
    <w:unhideWhenUsed/>
    <w:uiPriority w:val="99"/>
    <w:rPr>
      <w:vertAlign w:val="superscript"/>
    </w:rPr>
  </w:style>
  <w:style w:type="character" w:styleId="15">
    <w:name w:val="Hyperlink"/>
    <w:basedOn w:val="13"/>
    <w:unhideWhenUsed/>
    <w:uiPriority w:val="99"/>
    <w:rPr>
      <w:color w:val="0000FF"/>
      <w:u w:val="single"/>
    </w:rPr>
  </w:style>
  <w:style w:type="paragraph" w:customStyle="1" w:styleId="17">
    <w:name w:val="_Style 16"/>
    <w:basedOn w:val="2"/>
    <w:next w:val="1"/>
    <w:unhideWhenUsed/>
    <w:qFormat/>
    <w:uiPriority w:val="39"/>
    <w:pPr>
      <w:spacing w:line="276" w:lineRule="auto"/>
      <w:outlineLvl w:val="9"/>
    </w:pPr>
    <w:rPr>
      <w:rFonts w:ascii="Cambria" w:hAnsi="Cambria" w:eastAsia="宋体" w:cs="Times New Roman"/>
      <w:bCs/>
      <w:color w:val="365F91"/>
      <w:kern w:val="0"/>
      <w:sz w:val="28"/>
      <w:szCs w:val="28"/>
    </w:rPr>
  </w:style>
  <w:style w:type="paragraph" w:styleId="18">
    <w:name w:val="List Paragraph"/>
    <w:basedOn w:val="1"/>
    <w:qFormat/>
    <w:uiPriority w:val="34"/>
    <w:pPr>
      <w:ind w:firstLine="420" w:firstLineChars="200"/>
    </w:pPr>
  </w:style>
  <w:style w:type="paragraph" w:customStyle="1" w:styleId="19">
    <w:name w:val="样式2"/>
    <w:basedOn w:val="3"/>
    <w:uiPriority w:val="0"/>
    <w:pPr>
      <w:spacing w:before="240" w:after="240" w:line="360" w:lineRule="auto"/>
      <w:textAlignment w:val="baseline"/>
    </w:pPr>
    <w:rPr>
      <w:rFonts w:ascii="Times New Roman" w:hAnsi="Times New Roman" w:cs="Arial"/>
      <w:szCs w:val="28"/>
    </w:rPr>
  </w:style>
  <w:style w:type="paragraph" w:customStyle="1" w:styleId="20">
    <w:name w:val="表格名称"/>
    <w:basedOn w:val="1"/>
    <w:link w:val="31"/>
    <w:qFormat/>
    <w:uiPriority w:val="0"/>
    <w:pPr>
      <w:spacing w:before="120" w:after="120" w:line="240" w:lineRule="auto"/>
      <w:jc w:val="center"/>
    </w:pPr>
    <w:rPr>
      <w:sz w:val="21"/>
    </w:rPr>
  </w:style>
  <w:style w:type="paragraph" w:customStyle="1" w:styleId="21">
    <w:name w:val=" Char Char Char Char Char Char Char Char Char Char Char Char Char Char Char"/>
    <w:basedOn w:val="1"/>
    <w:qFormat/>
    <w:uiPriority w:val="0"/>
    <w:pPr>
      <w:widowControl w:val="0"/>
      <w:spacing w:line="240" w:lineRule="auto"/>
    </w:pPr>
    <w:rPr>
      <w:rFonts w:ascii="Times New Roman" w:hAnsi="Times New Roman" w:cs="Times New Roman"/>
      <w:kern w:val="2"/>
      <w:sz w:val="21"/>
    </w:rPr>
  </w:style>
  <w:style w:type="character" w:customStyle="1" w:styleId="22">
    <w:name w:val="页眉 Char"/>
    <w:basedOn w:val="13"/>
    <w:link w:val="10"/>
    <w:uiPriority w:val="0"/>
    <w:rPr>
      <w:sz w:val="18"/>
      <w:szCs w:val="18"/>
    </w:rPr>
  </w:style>
  <w:style w:type="character" w:customStyle="1" w:styleId="23">
    <w:name w:val="标题 1 Char"/>
    <w:basedOn w:val="13"/>
    <w:link w:val="2"/>
    <w:uiPriority w:val="9"/>
    <w:rPr>
      <w:rFonts w:ascii="宋体" w:hAnsi="宋体" w:eastAsia="黑体" w:cs="宋体"/>
      <w:kern w:val="44"/>
      <w:sz w:val="32"/>
      <w:szCs w:val="24"/>
    </w:rPr>
  </w:style>
  <w:style w:type="character" w:customStyle="1" w:styleId="24">
    <w:name w:val="纯文本 Char1"/>
    <w:basedOn w:val="13"/>
    <w:link w:val="6"/>
    <w:semiHidden/>
    <w:locked/>
    <w:uiPriority w:val="0"/>
    <w:rPr>
      <w:rFonts w:ascii="宋体" w:hAnsi="Courier New" w:eastAsia="仿宋_GB2312"/>
      <w:sz w:val="28"/>
      <w:szCs w:val="20"/>
    </w:rPr>
  </w:style>
  <w:style w:type="character" w:customStyle="1" w:styleId="25">
    <w:name w:val="纯文本 Char"/>
    <w:basedOn w:val="13"/>
    <w:link w:val="6"/>
    <w:semiHidden/>
    <w:qFormat/>
    <w:uiPriority w:val="99"/>
    <w:rPr>
      <w:rFonts w:ascii="宋体" w:hAnsi="Courier New" w:eastAsia="宋体" w:cs="Courier New"/>
      <w:kern w:val="0"/>
      <w:szCs w:val="21"/>
    </w:rPr>
  </w:style>
  <w:style w:type="character" w:customStyle="1" w:styleId="26">
    <w:name w:val="页脚 Char"/>
    <w:basedOn w:val="13"/>
    <w:link w:val="9"/>
    <w:uiPriority w:val="0"/>
    <w:rPr>
      <w:sz w:val="18"/>
      <w:szCs w:val="18"/>
    </w:rPr>
  </w:style>
  <w:style w:type="character" w:customStyle="1" w:styleId="27">
    <w:name w:val="尾注文本 Char"/>
    <w:basedOn w:val="13"/>
    <w:link w:val="7"/>
    <w:semiHidden/>
    <w:uiPriority w:val="99"/>
    <w:rPr>
      <w:rFonts w:ascii="宋体" w:hAnsi="宋体" w:eastAsia="宋体" w:cs="宋体"/>
      <w:kern w:val="0"/>
      <w:sz w:val="24"/>
      <w:szCs w:val="24"/>
    </w:rPr>
  </w:style>
  <w:style w:type="character" w:customStyle="1" w:styleId="28">
    <w:name w:val="批注框文本 Char"/>
    <w:basedOn w:val="13"/>
    <w:link w:val="8"/>
    <w:semiHidden/>
    <w:uiPriority w:val="0"/>
    <w:rPr>
      <w:rFonts w:ascii="Times New Roman" w:hAnsi="Times New Roman" w:eastAsia="宋体" w:cs="Times New Roman"/>
      <w:sz w:val="18"/>
      <w:szCs w:val="18"/>
    </w:rPr>
  </w:style>
  <w:style w:type="character" w:customStyle="1" w:styleId="29">
    <w:name w:val="标题 3 Char"/>
    <w:basedOn w:val="13"/>
    <w:link w:val="4"/>
    <w:uiPriority w:val="0"/>
    <w:rPr>
      <w:rFonts w:ascii="宋体" w:hAnsi="宋体" w:eastAsia="黑体" w:cs="宋体"/>
      <w:bCs/>
      <w:kern w:val="0"/>
      <w:sz w:val="26"/>
      <w:szCs w:val="32"/>
    </w:rPr>
  </w:style>
  <w:style w:type="character" w:customStyle="1" w:styleId="30">
    <w:name w:val="标题 2 Char"/>
    <w:basedOn w:val="13"/>
    <w:link w:val="3"/>
    <w:uiPriority w:val="9"/>
    <w:rPr>
      <w:rFonts w:ascii="Arial" w:hAnsi="Arial" w:eastAsia="黑体" w:cs="Times New Roman"/>
      <w:kern w:val="0"/>
      <w:sz w:val="28"/>
      <w:szCs w:val="20"/>
    </w:rPr>
  </w:style>
  <w:style w:type="character" w:customStyle="1" w:styleId="31">
    <w:name w:val="表格名称 Char"/>
    <w:basedOn w:val="13"/>
    <w:link w:val="20"/>
    <w:uiPriority w:val="0"/>
    <w:rPr>
      <w:rFonts w:ascii="宋体" w:hAnsi="宋体" w:eastAsia="宋体" w:cs="宋体"/>
      <w:kern w:val="0"/>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017\&#35268;&#21010;&#31185;\&#22303;&#22320;&#21033;&#29992;&#24635;&#20307;&#35268;&#21010;&#35843;&#25972;\&#26368;&#32456;&#25104;&#26524;\&#24320;&#21457;&#21306;&#35843;&#25972;&#23436;&#21892;\3&#24320;&#21457;&#21306;&#22303;&#22320;&#21033;&#29992;&#24635;&#20307;&#35268;&#21010;&#35843;&#25972;&#26041;&#2669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3开发区土地利用总体规划调整方案.dot</Template>
  <Pages>24</Pages>
  <Words>6746</Words>
  <Characters>9481</Characters>
  <Lines>81</Lines>
  <Paragraphs>22</Paragraphs>
  <ScaleCrop>false</ScaleCrop>
  <LinksUpToDate>false</LinksUpToDate>
  <CharactersWithSpaces>9902</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2018-06-15T00:38:00Z</dcterms:created>
  <dc:creator>Administrator</dc:creator>
  <cp:lastModifiedBy>Administrator</cp:lastModifiedBy>
  <dcterms:modified xsi:type="dcterms:W3CDTF">2018-06-15T01:01:10Z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