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"/>
        <w:ind w:left="0"/>
        <w:rPr>
          <w:rFonts w:ascii="Times New Roman"/>
          <w:sz w:val="12"/>
        </w:rPr>
      </w:pPr>
    </w:p>
    <w:p>
      <w:pPr>
        <w:spacing w:before="0" w:line="1159" w:lineRule="exact"/>
        <w:ind w:left="246" w:right="550" w:firstLine="0"/>
        <w:jc w:val="center"/>
        <w:rPr>
          <w:rFonts w:hint="eastAsia" w:ascii="方正小标宋简体" w:eastAsia="方正小标宋简体"/>
          <w:sz w:val="70"/>
        </w:rPr>
      </w:pPr>
      <w:r>
        <mc:AlternateContent>
          <mc:Choice Requires="wpg">
            <w:drawing>
              <wp:anchor distT="0" distB="0" distL="114300" distR="114300" simplePos="0" relativeHeight="251602944" behindDoc="1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685800</wp:posOffset>
                </wp:positionV>
                <wp:extent cx="5476875" cy="56515"/>
                <wp:effectExtent l="0" t="0" r="0" b="0"/>
                <wp:wrapNone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6875" cy="56515"/>
                          <a:chOff x="1669" y="1080"/>
                          <a:chExt cx="8625" cy="89"/>
                        </a:xfrm>
                      </wpg:grpSpPr>
                      <wps:wsp>
                        <wps:cNvPr id="1" name="直线 3"/>
                        <wps:cNvSpPr/>
                        <wps:spPr>
                          <a:xfrm>
                            <a:off x="1669" y="1096"/>
                            <a:ext cx="8625" cy="0"/>
                          </a:xfrm>
                          <a:prstGeom prst="line">
                            <a:avLst/>
                          </a:prstGeom>
                          <a:ln w="1968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4"/>
                        <wps:cNvSpPr/>
                        <wps:spPr>
                          <a:xfrm>
                            <a:off x="1669" y="1161"/>
                            <a:ext cx="8625" cy="0"/>
                          </a:xfrm>
                          <a:prstGeom prst="line">
                            <a:avLst/>
                          </a:prstGeom>
                          <a:ln w="1016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83.4pt;margin-top:54pt;height:4.45pt;width:431.25pt;mso-position-horizontal-relative:page;z-index:-251713536;mso-width-relative:page;mso-height-relative:page;" coordorigin="1669,1080" coordsize="8625,89" o:gfxdata="UEsDBAoAAAAAAIdO4kAAAAAAAAAAAAAAAAAEAAAAZHJzL1BLAwQUAAAACACHTuJAklq5VdkAAAAM&#10;AQAADwAAAGRycy9kb3ducmV2LnhtbE2PQWvCQBCF74X+h2UKvdXdKA0as5EibU9SqBaKtzU7JsHs&#10;bMiuif77jqd6e495vPlevrq4VgzYh8aThmSiQCCV3jZUafjZfbzMQYRoyJrWE2q4YoBV8fiQm8z6&#10;kb5x2MZKcAmFzGioY+wyKUNZozNh4jskvh1970xk21fS9mbkctfKqVKpdKYh/lCbDtc1lqft2Wn4&#10;HM34Nkveh83puL7ud69fv5sEtX5+StQSRMRL/A/DDZ/RoWCmgz+TDaJln6aMHlmoOY+6JdR0MQNx&#10;YJWkC5BFLu9HFH9QSwMEFAAAAAgAh07iQGMZpAGBAgAADQcAAA4AAABkcnMvZTJvRG9jLnhtbOWV&#10;zXLTMBDH78zwDhrdqe20cRNPnB5I0wsDnSk8gCrLtmb0NZISJ3cOHLnzGpzgwNMwfQ1WsuuWwCHA&#10;wIUcHFlarfb/29V6cbGTAm2ZdVyrEmcnKUZMUV1x1ZT4zev1sxlGzhNVEaEVK/GeOXyxfPpk0ZmC&#10;TXSrRcUsAifKFZ0pceu9KZLE0ZZJ4k60YQoWa20l8fBqm6SypAPvUiSTNM2TTtvKWE2ZczC76hfx&#10;4NEe41DXNadspelGMuV7r5YJ4kGSa7lxeBmjrWtG/au6dswjUWJQ6uMTDoHxbXgmywUpGktMy+kQ&#10;AjkmhANNknAFh46uVsQTtLH8B1eSU6udrv0J1TLphUQioCJLD9hcWb0xUUtTdI0ZoUOiDqj/tlv6&#10;cnttEa9KfIqRIhISfvf57df379AksOlMU4DJlTU35toOE03/FuTuaivDPwhBu0h1P1JlO48oTE7P&#10;zvPZ+RQjCmvTfJpNe+q0hdSEXVmezzGCxSydDRmh7eWwe5ZPhq2zediX3B+ahNjGUDoD1egeELk/&#10;Q3TTEsMieRf0D4iyEdGHj3efvqDTHlE0Gfm4wgGqn8B5JHOe9wjuET2IjPpHjaQw1vkrpiUKgxIL&#10;rkJYpCDbF873OO5NwrRQqAOO83wWoBG4njVcCxhKAyl2qombnRa8WnMhwhZnm9vnwqItgSuyXqfw&#10;Gzh/ZxZOWRHX9nZxqdfQMlJdqgr5vYHiUdAzcIhBsgojwaDFhBFESgpPuDjGEuQLBZkOOe1ZhtGt&#10;rvaQh42xvGkBRRajHPIeKvUfFMDkoADOQgzhZKiRXymALI/Rk+JvFUCa5dDh/qsCiP0AumRsEUNH&#10;D2348Xssqoev2PI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klq5VdkAAAAMAQAADwAAAAAAAAAB&#10;ACAAAAAiAAAAZHJzL2Rvd25yZXYueG1sUEsBAhQAFAAAAAgAh07iQGMZpAGBAgAADQcAAA4AAAAA&#10;AAAAAQAgAAAAKAEAAGRycy9lMm9Eb2MueG1sUEsFBgAAAAAGAAYAWQEAABsGAAAAAA==&#10;">
                <o:lock v:ext="edit" aspectratio="f"/>
                <v:line id="直线 3" o:spid="_x0000_s1026" o:spt="20" style="position:absolute;left:1669;top:1096;height:0;width:8625;" filled="f" stroked="t" coordsize="21600,21600" o:gfxdata="UEsDBAoAAAAAAIdO4kAAAAAAAAAAAAAAAAAEAAAAZHJzL1BLAwQUAAAACACHTuJAWtl63LsAAADa&#10;AAAADwAAAGRycy9kb3ducmV2LnhtbEVPTWvCQBC9F/wPywi9mY2FiqRZpRQEobSgaVOPY3aapMnO&#10;huya6L93BaGn4fE+J12fTSsG6l1tWcE8ikEQF1bXXCr4yjazJQjnkTW2lknBhRysV5OHFBNtR97R&#10;sPelCCHsElRQed8lUrqiIoMush1x4H5tb9AH2JdS9ziGcNPKpzheSIM1h4YKO3qrqGj2J6Og+dEf&#10;z5wd89f87z0bDyek78+FUo/TefwCwtPZ/4vv7q0O8+H2yu3K1R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tl63LsAAADa&#10;AAAADwAAAAAAAAABACAAAAAiAAAAZHJzL2Rvd25yZXYueG1sUEsBAhQAFAAAAAgAh07iQDMvBZ47&#10;AAAAOQAAABAAAAAAAAAAAQAgAAAACgEAAGRycy9zaGFwZXhtbC54bWxQSwUGAAAAAAYABgBbAQAA&#10;tAMAAAAA&#10;">
                  <v:fill on="f" focussize="0,0"/>
                  <v:stroke weight="1.55pt" color="#FF0000" joinstyle="round"/>
                  <v:imagedata o:title=""/>
                  <o:lock v:ext="edit" aspectratio="f"/>
                </v:line>
                <v:line id="直线 4" o:spid="_x0000_s1026" o:spt="20" style="position:absolute;left:1669;top:1161;height:0;width:8625;" filled="f" stroked="t" coordsize="21600,21600" o:gfxdata="UEsDBAoAAAAAAIdO4kAAAAAAAAAAAAAAAAAEAAAAZHJzL1BLAwQUAAAACACHTuJA4bu6Rb8AAADa&#10;AAAADwAAAGRycy9kb3ducmV2LnhtbEWPzWvCQBTE74L/w/IKXkQ3ycGP6OpBaBuhFD8KvT6yzyQ0&#10;+zZkt4n617uFgsdhZn7DrLdXU4uOWldZVhBPIxDEudUVFwq+zq+TBQjnkTXWlknBjRxsN8PBGlNt&#10;ez5Sd/KFCBB2KSoovW9SKV1ekkE3tQ1x8C62NeiDbAupW+wD3NQyiaKZNFhxWCixoV1J+c/p1yiQ&#10;38vsI67H8fm4NPP9/PNwf387KDV6iaMVCE9X/wz/tzOtIIG/K+EGyM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G7ukW/&#10;AAAA2gAAAA8AAAAAAAAAAQAgAAAAIgAAAGRycy9kb3ducmV2LnhtbFBLAQIUABQAAAAIAIdO4kAz&#10;LwWeOwAAADkAAAAQAAAAAAAAAAEAIAAAAA4BAABkcnMvc2hhcGV4bWwueG1sUEsFBgAAAAAGAAYA&#10;WwEAALgDAAAAAA==&#10;">
                  <v:fill on="f" focussize="0,0"/>
                  <v:stroke weight="0.8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简体" w:eastAsia="方正小标宋简体"/>
          <w:color w:val="FF0000"/>
          <w:w w:val="40"/>
          <w:sz w:val="70"/>
        </w:rPr>
        <w:t>文峰区（高新区）新型冠状病毒感染的肺炎疫情防控指挥部办公室</w:t>
      </w:r>
    </w:p>
    <w:p>
      <w:pPr>
        <w:spacing w:before="435"/>
        <w:ind w:left="259" w:right="550" w:firstLine="0"/>
        <w:jc w:val="center"/>
        <w:rPr>
          <w:rFonts w:hint="eastAsia" w:ascii="方正小标宋简体" w:eastAsia="方正小标宋简体"/>
          <w:sz w:val="44"/>
        </w:rPr>
      </w:pPr>
      <w:bookmarkStart w:id="0" w:name="_GoBack"/>
      <w:r>
        <w:rPr>
          <w:rFonts w:hint="eastAsia" w:ascii="方正小标宋简体" w:eastAsia="方正小标宋简体"/>
          <w:sz w:val="44"/>
        </w:rPr>
        <w:t>致文峰区（高新区）广大人民群众的一封信</w:t>
      </w:r>
    </w:p>
    <w:bookmarkEnd w:id="0"/>
    <w:p>
      <w:pPr>
        <w:pStyle w:val="2"/>
        <w:spacing w:before="17"/>
        <w:ind w:left="0"/>
        <w:rPr>
          <w:rFonts w:ascii="方正小标宋简体"/>
          <w:sz w:val="33"/>
        </w:rPr>
      </w:pPr>
    </w:p>
    <w:p>
      <w:pPr>
        <w:pStyle w:val="2"/>
      </w:pPr>
      <w:r>
        <w:t>文峰区（高新区）广大人民群众:</w:t>
      </w:r>
    </w:p>
    <w:p>
      <w:pPr>
        <w:pStyle w:val="2"/>
        <w:spacing w:before="152" w:line="328" w:lineRule="auto"/>
        <w:ind w:right="105" w:firstLine="640"/>
      </w:pPr>
      <w:r>
        <w:t xml:space="preserve">当前,全球新冠肺炎疫情形势严峻,国内零星病例和聚集性 疫情时有发生。随着春节临近,人员流动加大,疫情传播风险逐 </w:t>
      </w:r>
      <w:r>
        <w:rPr>
          <w:spacing w:val="-12"/>
        </w:rPr>
        <w:t>渐增大。为了进一步巩固我区疫情防控良好态势,保障您和家人、亲友的身体健康,我们倡议:</w:t>
      </w:r>
    </w:p>
    <w:p>
      <w:pPr>
        <w:pStyle w:val="2"/>
        <w:spacing w:line="328" w:lineRule="auto"/>
        <w:ind w:right="426" w:firstLine="640"/>
        <w:jc w:val="both"/>
      </w:pPr>
      <w:r>
        <w:t>一、非必要不返乡。建议您通知在外工作的家人和亲友留在工作地过年。如确需返乡,请提前向所在社区(村)报备,返乡途中要做好个人防护，全程正确佩戴口罩。如旅途过程中出现发热、乏力、干咳等症状，应立即到就近的医疗机构就诊，取</w:t>
      </w:r>
      <w:r>
        <w:rPr>
          <w:spacing w:val="-12"/>
          <w:w w:val="95"/>
        </w:rPr>
        <w:t xml:space="preserve">消或终止返乡。返回后配合做好信息登记和健康监测工作,尽量 </w:t>
      </w:r>
      <w:r>
        <w:rPr>
          <w:spacing w:val="-12"/>
        </w:rPr>
        <w:t>不要走亲访友。</w:t>
      </w:r>
    </w:p>
    <w:p>
      <w:pPr>
        <w:pStyle w:val="2"/>
        <w:spacing w:line="328" w:lineRule="auto"/>
        <w:ind w:right="424" w:firstLine="640"/>
        <w:jc w:val="both"/>
      </w:pPr>
      <w:r>
        <w:rPr>
          <w:spacing w:val="-12"/>
          <w:w w:val="95"/>
        </w:rPr>
        <w:t xml:space="preserve">二、非必要不离安。如非必要,不要前往国内中高风险地区 </w:t>
      </w:r>
      <w:r>
        <w:rPr>
          <w:spacing w:val="-12"/>
        </w:rPr>
        <w:t>和境外。确需外出,请提前向所在社区(村)和单位报备,妥善保留车票等以备查询。在途中要注意做好个人防护。</w:t>
      </w:r>
    </w:p>
    <w:p>
      <w:pPr>
        <w:pStyle w:val="2"/>
        <w:spacing w:line="328" w:lineRule="auto"/>
        <w:ind w:right="425" w:firstLine="640"/>
        <w:jc w:val="both"/>
      </w:pPr>
      <w:r>
        <w:rPr>
          <w:spacing w:val="6"/>
          <w:w w:val="95"/>
        </w:rPr>
        <w:t xml:space="preserve">三、非必要不聚集。尽量不要前往人员密集和密闭场所, </w:t>
      </w:r>
      <w:r>
        <w:t>尽量减少聚集;家庭私人聚会聚餐人数控制在 10</w:t>
      </w:r>
      <w:r>
        <w:rPr>
          <w:spacing w:val="-8"/>
        </w:rPr>
        <w:t xml:space="preserve"> 人以下,聚餐时做好个人防护。</w:t>
      </w:r>
    </w:p>
    <w:p>
      <w:pPr>
        <w:pStyle w:val="2"/>
        <w:spacing w:line="326" w:lineRule="auto"/>
        <w:ind w:right="265" w:firstLine="640"/>
      </w:pPr>
      <w:r>
        <w:rPr>
          <w:spacing w:val="-13"/>
          <w:w w:val="95"/>
        </w:rPr>
        <w:t xml:space="preserve">四、谨慎接触冷链食品。冷链、海鲜等食品要到正规商场、 </w:t>
      </w:r>
      <w:r>
        <w:rPr>
          <w:spacing w:val="-18"/>
        </w:rPr>
        <w:t>超市购买,购买时应查询追溯证明、入境货物检验检疫证明、核</w:t>
      </w:r>
    </w:p>
    <w:p>
      <w:pPr>
        <w:spacing w:after="0" w:line="326" w:lineRule="auto"/>
        <w:sectPr>
          <w:footerReference r:id="rId3" w:type="default"/>
          <w:type w:val="continuous"/>
          <w:pgSz w:w="11910" w:h="16840"/>
          <w:pgMar w:top="1580" w:right="1160" w:bottom="1200" w:left="1540" w:header="720" w:footer="1014" w:gutter="0"/>
          <w:pgNumType w:start="1"/>
        </w:sectPr>
      </w:pPr>
    </w:p>
    <w:p>
      <w:pPr>
        <w:pStyle w:val="2"/>
        <w:spacing w:before="32" w:line="326" w:lineRule="auto"/>
        <w:ind w:right="426"/>
      </w:pPr>
      <w:r>
        <w:rPr>
          <w:spacing w:val="-12"/>
          <w:w w:val="95"/>
        </w:rPr>
        <w:t xml:space="preserve">酸检测证明、消毒证明等要件,不购买无合格证明的进口冷链食 </w:t>
      </w:r>
      <w:r>
        <w:rPr>
          <w:spacing w:val="-12"/>
        </w:rPr>
        <w:t>品或网购冷链食品。</w:t>
      </w:r>
    </w:p>
    <w:p>
      <w:pPr>
        <w:pStyle w:val="2"/>
        <w:spacing w:before="3" w:line="328" w:lineRule="auto"/>
        <w:ind w:right="265" w:firstLine="640"/>
      </w:pPr>
      <w:r>
        <w:rPr>
          <w:spacing w:val="-12"/>
        </w:rPr>
        <w:t>五、养成健康生活方式。勤通风、勤洗手、勤消毒,实行分</w:t>
      </w:r>
      <w:r>
        <w:rPr>
          <w:spacing w:val="-17"/>
          <w:w w:val="95"/>
        </w:rPr>
        <w:t xml:space="preserve">餐公筷,不食用生冷食物,处理食材要注意生熟分开、煮熟煮透。 </w:t>
      </w:r>
      <w:r>
        <w:rPr>
          <w:spacing w:val="-25"/>
        </w:rPr>
        <w:t xml:space="preserve">外出时佩戴口罩、保持 </w:t>
      </w:r>
      <w:r>
        <w:t>1</w:t>
      </w:r>
      <w:r>
        <w:rPr>
          <w:spacing w:val="-13"/>
        </w:rPr>
        <w:t xml:space="preserve"> 米以上安全距离,咳嗽、打喷嚏要注意</w:t>
      </w:r>
      <w:r>
        <w:rPr>
          <w:spacing w:val="5"/>
        </w:rPr>
        <w:t>遮挡,养成良好卫生习惯,提高自我防护意识和能力,自觉遵守公共场所文明秩序。</w:t>
      </w:r>
    </w:p>
    <w:p>
      <w:pPr>
        <w:pStyle w:val="2"/>
        <w:spacing w:line="328" w:lineRule="auto"/>
        <w:ind w:right="424" w:firstLine="640"/>
        <w:jc w:val="both"/>
      </w:pPr>
      <w:r>
        <w:rPr>
          <w:spacing w:val="-11"/>
        </w:rPr>
        <w:t>六、加强自身健康监测。勤测体温,若出现发热、咳嗽、胸</w:t>
      </w:r>
      <w:r>
        <w:rPr>
          <w:spacing w:val="-10"/>
        </w:rPr>
        <w:t>闷等症状时,第一时间到二级以上医疗机构发热门诊就诊,如实</w:t>
      </w:r>
      <w:r>
        <w:rPr>
          <w:spacing w:val="6"/>
          <w:w w:val="95"/>
        </w:rPr>
        <w:t xml:space="preserve">向医务人员告知外出旅居史及人员接触情况,配合做好流行病 </w:t>
      </w:r>
      <w:r>
        <w:rPr>
          <w:spacing w:val="6"/>
        </w:rPr>
        <w:t>学调查。</w:t>
      </w:r>
    </w:p>
    <w:p>
      <w:pPr>
        <w:pStyle w:val="2"/>
        <w:spacing w:line="328" w:lineRule="auto"/>
        <w:ind w:right="426" w:firstLine="640"/>
        <w:jc w:val="both"/>
      </w:pPr>
      <w:r>
        <w:rPr>
          <w:spacing w:val="-11"/>
          <w:w w:val="95"/>
        </w:rPr>
        <w:t xml:space="preserve">多一分预防,多一分安全。让我们共同努力,携手抗疫,保护 </w:t>
      </w:r>
      <w:r>
        <w:rPr>
          <w:spacing w:val="5"/>
          <w:w w:val="95"/>
        </w:rPr>
        <w:t xml:space="preserve">自己,保护家人,关爱亲朋,织牢防控网络,共迎新春到来,共度 </w:t>
      </w:r>
      <w:r>
        <w:rPr>
          <w:spacing w:val="5"/>
        </w:rPr>
        <w:t>一个安定祥和的春节!</w:t>
      </w:r>
    </w:p>
    <w:p>
      <w:pPr>
        <w:pStyle w:val="2"/>
        <w:ind w:left="0"/>
      </w:pPr>
    </w:p>
    <w:p>
      <w:pPr>
        <w:pStyle w:val="2"/>
        <w:ind w:left="0"/>
      </w:pPr>
    </w:p>
    <w:p>
      <w:pPr>
        <w:pStyle w:val="2"/>
        <w:spacing w:before="280"/>
        <w:ind w:left="2023"/>
      </w:pPr>
      <w:r>
        <w:t>文峰区（高新区）新型冠状病毒感染的肺炎</w:t>
      </w:r>
    </w:p>
    <w:p>
      <w:pPr>
        <w:pStyle w:val="2"/>
        <w:spacing w:before="149" w:line="328" w:lineRule="auto"/>
        <w:ind w:left="4904" w:right="1741" w:hanging="641"/>
      </w:pPr>
      <w:r>
        <w:rPr>
          <w:spacing w:val="-2"/>
        </w:rPr>
        <w:t>疫情防控指挥部办公室</w:t>
      </w:r>
      <w:r>
        <w:t>2021</w:t>
      </w:r>
      <w:r>
        <w:rPr>
          <w:spacing w:val="-54"/>
        </w:rPr>
        <w:t xml:space="preserve"> 年 </w:t>
      </w:r>
      <w:r>
        <w:t>1</w:t>
      </w:r>
      <w:r>
        <w:rPr>
          <w:spacing w:val="-55"/>
        </w:rPr>
        <w:t xml:space="preserve"> 月 </w:t>
      </w:r>
      <w:r>
        <w:t>5</w:t>
      </w:r>
      <w:r>
        <w:rPr>
          <w:spacing w:val="-41"/>
        </w:rPr>
        <w:t xml:space="preserve"> 日</w:t>
      </w:r>
    </w:p>
    <w:sectPr>
      <w:pgSz w:w="11910" w:h="16840"/>
      <w:pgMar w:top="1520" w:right="1160" w:bottom="1200" w:left="1540" w:header="0" w:footer="101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02944" behindDoc="1" locked="0" layoutInCell="1" allowOverlap="1">
              <wp:simplePos x="0" y="0"/>
              <wp:positionH relativeFrom="page">
                <wp:posOffset>3741420</wp:posOffset>
              </wp:positionH>
              <wp:positionV relativeFrom="page">
                <wp:posOffset>9907905</wp:posOffset>
              </wp:positionV>
              <wp:extent cx="114300" cy="165735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/>
                            <w:ind w:left="40" w:right="0" w:firstLine="0"/>
                            <w:jc w:val="left"/>
                            <w:rPr>
                              <w:rFonts w:ascii="Century Gothic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4.6pt;margin-top:780.15pt;height:13.05pt;width:9pt;mso-position-horizontal-relative:page;mso-position-vertical-relative:page;z-index:-251713536;mso-width-relative:page;mso-height-relative:page;" filled="f" stroked="f" coordsize="21600,21600" o:gfxdata="UEsDBAoAAAAAAIdO4kAAAAAAAAAAAAAAAAAEAAAAZHJzL1BLAwQUAAAACACHTuJApVDIO9oAAAAN&#10;AQAADwAAAGRycy9kb3ducmV2LnhtbE2PzU7DMBCE70i8g7VI3KjdQk0a4lQIwQkJNQ0Hjk7sJlbj&#10;dYjdH96e7QmOO/NpdqZYn/3AjnaKLqCC+UwAs9gG47BT8Fm/3WXAYtJo9BDQKvixEdbl9VWhcxNO&#10;WNnjNnWMQjDmWkGf0phzHtveeh1nYbRI3i5MXic6p46bSZ8o3A98IYTkXjukD70e7Utv2/324BU8&#10;f2H16r4/mk21q1xdrwS+y71Stzdz8QQs2XP6g+FSn6pDSZ2acEAT2aBgma0WhJKxlOIeGCFSPJLU&#10;XKRMPgAvC/5/RfkLUEsDBBQAAAAIAIdO4kArsjzKuAEAAHEDAAAOAAAAZHJzL2Uyb0RvYy54bWyt&#10;U82O0zAQviPxDpbv1Mn+gaKmK6FqERICpF0ewHXsxpL/NHab9AXgDThx4c5z9TkYO00XlsseuDjj&#10;mfE3830zWd6O1pC9hKi9a2m9qCiRTvhOu21LvzzcvXpDSUzcddx4J1t6kJHerl6+WA6hkRe+96aT&#10;QBDExWYILe1TCg1jUfTS8rjwQToMKg+WJ7zClnXAB0S3hl1U1Q0bPHQBvJAxonc9BekJEZ4D6JXS&#10;Qq692Fnp0oQK0vCElGKvQ6Sr0q1SUqRPSkWZiGkpMk3lxCJob/LJVkvebIGHXotTC/w5LTzhZLl2&#10;WPQMteaJkx3of6CsFuCjV2khvGUTkaIIsqirJ9rc9zzIwgWljuEsevx/sOLj/jMQ3bX0ihLHLQ78&#10;+P3b8cev48+vpM7yDCE2mHUfMC+Nb/2ISzP7Izoz61GBzV/kQzCO4h7O4soxEZEf1VeXFUYEhuqb&#10;69eX1xmFPT4OENM76S3JRksBZ1ck5fsPMU2pc0qu5fydNqbMz7i/HIiZPSx3PnWYrTRuxhOdje8O&#10;yMa8d6hk3orZgNnYzMYugN722E7hXCBxEqXv09bkUf95L4Uf/5T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VQyDvaAAAADQEAAA8AAAAAAAAAAQAgAAAAIgAAAGRycy9kb3ducmV2LnhtbFBLAQIU&#10;ABQAAAAIAIdO4kArsjzKuAEAAHE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/>
                      <w:ind w:left="40" w:right="0" w:firstLine="0"/>
                      <w:jc w:val="left"/>
                      <w:rPr>
                        <w:rFonts w:ascii="Century Gothic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828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4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2021-01-06T03:25:00Z</dcterms:created>
  <dc:creator>Administrator</dc:creator>
  <cp:lastModifiedBy>美美</cp:lastModifiedBy>
  <dcterms:modified xsi:type="dcterms:W3CDTF">2021-01-06T03:28:24Z</dcterms:modified>
  <dc:title>文峰区（高新区）新型冠状病毒感染的肺炎疫情防控指挥部办公室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2021-01-06T00:00:00Z</vt:filetime>
  </property>
  <property fmtid="{D5CDD505-2E9C-101B-9397-08002B2CF9AE}" pid="5" name="KSOProductBuildVer">
    <vt:lpwstr>2052-11.1.0.10228</vt:lpwstr>
  </property>
</Properties>
</file>