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60"/>
          <w:szCs w:val="60"/>
        </w:rPr>
      </w:pPr>
      <w:r>
        <w:rPr>
          <w:rFonts w:hint="eastAsia"/>
          <w:sz w:val="60"/>
          <w:szCs w:val="60"/>
        </w:rPr>
        <w:t>第三部分</w:t>
      </w:r>
    </w:p>
    <w:p>
      <w:pPr>
        <w:rPr>
          <w:w w:val="80"/>
          <w:sz w:val="60"/>
          <w:szCs w:val="60"/>
        </w:rPr>
      </w:pPr>
      <w:r>
        <w:rPr>
          <w:rFonts w:hint="eastAsia"/>
          <w:w w:val="80"/>
          <w:sz w:val="60"/>
          <w:szCs w:val="60"/>
        </w:rPr>
        <w:t>高新区</w:t>
      </w:r>
      <w:r>
        <w:rPr>
          <w:w w:val="80"/>
          <w:sz w:val="60"/>
          <w:szCs w:val="60"/>
        </w:rPr>
        <w:t>2019</w:t>
      </w:r>
      <w:r>
        <w:rPr>
          <w:rFonts w:hint="eastAsia"/>
          <w:w w:val="80"/>
          <w:sz w:val="60"/>
          <w:szCs w:val="60"/>
        </w:rPr>
        <w:t>年财政预算执行情况及</w:t>
      </w:r>
      <w:r>
        <w:rPr>
          <w:w w:val="80"/>
          <w:sz w:val="60"/>
          <w:szCs w:val="60"/>
        </w:rPr>
        <w:br w:type="textWrapping"/>
      </w:r>
      <w:r>
        <w:rPr>
          <w:w w:val="80"/>
          <w:sz w:val="60"/>
          <w:szCs w:val="60"/>
        </w:rPr>
        <w:t>2020</w:t>
      </w:r>
      <w:r>
        <w:rPr>
          <w:rFonts w:hint="eastAsia"/>
          <w:w w:val="80"/>
          <w:sz w:val="60"/>
          <w:szCs w:val="60"/>
        </w:rPr>
        <w:t>年财政预算（草案）</w:t>
      </w:r>
    </w:p>
    <w:p>
      <w:pPr>
        <w:widowControl/>
        <w:jc w:val="left"/>
        <w:rPr>
          <w:w w:val="80"/>
          <w:sz w:val="60"/>
          <w:szCs w:val="60"/>
        </w:rPr>
      </w:pPr>
      <w:r>
        <w:rPr>
          <w:w w:val="80"/>
          <w:sz w:val="60"/>
          <w:szCs w:val="60"/>
        </w:rPr>
        <w:br w:type="page"/>
      </w:r>
    </w:p>
    <w:p>
      <w:pPr>
        <w:pStyle w:val="5"/>
      </w:pPr>
    </w:p>
    <w:p>
      <w:pPr>
        <w:pStyle w:val="4"/>
      </w:pPr>
      <w:r>
        <w:rPr>
          <w:rFonts w:hint="eastAsia"/>
        </w:rPr>
        <w:t>关于</w:t>
      </w:r>
      <w:r>
        <w:t>2019</w:t>
      </w:r>
      <w:r>
        <w:rPr>
          <w:rFonts w:hint="eastAsia"/>
        </w:rPr>
        <w:t>年高新区财政预算执行情况的说明</w:t>
      </w:r>
    </w:p>
    <w:p>
      <w:pPr>
        <w:pStyle w:val="5"/>
      </w:pPr>
    </w:p>
    <w:p>
      <w:pPr>
        <w:pStyle w:val="5"/>
      </w:pPr>
      <w:r>
        <w:t>2019</w:t>
      </w:r>
      <w:r>
        <w:rPr>
          <w:rFonts w:hint="eastAsia"/>
        </w:rPr>
        <w:t>年，在党工委、管委会的正确领导下，在市人大的依法监督下，高新区财政部门充分发挥财政职能作用，提升科学聚财理财能力，不断完善公共财政体系建设，为高新区经济和社会各项事业平稳较快发展提供财力保障。</w:t>
      </w:r>
    </w:p>
    <w:p>
      <w:pPr>
        <w:pStyle w:val="5"/>
      </w:pPr>
      <w:r>
        <w:rPr>
          <w:rStyle w:val="6"/>
          <w:rFonts w:hint="eastAsia"/>
        </w:rPr>
        <w:t>（一）</w:t>
      </w:r>
      <w:r>
        <w:rPr>
          <w:rStyle w:val="6"/>
        </w:rPr>
        <w:t>2019</w:t>
      </w:r>
      <w:r>
        <w:rPr>
          <w:rStyle w:val="6"/>
          <w:rFonts w:hint="eastAsia"/>
        </w:rPr>
        <w:t>年一般公共预算执行情况</w:t>
      </w:r>
    </w:p>
    <w:p>
      <w:pPr>
        <w:pStyle w:val="5"/>
      </w:pPr>
      <w:r>
        <w:t>2019</w:t>
      </w:r>
      <w:r>
        <w:rPr>
          <w:rFonts w:hint="eastAsia"/>
        </w:rPr>
        <w:t>年高新区一般公共预算收入完成</w:t>
      </w:r>
      <w:r>
        <w:t>6.2</w:t>
      </w:r>
      <w:r>
        <w:rPr>
          <w:rFonts w:hint="eastAsia"/>
        </w:rPr>
        <w:t>亿元，同比下降</w:t>
      </w:r>
      <w:r>
        <w:t>13.2%</w:t>
      </w:r>
      <w:r>
        <w:rPr>
          <w:rFonts w:hint="eastAsia"/>
        </w:rPr>
        <w:t>。其中：税收收入完成</w:t>
      </w:r>
      <w:r>
        <w:t>5.1</w:t>
      </w:r>
      <w:r>
        <w:rPr>
          <w:rFonts w:hint="eastAsia"/>
        </w:rPr>
        <w:t>亿元，占一般公共预算收入比重的</w:t>
      </w:r>
      <w:r>
        <w:t>82%</w:t>
      </w:r>
      <w:r>
        <w:rPr>
          <w:rFonts w:hint="eastAsia"/>
        </w:rPr>
        <w:t>，非税收入完成</w:t>
      </w:r>
      <w:r>
        <w:t>1.1</w:t>
      </w:r>
      <w:r>
        <w:rPr>
          <w:rFonts w:hint="eastAsia"/>
        </w:rPr>
        <w:t>亿元，占一般公共预算收入比重的</w:t>
      </w:r>
      <w:r>
        <w:t>18%</w:t>
      </w:r>
      <w:r>
        <w:rPr>
          <w:rFonts w:hint="eastAsia"/>
        </w:rPr>
        <w:t>。一般公共预算支出完成</w:t>
      </w:r>
      <w:r>
        <w:t>6.1</w:t>
      </w:r>
      <w:r>
        <w:rPr>
          <w:rFonts w:hint="eastAsia"/>
        </w:rPr>
        <w:t>亿元，同比下降</w:t>
      </w:r>
      <w:r>
        <w:t>4.6%</w:t>
      </w:r>
      <w:r>
        <w:rPr>
          <w:rFonts w:hint="eastAsia"/>
        </w:rPr>
        <w:t>。</w:t>
      </w:r>
    </w:p>
    <w:p>
      <w:pPr>
        <w:pStyle w:val="5"/>
        <w:rPr>
          <w:rStyle w:val="7"/>
        </w:rPr>
      </w:pPr>
      <w:r>
        <w:rPr>
          <w:rStyle w:val="7"/>
        </w:rPr>
        <w:t>1</w:t>
      </w:r>
      <w:r>
        <w:rPr>
          <w:rStyle w:val="7"/>
          <w:rFonts w:hint="eastAsia"/>
        </w:rPr>
        <w:t>、一般公共预算收入执行情况</w:t>
      </w:r>
      <w:r>
        <w:rPr>
          <w:rStyle w:val="7"/>
        </w:rPr>
        <w:tab/>
      </w:r>
    </w:p>
    <w:p>
      <w:pPr>
        <w:pStyle w:val="5"/>
      </w:pPr>
      <w:r>
        <w:rPr>
          <w:rFonts w:hint="eastAsia"/>
        </w:rPr>
        <w:t>增值税</w:t>
      </w:r>
      <w:r>
        <w:t>1.9</w:t>
      </w:r>
      <w:r>
        <w:rPr>
          <w:rFonts w:hint="eastAsia"/>
        </w:rPr>
        <w:t>亿元，为预算数的</w:t>
      </w:r>
      <w:r>
        <w:t>84.8%</w:t>
      </w:r>
      <w:r>
        <w:rPr>
          <w:rFonts w:hint="eastAsia"/>
        </w:rPr>
        <w:t>，同比下降</w:t>
      </w:r>
      <w:r>
        <w:t>6.3%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企业所得税</w:t>
      </w:r>
      <w:r>
        <w:t>6540</w:t>
      </w:r>
      <w:r>
        <w:rPr>
          <w:rFonts w:hint="eastAsia"/>
        </w:rPr>
        <w:t>万元，为预算数的</w:t>
      </w:r>
      <w:r>
        <w:t>61.2%</w:t>
      </w:r>
      <w:r>
        <w:rPr>
          <w:rFonts w:hint="eastAsia"/>
        </w:rPr>
        <w:t>，同比下降</w:t>
      </w:r>
      <w:r>
        <w:t>32.6%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个人所得税</w:t>
      </w:r>
      <w:r>
        <w:t>657</w:t>
      </w:r>
      <w:r>
        <w:rPr>
          <w:rFonts w:hint="eastAsia"/>
        </w:rPr>
        <w:t>万元，为预算数的</w:t>
      </w:r>
      <w:r>
        <w:t>20.6%</w:t>
      </w:r>
      <w:r>
        <w:rPr>
          <w:rFonts w:hint="eastAsia"/>
        </w:rPr>
        <w:t>，同比下降</w:t>
      </w:r>
      <w:r>
        <w:t>77.3%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城市维护建设税</w:t>
      </w:r>
      <w:r>
        <w:t>2493</w:t>
      </w:r>
      <w:r>
        <w:rPr>
          <w:rFonts w:hint="eastAsia"/>
        </w:rPr>
        <w:t>万元，为预算数的</w:t>
      </w:r>
      <w:r>
        <w:t>75.6%</w:t>
      </w:r>
      <w:r>
        <w:rPr>
          <w:rFonts w:hint="eastAsia"/>
        </w:rPr>
        <w:t>，同比下降</w:t>
      </w:r>
      <w:r>
        <w:t>16.8%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土地增值税</w:t>
      </w:r>
      <w:r>
        <w:t>7014</w:t>
      </w:r>
      <w:r>
        <w:rPr>
          <w:rFonts w:hint="eastAsia"/>
        </w:rPr>
        <w:t>万元，为预算数的</w:t>
      </w:r>
      <w:r>
        <w:t>66%</w:t>
      </w:r>
      <w:r>
        <w:rPr>
          <w:rFonts w:hint="eastAsia"/>
        </w:rPr>
        <w:t>，同比下降</w:t>
      </w:r>
      <w:r>
        <w:t>27.4%</w:t>
      </w:r>
      <w:r>
        <w:rPr>
          <w:rFonts w:hint="eastAsia"/>
        </w:rPr>
        <w:t>。</w:t>
      </w:r>
    </w:p>
    <w:p>
      <w:pPr>
        <w:pStyle w:val="5"/>
        <w:rPr>
          <w:spacing w:val="-12"/>
        </w:rPr>
      </w:pPr>
      <w:r>
        <w:rPr>
          <w:rFonts w:hint="eastAsia"/>
          <w:spacing w:val="-25"/>
        </w:rPr>
        <w:t>城镇土地使用税</w:t>
      </w:r>
      <w:r>
        <w:t>9843</w:t>
      </w:r>
      <w:r>
        <w:rPr>
          <w:rFonts w:hint="eastAsia"/>
          <w:spacing w:val="-25"/>
        </w:rPr>
        <w:t>万元，为预算数的</w:t>
      </w:r>
      <w:r>
        <w:rPr>
          <w:spacing w:val="-25"/>
        </w:rPr>
        <w:t>141%</w:t>
      </w:r>
      <w:r>
        <w:rPr>
          <w:rFonts w:hint="eastAsia"/>
          <w:spacing w:val="-25"/>
        </w:rPr>
        <w:t>，同比增长</w:t>
      </w:r>
      <w:r>
        <w:rPr>
          <w:spacing w:val="-25"/>
        </w:rPr>
        <w:t>55.1%</w:t>
      </w:r>
      <w:r>
        <w:rPr>
          <w:rFonts w:hint="eastAsia"/>
          <w:spacing w:val="-25"/>
        </w:rPr>
        <w:t>。</w:t>
      </w:r>
    </w:p>
    <w:p>
      <w:pPr>
        <w:pStyle w:val="5"/>
      </w:pPr>
      <w:r>
        <w:rPr>
          <w:rFonts w:hint="eastAsia"/>
          <w:spacing w:val="-12"/>
        </w:rPr>
        <w:t>非税收入完成</w:t>
      </w:r>
      <w:r>
        <w:rPr>
          <w:spacing w:val="-12"/>
        </w:rPr>
        <w:t>1.1</w:t>
      </w:r>
      <w:r>
        <w:rPr>
          <w:rFonts w:hint="eastAsia"/>
          <w:spacing w:val="-12"/>
        </w:rPr>
        <w:t>亿元，为预算数的</w:t>
      </w:r>
      <w:r>
        <w:rPr>
          <w:spacing w:val="-12"/>
        </w:rPr>
        <w:t>76.9%</w:t>
      </w:r>
      <w:r>
        <w:rPr>
          <w:rFonts w:hint="eastAsia"/>
          <w:spacing w:val="-12"/>
        </w:rPr>
        <w:t>，同比下降</w:t>
      </w:r>
      <w:r>
        <w:rPr>
          <w:spacing w:val="-12"/>
        </w:rPr>
        <w:t>15.4%</w:t>
      </w:r>
      <w:r>
        <w:rPr>
          <w:rFonts w:hint="eastAsia"/>
          <w:spacing w:val="-12"/>
        </w:rPr>
        <w:t>。</w:t>
      </w:r>
    </w:p>
    <w:p>
      <w:pPr>
        <w:pStyle w:val="5"/>
      </w:pPr>
      <w:r>
        <w:rPr>
          <w:rStyle w:val="7"/>
        </w:rPr>
        <w:t>2</w:t>
      </w:r>
      <w:r>
        <w:rPr>
          <w:rStyle w:val="7"/>
          <w:rFonts w:hint="eastAsia"/>
        </w:rPr>
        <w:t>、一般公共预算支出执行情况</w:t>
      </w:r>
    </w:p>
    <w:p>
      <w:pPr>
        <w:pStyle w:val="5"/>
      </w:pPr>
      <w:r>
        <w:rPr>
          <w:rFonts w:hint="eastAsia"/>
        </w:rPr>
        <w:t>高新区一般公共财政预算支出完成</w:t>
      </w:r>
      <w:r>
        <w:t>6.1</w:t>
      </w:r>
      <w:r>
        <w:rPr>
          <w:rFonts w:hint="eastAsia"/>
        </w:rPr>
        <w:t>亿元，完成调整预算数的</w:t>
      </w:r>
      <w:r>
        <w:t>100%</w:t>
      </w:r>
      <w:r>
        <w:rPr>
          <w:rFonts w:hint="eastAsia"/>
        </w:rPr>
        <w:t>。各主要项目具体情况如下：</w:t>
      </w:r>
    </w:p>
    <w:p>
      <w:pPr>
        <w:pStyle w:val="5"/>
      </w:pPr>
      <w:r>
        <w:rPr>
          <w:rFonts w:hint="eastAsia"/>
        </w:rPr>
        <w:t>一般公共服务支出</w:t>
      </w:r>
      <w:r>
        <w:t>6398</w:t>
      </w:r>
      <w:r>
        <w:rPr>
          <w:rFonts w:hint="eastAsia"/>
        </w:rPr>
        <w:t>万元，同比下降</w:t>
      </w:r>
      <w:r>
        <w:t>52.5%</w:t>
      </w:r>
      <w:r>
        <w:rPr>
          <w:rFonts w:hint="eastAsia"/>
        </w:rPr>
        <w:t>。</w:t>
      </w:r>
      <w:r>
        <w:t xml:space="preserve"> </w:t>
      </w:r>
    </w:p>
    <w:p>
      <w:pPr>
        <w:pStyle w:val="5"/>
      </w:pPr>
      <w:r>
        <w:rPr>
          <w:rFonts w:hint="eastAsia"/>
        </w:rPr>
        <w:t>城乡社区事务支出</w:t>
      </w:r>
      <w:r>
        <w:t>1.4</w:t>
      </w:r>
      <w:r>
        <w:rPr>
          <w:rFonts w:hint="eastAsia"/>
        </w:rPr>
        <w:t>亿元，同比下降</w:t>
      </w:r>
      <w:r>
        <w:t>3%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农林水事务支出</w:t>
      </w:r>
      <w:r>
        <w:t>4018</w:t>
      </w:r>
      <w:r>
        <w:rPr>
          <w:rFonts w:hint="eastAsia"/>
        </w:rPr>
        <w:t>万元，同比增长</w:t>
      </w:r>
      <w:r>
        <w:t xml:space="preserve">9% 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教育支出</w:t>
      </w:r>
      <w:r>
        <w:t>8955</w:t>
      </w:r>
      <w:r>
        <w:rPr>
          <w:rFonts w:hint="eastAsia"/>
        </w:rPr>
        <w:t>万元，同比下降</w:t>
      </w:r>
      <w:r>
        <w:t xml:space="preserve">33.5% 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医疗卫生及计划生育支出</w:t>
      </w:r>
      <w:r>
        <w:t>1737</w:t>
      </w:r>
      <w:r>
        <w:rPr>
          <w:rFonts w:hint="eastAsia"/>
        </w:rPr>
        <w:t>万元，同比增长</w:t>
      </w:r>
      <w:r>
        <w:t>6.4%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社会保障和就业支出</w:t>
      </w:r>
      <w:r>
        <w:t>3055</w:t>
      </w:r>
      <w:r>
        <w:rPr>
          <w:rFonts w:hint="eastAsia"/>
        </w:rPr>
        <w:t>万元，同比增长</w:t>
      </w:r>
      <w:r>
        <w:t>8.8%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科学技术支出</w:t>
      </w:r>
      <w:r>
        <w:t>1.1</w:t>
      </w:r>
      <w:r>
        <w:rPr>
          <w:rFonts w:hint="eastAsia"/>
        </w:rPr>
        <w:t>亿元，同比增长</w:t>
      </w:r>
      <w:r>
        <w:t>20.1%</w:t>
      </w:r>
      <w:r>
        <w:rPr>
          <w:rFonts w:hint="eastAsia"/>
        </w:rPr>
        <w:t>。</w:t>
      </w:r>
    </w:p>
    <w:p>
      <w:pPr>
        <w:pStyle w:val="5"/>
      </w:pPr>
      <w:r>
        <w:rPr>
          <w:rStyle w:val="6"/>
          <w:rFonts w:hint="eastAsia"/>
        </w:rPr>
        <w:t>（二）</w:t>
      </w:r>
      <w:r>
        <w:rPr>
          <w:rStyle w:val="6"/>
        </w:rPr>
        <w:t>2019</w:t>
      </w:r>
      <w:r>
        <w:rPr>
          <w:rStyle w:val="6"/>
          <w:rFonts w:hint="eastAsia"/>
        </w:rPr>
        <w:t>年政府性基金预算执行情况</w:t>
      </w:r>
    </w:p>
    <w:p>
      <w:pPr>
        <w:pStyle w:val="5"/>
      </w:pPr>
      <w:r>
        <w:t>2019</w:t>
      </w:r>
      <w:r>
        <w:rPr>
          <w:rFonts w:hint="eastAsia"/>
        </w:rPr>
        <w:t>年高新区政府性基金收入完成</w:t>
      </w:r>
      <w:r>
        <w:t>5260</w:t>
      </w:r>
      <w:r>
        <w:rPr>
          <w:rFonts w:hint="eastAsia"/>
        </w:rPr>
        <w:t>万元，同比下降</w:t>
      </w:r>
      <w:r>
        <w:t>81.3%</w:t>
      </w:r>
      <w:r>
        <w:rPr>
          <w:rFonts w:hint="eastAsia"/>
        </w:rPr>
        <w:t>，完成</w:t>
      </w:r>
      <w:r>
        <w:rPr>
          <w:rFonts w:hint="eastAsia"/>
          <w:lang w:val="en-US" w:eastAsia="zh-CN"/>
        </w:rPr>
        <w:t>调整</w:t>
      </w:r>
      <w:r>
        <w:rPr>
          <w:rFonts w:hint="eastAsia"/>
        </w:rPr>
        <w:t>预算数的</w:t>
      </w:r>
      <w:r>
        <w:t>1</w:t>
      </w:r>
      <w:r>
        <w:rPr>
          <w:rFonts w:hint="eastAsia"/>
          <w:lang w:val="en-US" w:eastAsia="zh-CN"/>
        </w:rPr>
        <w:t>5</w:t>
      </w:r>
      <w:r>
        <w:t>%</w:t>
      </w:r>
      <w:r>
        <w:rPr>
          <w:rFonts w:hint="eastAsia"/>
        </w:rPr>
        <w:t>。</w:t>
      </w:r>
    </w:p>
    <w:p>
      <w:pPr>
        <w:pStyle w:val="5"/>
      </w:pPr>
      <w:r>
        <w:t>2019</w:t>
      </w:r>
      <w:r>
        <w:rPr>
          <w:rFonts w:hint="eastAsia"/>
        </w:rPr>
        <w:t>年高新区政府性基金支出</w:t>
      </w:r>
      <w:r>
        <w:t>1.5</w:t>
      </w:r>
      <w:r>
        <w:rPr>
          <w:rFonts w:hint="eastAsia"/>
        </w:rPr>
        <w:t>亿元，同比下降</w:t>
      </w:r>
      <w:r>
        <w:t>54.6%</w:t>
      </w:r>
      <w:r>
        <w:rPr>
          <w:rFonts w:hint="eastAsia"/>
        </w:rPr>
        <w:t>，完成</w:t>
      </w:r>
      <w:r>
        <w:rPr>
          <w:rFonts w:hint="eastAsia"/>
          <w:lang w:val="en-US" w:eastAsia="zh-CN"/>
        </w:rPr>
        <w:t>调整</w:t>
      </w:r>
      <w:r>
        <w:rPr>
          <w:rFonts w:hint="eastAsia"/>
        </w:rPr>
        <w:t>预算数的</w:t>
      </w:r>
      <w:r>
        <w:rPr>
          <w:rFonts w:hint="eastAsia"/>
          <w:lang w:val="en-US" w:eastAsia="zh-CN"/>
        </w:rPr>
        <w:t>71.5</w:t>
      </w:r>
      <w:r>
        <w:t>%</w:t>
      </w:r>
      <w:r>
        <w:rPr>
          <w:rFonts w:hint="eastAsia"/>
        </w:rPr>
        <w:t>。</w:t>
      </w:r>
    </w:p>
    <w:p>
      <w:pPr>
        <w:pStyle w:val="5"/>
      </w:pPr>
      <w:r>
        <w:rPr>
          <w:rStyle w:val="6"/>
          <w:rFonts w:hint="eastAsia"/>
        </w:rPr>
        <w:t>（三）</w:t>
      </w:r>
      <w:r>
        <w:rPr>
          <w:rStyle w:val="6"/>
        </w:rPr>
        <w:t>2019</w:t>
      </w:r>
      <w:r>
        <w:rPr>
          <w:rStyle w:val="6"/>
          <w:rFonts w:hint="eastAsia"/>
        </w:rPr>
        <w:t>年社会保险基金预算执行情况</w:t>
      </w:r>
    </w:p>
    <w:p>
      <w:pPr>
        <w:pStyle w:val="5"/>
      </w:pPr>
      <w:r>
        <w:t>2019</w:t>
      </w:r>
      <w:r>
        <w:rPr>
          <w:rFonts w:hint="eastAsia"/>
        </w:rPr>
        <w:t>年高新区社会保险基金决算收入</w:t>
      </w:r>
      <w:r>
        <w:t>802</w:t>
      </w:r>
      <w:r>
        <w:rPr>
          <w:rFonts w:hint="eastAsia"/>
        </w:rPr>
        <w:t>万元，均为城乡居民基本养老保险基金收入。</w:t>
      </w:r>
    </w:p>
    <w:p>
      <w:pPr>
        <w:pStyle w:val="5"/>
      </w:pPr>
      <w:r>
        <w:t>2019</w:t>
      </w:r>
      <w:r>
        <w:rPr>
          <w:rFonts w:hint="eastAsia"/>
        </w:rPr>
        <w:t>年高新区社会保险基金决算支出</w:t>
      </w:r>
      <w:r>
        <w:t>515</w:t>
      </w:r>
      <w:r>
        <w:rPr>
          <w:rFonts w:hint="eastAsia"/>
        </w:rPr>
        <w:t>万元。均为城乡居民基本养老保险基金支出。</w:t>
      </w:r>
    </w:p>
    <w:p>
      <w:pPr>
        <w:pStyle w:val="5"/>
      </w:pPr>
    </w:p>
    <w:p>
      <w:pPr>
        <w:pStyle w:val="5"/>
      </w:pPr>
    </w:p>
    <w:p>
      <w:pPr>
        <w:pStyle w:val="4"/>
      </w:pPr>
      <w:r>
        <w:rPr>
          <w:rFonts w:hint="eastAsia"/>
        </w:rPr>
        <w:t>关于</w:t>
      </w:r>
      <w:r>
        <w:t>2020</w:t>
      </w:r>
      <w:r>
        <w:rPr>
          <w:rFonts w:hint="eastAsia"/>
        </w:rPr>
        <w:t>年高新区财政预算的说明</w:t>
      </w:r>
    </w:p>
    <w:p>
      <w:pPr>
        <w:pStyle w:val="5"/>
      </w:pPr>
    </w:p>
    <w:p>
      <w:pPr>
        <w:pStyle w:val="5"/>
      </w:pPr>
      <w:r>
        <w:t>2020</w:t>
      </w:r>
      <w:r>
        <w:rPr>
          <w:rFonts w:hint="eastAsia"/>
        </w:rPr>
        <w:t>年，高新区以习近平新时代中国特色社会主义思想为指导，全面贯彻落实党的十九大和十九届二中、三中、四中全会精神，坚持稳中求进工作总基调，按照高质量发展的要求</w:t>
      </w:r>
      <w:r>
        <w:t>,</w:t>
      </w:r>
      <w:r>
        <w:rPr>
          <w:rFonts w:hint="eastAsia"/>
        </w:rPr>
        <w:t>围绕市委、市政府决策部署，坚持以供给侧结构性改革为主线，落实积极的财政政策，支持打好决胜全面建成小康社会三大攻坚战；既尽力而为、又量力而行，持续保障和改善民生，不断满足人民日益增长的美好生活需要</w:t>
      </w:r>
      <w:r>
        <w:t>,</w:t>
      </w:r>
      <w:r>
        <w:rPr>
          <w:rFonts w:hint="eastAsia"/>
        </w:rPr>
        <w:t>从严管控政府性债务，积极防范化解风险，促进经济社会持续健康发展。</w:t>
      </w:r>
    </w:p>
    <w:p>
      <w:pPr>
        <w:pStyle w:val="5"/>
      </w:pPr>
      <w:r>
        <w:rPr>
          <w:rStyle w:val="6"/>
          <w:rFonts w:hint="eastAsia"/>
        </w:rPr>
        <w:t>一、高新区收入预算</w:t>
      </w:r>
    </w:p>
    <w:p>
      <w:pPr>
        <w:pStyle w:val="5"/>
      </w:pPr>
      <w:r>
        <w:t>2020</w:t>
      </w:r>
      <w:r>
        <w:rPr>
          <w:rFonts w:hint="eastAsia"/>
        </w:rPr>
        <w:t>年，高新区财政收入预算</w:t>
      </w:r>
      <w:r>
        <w:t>12.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亿元，较</w:t>
      </w:r>
      <w:r>
        <w:t>2019</w:t>
      </w:r>
      <w:r>
        <w:rPr>
          <w:rFonts w:hint="eastAsia"/>
        </w:rPr>
        <w:t>年预算减少</w:t>
      </w:r>
      <w: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亿元，具体情况是：</w:t>
      </w:r>
    </w:p>
    <w:p>
      <w:pPr>
        <w:pStyle w:val="5"/>
      </w:pPr>
      <w:r>
        <w:rPr>
          <w:rStyle w:val="7"/>
        </w:rPr>
        <w:t>1</w:t>
      </w:r>
      <w:r>
        <w:rPr>
          <w:rStyle w:val="7"/>
          <w:rFonts w:hint="eastAsia"/>
        </w:rPr>
        <w:t>、一般公共预算收入</w:t>
      </w:r>
    </w:p>
    <w:p>
      <w:pPr>
        <w:pStyle w:val="5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2020</w:t>
      </w:r>
      <w:r>
        <w:rPr>
          <w:rFonts w:hint="eastAsia"/>
        </w:rPr>
        <w:t>年高新区一般公共预算预计收入</w:t>
      </w:r>
      <w:r>
        <w:t>6.8</w:t>
      </w:r>
      <w:r>
        <w:rPr>
          <w:rFonts w:hint="eastAsia"/>
        </w:rPr>
        <w:t>亿元，同比下降</w:t>
      </w:r>
      <w:r>
        <w:t>13.6%</w:t>
      </w:r>
      <w:r>
        <w:rPr>
          <w:rFonts w:hint="eastAsia"/>
        </w:rPr>
        <w:t>。分部门情况是：</w:t>
      </w:r>
    </w:p>
    <w:p>
      <w:pPr>
        <w:pStyle w:val="5"/>
      </w:pPr>
      <w:r>
        <w:rPr>
          <w:rFonts w:hint="eastAsia"/>
        </w:rPr>
        <w:t>税务部门</w:t>
      </w:r>
      <w:r>
        <w:t>6</w:t>
      </w:r>
      <w:r>
        <w:rPr>
          <w:rFonts w:hint="eastAsia"/>
        </w:rPr>
        <w:t>亿元，同比下降</w:t>
      </w:r>
      <w:r>
        <w:t>7%</w:t>
      </w:r>
      <w:r>
        <w:rPr>
          <w:rFonts w:hint="eastAsia"/>
        </w:rPr>
        <w:t>；财政部门</w:t>
      </w:r>
      <w:r>
        <w:t>7992</w:t>
      </w:r>
      <w:r>
        <w:rPr>
          <w:rFonts w:hint="eastAsia"/>
        </w:rPr>
        <w:t>万元，同比下降</w:t>
      </w:r>
      <w:r>
        <w:t>13.4%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）转移性收入</w:t>
      </w:r>
    </w:p>
    <w:p>
      <w:pPr>
        <w:pStyle w:val="5"/>
      </w:pPr>
      <w:r>
        <w:rPr>
          <w:rFonts w:hint="eastAsia"/>
        </w:rPr>
        <w:t>转移性收入</w:t>
      </w:r>
      <w:r>
        <w:rPr>
          <w:rFonts w:hint="eastAsia"/>
          <w:lang w:val="en-US" w:eastAsia="zh-CN"/>
        </w:rPr>
        <w:t>8285</w:t>
      </w:r>
      <w:r>
        <w:rPr>
          <w:rFonts w:hint="eastAsia"/>
        </w:rPr>
        <w:t>万元，较</w:t>
      </w:r>
      <w:r>
        <w:t>2019</w:t>
      </w:r>
      <w:r>
        <w:rPr>
          <w:rFonts w:hint="eastAsia"/>
        </w:rPr>
        <w:t>年预算减少</w:t>
      </w:r>
      <w:r>
        <w:rPr>
          <w:rFonts w:hint="eastAsia"/>
          <w:lang w:val="en-US" w:eastAsia="zh-CN"/>
        </w:rPr>
        <w:t>277</w:t>
      </w:r>
      <w:r>
        <w:rPr>
          <w:rFonts w:hint="eastAsia"/>
        </w:rPr>
        <w:t>万元。</w:t>
      </w:r>
    </w:p>
    <w:p>
      <w:pPr>
        <w:pStyle w:val="5"/>
      </w:pPr>
      <w:r>
        <w:rPr>
          <w:rStyle w:val="7"/>
        </w:rPr>
        <w:t>2</w:t>
      </w:r>
      <w:r>
        <w:rPr>
          <w:rStyle w:val="7"/>
          <w:rFonts w:hint="eastAsia"/>
        </w:rPr>
        <w:t>、基金预算收入</w:t>
      </w:r>
    </w:p>
    <w:p>
      <w:pPr>
        <w:pStyle w:val="5"/>
      </w:pPr>
      <w:r>
        <w:t>2020</w:t>
      </w:r>
      <w:r>
        <w:rPr>
          <w:rFonts w:hint="eastAsia"/>
        </w:rPr>
        <w:t>年高新区基金预算收入</w:t>
      </w:r>
      <w:r>
        <w:t>4.3</w:t>
      </w:r>
      <w:r>
        <w:rPr>
          <w:rFonts w:hint="eastAsia"/>
        </w:rPr>
        <w:t>亿元，加上历年滚存结余</w:t>
      </w:r>
      <w:r>
        <w:t>5969</w:t>
      </w:r>
      <w:r>
        <w:rPr>
          <w:rFonts w:hint="eastAsia"/>
        </w:rPr>
        <w:t>万元，基金预算可供安排的收入共计</w:t>
      </w:r>
      <w:r>
        <w:t>4.9</w:t>
      </w:r>
      <w:r>
        <w:rPr>
          <w:rFonts w:hint="eastAsia"/>
        </w:rPr>
        <w:t>亿元，与</w:t>
      </w:r>
      <w:r>
        <w:t>2019</w:t>
      </w:r>
      <w:r>
        <w:rPr>
          <w:rFonts w:hint="eastAsia"/>
        </w:rPr>
        <w:t>年持平。</w:t>
      </w:r>
    </w:p>
    <w:p>
      <w:pPr>
        <w:pStyle w:val="5"/>
      </w:pPr>
      <w:r>
        <w:rPr>
          <w:rStyle w:val="6"/>
          <w:rFonts w:hint="eastAsia"/>
        </w:rPr>
        <w:t>二、高新区支出预算</w:t>
      </w:r>
    </w:p>
    <w:p>
      <w:pPr>
        <w:pStyle w:val="5"/>
      </w:pPr>
      <w:r>
        <w:t>2020</w:t>
      </w:r>
      <w:r>
        <w:rPr>
          <w:rFonts w:hint="eastAsia"/>
        </w:rPr>
        <w:t>年高新区财政预算支出</w:t>
      </w:r>
      <w:r>
        <w:t>12.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亿元，较</w:t>
      </w:r>
      <w:r>
        <w:t>2019</w:t>
      </w:r>
      <w:r>
        <w:rPr>
          <w:rFonts w:hint="eastAsia"/>
        </w:rPr>
        <w:t>年预算减少</w:t>
      </w:r>
      <w:r>
        <w:t>1.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亿元。具体安排情况是：</w:t>
      </w:r>
    </w:p>
    <w:p>
      <w:pPr>
        <w:pStyle w:val="5"/>
        <w:rPr>
          <w:rStyle w:val="7"/>
        </w:rPr>
      </w:pPr>
      <w:r>
        <w:rPr>
          <w:rStyle w:val="7"/>
        </w:rPr>
        <w:t>1</w:t>
      </w:r>
      <w:r>
        <w:rPr>
          <w:rStyle w:val="7"/>
          <w:rFonts w:hint="eastAsia"/>
        </w:rPr>
        <w:t>、一般公共预算支出</w:t>
      </w:r>
    </w:p>
    <w:p>
      <w:pPr>
        <w:pStyle w:val="5"/>
      </w:pPr>
      <w:r>
        <w:t>2020</w:t>
      </w:r>
      <w:r>
        <w:rPr>
          <w:rFonts w:hint="eastAsia"/>
        </w:rPr>
        <w:t>年高新区一般公共预算本级支出安排</w:t>
      </w:r>
      <w:r>
        <w:t>5.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亿元，较</w:t>
      </w:r>
      <w:r>
        <w:t>2019</w:t>
      </w:r>
      <w:r>
        <w:rPr>
          <w:rFonts w:hint="eastAsia"/>
        </w:rPr>
        <w:t>年预算减少</w:t>
      </w:r>
      <w:r>
        <w:t>1</w:t>
      </w:r>
      <w:r>
        <w:rPr>
          <w:rFonts w:hint="eastAsia"/>
        </w:rPr>
        <w:t>亿元。分项目安排情况为：</w:t>
      </w:r>
    </w:p>
    <w:p>
      <w:pPr>
        <w:pStyle w:val="5"/>
      </w:pPr>
      <w:r>
        <w:rPr>
          <w:rFonts w:hint="eastAsia"/>
        </w:rPr>
        <w:t>工资福利支出</w:t>
      </w:r>
      <w:r>
        <w:t>1.1</w:t>
      </w:r>
      <w:r>
        <w:rPr>
          <w:rFonts w:hint="eastAsia"/>
        </w:rPr>
        <w:t>亿元，增加</w:t>
      </w:r>
      <w:r>
        <w:t>1066</w:t>
      </w:r>
      <w:r>
        <w:rPr>
          <w:rFonts w:hint="eastAsia"/>
        </w:rPr>
        <w:t>万元；</w:t>
      </w:r>
    </w:p>
    <w:p>
      <w:pPr>
        <w:pStyle w:val="5"/>
      </w:pPr>
      <w:r>
        <w:rPr>
          <w:rFonts w:hint="eastAsia"/>
        </w:rPr>
        <w:t>商品和服务支出</w:t>
      </w:r>
      <w:r>
        <w:t>177</w:t>
      </w:r>
      <w:r>
        <w:rPr>
          <w:rFonts w:hint="eastAsia"/>
        </w:rPr>
        <w:t>万元，减少</w:t>
      </w:r>
      <w:r>
        <w:t>323</w:t>
      </w:r>
      <w:r>
        <w:rPr>
          <w:rFonts w:hint="eastAsia"/>
        </w:rPr>
        <w:t>万元；</w:t>
      </w:r>
    </w:p>
    <w:p>
      <w:pPr>
        <w:pStyle w:val="5"/>
      </w:pPr>
      <w:r>
        <w:rPr>
          <w:rFonts w:hint="eastAsia"/>
        </w:rPr>
        <w:t>项目经费支出</w:t>
      </w:r>
      <w:r>
        <w:t>4.1</w:t>
      </w:r>
      <w:r>
        <w:rPr>
          <w:rFonts w:hint="eastAsia"/>
        </w:rPr>
        <w:t>亿元，减少</w:t>
      </w:r>
      <w:r>
        <w:t>9107</w:t>
      </w:r>
      <w:r>
        <w:rPr>
          <w:rFonts w:hint="eastAsia"/>
        </w:rPr>
        <w:t>万元；</w:t>
      </w:r>
    </w:p>
    <w:p>
      <w:pPr>
        <w:pStyle w:val="5"/>
      </w:pPr>
      <w:r>
        <w:rPr>
          <w:rFonts w:hint="eastAsia"/>
        </w:rPr>
        <w:t>其他支出</w:t>
      </w:r>
      <w:r>
        <w:t>1000</w:t>
      </w:r>
      <w:r>
        <w:rPr>
          <w:rFonts w:hint="eastAsia"/>
        </w:rPr>
        <w:t>万元，与上年持平。</w:t>
      </w:r>
    </w:p>
    <w:p>
      <w:pPr>
        <w:pStyle w:val="5"/>
      </w:pPr>
      <w:r>
        <w:rPr>
          <w:rStyle w:val="7"/>
        </w:rPr>
        <w:t>2</w:t>
      </w:r>
      <w:r>
        <w:rPr>
          <w:rStyle w:val="7"/>
          <w:rFonts w:hint="eastAsia"/>
        </w:rPr>
        <w:t>、转移性支出</w:t>
      </w:r>
    </w:p>
    <w:p>
      <w:pPr>
        <w:pStyle w:val="5"/>
      </w:pPr>
      <w:r>
        <w:rPr>
          <w:rFonts w:hint="eastAsia"/>
        </w:rPr>
        <w:t>转移性支出安排</w:t>
      </w:r>
      <w:r>
        <w:t>2.1</w:t>
      </w:r>
      <w:r>
        <w:rPr>
          <w:rFonts w:hint="eastAsia"/>
        </w:rPr>
        <w:t>亿元，较</w:t>
      </w:r>
      <w:r>
        <w:t>2019</w:t>
      </w:r>
      <w:r>
        <w:rPr>
          <w:rFonts w:hint="eastAsia"/>
        </w:rPr>
        <w:t>年预算减少</w:t>
      </w:r>
      <w:r>
        <w:t>1025</w:t>
      </w:r>
      <w:r>
        <w:rPr>
          <w:rFonts w:hint="eastAsia"/>
        </w:rPr>
        <w:t>万元。上解上级支出</w:t>
      </w:r>
      <w:r>
        <w:t>2.1</w:t>
      </w:r>
      <w:r>
        <w:rPr>
          <w:rFonts w:hint="eastAsia"/>
        </w:rPr>
        <w:t>亿元。</w:t>
      </w:r>
    </w:p>
    <w:p>
      <w:pPr>
        <w:pStyle w:val="5"/>
      </w:pPr>
      <w:r>
        <w:rPr>
          <w:rStyle w:val="7"/>
        </w:rPr>
        <w:t>3</w:t>
      </w:r>
      <w:r>
        <w:rPr>
          <w:rStyle w:val="7"/>
          <w:rFonts w:hint="eastAsia"/>
        </w:rPr>
        <w:t>、基金预算支出</w:t>
      </w:r>
    </w:p>
    <w:p>
      <w:pPr>
        <w:pStyle w:val="5"/>
      </w:pPr>
      <w:r>
        <w:t>2020</w:t>
      </w:r>
      <w:r>
        <w:rPr>
          <w:rFonts w:hint="eastAsia"/>
        </w:rPr>
        <w:t>年高新区基金预算支出安排当年支出</w:t>
      </w:r>
      <w:r>
        <w:t>4.3</w:t>
      </w:r>
      <w:r>
        <w:rPr>
          <w:rFonts w:hint="eastAsia"/>
        </w:rPr>
        <w:t>亿元，较</w:t>
      </w:r>
      <w:r>
        <w:t>2019</w:t>
      </w:r>
      <w:r>
        <w:rPr>
          <w:rFonts w:hint="eastAsia"/>
        </w:rPr>
        <w:t>年预算减少</w:t>
      </w:r>
      <w:r>
        <w:t>1459</w:t>
      </w:r>
      <w:r>
        <w:rPr>
          <w:rFonts w:hint="eastAsia"/>
        </w:rPr>
        <w:t>万元，结转下年支出</w:t>
      </w:r>
      <w:r>
        <w:t>6081</w:t>
      </w:r>
      <w:r>
        <w:rPr>
          <w:rFonts w:hint="eastAsia"/>
        </w:rPr>
        <w:t>万元。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4"/>
      </w:pPr>
      <w:r>
        <w:t>2020</w:t>
      </w:r>
      <w:r>
        <w:rPr>
          <w:rFonts w:hint="eastAsia"/>
        </w:rPr>
        <w:t>年高新区一般公共预算收支情况的说明</w:t>
      </w:r>
    </w:p>
    <w:p>
      <w:pPr>
        <w:pStyle w:val="5"/>
      </w:pPr>
    </w:p>
    <w:p>
      <w:pPr>
        <w:pStyle w:val="5"/>
      </w:pPr>
      <w:r>
        <w:t>2020</w:t>
      </w:r>
      <w:r>
        <w:rPr>
          <w:rFonts w:hint="eastAsia"/>
        </w:rPr>
        <w:t>年一般公共收入预算安排</w:t>
      </w:r>
      <w:r>
        <w:t>6.8</w:t>
      </w:r>
      <w:r>
        <w:rPr>
          <w:rFonts w:hint="eastAsia"/>
        </w:rPr>
        <w:t>亿元，同比下降</w:t>
      </w:r>
      <w:r>
        <w:t>13.6%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税务部门</w:t>
      </w:r>
      <w:r>
        <w:t>6</w:t>
      </w:r>
      <w:r>
        <w:rPr>
          <w:rFonts w:hint="eastAsia"/>
        </w:rPr>
        <w:t>亿元，财政部门完成</w:t>
      </w:r>
      <w:r>
        <w:t>7992</w:t>
      </w:r>
      <w:r>
        <w:rPr>
          <w:rFonts w:hint="eastAsia"/>
        </w:rPr>
        <w:t>万元，同比下降</w:t>
      </w:r>
      <w:r>
        <w:t>43.7%</w:t>
      </w:r>
      <w:r>
        <w:rPr>
          <w:rFonts w:hint="eastAsia"/>
        </w:rPr>
        <w:t>。</w:t>
      </w:r>
    </w:p>
    <w:p>
      <w:pPr>
        <w:pStyle w:val="5"/>
      </w:pPr>
      <w:r>
        <w:t>2020</w:t>
      </w:r>
      <w:r>
        <w:rPr>
          <w:rFonts w:hint="eastAsia"/>
        </w:rPr>
        <w:t>年一般公共预算支出安排</w:t>
      </w:r>
      <w:r>
        <w:t>5.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亿元，上解上级支出</w:t>
      </w:r>
      <w:r>
        <w:t>2.1</w:t>
      </w:r>
      <w:r>
        <w:rPr>
          <w:rFonts w:hint="eastAsia"/>
        </w:rPr>
        <w:t>亿元，一般公共预算支出合计</w:t>
      </w:r>
      <w:r>
        <w:t>7.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亿元。</w:t>
      </w:r>
    </w:p>
    <w:p>
      <w:pPr>
        <w:pStyle w:val="5"/>
      </w:pPr>
      <w:r>
        <w:rPr>
          <w:rFonts w:hint="eastAsia"/>
        </w:rPr>
        <w:t>各主要项目具体情况如下：</w:t>
      </w:r>
    </w:p>
    <w:p>
      <w:pPr>
        <w:pStyle w:val="5"/>
      </w:pPr>
      <w:r>
        <w:rPr>
          <w:rFonts w:hint="eastAsia"/>
        </w:rPr>
        <w:t>一般公共服务支出</w:t>
      </w:r>
      <w:r>
        <w:t>8192</w:t>
      </w:r>
      <w:r>
        <w:rPr>
          <w:rFonts w:hint="eastAsia"/>
        </w:rPr>
        <w:t>万元，同比下降</w:t>
      </w:r>
      <w:r>
        <w:t>20%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教育支出</w:t>
      </w:r>
      <w:r>
        <w:t>8853</w:t>
      </w:r>
      <w:r>
        <w:rPr>
          <w:rFonts w:hint="eastAsia"/>
        </w:rPr>
        <w:t>万元，同比下降</w:t>
      </w:r>
      <w:r>
        <w:t>42.5%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科学技术支出</w:t>
      </w:r>
      <w:r>
        <w:t>9816</w:t>
      </w:r>
      <w:r>
        <w:rPr>
          <w:rFonts w:hint="eastAsia"/>
        </w:rPr>
        <w:t>万元，同比增加</w:t>
      </w:r>
      <w:r>
        <w:t>12.2%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社会保障与就业支出</w:t>
      </w:r>
      <w:r>
        <w:t>3102</w:t>
      </w:r>
      <w:r>
        <w:rPr>
          <w:rFonts w:hint="eastAsia"/>
        </w:rPr>
        <w:t>万元，同比增长</w:t>
      </w:r>
      <w:r>
        <w:t>59%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卫生健康支出</w:t>
      </w:r>
      <w:r>
        <w:t>1645</w:t>
      </w:r>
      <w:r>
        <w:rPr>
          <w:rFonts w:hint="eastAsia"/>
        </w:rPr>
        <w:t>万元，同比下降</w:t>
      </w:r>
      <w:r>
        <w:t>28.5%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城乡社区支出</w:t>
      </w:r>
      <w:r>
        <w:t>1.4</w:t>
      </w:r>
      <w:r>
        <w:rPr>
          <w:rFonts w:hint="eastAsia"/>
        </w:rPr>
        <w:t>亿元，同比下降</w:t>
      </w:r>
      <w:r>
        <w:t>17.8%</w:t>
      </w:r>
      <w:r>
        <w:rPr>
          <w:rFonts w:hint="eastAsia"/>
        </w:rPr>
        <w:t>。</w:t>
      </w:r>
    </w:p>
    <w:p>
      <w:pPr>
        <w:pStyle w:val="5"/>
      </w:pPr>
      <w:r>
        <w:rPr>
          <w:rFonts w:hint="eastAsia"/>
        </w:rPr>
        <w:t>农林水支出</w:t>
      </w:r>
      <w:r>
        <w:t>2852</w:t>
      </w:r>
      <w:r>
        <w:rPr>
          <w:rFonts w:hint="eastAsia"/>
        </w:rPr>
        <w:t>万元，同比下降</w:t>
      </w:r>
      <w:r>
        <w:t>11.3%</w:t>
      </w:r>
      <w:r>
        <w:rPr>
          <w:rFonts w:hint="eastAsia"/>
        </w:rPr>
        <w:t>。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2019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年高新区一般公共预算收入完成情况表</w:t>
      </w:r>
    </w:p>
    <w:p>
      <w:pPr>
        <w:autoSpaceDE w:val="0"/>
        <w:autoSpaceDN w:val="0"/>
        <w:adjustRightInd w:val="0"/>
        <w:spacing w:after="57" w:line="560" w:lineRule="atLeast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27"/>
        <w:gridCol w:w="850"/>
        <w:gridCol w:w="1027"/>
        <w:gridCol w:w="1028"/>
        <w:gridCol w:w="1028"/>
        <w:gridCol w:w="1028"/>
        <w:gridCol w:w="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项　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年初预算数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调整预算数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2018</w:t>
            </w: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年完成数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完成数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为预算数的</w:t>
            </w: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为调整预算数的</w:t>
            </w: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增长</w:t>
            </w: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合　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79015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79015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71832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62318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78.9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78.9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-13.2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税收收入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64393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64393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58539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51074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79.3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79.3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-12.8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增值税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22117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22117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20019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18764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84.8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84.8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-6.3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营业税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88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企业所得税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10680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10680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9709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6540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61.2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61.2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-32.6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个人所得税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3190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3190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2900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657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20.6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20.6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-77.3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城市维护建设税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3296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3296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2996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2493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75.6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75.6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-16.8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房产税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1999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1999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1817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2642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132.2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132.2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45.4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印花税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1330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1330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1209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940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70.7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70.7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-22.2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城镇土地使用税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6981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6981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6346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9843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141.0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141.0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55.1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土地增值税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10625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10625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9659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7014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66.0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66.0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-27.4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车船税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耕地占用税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1762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1762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1602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163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9.3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9.3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-89.8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契税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2413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2413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2194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1970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81.6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81.6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-10.2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其他税收收入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48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非税收入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14622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14622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13293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11244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76.9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76.9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-15.4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专项收入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1993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1993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1812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1911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90.9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90.9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5.5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行政性收费收入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12059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12059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10963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7968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90.9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90.9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-27.3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罚没收入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180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91.0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91.0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78.2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0"/>
                <w:w w:val="90"/>
                <w:kern w:val="0"/>
                <w:sz w:val="24"/>
                <w:szCs w:val="24"/>
                <w:lang w:val="zh-CN"/>
              </w:rPr>
              <w:t>国有资源有偿使用收入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459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459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417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132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90.8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90.8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 xml:space="preserve">-68.3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其他收入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0"/>
                <w:kern w:val="0"/>
                <w:sz w:val="24"/>
                <w:szCs w:val="24"/>
                <w:lang w:val="zh-CN"/>
              </w:rPr>
              <w:t>1053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77" w:type="dxa"/>
              <w:bottom w:w="85" w:type="dxa"/>
              <w:right w:w="7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w w:val="9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2019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年高新区一般公共预算支出完成情况表</w:t>
      </w:r>
    </w:p>
    <w:p>
      <w:pPr>
        <w:autoSpaceDE w:val="0"/>
        <w:autoSpaceDN w:val="0"/>
        <w:adjustRightInd w:val="0"/>
        <w:spacing w:after="57" w:line="560" w:lineRule="atLeast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997"/>
        <w:gridCol w:w="997"/>
        <w:gridCol w:w="997"/>
        <w:gridCol w:w="997"/>
        <w:gridCol w:w="1313"/>
        <w:gridCol w:w="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项　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年初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调整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2018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完成数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完成数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为调整预算数的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增长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合　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65856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60534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63428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60534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-4.6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一般公共服务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10244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6398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13462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6398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-52.5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公共安全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398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15400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8955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13474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8955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-33.5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科学技术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8750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11195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9318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11195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文化体育与传媒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社会保障和就业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1951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3055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2809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3055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卫生健康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1556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1737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1633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1737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节能环保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2300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3550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2613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3550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35.9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城乡社区事务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16925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13503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13919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13503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-3.0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农林水事务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3214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4018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3686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资源勘探信息等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1969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2507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82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2507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2957.3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商业服务业等事务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266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359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-25.9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自然资源海洋气象等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183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住房保障支出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3489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3489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149.2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灾害防治及应急管理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479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预备费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债务付息支出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981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其他支出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-19.6 </w:t>
            </w:r>
          </w:p>
        </w:tc>
      </w:tr>
    </w:tbl>
    <w:p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、年初预算数为汇总各级人大批复的预算数。</w:t>
      </w:r>
    </w:p>
    <w:p>
      <w:r>
        <w:rPr>
          <w:rFonts w:hint="eastAsia"/>
        </w:rPr>
        <w:t>　　　</w:t>
      </w:r>
      <w:r>
        <w:t>2</w:t>
      </w:r>
      <w:r>
        <w:rPr>
          <w:rFonts w:hint="eastAsia"/>
        </w:rPr>
        <w:t>、调整预算数为年初预算加上年结余结转、超收安排、上级追加和科目调剂。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2019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年高新区政府性基金预算收入完成情况表</w:t>
      </w:r>
    </w:p>
    <w:p>
      <w:pPr>
        <w:autoSpaceDE w:val="0"/>
        <w:autoSpaceDN w:val="0"/>
        <w:adjustRightInd w:val="0"/>
        <w:spacing w:after="57" w:line="560" w:lineRule="atLeast"/>
        <w:jc w:val="righ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947"/>
        <w:gridCol w:w="869"/>
        <w:gridCol w:w="800"/>
        <w:gridCol w:w="729"/>
        <w:gridCol w:w="907"/>
        <w:gridCol w:w="926"/>
        <w:gridCol w:w="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预算科目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年初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调整预算数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2018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年完成数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年完成数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为年初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预算数的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为调整预算数的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增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长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合　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35062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35062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28150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5260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hint="default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15.0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.0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-81.3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散装水泥专项资金收入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4"/>
                <w:kern w:val="0"/>
                <w:sz w:val="24"/>
                <w:szCs w:val="24"/>
                <w:lang w:val="zh-CN"/>
              </w:rPr>
              <w:t>新型墙体材料专项基金收入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文化事业建设费收入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地方教育附加收入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育林基金收入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南水北调工程基金收入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残疾人就业保障金收入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政府住房基金收入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城市公用事业附加收入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国有土地收益基金收入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农业土地开发资金收入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国有土地使用权出让收入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35062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35062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26772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5242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hint="default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15.0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.0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-80.4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彩票公益金收入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城市基础设施配套费收入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其他政府性基金收入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1378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100.0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-98.7</w:t>
            </w: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2019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年高新区政府性基金预算支出分项完成情况表</w:t>
      </w:r>
    </w:p>
    <w:p>
      <w:pPr>
        <w:autoSpaceDE w:val="0"/>
        <w:autoSpaceDN w:val="0"/>
        <w:adjustRightInd w:val="0"/>
        <w:spacing w:after="57" w:line="560" w:lineRule="atLeast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8834" w:type="dxa"/>
        <w:tblInd w:w="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3"/>
        <w:gridCol w:w="807"/>
        <w:gridCol w:w="808"/>
        <w:gridCol w:w="909"/>
        <w:gridCol w:w="890"/>
        <w:gridCol w:w="807"/>
        <w:gridCol w:w="808"/>
        <w:gridCol w:w="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预算科目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年初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调整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2018</w:t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年完成数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年完成数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为年初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预算数的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为调整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预算数的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增长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合　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4402</w:t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51028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33165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15041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34.2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71.5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-54.6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其中：地方教育附加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文化事业建设费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11 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11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100.0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散装水泥专项资金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新型墙体材料专项基金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残疾人就业保障金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100.0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国有土地使用权出让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4402</w:t>
            </w: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14711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33165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14661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33.3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99.7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-55.8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城市基础设施配套费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政府住房基金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国有土地收益基金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方正黑体_GBK" w:eastAsia="方正黑体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 w:cs="Arial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农业土地开发资金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方正黑体_GBK" w:eastAsia="方正黑体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 w:cs="Arial"/>
                <w:kern w:val="0"/>
                <w:sz w:val="24"/>
                <w:szCs w:val="24"/>
                <w:lang w:val="en-US" w:eastAsia="zh-CN"/>
              </w:rPr>
              <w:t>3420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城市公用事业附加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新增建设用地土地有偿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使用费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>　　　其他支出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2439</w:t>
            </w: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zh-CN"/>
              </w:rPr>
              <w:t xml:space="preserve">368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hint="default" w:ascii="方正书宋_GBK" w:eastAsia="方正书宋_GBK" w:cs="方正书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6"/>
                <w:kern w:val="0"/>
                <w:sz w:val="24"/>
                <w:szCs w:val="24"/>
                <w:lang w:val="en-US" w:eastAsia="zh-CN"/>
              </w:rPr>
              <w:t>15.1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4" w:type="dxa"/>
              <w:bottom w:w="57" w:type="dxa"/>
              <w:right w:w="5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w w:val="96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line="560" w:lineRule="atLeast"/>
        <w:jc w:val="lef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年高新区预算收支表</w:t>
      </w:r>
    </w:p>
    <w:p>
      <w:pPr>
        <w:autoSpaceDE w:val="0"/>
        <w:autoSpaceDN w:val="0"/>
        <w:adjustRightInd w:val="0"/>
        <w:spacing w:line="560" w:lineRule="atLeast"/>
        <w:jc w:val="righ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7"/>
        <w:gridCol w:w="998"/>
        <w:gridCol w:w="935"/>
        <w:gridCol w:w="886"/>
        <w:gridCol w:w="3595"/>
        <w:gridCol w:w="973"/>
        <w:gridCol w:w="978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Header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项　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较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年增减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项　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较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年增减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预算收入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135891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124370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-11521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预算支出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135891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124370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-11521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一、一般公共预算收入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87577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75723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-11854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一、一般公共预算支出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87577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75723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-11854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（一）本级收入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79015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68246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-10769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（一）本级支出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65856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55027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-10829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、国税部门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64817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60254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-4563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、工资福利支出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10246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11312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、地税部门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、商品和服务支出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177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、财政部门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14198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7992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-6206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、对个人和家庭补助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550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222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（二）转移性收入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8562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7477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-1085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4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、项目经费支出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50141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41034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-9107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、上级补助收入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8562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6477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-2085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5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、预备费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1000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）返还性收入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4746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4746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6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、上年结转项目支出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）一般性转移支付收入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397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449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52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7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、上级提前告知专项转移支付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3419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1282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-2137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）专项转移支付收入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3419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1282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-2137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（二）转移性支出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21721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20696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、下级上解收入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、上解上级支出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20517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20696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）体制上解收入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）体制上解支出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3300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3893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）专项上解收入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）出口退税专项上解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900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394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、政府债券转贷收入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794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）专项上解支出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16317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16409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4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、上年结余收入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 xml:space="preserve">   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、补助下级支出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　　　　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）上年结转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　　　　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）一般性转移支付支出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　　　　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）净结余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　　　　（</w:t>
            </w: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）专项转移支付支出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、调入资金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、调出资金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、动用预算稳定调节基金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1000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、安排预算稳定调节基金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1204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二、政府性基金基金预算收入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48314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48647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333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二、基金预算支出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48314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48647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、当年收入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35062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42678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7616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、当年支出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44025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42566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、调入资金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、补助下级支出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、上级补助收入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、结转下年支出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4289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6081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、历年滚存结转收入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3252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5969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2717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、政府债券转贷收入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10000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-10000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三、国有资本经营预算收入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三、国有资本经营预算支出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（一）当年收入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、农林水事务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、产权出让收入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、资源勘探电力信息等事务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、利润收入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、商业服务业等事务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、股利、股息收入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、其他支出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、清算收入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firstLine="567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、转移性支出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0"/>
                <w:kern w:val="0"/>
                <w:sz w:val="24"/>
                <w:szCs w:val="24"/>
                <w:lang w:val="zh-CN"/>
              </w:rPr>
              <w:t>（二）上年结转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96" w:lineRule="atLeast"/>
        <w:ind w:firstLine="624"/>
        <w:textAlignment w:val="center"/>
        <w:rPr>
          <w:rFonts w:ascii="方正仿宋简体" w:eastAsia="方正仿宋简体" w:cs="方正仿宋简体"/>
          <w:color w:val="000000"/>
          <w:kern w:val="0"/>
          <w:sz w:val="31"/>
          <w:szCs w:val="31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年高新区一般公共预算支出表</w:t>
      </w:r>
    </w:p>
    <w:p>
      <w:pPr>
        <w:autoSpaceDE w:val="0"/>
        <w:autoSpaceDN w:val="0"/>
        <w:adjustRightInd w:val="0"/>
        <w:spacing w:line="560" w:lineRule="atLeast"/>
        <w:jc w:val="righ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420"/>
        <w:gridCol w:w="1034"/>
        <w:gridCol w:w="936"/>
        <w:gridCol w:w="943"/>
        <w:gridCol w:w="1349"/>
        <w:gridCol w:w="1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编码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功能科目名称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基本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支出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较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年增长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55027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11711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43316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65856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-16.4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一般公共服务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8192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2654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5538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10244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-20.0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88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-56.8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公共安全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8853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4596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4257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15400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科学技术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9816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229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9587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8750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文化旅游体育与传媒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社会保障和就业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3102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984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2118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1951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卫生健康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1268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759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1556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-18.5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节能环保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1645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312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1333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2300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-28.5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城乡社区事务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13918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708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13210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16925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-17.8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农林水事务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2852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901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1951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3214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-11.3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交通运输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资源勘探信息等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1623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1388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1969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-17.6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商业服务业等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金融支出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219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援助其他地区支出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220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国土资源海洋气象等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221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住房保障支出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222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粮油物资储备事务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224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灾害防治及应急管理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227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预备费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229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其他支出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2000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0.0</w:t>
            </w:r>
          </w:p>
        </w:tc>
      </w:tr>
    </w:tbl>
    <w:p>
      <w:pPr>
        <w:autoSpaceDE w:val="0"/>
        <w:autoSpaceDN w:val="0"/>
        <w:adjustRightInd w:val="0"/>
        <w:spacing w:line="596" w:lineRule="atLeast"/>
        <w:ind w:firstLine="624"/>
        <w:textAlignment w:val="center"/>
        <w:rPr>
          <w:rFonts w:ascii="方正仿宋简体" w:eastAsia="方正仿宋简体" w:cs="方正仿宋简体"/>
          <w:color w:val="000000"/>
          <w:kern w:val="0"/>
          <w:sz w:val="31"/>
          <w:szCs w:val="31"/>
          <w:lang w:val="zh-CN"/>
        </w:rPr>
      </w:pPr>
    </w:p>
    <w:p>
      <w:pPr>
        <w:widowControl/>
        <w:jc w:val="left"/>
      </w:pPr>
      <w:r>
        <w:br w:type="page"/>
      </w:r>
    </w:p>
    <w:p>
      <w:pPr>
        <w:pStyle w:val="9"/>
      </w:pPr>
      <w:r>
        <w:t>2020</w:t>
      </w:r>
      <w:r>
        <w:rPr>
          <w:rFonts w:hint="eastAsia"/>
        </w:rPr>
        <w:t>年高新区一般公共预算支出明细表</w:t>
      </w:r>
    </w:p>
    <w:p>
      <w:pPr>
        <w:pStyle w:val="9"/>
        <w:spacing w:after="0"/>
        <w:jc w:val="right"/>
        <w:rPr>
          <w:rFonts w:ascii="方正书宋_GBK" w:eastAsia="方正书宋_GBK" w:cs="方正书宋_GBK"/>
          <w:sz w:val="24"/>
          <w:szCs w:val="24"/>
        </w:rPr>
      </w:pPr>
      <w:r>
        <w:rPr>
          <w:rFonts w:hint="eastAsia" w:ascii="方正书宋_GBK" w:eastAsia="方正书宋_GBK" w:cs="方正书宋_GBK"/>
          <w:sz w:val="24"/>
          <w:szCs w:val="24"/>
        </w:rPr>
        <w:t>单位：万元</w:t>
      </w:r>
    </w:p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tbl>
      <w:tblPr>
        <w:tblStyle w:val="2"/>
        <w:tblW w:w="0" w:type="auto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5"/>
        <w:gridCol w:w="1342"/>
        <w:gridCol w:w="989"/>
        <w:gridCol w:w="1297"/>
        <w:gridCol w:w="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项　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上年决算（执行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预算数为决算（执行）数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一、一般公共服务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6398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8192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128.0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人大事务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人大会议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人大立法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人大监督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人大代表履职能力提升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代表工作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人大信访工作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其他人大事务支出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政协事务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政协会议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委员视察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参政议政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其他政协事务支出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政府办公厅（室）及相关机构事务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2196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3019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137.5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2053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2885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140.5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专项业务活动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政务公开审批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信访事务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93.7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参事事务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hint="eastAsia" w:ascii="方正书宋_GBK" w:eastAsia="方正书宋_GBK" w:cs="方正书宋_GBK"/>
                <w:color w:val="000000"/>
                <w:w w:val="85"/>
                <w:kern w:val="0"/>
                <w:sz w:val="24"/>
                <w:szCs w:val="24"/>
                <w:lang w:val="zh-CN"/>
              </w:rPr>
              <w:t>其他政府办公厅（室）及相关机构事务支出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发展与改革事务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771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771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战略规划与实施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日常经济运行调节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社会事业发展规划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经济体制改革研究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物价管理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应对气象变化管理事务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其他发展与改革事务支出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统计信息事务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246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374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152.0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124.6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222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179.0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专项统计业务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统计管理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专项普查活动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统计抽样调查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其他统计信息事务支出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财政事务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2405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3291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136.8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335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336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预算改革业务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财政国库业务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财政监察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财政委托业务支出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其他财政事务支出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2070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2955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142.8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税收事务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税务办案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税务登记证及发票管理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代扣代收代征税款手续费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税务宣传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协税护税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其他税收事务支出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审计事务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131.6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131.6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审计业务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审计管理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其他审计事务支出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海关事务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收费业务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缉私办案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口岸管理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海关关务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关税征管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海关监管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检验免疫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其他海关事务支出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人力资源事务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286.5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286.5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政府特殊津贴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资助留学回国人员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博士后日常经费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引进人才费用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其他人力资源事务支出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纪检监察事务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108.1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108.1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大案要案查处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派驻派出机构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中央巡视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其他纪检监察事务支出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商贸事务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对外贸易管理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国际经济合作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外资管理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国内贸易管理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招商引资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其他商贸事务支出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知识产权事务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专利审批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国家知识产权战略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专利试点和产业化推进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专利执法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国际组织专项活动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知识产权宏观管理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商标管理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原产地地理标志管理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其他知识产权事务支出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民族事务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民族工作专项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其他民族事务支出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港澳台事务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港澳事务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台湾事务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其他港澳台事务支出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档案事务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档案馆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其他档案事务支出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民主党派及工商联事务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参政议政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其他民主党派及工商联事务支出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群众团体事务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96.8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96.8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工会服务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其他群众团体事务支出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党委办公厅（室）及相关机构事务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hint="eastAsia" w:ascii="方正书宋_GBK" w:eastAsia="方正书宋_GBK" w:cs="方正书宋_GBK"/>
                <w:color w:val="000000"/>
                <w:w w:val="85"/>
                <w:kern w:val="0"/>
                <w:sz w:val="24"/>
                <w:szCs w:val="24"/>
                <w:lang w:val="zh-CN"/>
              </w:rPr>
              <w:t>其他党委办公厅（室）及相关机构事务支出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组织事务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公务员事务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其他组织事务支出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其他组织事务支出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宣传事务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其他宣传事务支出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统战事务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宗教事务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华侨事务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其他统战事务支出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对外联络事务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其他对外联络事务支出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其他共产党事务支出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其他共产党事务支出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网信事务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其他网信事务支出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市场监督管理事务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市场监督管理专项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市场监督执法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消费者权益保护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价格监督检查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市场监督管理技术支持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认证认可监督管理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标准化管理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药品事务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医疗器械事务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化妆品事务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其他市场监督管理事务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其他一般公共服务支出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国家赔偿费用支出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其他一般公共服务支出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二、外交支出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对外合作与交流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其他外交支出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三、国防支出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41.3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国防动员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41.3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兵役征集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经济动员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人民防空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41.3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交通战备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国防教育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预备役部队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民兵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边海防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其他国防动员支出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其他国防支出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四、公共安全支出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武装警察部队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武装警察部队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其他武装警察部队支出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执法办案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特别业务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其他公安支出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国家安全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安全业务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其他国家安全支出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检察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“两房”建设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检查监督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其他检察支出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法院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案件审判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案件执行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“两庭”建设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其他法院支出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司法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基层司法业务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普法宣传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律师公证管理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法律援助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国家统一法律职业资格考试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仲裁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社区矫正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司法鉴定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法制建设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其他司法支出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监狱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犯人生活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犯人改造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狱政设施建设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其他监狱支出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强制隔离戒毒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强制隔离戒毒人员生活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强制隔离戒毒人员教育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所政设施建设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其他强制隔离戒毒支出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国家保密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保密技术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保密管理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其他国家保密支出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缉私警察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缉私业务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其他缉私警察支出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其他公共安全支出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其他公共安全支出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五、教育支出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8955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8853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98.9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教育管理事务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其他教育管理事务支出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普通教育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7903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7753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学前教育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44.1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小学教育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7747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7634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初中教育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高中教育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69.0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高等教育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128.2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化解农村义务教育债务支出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化解普通高中债务支出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其他普通教育支出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职业教育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初等职业教育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中专教育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技校教育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职业高中教育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高等职业教育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其他职业教育支出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成人教育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成人初等教育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成人中等教育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成人高等教育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成人广播电视教育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其他成人教育支出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广播电视教育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广播电视学校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教育电视台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其他广播电视教育支出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留学教育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出国留学教育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来华留学教育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其他留学教育支出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特殊教育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特殊学校教育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工读学校教育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其他特殊教育支出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进修及培训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教师进修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干部教育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培训支出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退役士兵能力提升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其他进修及培训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教育费附加安排的支出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1052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104.6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农村中小学校舍建设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农村中小学教学设施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城市中小学校舍建设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城市中小学教学设施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中等职业学校教学设施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其他教育费附加安排的支出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1052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104.6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其他教育支出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六、科学技术支出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11195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9816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科学技术管理事务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其他科学技术管理事务支出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基础研究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机构运行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重点基础研究规划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自然科学基金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重点实验室及相关设施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重大科学工程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专项基础科研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专项技术基础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其他基础研究支出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应用研究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机构运行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社会公益研究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高技术研究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专项科研试制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其他应用研究支出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技术研究与开发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3866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3107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80.4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机构运行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应用技术研究与开发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3616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3107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85.9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产业技术研究与开发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科技成果转化与扩散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其他技术研究与开发支出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科技条件与服务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7259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6643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91.5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机构运行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110.7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技术创新服务体系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3198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2850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89.1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科技条件专项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3605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3288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91.2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其他科技条件与服务支出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社会科学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社会科学研究机构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社会科学研究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社科基金支出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其他社会科学支出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科学技术普及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机构运行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科普活动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青少年科技活动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学术交流活动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科技馆站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其他科学技术普及支出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科技交流与合作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国际交流与合作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重大科技合作项目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其他科技交流与合作支出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科技重大项目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科技重大专项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重点研发计划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其他科学技术支出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94.3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科技奖励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核应急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转制科研机构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其他科学技术支出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94.3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七、文化旅游体育与传媒支出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文化和旅游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图书馆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文化展示及纪念机构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艺术表演场所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艺术表演团体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群众文化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文化和旅游交流与合作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文化创作与保护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文化和旅游市场管理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旅游宣传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旅游行业业务管理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其他文化和旅游支出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文物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文物保护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博物馆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历史名城与古迹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其他文物支出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运动项目管理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体育竞赛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体育训练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体育场馆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群众体育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体育交流与合作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其他体育支出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新闻出版电影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一般行政管理实务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新闻通讯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出版发行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版权管理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电影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其他新闻出版电影支出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广播电视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广播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电视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其他广播电视支出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其他文化体育与传媒支出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宣传文化发展专项支出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文化产业发展专项支出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其他文化体育与传媒支出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八、社会保障和就业支出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3055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3102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101.5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人力资源和社会保障管理事务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104.5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综合业务管理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劳动保障监察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92.6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就业管理事务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社会保险业务管理事务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社会保险经办机构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劳动关系和维权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公共就业服务和职业技能鉴定机构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劳动人事争议调解仲裁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0"/>
                <w:kern w:val="0"/>
                <w:sz w:val="24"/>
                <w:szCs w:val="24"/>
                <w:lang w:val="zh-CN"/>
              </w:rPr>
              <w:t>　　　其他人力资源和社会保障管理事务支出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民政管理事务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民间组织管理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行政区划和地名管理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基层政权和社区建设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其他民政管理事务支出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补充全国社会保障基金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用一般公共预算补充基金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行政事业单位离退休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175.7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归口管理的行政单位离退休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事业单位离退休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离退休人员管理机构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未归口管理的行政单位离退休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机关事业单位基本养老保险缴费支出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机关事业单位职业年金缴费支出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0"/>
                <w:w w:val="95"/>
                <w:kern w:val="0"/>
                <w:sz w:val="24"/>
                <w:szCs w:val="24"/>
                <w:lang w:val="zh-CN"/>
              </w:rPr>
              <w:t>　　　对机关事业单位基本养老保险基金的补助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其他行政事业单位离退休支出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70.3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企业改革补助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企业关闭破产补助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厂办大集体改革补助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其他企业改革发展补助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就业补助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就业创业服务补贴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职业培训补贴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社会保险补贴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公益性岗位补贴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职业技能鉴定补贴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就业见习补贴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高技能人才培养补助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求职创业补贴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其他就业补助支出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抚恤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1043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119.1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死亡抚恤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伤残抚恤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在乡复员、退伍军人生活补助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优抚事业单位支出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义务兵优待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818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995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121.6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农村籍退役士兵老年生活补助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其他优抚支出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82.8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退役安置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退役士兵安置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军队移交政府的离退休人员安置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军队移交政府离退休干部管理机构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退役士兵管理教育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军队转业干部安置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其他退役安置支出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社会福利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102.6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儿童福利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老年福利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105.3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假肢矫形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殡葬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社会福利事业单位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其他社会福利支出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残疾人事业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93.3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残疾人康复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残疾人就业和扶贫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残疾人体育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残疾人生活和护理补贴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93.3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其他残疾人事业支出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红十字事业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其他红十字事业支出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最低生活保障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城市最低生活保障金支出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农村最低生活保障金支出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临时救助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临时救助支出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流浪乞讨人员救助支出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特困人员救助供养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城市特困人员救助供养支出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农村特困人员救助供养支出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补充道路交通事故社会救助基金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交强险增值税补助基金支出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交强险罚款收入补助基金支出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其他生活救助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1224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82.4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其他城市生活救助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482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355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73.7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其他农村生活救助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742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654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88.1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财政对基本养老保险基金的补助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575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115.0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2"/>
                <w:kern w:val="0"/>
                <w:sz w:val="24"/>
                <w:szCs w:val="24"/>
                <w:lang w:val="zh-CN"/>
              </w:rPr>
              <w:t>　　　财政对企业职工基本养老保险基金的补助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2"/>
                <w:kern w:val="0"/>
                <w:sz w:val="24"/>
                <w:szCs w:val="24"/>
                <w:lang w:val="zh-CN"/>
              </w:rPr>
              <w:t>　　　财政对城乡居民基本养老保险基金的补助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575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115.0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财政对其他基本养老保险基金的补助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财政对其他社会保险基金的补助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财政对失业保险基金的补助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财政对工伤保险基金的补助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财政对生育保险基金的补助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其他财政对社会保险基金的补助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退役军人管理事务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拥军优属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部队供应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其他退役军人事务管理支出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其他社会保障和就业支出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九、卫生健康支出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1737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1268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73.0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卫生健康管理事务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243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47.3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243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47.3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其他卫生健康管理事务支出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公立医院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综合医院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中医（民族）医院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传染病医院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职业病防治医院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精神病医院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妇产医院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儿童医院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其他专科医院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福利医院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行业医院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处理医疗欠费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其他公立医院支出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基层医疗卫生机构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城市社区卫生机构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乡镇卫生院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其他基层医疗卫生机构支出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32.8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公共卫生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82.7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疾病预防控制机构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卫生监督机构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妇幼保健机构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精神卫生机构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应急救治机构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采供血机构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其他专业公共卫生机构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基本公共卫生服务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686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599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87.3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重大公共卫生专项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突发公共卫生事件应急处理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其他公共卫生支出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中医药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中医（民族医）药专项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其他中医药支出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计划生育事务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340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92.9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计划生育机构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计划生育服务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339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316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93.2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其他计划生育事务支出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行政事业单位医疗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行政单位医疗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事业单位医疗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公务员医疗补助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其他行政事业单位医疗支出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财政对基本医疗保险基金的补助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77.7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财政对职工基本医疗保险基金的补助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2"/>
                <w:kern w:val="0"/>
                <w:sz w:val="24"/>
                <w:szCs w:val="24"/>
                <w:lang w:val="zh-CN"/>
              </w:rPr>
              <w:t>　　　财政对城乡居民基本医疗保险基金的补助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77.7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财政对其他基本医疗保险基金的补助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医疗救助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城乡医疗救助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疾病应急救助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其他医疗救助支出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优抚对象医疗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优抚对象医疗补助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其他优抚对象医疗支出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医疗保障管理事务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医疗保障政策管理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医疗保障经办事务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其他医疗保障管理事务支出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老龄卫生健康服务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老龄卫生健康服务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其他卫生健康支出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其他卫生健康支出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十、节能环保支出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3550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1645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46.3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环境保护管理事务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生态环境保护宣传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环境保护法规、规划及标准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生态环境国际合作及履约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生态环境保护行政许可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其他环境保护管理事务支出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环境监测与监察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建设项目环评审查与监督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核与辐射安全监督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其他环境监测与监察支出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污染防治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3550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1645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46.3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大气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水体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3300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1345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噪声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固体废弃物与化学品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放射源和放射性废物监管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辐射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其他污染防治支出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自然生态保护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生态保护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农村环境保护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自然保护区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生物及物种资源保护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其他自然生态保护支出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天然林保护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森林管护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社会保险补助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政策性社会性支出补助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天然林保护工程建设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停伐补助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其他天然林保护支出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退耕还林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退耕现金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退耕还林粮食折现补贴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退耕还林粮食费用补贴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退耕还林工程建设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其他退耕还林支出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风沙荒漠治理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京津风沙源治理工程建设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其他风沙荒漠治理支出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退牧还草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退牧还草工程建设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其他退牧还草支出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已垦草原退耕还草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能源节约利用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污染减排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生态环境监测与信息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生态环境执法监察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减排专项支出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清洁生产专项支出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其他污染减排支出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可再生能源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循环经济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能源管理事务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能源预测预警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能源战略规划与实施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能源科技装备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能源行业管理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石油储备发展管理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能源调查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农村电网建设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其他能源管理事务支出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其他节能环保支出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十一、城乡社区支出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13503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13918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103.1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城乡社区管理事务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1377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1495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108.6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646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895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138.5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城管执法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731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82.1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工程建设国家标准规范编制与监管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工程建设管理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市政公用行业市场监管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住宅建设与房地产市场监管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执业资格注册、资质审查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其他城乡社区管理事务支出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城乡社区规划与管理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90.7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城乡社区公共设施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11489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11698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101.8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小城镇基础设施建设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其他城乡社区公共设施支出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11489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11698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101.8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城乡社区环境卫生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275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324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117.8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建设市场管理与监督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121.1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其他城乡社区支出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153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105.2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十二、农林水支出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4018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2852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71.0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3936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2852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72.5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3896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2812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72.2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农垦运行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科技转化与推广服务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病虫害控制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农产品质量安全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执法监管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统计监测与信息服务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农业行业业务管理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对外交流与合作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防灾救灾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稳定农民收入补贴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农业结构调整补贴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农业生产支持补贴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农业组织化与产业化经营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农产品加工与促销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农村公益事业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农业资源保护修复与利用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农村道路建设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成品油价格改革对渔业的补贴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对高校毕业生到基层任职补助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其他农业支出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林业和草原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森林培育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技术推广与转化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森林资源管理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森林生态效益补偿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自然保护区等管理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动植物保护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湿地保护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执法与监督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防沙治沙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对外合作与交流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产业化管理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信息管理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林区公共支出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贷款贴息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成品油价格改革对林业的补贴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防灾减灾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国家公园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草原管理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行业业务管理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其他林业支出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水利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水利行业业务管理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水利工程运行与维护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长江黄河等流域管理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水利前期工作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水利执法监督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水土保持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水资源节约管理与保护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水质监测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水文测报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防汛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抗旱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农田水利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水利技术推广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国际河流治理与管理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江河湖库水系综合整治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大中型水库移民后期扶持专项支出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水利安全监督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信息管理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水利建设移民支出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农村人畜饮水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其他水利支出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南水北调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南水北调工程建设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政策研究与信息管理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工程稽查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前期工作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南水北调技术推广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环境、移民及水资源管理与保护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其他南水北调支出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扶贫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农村基础设施建设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生产发展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社会发展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扶贫贷款奖补和贴息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“三西”农业建设专项补助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扶贫事业机构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其他扶贫支出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农业综合开发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机构运行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土地治理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产业化发展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创新示范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其他农业综合开发支出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农村综合改革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对村级一事一议的补助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国有农场办社会职能改革补助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对村民委员会和村党支部的补助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对村集体经济组织的补助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农村综合改革示范试点补助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其他农村综合改革支出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普惠金融发展支出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支持农村金融机构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涉农贷款增量奖励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农业保险保费补贴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创业担保贷款贴息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补充创业担保贷款基金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其他普惠金融发展支出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目标价格补贴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棉花目标价格补贴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其他目标价格补贴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其他农林水支出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化解其他公益性乡村债务支出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其他农林水支出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十三、交通运输支出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公路水路运输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公路建设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公路养护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交通运输信息化建设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公路和运输安全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公路还贷专项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公路运输管理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公路和运输技术标准化建设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港口设施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航道维护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船舶检验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救助打捞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内河运输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远洋运输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海事管理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航标事业发展支出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水路运输管理支出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口岸建设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0"/>
                <w:kern w:val="0"/>
                <w:sz w:val="24"/>
                <w:szCs w:val="24"/>
                <w:lang w:val="zh-CN"/>
              </w:rPr>
              <w:t>　　　　取消政府还贷二级公路收费专项支出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其他公路水路运输支出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铁路运输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铁路路网建设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铁路还贷专项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铁路安全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铁路专项运输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行业监管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其他铁路运输支出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民用航空运输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机场建设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空管系统建设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民航还贷专项支出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民用航空安全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民航专项运输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其他民用航空运输支出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成品油价格改革对交通运输的补贴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对城市公交的补贴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对农村道路客运的补贴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对出租车的补贴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成品油价格改革补贴其他支出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邮政业支出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行业监管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邮政普遍服务与特殊服务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其他邮政业支出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车辆购置税支出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6"/>
                <w:kern w:val="0"/>
                <w:sz w:val="24"/>
                <w:szCs w:val="24"/>
                <w:lang w:val="zh-CN"/>
              </w:rPr>
              <w:t>　　　　车辆购置税用于公路等基础设施建设支出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车辆购置税用于农村公路建设支出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2"/>
                <w:kern w:val="0"/>
                <w:sz w:val="24"/>
                <w:szCs w:val="24"/>
                <w:lang w:val="zh-CN"/>
              </w:rPr>
              <w:t>　　　　车辆购置税用于老旧汽车报废更新补贴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车辆购置税其他支出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其他交通运输支出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公共交通运营补助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其他交通运输支出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十四、资源勘探信息等支出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2507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1623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64.7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资源勘探开发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煤炭勘探开采和洗选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石油和天然气勘探开采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黑色金属矿勘探和采选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有色金属矿勘探和采选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非金属矿勘探和采选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其他资源勘探业支出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纺织业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医药制造业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非金属矿物制品业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88"/>
                <w:kern w:val="0"/>
                <w:sz w:val="24"/>
                <w:szCs w:val="24"/>
                <w:lang w:val="zh-CN"/>
              </w:rPr>
              <w:t>　　　　通信设备、计算机及其他电子设备制造业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交通运输设备制造业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电气机械及器材制造业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工艺品及其他制造业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石油加工、炼焦及核燃料加工业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化学原料及化学制品制造业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黑色金属冶炼及压延加工业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有色金属冶炼及压延加工业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其他制造业支出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建筑业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其他建筑业支出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工业和信息产业监管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战备应急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信息安全建设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专用通信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无线电监管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0"/>
                <w:kern w:val="0"/>
                <w:sz w:val="24"/>
                <w:szCs w:val="24"/>
                <w:lang w:val="zh-CN"/>
              </w:rPr>
              <w:t>　　　　工业和信息产业战略研究与标准制定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工业和信息产业支持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电子专项工程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行业监管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技术基础研究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其他工业和信息产业监管支出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国有资产监管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国有企业监事会专项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中央企业专项管理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其他国有资产监管支出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支持中小企业发展和管理支出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2507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1623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64.7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科技型中小企业技术创新基金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中小企业发展专项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2507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1623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64.7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其他支持中小企业发展和管理支出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其他资源勘探信息等支出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黄金事务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技术改造支出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中药材扶持资金支出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w w:val="92"/>
                <w:kern w:val="0"/>
                <w:sz w:val="24"/>
                <w:szCs w:val="24"/>
                <w:lang w:val="zh-CN"/>
              </w:rPr>
              <w:t>　　　　重点产业振兴和技术改造项目贷款贴息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其他资源勘探信息等支出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十五、商业服务业等支出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266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商业流通事务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食品流通安全补贴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市场监测及信息管理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民贸企业补贴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民贸民品贷款贴息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其他商业流通事务支出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涉外发展服务支出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外商投资环境建设补助资金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其他涉外发展服务支出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其他商业服务业等支出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服务业基础设施建设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其他商业服务业等支出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十六、金融支出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金融部门行政支出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安全防卫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金融部门其他行政支出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金融发展支出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政策性银行亏损补贴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利息费用补贴支出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补充资本金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风险基金补助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其他金融发展支出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其他金融支出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十七、援助其他地区支出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一般公共服务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文化体育与传媒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医疗卫生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节能环保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农业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交通运输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住房保障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十八、自然资源海洋气象等支出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自然资源事务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183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自然资源规划及管理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土地资源调查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土地资源利用与保护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自然资源社会公益服务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自然资源行业业务管理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自然资源调查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国土整治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土地资源储备支出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地质矿产资源与环境调查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地质矿产资源利用与保护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地质转产项目财政贴息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国外风险勘查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地质勘查基金（周转金）支出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其他自然资源事务支出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海洋管理事务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海域使用管理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海洋环境保护与监测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海洋调查评价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海洋权益维护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海洋执法监察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海洋防灾减灾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海洋卫星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极地考察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海洋矿产资源勘探研究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海港航标维护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海水淡化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无居民海岛使用金支出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海岛和海域保护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其他海洋管理事务支出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测绘事务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基础测绘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航空摄影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测绘工程建设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其他测绘事务支出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气象事务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气象事业机构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气象探测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气象信息传输及管理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气象预报预测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气象装备保障维护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气象基础设施建设与维修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气象卫星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气象法规与标准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气象资金审计稽查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其他气象事务支出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其他自然资源海洋气象等支出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十九、住房保障支出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3489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保障性安居工程支出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3489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廉租住房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沉陷区治理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棚户区改造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3483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少数民族地区游牧民定居工程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农村危房改造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公共租赁住房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保障性住房租金补贴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其他保障性安居工程支出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住房改革支出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住房公积金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提租补贴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购房补贴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城乡社区住宅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公有住房建设和维修改造支出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住房公积金管理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其他城乡社区住宅支出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二十、粮油物资储备支出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粮油事务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粮食财务与审计支出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粮食信息统计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粮食专项业务活动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国家粮油差价补贴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粮食财务挂账利息补贴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粮食财务挂账消化款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处理陈化粮补贴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粮食风险基金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粮油市场调控专项资金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其他粮油事务支出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物资事务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铁路专用线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护库武警和民兵支出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物资保管与保养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专项贷款利息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物资转移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物资轮换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仓库建设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仓库安防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其他物资事务支出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能源储备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石油储备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天然铀能源储备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煤炭储备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其他能源储备支出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粮油储备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储备粮油补贴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储备粮油差价补贴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储备粮（油）库建设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最低收购价政策支出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其他粮油储备支出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重要商品储备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棉花储备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食糖储备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肉类储备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化肥储备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农药储备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边销茶储备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羊毛储备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医药储备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食盐储备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战略物资储备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其他重要商品储备支出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二十一、灾害防治及应急管理支出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479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125.3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应急管理事务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72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灾害风险防治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国务院安委会专项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安全监管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安全生产基础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应急救援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应急管理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其他应急管理支出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消防事务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147.4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407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147.4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一般行政管理实务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消防应急救援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其他消防事务支出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森林消防事务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森林消防应急救援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其他森林消防事务支出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煤矿安全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煤矿安全监察事务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煤矿应急救援事务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事业运行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其他煤矿安全支出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行政运行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一般行政管理事务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机关服务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地震监测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地震预测预报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地震灾害预防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地震应急救援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地震环境探察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防震减灾信息管理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防震减灾基础管理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地震事业机构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其他地震事务支出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自然灾害防治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地质灾害防治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森林草原防灾减灾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其他自然灾害防治支出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自然灾害救灾及恢复重建支出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中央自然灾害生活补助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地方自然灾害生活补助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自然灾害救灾补助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自然灾害灾后重建补助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其他自然灾害生活救助支出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其他灾害防治及应急管理支出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二十二、预备费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二十三、债务还本支出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地方政府一般债务还本支出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地方政府一般债券还本支出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地方政府向外国政府借款还本支出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地方政府向国际组织借款还本支出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地方政府其他一般债务还本支出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二十四、债务付息支出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地方政府一般债务付息支出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981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0.0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地方政府一般债券付息支出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地方政府向外国政府借款付息支出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地方政府向国际组织借款付息支出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地方政府其他一般债务付息支出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二十五、债务发行费用支出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地方政府一般债务发行费用支出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val="zh-CN"/>
              </w:rPr>
              <w:t>二十六、其他支出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年初预留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2000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其他支出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支出合计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60534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55027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90.9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9"/>
        <w:spacing w:after="0"/>
      </w:pPr>
      <w:r>
        <w:t>2020</w:t>
      </w:r>
      <w:r>
        <w:rPr>
          <w:rFonts w:hint="eastAsia"/>
        </w:rPr>
        <w:t>年高新区一般公共预算基本支出政府经济分类表</w:t>
      </w:r>
    </w:p>
    <w:p>
      <w:pPr>
        <w:pStyle w:val="13"/>
        <w:jc w:val="right"/>
      </w:pPr>
      <w:r>
        <w:rPr>
          <w:rFonts w:hint="eastAsia" w:ascii="方正书宋_GBK" w:eastAsia="方正书宋_GBK" w:cs="方正书宋_GBK"/>
        </w:rPr>
        <w:t>单位：万元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tbl>
      <w:tblPr>
        <w:tblStyle w:val="2"/>
        <w:tblW w:w="0" w:type="auto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5131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Header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科目编码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科目名称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基本支出</w:t>
            </w:r>
          </w:p>
        </w:tc>
      </w:tr>
      <w:tr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_GBK" w:eastAsia="方正书宋_GBK" w:cs="Arial"/>
                <w:kern w:val="0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一般公共预算经济分类支出合计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机关工资福利支出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50101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工资奖金津补贴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50102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社会保障缴费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50103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住房公积金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50199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其他工资福利支出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机关商品和服务支出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办公经费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会议费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培训费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50204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专用材料购置费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50205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委托业务费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50206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公务接待费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50207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因公出国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境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费用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50208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公务用车运行维护费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50209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维修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护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50299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其他商品和服务支出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机关资本性支出（一）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房屋建筑物购建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基础设施建设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公务用车购置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50305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土地征迁补偿和安置支出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50306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设备购置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50307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大型修缮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50399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其他资本性支出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机关资本性支出（二）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房屋建筑物购建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基础设施建设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公务用车购置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50404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设备购置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50405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大型修缮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50499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其他资本性支出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505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对事业单位经常性补助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6811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50501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工资福利支出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50502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商品和服务支出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50599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其他对事业单位补助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506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对事业单位资本性补助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50601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资本性支出（一）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50602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资本性支出（二）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507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对企业补助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50701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费用补贴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50702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利息补贴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50799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其他对企业补助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508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对企业资本性支出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50801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对企业资本性支出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50802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对企业资本性支出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二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对个人和家庭的补助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50901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社会福利和救助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50902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助学金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50903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个人农业生产补贴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50905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离退休费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50999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其他对个人和家庭补助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510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对社会保障基金补助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51002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对社会保障基金补助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51003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补充全国社会保障基金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债务利息及费用支出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51101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国内债务付息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51102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国外债务付息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51103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国内债务发行费用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51104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国外债务发行费用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其他支出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59906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赠与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59907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国家赔偿费用支出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59908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对民间非营利组织和群众性自治组织补贴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59999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其他支出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19 </w:t>
            </w: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年高新区“三公”经费预算财政拨款情况统计表</w:t>
      </w:r>
    </w:p>
    <w:p>
      <w:pPr>
        <w:autoSpaceDE w:val="0"/>
        <w:autoSpaceDN w:val="0"/>
        <w:adjustRightInd w:val="0"/>
        <w:spacing w:after="57" w:line="288" w:lineRule="auto"/>
        <w:jc w:val="right"/>
        <w:textAlignment w:val="center"/>
        <w:rPr>
          <w:rFonts w:ascii="Adobe 宋体 Std L" w:eastAsia="Adobe 宋体 Std L" w:cs="Adobe 宋体 Std L"/>
          <w:color w:val="000000"/>
          <w:kern w:val="0"/>
          <w:sz w:val="24"/>
          <w:szCs w:val="24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5"/>
        <w:gridCol w:w="1698"/>
        <w:gridCol w:w="1698"/>
        <w:gridCol w:w="1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项　目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上年预算数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本年预算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增减情况（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合　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42.06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、因公出国（境）费用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、公务接待费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26.06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、公务用车费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其中：（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）公务用车运行维护费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）公务用车购置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年高新区上级提前告知资金明细表</w:t>
      </w:r>
    </w:p>
    <w:p>
      <w:pPr>
        <w:autoSpaceDE w:val="0"/>
        <w:autoSpaceDN w:val="0"/>
        <w:adjustRightInd w:val="0"/>
        <w:spacing w:after="57" w:line="288" w:lineRule="auto"/>
        <w:jc w:val="righ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6"/>
        <w:gridCol w:w="2381"/>
        <w:gridCol w:w="1814"/>
        <w:gridCol w:w="2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预算项目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金　额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市文号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合　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1330.10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年美术馆公共图书馆文化站免费开放补助资金预算的通知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文化和旅游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9.00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2019]462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年中央财政城乡居民基本养老保险补助经费预算指标的通知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社会保障和就业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371.00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2019]364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关于提前下达中央财政机关事业单位养老保险改革补助资金的通知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社会保障和就业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39.00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2019]459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年建档立卡家庭经济困难学生资助省级补助资金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3.30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2019]468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年原民办教师养老补贴省级补助资金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3.13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2019]469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年城乡义务教育经费保障机制中央和省级资金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856.67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2019]480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关于提前下达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年财力性转移支付资金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48.00 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安财预〔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2020]2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号</w:t>
            </w:r>
          </w:p>
        </w:tc>
      </w:tr>
    </w:tbl>
    <w:p>
      <w:pPr>
        <w:autoSpaceDE w:val="0"/>
        <w:autoSpaceDN w:val="0"/>
        <w:adjustRightInd w:val="0"/>
        <w:spacing w:line="288" w:lineRule="auto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pStyle w:val="5"/>
      </w:pPr>
    </w:p>
    <w:p>
      <w:pPr>
        <w:pStyle w:val="4"/>
      </w:pPr>
      <w:r>
        <w:t>2020</w:t>
      </w:r>
      <w:r>
        <w:rPr>
          <w:rFonts w:hint="eastAsia"/>
        </w:rPr>
        <w:t>年高新区政府性基金预算收支情况的说明</w:t>
      </w:r>
    </w:p>
    <w:p>
      <w:pPr>
        <w:pStyle w:val="5"/>
      </w:pPr>
    </w:p>
    <w:p>
      <w:pPr>
        <w:pStyle w:val="5"/>
      </w:pPr>
      <w:r>
        <w:t>2020</w:t>
      </w:r>
      <w:r>
        <w:rPr>
          <w:rFonts w:hint="eastAsia"/>
        </w:rPr>
        <w:t>年政府性基金收入预算安排</w:t>
      </w:r>
      <w:r>
        <w:t>4.3</w:t>
      </w:r>
      <w:r>
        <w:rPr>
          <w:rFonts w:hint="eastAsia"/>
        </w:rPr>
        <w:t>亿元，加上历年结余</w:t>
      </w:r>
      <w:r>
        <w:t>5969</w:t>
      </w:r>
      <w:r>
        <w:rPr>
          <w:rFonts w:hint="eastAsia"/>
        </w:rPr>
        <w:t>万元，可供安排资金共计</w:t>
      </w:r>
      <w:r>
        <w:t>4.9</w:t>
      </w:r>
      <w:r>
        <w:rPr>
          <w:rFonts w:hint="eastAsia"/>
        </w:rPr>
        <w:t>亿元。按照“以收定支、专款专用、集中财力、确保重点”的原则，安排</w:t>
      </w:r>
      <w:r>
        <w:t>2020</w:t>
      </w:r>
      <w:r>
        <w:rPr>
          <w:rFonts w:hint="eastAsia"/>
        </w:rPr>
        <w:t>年基金预算当年支出</w:t>
      </w:r>
      <w:r>
        <w:t>4.3</w:t>
      </w:r>
      <w:r>
        <w:rPr>
          <w:rFonts w:hint="eastAsia"/>
        </w:rPr>
        <w:t>亿元，结转</w:t>
      </w:r>
      <w:r>
        <w:t>6081</w:t>
      </w:r>
      <w:r>
        <w:rPr>
          <w:rFonts w:hint="eastAsia"/>
        </w:rPr>
        <w:t>万元。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年高新区政府性基金预算收支表</w:t>
      </w:r>
    </w:p>
    <w:p>
      <w:pPr>
        <w:autoSpaceDE w:val="0"/>
        <w:autoSpaceDN w:val="0"/>
        <w:adjustRightInd w:val="0"/>
        <w:spacing w:after="57" w:line="288" w:lineRule="auto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950"/>
        <w:gridCol w:w="831"/>
        <w:gridCol w:w="888"/>
        <w:gridCol w:w="709"/>
        <w:gridCol w:w="713"/>
        <w:gridCol w:w="3662"/>
        <w:gridCol w:w="839"/>
        <w:gridCol w:w="869"/>
        <w:gridCol w:w="539"/>
        <w:gridCol w:w="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                  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收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入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基金项目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年可支配数</w:t>
            </w:r>
          </w:p>
        </w:tc>
        <w:tc>
          <w:tcPr>
            <w:tcW w:w="3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年预算可支配数</w:t>
            </w:r>
          </w:p>
        </w:tc>
        <w:tc>
          <w:tcPr>
            <w:tcW w:w="3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　　　　　　　　　　支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出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单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位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支出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总计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年预计支出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调出资金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结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转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下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小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预计收入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政府债券转贷收入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上年结余结转</w:t>
            </w:r>
          </w:p>
        </w:tc>
        <w:tc>
          <w:tcPr>
            <w:tcW w:w="3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收入合计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11530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48647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42678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5969 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支出合计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48647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42566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城乡社区支出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42566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42566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国有土地使用权出让收入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5242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43259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42678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581 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　国有土地使用权出让收入及对应专项债务收入安排的支出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42678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42566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112 </w:t>
            </w: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pStyle w:val="5"/>
      </w:pPr>
    </w:p>
    <w:p>
      <w:pPr>
        <w:pStyle w:val="4"/>
      </w:pPr>
      <w:r>
        <w:t>2020</w:t>
      </w:r>
      <w:r>
        <w:rPr>
          <w:rFonts w:hint="eastAsia"/>
        </w:rPr>
        <w:t>年高新区社会保险基金预算</w:t>
      </w:r>
    </w:p>
    <w:p>
      <w:pPr>
        <w:pStyle w:val="4"/>
      </w:pPr>
      <w:r>
        <w:rPr>
          <w:rFonts w:hint="eastAsia"/>
        </w:rPr>
        <w:t>收支情况的说明</w:t>
      </w:r>
    </w:p>
    <w:p>
      <w:pPr>
        <w:pStyle w:val="5"/>
      </w:pPr>
    </w:p>
    <w:p>
      <w:pPr>
        <w:pStyle w:val="5"/>
      </w:pPr>
      <w:r>
        <w:t>2020</w:t>
      </w:r>
      <w:r>
        <w:rPr>
          <w:rFonts w:hint="eastAsia"/>
        </w:rPr>
        <w:t>年高新区社会保险基金预算收入</w:t>
      </w:r>
      <w:r>
        <w:t>866</w:t>
      </w:r>
      <w:r>
        <w:rPr>
          <w:rFonts w:hint="eastAsia"/>
        </w:rPr>
        <w:t>万元，比上年增加</w:t>
      </w:r>
      <w:r>
        <w:t>104</w:t>
      </w:r>
      <w:r>
        <w:rPr>
          <w:rFonts w:hint="eastAsia"/>
        </w:rPr>
        <w:t>万元，增长</w:t>
      </w:r>
      <w:r>
        <w:t>13.6%</w:t>
      </w:r>
      <w:r>
        <w:rPr>
          <w:rFonts w:hint="eastAsia"/>
        </w:rPr>
        <w:t>，均为城乡居民基本养老保险基金收入。</w:t>
      </w:r>
    </w:p>
    <w:p>
      <w:pPr>
        <w:pStyle w:val="5"/>
      </w:pPr>
      <w:r>
        <w:t>2020</w:t>
      </w:r>
      <w:r>
        <w:rPr>
          <w:rFonts w:hint="eastAsia"/>
        </w:rPr>
        <w:t>年高新区社会保险基金预算支出</w:t>
      </w:r>
      <w:r>
        <w:t>557</w:t>
      </w:r>
      <w:r>
        <w:rPr>
          <w:rFonts w:hint="eastAsia"/>
        </w:rPr>
        <w:t>万元，比上年增加</w:t>
      </w:r>
      <w:r>
        <w:t>48</w:t>
      </w:r>
      <w:r>
        <w:rPr>
          <w:rFonts w:hint="eastAsia"/>
        </w:rPr>
        <w:t>万元，增长</w:t>
      </w:r>
      <w:r>
        <w:t>9.4%</w:t>
      </w:r>
      <w:r>
        <w:rPr>
          <w:rFonts w:hint="eastAsia"/>
        </w:rPr>
        <w:t>，均为城乡居民基本养老保险基金收入。</w:t>
      </w:r>
      <w:r>
        <w:t xml:space="preserve"> 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年高新区社会保险基金收入预算表</w:t>
      </w:r>
    </w:p>
    <w:p>
      <w:pPr>
        <w:autoSpaceDE w:val="0"/>
        <w:autoSpaceDN w:val="0"/>
        <w:adjustRightInd w:val="0"/>
        <w:spacing w:after="57" w:line="288" w:lineRule="auto"/>
        <w:jc w:val="righ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630"/>
        <w:gridCol w:w="1020"/>
        <w:gridCol w:w="1029"/>
        <w:gridCol w:w="1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科目编码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年预算增长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社会保险基金收入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762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866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城乡居民基本养老保险基金收入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762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866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城乡居民基本养老保险基金缴费收入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242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252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spacing w:val="-10"/>
                <w:kern w:val="0"/>
                <w:sz w:val="24"/>
                <w:szCs w:val="24"/>
                <w:lang w:val="zh-CN"/>
              </w:rPr>
              <w:t>城乡居民基本养老保险基金财政补贴收入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511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611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城乡居民基本养老保险基金利息收入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9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3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-66.7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城乡居民基本养老保险基金委托投资收益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城乡居民基本养老保险基金集体补助收入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1021099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其他城乡居民基本养老保险基金收入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after="170" w:line="560" w:lineRule="atLeast"/>
        <w:jc w:val="center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  <w:t>2020</w:t>
      </w:r>
      <w:r>
        <w:rPr>
          <w:rFonts w:hint="eastAsia" w:ascii="方正黑体_GBK" w:eastAsia="方正黑体_GBK" w:cs="方正黑体_GBK"/>
          <w:color w:val="000000"/>
          <w:kern w:val="0"/>
          <w:sz w:val="36"/>
          <w:szCs w:val="36"/>
          <w:lang w:val="zh-CN"/>
        </w:rPr>
        <w:t>年高新区社会保险基金支出预算表</w:t>
      </w:r>
    </w:p>
    <w:p>
      <w:pPr>
        <w:autoSpaceDE w:val="0"/>
        <w:autoSpaceDN w:val="0"/>
        <w:adjustRightInd w:val="0"/>
        <w:spacing w:after="57" w:line="288" w:lineRule="auto"/>
        <w:jc w:val="right"/>
        <w:textAlignment w:val="center"/>
        <w:rPr>
          <w:rFonts w:ascii="方正黑体_GBK" w:eastAsia="方正黑体_GBK" w:cs="方正黑体_GBK"/>
          <w:color w:val="000000"/>
          <w:kern w:val="0"/>
          <w:sz w:val="36"/>
          <w:szCs w:val="36"/>
          <w:lang w:val="zh-CN"/>
        </w:rPr>
      </w:pPr>
      <w:r>
        <w:rPr>
          <w:rFonts w:hint="eastAsia" w:ascii="方正书宋_GBK" w:eastAsia="方正书宋_GBK" w:cs="方正书宋_GBK"/>
          <w:color w:val="000000"/>
          <w:kern w:val="0"/>
          <w:sz w:val="24"/>
          <w:szCs w:val="24"/>
          <w:lang w:val="zh-CN"/>
        </w:rPr>
        <w:t>单位：万元</w:t>
      </w: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4385"/>
        <w:gridCol w:w="1133"/>
        <w:gridCol w:w="1021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科目编码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科目名称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2020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比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年预算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增长</w:t>
            </w: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209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社会保险基金支出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509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557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20910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城乡居民基本养老保险基金支出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509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557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2091001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基础养老金支出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493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536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2091002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个人账户养老金支出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16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21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31.3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2091003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丧葬抚恤补助支出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2091099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>其他城乡居民基本养老保险基金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书宋_GBK" w:eastAsia="方正书宋_GBK" w:cs="方正书宋_GBK"/>
                <w:color w:val="000000"/>
                <w:kern w:val="0"/>
                <w:sz w:val="24"/>
                <w:szCs w:val="24"/>
                <w:lang w:val="zh-CN"/>
              </w:rPr>
              <w:t xml:space="preserve">0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cs="Arial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书宋_GBK" w:eastAsia="方正书宋_GBK" w:cs="方正书宋_GBK"/>
          <w:color w:val="000000"/>
          <w:kern w:val="0"/>
          <w:sz w:val="24"/>
          <w:szCs w:val="24"/>
          <w:lang w:val="zh-CN"/>
        </w:rPr>
      </w:pPr>
    </w:p>
    <w:p>
      <w:pPr>
        <w:widowControl/>
        <w:jc w:val="left"/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9"/>
    <w:rsid w:val="002B7BDF"/>
    <w:rsid w:val="00305233"/>
    <w:rsid w:val="00880DBA"/>
    <w:rsid w:val="00A61009"/>
    <w:rsid w:val="115948FC"/>
    <w:rsid w:val="29B904A0"/>
    <w:rsid w:val="303309A8"/>
    <w:rsid w:val="33EA785B"/>
    <w:rsid w:val="45C55D97"/>
    <w:rsid w:val="475A73DA"/>
    <w:rsid w:val="5E4E2754"/>
    <w:rsid w:val="60971725"/>
    <w:rsid w:val="7106578A"/>
    <w:rsid w:val="7C307917"/>
    <w:rsid w:val="7C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标"/>
    <w:basedOn w:val="1"/>
    <w:qFormat/>
    <w:uiPriority w:val="99"/>
    <w:pPr>
      <w:autoSpaceDE w:val="0"/>
      <w:autoSpaceDN w:val="0"/>
      <w:adjustRightInd w:val="0"/>
      <w:spacing w:line="596" w:lineRule="atLeast"/>
      <w:jc w:val="center"/>
      <w:textAlignment w:val="center"/>
    </w:pPr>
    <w:rPr>
      <w:rFonts w:ascii="方正大标宋_GBK" w:eastAsia="方正大标宋_GBK" w:cs="方正大标宋_GBK"/>
      <w:color w:val="000000"/>
      <w:kern w:val="0"/>
      <w:sz w:val="42"/>
      <w:szCs w:val="42"/>
      <w:lang w:val="zh-CN"/>
    </w:rPr>
  </w:style>
  <w:style w:type="paragraph" w:customStyle="1" w:styleId="5">
    <w:name w:val="内文"/>
    <w:basedOn w:val="1"/>
    <w:qFormat/>
    <w:uiPriority w:val="99"/>
    <w:pPr>
      <w:autoSpaceDE w:val="0"/>
      <w:autoSpaceDN w:val="0"/>
      <w:adjustRightInd w:val="0"/>
      <w:spacing w:line="596" w:lineRule="atLeast"/>
      <w:ind w:firstLine="624"/>
      <w:textAlignment w:val="center"/>
    </w:pPr>
    <w:rPr>
      <w:rFonts w:ascii="方正仿宋简体" w:eastAsia="方正仿宋简体" w:cs="方正仿宋简体"/>
      <w:color w:val="000000"/>
      <w:kern w:val="0"/>
      <w:sz w:val="31"/>
      <w:szCs w:val="31"/>
      <w:lang w:val="zh-CN"/>
    </w:rPr>
  </w:style>
  <w:style w:type="character" w:customStyle="1" w:styleId="6">
    <w:name w:val="黑"/>
    <w:qFormat/>
    <w:uiPriority w:val="99"/>
    <w:rPr>
      <w:rFonts w:ascii="方正黑体_GBK" w:eastAsia="方正黑体_GBK" w:cs="方正黑体_GBK"/>
    </w:rPr>
  </w:style>
  <w:style w:type="character" w:customStyle="1" w:styleId="7">
    <w:name w:val="楷"/>
    <w:qFormat/>
    <w:uiPriority w:val="99"/>
    <w:rPr>
      <w:rFonts w:ascii="方正楷体_GBK" w:eastAsia="方正楷体_GBK" w:cs="方正楷体_GBK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9">
    <w:name w:val="表格黑"/>
    <w:basedOn w:val="8"/>
    <w:qFormat/>
    <w:uiPriority w:val="99"/>
    <w:pPr>
      <w:spacing w:after="170" w:line="560" w:lineRule="atLeast"/>
      <w:jc w:val="center"/>
    </w:pPr>
    <w:rPr>
      <w:rFonts w:ascii="方正黑体_GBK" w:eastAsia="方正黑体_GBK" w:cs="方正黑体_GBK"/>
      <w:sz w:val="36"/>
      <w:szCs w:val="36"/>
    </w:rPr>
  </w:style>
  <w:style w:type="paragraph" w:customStyle="1" w:styleId="10">
    <w:name w:val="表格内文"/>
    <w:basedOn w:val="1"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1">
    <w:name w:val="表格左顶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2">
    <w:name w:val="表格居右"/>
    <w:basedOn w:val="10"/>
    <w:qFormat/>
    <w:uiPriority w:val="99"/>
    <w:pPr>
      <w:jc w:val="right"/>
    </w:pPr>
  </w:style>
  <w:style w:type="paragraph" w:customStyle="1" w:styleId="13">
    <w:name w:val="[基本段落]"/>
    <w:basedOn w:val="8"/>
    <w:qFormat/>
    <w:uiPriority w:val="99"/>
  </w:style>
  <w:style w:type="paragraph" w:customStyle="1" w:styleId="14">
    <w:name w:val="表格内文缩进2字"/>
    <w:basedOn w:val="10"/>
    <w:qFormat/>
    <w:uiPriority w:val="99"/>
    <w:pPr>
      <w:ind w:firstLine="454"/>
      <w:jc w:val="both"/>
    </w:pPr>
  </w:style>
  <w:style w:type="paragraph" w:customStyle="1" w:styleId="15">
    <w:name w:val="表格-左"/>
    <w:basedOn w:val="10"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122</Pages>
  <Words>5036</Words>
  <Characters>28711</Characters>
  <Lines>239</Lines>
  <Paragraphs>67</Paragraphs>
  <TotalTime>25</TotalTime>
  <ScaleCrop>false</ScaleCrop>
  <LinksUpToDate>false</LinksUpToDate>
  <CharactersWithSpaces>33680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2020-04-29T07:49:00Z</dcterms:created>
  <dc:creator>Windows</dc:creator>
  <cp:lastModifiedBy>lenovo</cp:lastModifiedBy>
  <dcterms:modified xsi:type="dcterms:W3CDTF">2020-05-05T02:23:00Z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