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08350055"/>
      <w:bookmarkStart w:id="1" w:name="_Toc526326033"/>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12</w:t>
      </w:r>
      <w:r>
        <w:rPr>
          <w:rFonts w:ascii="Times New Roman" w:hAnsi="Times New Roman" w:eastAsia="仿宋_GB2312" w:cs="Times New Roman"/>
          <w:b/>
          <w:bCs/>
          <w:kern w:val="0"/>
          <w:sz w:val="28"/>
          <w:szCs w:val="28"/>
        </w:rPr>
        <w:t>批交办问题办理结果通报如下：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
        <w:gridCol w:w="1555"/>
        <w:gridCol w:w="1874"/>
        <w:gridCol w:w="4153"/>
        <w:gridCol w:w="1372"/>
        <w:gridCol w:w="303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gridSpan w:val="2"/>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1555" w:type="dxa"/>
            <w:noWrap w:val="0"/>
            <w:vAlign w:val="center"/>
          </w:tcPr>
          <w:p>
            <w:pPr>
              <w:widowControl/>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受理编号</w:t>
            </w:r>
          </w:p>
        </w:tc>
        <w:tc>
          <w:tcPr>
            <w:tcW w:w="1874" w:type="dxa"/>
            <w:noWrap w:val="0"/>
            <w:vAlign w:val="center"/>
          </w:tcPr>
          <w:p>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lang w:eastAsia="zh-CN"/>
              </w:rPr>
              <w:t>生态环境信访问题具体内容</w:t>
            </w:r>
          </w:p>
        </w:tc>
        <w:tc>
          <w:tcPr>
            <w:tcW w:w="4153"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调查核实情况</w:t>
            </w:r>
          </w:p>
        </w:tc>
        <w:tc>
          <w:tcPr>
            <w:tcW w:w="1372"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是否属实</w:t>
            </w:r>
          </w:p>
        </w:tc>
        <w:tc>
          <w:tcPr>
            <w:tcW w:w="3039" w:type="dxa"/>
            <w:noWrap w:val="0"/>
            <w:vAlign w:val="center"/>
          </w:tcPr>
          <w:p>
            <w:pPr>
              <w:widowControl/>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处理处罚和问责情况</w:t>
            </w:r>
          </w:p>
        </w:tc>
        <w:tc>
          <w:tcPr>
            <w:tcW w:w="705"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D410500000000201912070010</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北关区柏庄镇，东苏度村，有一定型厂，老板刘涛，无证偷生产。</w:t>
            </w:r>
          </w:p>
        </w:tc>
        <w:tc>
          <w:tcPr>
            <w:tcW w:w="4153" w:type="dxa"/>
            <w:vAlign w:val="center"/>
          </w:tcPr>
          <w:p>
            <w:pPr>
              <w:keepNext w:val="0"/>
              <w:keepLines w:val="0"/>
              <w:pageBreakBefore w:val="0"/>
              <w:kinsoku/>
              <w:overflowPunct/>
              <w:topLinePunct w:val="0"/>
              <w:bidi w:val="0"/>
              <w:spacing w:line="280" w:lineRule="exact"/>
              <w:rPr>
                <w:rFonts w:hint="eastAsia" w:ascii="仿宋_GB2312" w:hAnsi="仿宋_GB2312" w:eastAsia="仿宋_GB2312" w:cs="仿宋_GB2312"/>
                <w:color w:val="000000"/>
                <w:kern w:val="0"/>
                <w:sz w:val="18"/>
                <w:szCs w:val="18"/>
                <w:shd w:val="clear" w:color="auto" w:fill="FFFFFF"/>
                <w:lang w:val="en-US" w:eastAsia="zh-CN" w:bidi="ar"/>
              </w:rPr>
            </w:pPr>
            <w:r>
              <w:rPr>
                <w:rFonts w:hint="eastAsia" w:ascii="仿宋_GB2312" w:hAnsi="仿宋_GB2312" w:eastAsia="仿宋_GB2312" w:cs="仿宋_GB2312"/>
                <w:color w:val="000000"/>
                <w:kern w:val="0"/>
                <w:sz w:val="18"/>
                <w:szCs w:val="18"/>
                <w:shd w:val="clear" w:color="auto" w:fill="FFFFFF"/>
                <w:lang w:val="en-US" w:eastAsia="zh-CN" w:bidi="ar"/>
              </w:rPr>
              <w:t>经现场调查，举报人描述问题不属实。</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shd w:val="clear" w:color="auto" w:fill="FFFFFF"/>
                <w:lang w:val="en-US" w:eastAsia="zh-CN" w:bidi="ar"/>
              </w:rPr>
              <w:t>2019年12月8日柏庄镇政府对东苏度村23号布匹加工部进行了调查，现场为停产状态，无生产迹象。该加工部2019年4月18日办理工商营业执照，名称为北关区超超布匹加工部，营业证号92410500MA40FLE965。2019年5月21日自行完成建设项目环境影响登记表备案，备案号：201941050300000177。现场有定型机一台，柏庄镇政府对该加工部其采取断电处理。因该定型机为服装加工坯布裁剪前整理工艺，原料为成品涤纶坯布，不使用天然气等燃料。仅使用电作为能源加热坯布起到定型作用，生产过程中不涉及生产废气和废水，生产过程简单。2019年12月9日委托柏庄镇政府环保管家河南省波光环境评估服务有限公司和北关区环保局现场查看研判后确认不符合建设项目环境影响登记表备案条件。</w:t>
            </w: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kinsoku/>
              <w:overflowPunct/>
              <w:topLinePunct w:val="0"/>
              <w:bidi w:val="0"/>
              <w:spacing w:line="280" w:lineRule="exact"/>
              <w:rPr>
                <w:rFonts w:hint="eastAsia" w:ascii="仿宋_GB2312" w:hAnsi="仿宋_GB2312" w:eastAsia="仿宋_GB2312" w:cs="仿宋_GB2312"/>
                <w:color w:val="000000"/>
                <w:kern w:val="0"/>
                <w:sz w:val="18"/>
                <w:szCs w:val="18"/>
                <w:shd w:val="clear" w:color="auto" w:fill="FFFFFF"/>
                <w:lang w:val="en-US" w:eastAsia="zh-CN" w:bidi="ar"/>
              </w:rPr>
            </w:pPr>
            <w:r>
              <w:rPr>
                <w:rFonts w:hint="eastAsia" w:ascii="仿宋_GB2312" w:hAnsi="仿宋_GB2312" w:eastAsia="仿宋_GB2312" w:cs="仿宋_GB2312"/>
                <w:color w:val="000000"/>
                <w:kern w:val="0"/>
                <w:sz w:val="18"/>
                <w:szCs w:val="18"/>
                <w:shd w:val="clear" w:color="auto" w:fill="FFFFFF"/>
                <w:lang w:val="en-US" w:eastAsia="zh-CN" w:bidi="ar"/>
              </w:rPr>
              <w:t>目前定型机已拆除。柏庄镇政府高度重视，东苏度村网格员康宁未尽到巡查职责，给予全镇通报批评处理决定。下一步，我区将加大巡查力度，举一反三杜绝该类现象发生。</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D410500000000201912070009</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殷都区蓝盾武校，南500米左右路东，大众浴池院内，上面是澡堂，下边是染坊，晚上噪音大，气味难闻。</w:t>
            </w:r>
          </w:p>
        </w:tc>
        <w:tc>
          <w:tcPr>
            <w:tcW w:w="4153" w:type="dxa"/>
            <w:vAlign w:val="center"/>
          </w:tcPr>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经查，反映情况不属实。</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2019年12月8日，洪河屯乡人民政府联合生态环境殷都分局进行了现场调查，情况如下：现场为两层楼房，二楼为大众浴池；一楼为绗棉加工部。</w:t>
            </w:r>
          </w:p>
          <w:p>
            <w:pPr>
              <w:pStyle w:val="7"/>
              <w:keepNext w:val="0"/>
              <w:keepLines w:val="0"/>
              <w:pageBreakBefore w:val="0"/>
              <w:widowControl w:val="0"/>
              <w:numPr>
                <w:ilvl w:val="0"/>
                <w:numId w:val="1"/>
              </w:numPr>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现场检查时，大众浴池正在营业，现场未发现噪声大和异味现象。</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一楼衍棉加工部全称安阳县洪河屯乡连庄王颂衍棉加工部，负责人王颂，营业执照编号：92410500MA41CFTKX2。现场未发现染坊及漂染设备，现场存有定型设备铁锟定型机三台，四头压缩转换电热一台。现场检查时，该加工部未生产，设备表面积尘明显，长期处于停产状态，现场未发现噪声和异味现象。</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由于该加工部未经有关部们审批，洪河屯乡人民政府责令其拆除设备，恢复原貌。现已拆除到位。今后，加强监管，防止类似问题出现。</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D410500000000201912070008</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龙安区东风乡郭里东村南地，一在建幼儿园工地，灰尘大，没有抑尘设施。</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sz w:val="18"/>
                <w:szCs w:val="18"/>
              </w:rPr>
              <w:t>经查信访人反映情况不属实。2019年12月9日龙安区政府责成龙安区教育局人员张海波</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马红亮和东风乡中心校人员张玉民到东风乡郭里东村现场调查</w:t>
            </w:r>
            <w:r>
              <w:rPr>
                <w:rFonts w:hint="eastAsia" w:ascii="仿宋_GB2312" w:hAnsi="仿宋_GB2312" w:eastAsia="仿宋_GB2312" w:cs="仿宋_GB2312"/>
                <w:sz w:val="18"/>
                <w:szCs w:val="18"/>
                <w:lang w:eastAsia="zh-CN"/>
              </w:rPr>
              <w:t>，现场未发现施工作业现象。</w:t>
            </w:r>
            <w:r>
              <w:rPr>
                <w:rFonts w:hint="eastAsia" w:ascii="仿宋_GB2312" w:hAnsi="仿宋_GB2312" w:eastAsia="仿宋_GB2312" w:cs="仿宋_GB2312"/>
                <w:sz w:val="18"/>
                <w:szCs w:val="18"/>
              </w:rPr>
              <w:t>信访人反应的问题属于龙安区教育局东风乡郭里东幼儿园项目，由东风乡郭里小学负责组织实施。该项目已经完成施工招标工作，中标公示期满后，中标公司到郭里东村南地进行了查看</w:t>
            </w:r>
            <w:r>
              <w:rPr>
                <w:rFonts w:hint="eastAsia" w:ascii="仿宋_GB2312" w:hAnsi="仿宋_GB2312" w:eastAsia="仿宋_GB2312" w:cs="仿宋_GB2312"/>
                <w:sz w:val="18"/>
                <w:szCs w:val="18"/>
                <w:lang w:eastAsia="zh-CN"/>
              </w:rPr>
              <w:t>。</w:t>
            </w:r>
          </w:p>
          <w:p>
            <w:pPr>
              <w:keepNext w:val="0"/>
              <w:keepLines w:val="0"/>
              <w:pageBreakBefore w:val="0"/>
              <w:kinsoku/>
              <w:overflowPunct/>
              <w:topLinePunct w:val="0"/>
              <w:bidi w:val="0"/>
              <w:spacing w:line="280" w:lineRule="exac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组织</w:t>
            </w:r>
            <w:r>
              <w:rPr>
                <w:rFonts w:hint="eastAsia" w:ascii="仿宋_GB2312" w:hAnsi="仿宋_GB2312" w:eastAsia="仿宋_GB2312" w:cs="仿宋_GB2312"/>
                <w:sz w:val="18"/>
                <w:szCs w:val="18"/>
                <w:lang w:val="en-US" w:eastAsia="zh-CN"/>
              </w:rPr>
              <w:t>相关</w:t>
            </w:r>
            <w:r>
              <w:rPr>
                <w:rFonts w:hint="eastAsia" w:ascii="仿宋_GB2312" w:hAnsi="仿宋_GB2312" w:eastAsia="仿宋_GB2312" w:cs="仿宋_GB2312"/>
                <w:sz w:val="18"/>
                <w:szCs w:val="18"/>
              </w:rPr>
              <w:t>人员对地面上的杂草和树枝进行了清理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龙安区政府责成龙安区教育局督导学校和施工方</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办理好</w:t>
            </w:r>
            <w:r>
              <w:rPr>
                <w:rFonts w:hint="eastAsia" w:ascii="仿宋_GB2312" w:hAnsi="仿宋_GB2312" w:eastAsia="仿宋_GB2312" w:cs="仿宋_GB2312"/>
                <w:sz w:val="18"/>
                <w:szCs w:val="18"/>
                <w:lang w:eastAsia="zh-CN"/>
              </w:rPr>
              <w:t>相关手续方可施工，在施工期间要严格</w:t>
            </w:r>
            <w:r>
              <w:rPr>
                <w:rFonts w:hint="eastAsia" w:ascii="仿宋_GB2312" w:hAnsi="仿宋_GB2312" w:eastAsia="仿宋_GB2312" w:cs="仿宋_GB2312"/>
                <w:sz w:val="18"/>
                <w:szCs w:val="18"/>
              </w:rPr>
              <w:t>按照环保要求</w:t>
            </w:r>
            <w:r>
              <w:rPr>
                <w:rFonts w:hint="eastAsia" w:ascii="仿宋_GB2312" w:hAnsi="仿宋_GB2312" w:eastAsia="仿宋_GB2312" w:cs="仿宋_GB2312"/>
                <w:sz w:val="18"/>
                <w:szCs w:val="18"/>
                <w:lang w:eastAsia="zh-CN"/>
              </w:rPr>
              <w:t>，并</w:t>
            </w:r>
            <w:r>
              <w:rPr>
                <w:rFonts w:hint="eastAsia" w:ascii="仿宋_GB2312" w:hAnsi="仿宋_GB2312" w:eastAsia="仿宋_GB2312" w:cs="仿宋_GB2312"/>
                <w:sz w:val="18"/>
                <w:szCs w:val="18"/>
              </w:rPr>
              <w:t>做好施工工地扬尘防治措施</w:t>
            </w:r>
            <w:r>
              <w:rPr>
                <w:rFonts w:hint="eastAsia" w:ascii="仿宋_GB2312" w:hAnsi="仿宋_GB2312" w:eastAsia="仿宋_GB2312" w:cs="仿宋_GB2312"/>
                <w:sz w:val="18"/>
                <w:szCs w:val="18"/>
                <w:lang w:eastAsia="zh-CN"/>
              </w:rPr>
              <w:t>。</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D410500000000201912070007</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殷都区芳林街同乐花园东区，后边车库内，门上写有禁止停车，里面是小加油站，面包车在卖油。</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经调查，反映问题部分属实。</w:t>
            </w:r>
            <w:r>
              <w:rPr>
                <w:rFonts w:hint="eastAsia" w:ascii="仿宋_GB2312" w:hAnsi="仿宋_GB2312" w:eastAsia="仿宋_GB2312" w:cs="仿宋_GB2312"/>
                <w:sz w:val="18"/>
                <w:szCs w:val="18"/>
                <w:lang w:val="en-US" w:eastAsia="zh-CN"/>
              </w:rPr>
              <w:t>12月8日，</w:t>
            </w:r>
            <w:r>
              <w:rPr>
                <w:rFonts w:hint="eastAsia" w:ascii="仿宋_GB2312" w:hAnsi="仿宋_GB2312" w:eastAsia="仿宋_GB2312" w:cs="仿宋_GB2312"/>
                <w:sz w:val="18"/>
                <w:szCs w:val="18"/>
                <w:lang w:eastAsia="zh-CN"/>
              </w:rPr>
              <w:t>铁西路街道办事处联合区商务局调查，</w:t>
            </w:r>
            <w:r>
              <w:rPr>
                <w:rFonts w:hint="eastAsia" w:ascii="仿宋_GB2312" w:hAnsi="仿宋_GB2312" w:eastAsia="仿宋_GB2312" w:cs="仿宋_GB2312"/>
                <w:sz w:val="18"/>
                <w:szCs w:val="18"/>
              </w:rPr>
              <w:t>同乐花园社区最南侧车库内发现面包车1辆（豫EB3986）、小轿车1辆豫（EAQ973）,在附近发现面包车1辆（豫EPW385）、小轿车1辆（豫EW4940），两辆面包车安装油箱；两辆小轿车内存有多个油桶，现场未发现固定加油</w:t>
            </w:r>
            <w:r>
              <w:rPr>
                <w:rFonts w:hint="eastAsia" w:ascii="仿宋_GB2312" w:hAnsi="仿宋_GB2312" w:eastAsia="仿宋_GB2312" w:cs="仿宋_GB2312"/>
                <w:sz w:val="18"/>
                <w:szCs w:val="18"/>
                <w:lang w:eastAsia="zh-CN"/>
              </w:rPr>
              <w:t>机</w:t>
            </w:r>
            <w:r>
              <w:rPr>
                <w:rFonts w:hint="eastAsia" w:ascii="仿宋_GB2312" w:hAnsi="仿宋_GB2312" w:eastAsia="仿宋_GB2312" w:cs="仿宋_GB2312"/>
                <w:sz w:val="18"/>
                <w:szCs w:val="18"/>
              </w:rPr>
              <w:t>及</w:t>
            </w:r>
            <w:r>
              <w:rPr>
                <w:rFonts w:hint="eastAsia" w:ascii="仿宋_GB2312" w:hAnsi="仿宋_GB2312" w:eastAsia="仿宋_GB2312" w:cs="仿宋_GB2312"/>
                <w:sz w:val="18"/>
                <w:szCs w:val="18"/>
                <w:lang w:eastAsia="zh-CN"/>
              </w:rPr>
              <w:t>固定</w:t>
            </w:r>
            <w:r>
              <w:rPr>
                <w:rFonts w:hint="eastAsia" w:ascii="仿宋_GB2312" w:hAnsi="仿宋_GB2312" w:eastAsia="仿宋_GB2312" w:cs="仿宋_GB2312"/>
                <w:sz w:val="18"/>
                <w:szCs w:val="18"/>
              </w:rPr>
              <w:t>存储设施。该车库于2019年12月5日租赁，用于停放车辆。主要通过散发销售名片，接听购油电话后，派人送油</w:t>
            </w:r>
            <w:r>
              <w:rPr>
                <w:rFonts w:hint="eastAsia" w:ascii="仿宋_GB2312" w:hAnsi="仿宋_GB2312" w:eastAsia="仿宋_GB2312" w:cs="仿宋_GB2312"/>
                <w:sz w:val="18"/>
                <w:szCs w:val="18"/>
                <w:lang w:eastAsia="zh-CN"/>
              </w:rPr>
              <w:t>，故</w:t>
            </w:r>
            <w:r>
              <w:rPr>
                <w:rFonts w:hint="eastAsia" w:ascii="仿宋_GB2312" w:hAnsi="仿宋_GB2312" w:eastAsia="仿宋_GB2312" w:cs="仿宋_GB2312"/>
                <w:sz w:val="18"/>
                <w:szCs w:val="18"/>
              </w:rPr>
              <w:t>面包车</w:t>
            </w:r>
            <w:r>
              <w:rPr>
                <w:rFonts w:hint="eastAsia" w:ascii="仿宋_GB2312" w:hAnsi="仿宋_GB2312" w:eastAsia="仿宋_GB2312" w:cs="仿宋_GB2312"/>
                <w:sz w:val="18"/>
                <w:szCs w:val="18"/>
                <w:lang w:eastAsia="zh-CN"/>
              </w:rPr>
              <w:t>载油的情况属实</w:t>
            </w:r>
            <w:r>
              <w:rPr>
                <w:rFonts w:hint="eastAsia" w:ascii="仿宋_GB2312" w:hAnsi="仿宋_GB2312" w:eastAsia="仿宋_GB2312" w:cs="仿宋_GB2312"/>
                <w:sz w:val="18"/>
                <w:szCs w:val="18"/>
              </w:rPr>
              <w:t>。经现场调查反映是</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小加油站</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的情况不属实。</w:t>
            </w:r>
          </w:p>
          <w:p>
            <w:pPr>
              <w:keepNext w:val="0"/>
              <w:keepLines w:val="0"/>
              <w:pageBreakBefore w:val="0"/>
              <w:kinsoku/>
              <w:overflowPunct/>
              <w:topLinePunct w:val="0"/>
              <w:bidi w:val="0"/>
              <w:spacing w:line="280" w:lineRule="exact"/>
              <w:jc w:val="left"/>
              <w:rPr>
                <w:rFonts w:hint="eastAsia" w:ascii="仿宋_GB2312" w:hAnsi="仿宋_GB2312" w:eastAsia="仿宋_GB2312" w:cs="仿宋_GB2312"/>
                <w:color w:val="000000"/>
                <w:sz w:val="18"/>
                <w:szCs w:val="18"/>
              </w:rPr>
            </w:pP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部分属实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殷商公安分局以</w:t>
            </w:r>
            <w:r>
              <w:rPr>
                <w:rFonts w:hint="eastAsia" w:ascii="仿宋_GB2312" w:hAnsi="仿宋_GB2312" w:eastAsia="仿宋_GB2312" w:cs="仿宋_GB2312"/>
                <w:sz w:val="18"/>
                <w:szCs w:val="18"/>
                <w:lang w:eastAsia="zh-CN"/>
              </w:rPr>
              <w:t>涉嫌</w:t>
            </w:r>
            <w:r>
              <w:rPr>
                <w:rFonts w:hint="eastAsia" w:ascii="仿宋_GB2312" w:hAnsi="仿宋_GB2312" w:eastAsia="仿宋_GB2312" w:cs="仿宋_GB2312"/>
                <w:sz w:val="18"/>
                <w:szCs w:val="18"/>
              </w:rPr>
              <w:t>运输危险品立案侦办</w:t>
            </w:r>
            <w:r>
              <w:rPr>
                <w:rFonts w:hint="eastAsia" w:ascii="仿宋_GB2312" w:hAnsi="仿宋_GB2312" w:eastAsia="仿宋_GB2312" w:cs="仿宋_GB2312"/>
                <w:sz w:val="18"/>
                <w:szCs w:val="18"/>
                <w:lang w:eastAsia="zh-CN"/>
              </w:rPr>
              <w:t>中</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今后，加强监管，防止类似问题出现。</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eastAsia="zh-CN"/>
              </w:rPr>
              <w:t>问责情况：</w:t>
            </w:r>
            <w:r>
              <w:rPr>
                <w:rFonts w:hint="eastAsia" w:ascii="仿宋_GB2312" w:hAnsi="仿宋_GB2312" w:eastAsia="仿宋_GB2312" w:cs="仿宋_GB2312"/>
                <w:sz w:val="18"/>
                <w:szCs w:val="18"/>
              </w:rPr>
              <w:t>对负责该区域的网格员李香梅通报批评，扣除当月网格经费。</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D410500000000201912070006</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安阳市文峰区缸套有限责任公司和三和火柴厂重金属污染，检测铬严重超标，东风路与明福街向东100米再向北50米排放电镀液体到深井。</w:t>
            </w:r>
          </w:p>
        </w:tc>
        <w:tc>
          <w:tcPr>
            <w:tcW w:w="4153" w:type="dxa"/>
            <w:vAlign w:val="center"/>
          </w:tcPr>
          <w:p>
            <w:pPr>
              <w:keepNext w:val="0"/>
              <w:keepLines w:val="0"/>
              <w:pageBreakBefore w:val="0"/>
              <w:widowControl w:val="0"/>
              <w:kinsoku/>
              <w:wordWrap w:val="0"/>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经调查，群众反映问题</w:t>
            </w:r>
            <w:r>
              <w:rPr>
                <w:rFonts w:hint="eastAsia" w:ascii="仿宋_GB2312" w:hAnsi="仿宋_GB2312" w:eastAsia="仿宋_GB2312" w:cs="仿宋_GB2312"/>
                <w:sz w:val="18"/>
                <w:szCs w:val="18"/>
                <w:lang w:eastAsia="zh-CN"/>
              </w:rPr>
              <w:t>部分</w:t>
            </w:r>
            <w:r>
              <w:rPr>
                <w:rFonts w:hint="eastAsia" w:ascii="仿宋_GB2312" w:hAnsi="仿宋_GB2312" w:eastAsia="仿宋_GB2312" w:cs="仿宋_GB2312"/>
                <w:sz w:val="18"/>
                <w:szCs w:val="18"/>
              </w:rPr>
              <w:t>属实</w:t>
            </w:r>
            <w:r>
              <w:rPr>
                <w:rFonts w:hint="eastAsia" w:ascii="仿宋_GB2312" w:hAnsi="仿宋_GB2312" w:eastAsia="仿宋_GB2312" w:cs="仿宋_GB2312"/>
                <w:sz w:val="18"/>
                <w:szCs w:val="18"/>
                <w:lang w:eastAsia="zh-CN"/>
              </w:rPr>
              <w:t>。</w:t>
            </w:r>
          </w:p>
          <w:p>
            <w:pPr>
              <w:keepNext w:val="0"/>
              <w:keepLines w:val="0"/>
              <w:pageBreakBefore w:val="0"/>
              <w:widowControl/>
              <w:numPr>
                <w:ilvl w:val="0"/>
                <w:numId w:val="2"/>
              </w:numPr>
              <w:kinsoku/>
              <w:overflowPunct/>
              <w:topLinePunct w:val="0"/>
              <w:bidi w:val="0"/>
              <w:snapToGrid w:val="0"/>
              <w:spacing w:line="280" w:lineRule="exact"/>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val="en-US" w:eastAsia="zh-CN"/>
              </w:rPr>
              <w:t>关于“</w:t>
            </w:r>
            <w:r>
              <w:rPr>
                <w:rFonts w:hint="eastAsia" w:ascii="仿宋_GB2312" w:hAnsi="仿宋_GB2312" w:eastAsia="仿宋_GB2312" w:cs="仿宋_GB2312"/>
                <w:b/>
                <w:bCs/>
                <w:sz w:val="18"/>
                <w:szCs w:val="18"/>
              </w:rPr>
              <w:t>安阳市文峰区缸套有限责任公司</w:t>
            </w:r>
            <w:r>
              <w:rPr>
                <w:rFonts w:hint="eastAsia" w:ascii="仿宋_GB2312" w:hAnsi="仿宋_GB2312" w:eastAsia="仿宋_GB2312" w:cs="仿宋_GB2312"/>
                <w:b/>
                <w:bCs/>
                <w:sz w:val="18"/>
                <w:szCs w:val="18"/>
                <w:lang w:val="en-US" w:eastAsia="zh-CN"/>
              </w:rPr>
              <w:t>”问题：</w:t>
            </w:r>
            <w:r>
              <w:rPr>
                <w:rFonts w:hint="eastAsia" w:ascii="仿宋_GB2312" w:hAnsi="仿宋_GB2312" w:eastAsia="仿宋_GB2312" w:cs="仿宋_GB2312"/>
                <w:b w:val="0"/>
                <w:bCs w:val="0"/>
                <w:sz w:val="18"/>
                <w:szCs w:val="18"/>
                <w:lang w:val="en-US" w:eastAsia="zh-CN"/>
              </w:rPr>
              <w:t>经核查，</w:t>
            </w:r>
            <w:r>
              <w:rPr>
                <w:rFonts w:hint="eastAsia" w:ascii="仿宋_GB2312" w:hAnsi="仿宋_GB2312" w:eastAsia="仿宋_GB2312" w:cs="仿宋_GB2312"/>
                <w:sz w:val="18"/>
                <w:szCs w:val="18"/>
              </w:rPr>
              <w:t>群众反映问题</w:t>
            </w:r>
            <w:r>
              <w:rPr>
                <w:rFonts w:hint="eastAsia" w:ascii="仿宋_GB2312" w:hAnsi="仿宋_GB2312" w:eastAsia="仿宋_GB2312" w:cs="仿宋_GB2312"/>
                <w:b w:val="0"/>
                <w:bCs w:val="0"/>
                <w:sz w:val="18"/>
                <w:szCs w:val="18"/>
                <w:lang w:val="en-US" w:eastAsia="zh-CN"/>
              </w:rPr>
              <w:t>属实，</w:t>
            </w:r>
            <w:r>
              <w:rPr>
                <w:rFonts w:hint="eastAsia" w:ascii="仿宋_GB2312" w:hAnsi="仿宋_GB2312" w:eastAsia="仿宋_GB2312" w:cs="仿宋_GB2312"/>
                <w:sz w:val="18"/>
                <w:szCs w:val="18"/>
              </w:rPr>
              <w:t>该问题与编号</w:t>
            </w:r>
            <w:r>
              <w:rPr>
                <w:rFonts w:hint="eastAsia" w:ascii="仿宋_GB2312" w:hAnsi="仿宋_GB2312" w:eastAsia="仿宋_GB2312" w:cs="仿宋_GB2312"/>
                <w:sz w:val="18"/>
                <w:szCs w:val="18"/>
                <w:lang w:eastAsia="zh-CN"/>
              </w:rPr>
              <w:t>第</w:t>
            </w:r>
            <w:r>
              <w:rPr>
                <w:rFonts w:hint="eastAsia" w:ascii="仿宋_GB2312" w:hAnsi="仿宋_GB2312" w:eastAsia="仿宋_GB2312" w:cs="仿宋_GB2312"/>
                <w:sz w:val="18"/>
                <w:szCs w:val="18"/>
                <w:lang w:val="en-US" w:eastAsia="zh-CN"/>
              </w:rPr>
              <w:t>11批</w:t>
            </w:r>
            <w:r>
              <w:rPr>
                <w:rFonts w:hint="eastAsia" w:ascii="仿宋_GB2312" w:hAnsi="仿宋_GB2312" w:eastAsia="仿宋_GB2312" w:cs="仿宋_GB2312"/>
                <w:bCs/>
                <w:sz w:val="18"/>
                <w:szCs w:val="18"/>
              </w:rPr>
              <w:t>D410500000000201912060006</w:t>
            </w:r>
            <w:r>
              <w:rPr>
                <w:rFonts w:hint="eastAsia" w:ascii="仿宋_GB2312" w:hAnsi="仿宋_GB2312" w:eastAsia="仿宋_GB2312" w:cs="仿宋_GB2312"/>
                <w:kern w:val="2"/>
                <w:sz w:val="18"/>
                <w:szCs w:val="18"/>
                <w:lang w:val="en-US" w:eastAsia="zh-CN" w:bidi="ar-SA"/>
              </w:rPr>
              <w:t>为重复举报件</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12月7日，</w:t>
            </w:r>
            <w:r>
              <w:rPr>
                <w:rFonts w:hint="eastAsia" w:ascii="仿宋_GB2312" w:hAnsi="仿宋_GB2312" w:eastAsia="仿宋_GB2312" w:cs="仿宋_GB2312"/>
                <w:sz w:val="18"/>
                <w:szCs w:val="18"/>
                <w:lang w:eastAsia="zh-CN"/>
              </w:rPr>
              <w:t>文峰区光华路街道办事处联合文峰区生态环境分局对</w:t>
            </w:r>
            <w:r>
              <w:rPr>
                <w:rFonts w:hint="eastAsia" w:ascii="仿宋_GB2312" w:hAnsi="仿宋_GB2312" w:eastAsia="仿宋_GB2312" w:cs="仿宋_GB2312"/>
                <w:sz w:val="18"/>
                <w:szCs w:val="18"/>
              </w:rPr>
              <w:t>文峰区缸套厂</w:t>
            </w:r>
            <w:r>
              <w:rPr>
                <w:rFonts w:hint="eastAsia" w:ascii="仿宋_GB2312" w:hAnsi="仿宋_GB2312" w:eastAsia="仿宋_GB2312" w:cs="仿宋_GB2312"/>
                <w:sz w:val="18"/>
                <w:szCs w:val="18"/>
                <w:lang w:eastAsia="zh-CN"/>
              </w:rPr>
              <w:t>进行核查。文峰区区政府已于</w:t>
            </w:r>
            <w:r>
              <w:rPr>
                <w:rFonts w:hint="eastAsia" w:ascii="仿宋_GB2312" w:hAnsi="仿宋_GB2312" w:eastAsia="仿宋_GB2312" w:cs="仿宋_GB2312"/>
                <w:sz w:val="18"/>
                <w:szCs w:val="18"/>
              </w:rPr>
              <w:t>2018年</w:t>
            </w:r>
            <w:r>
              <w:rPr>
                <w:rFonts w:hint="eastAsia" w:ascii="仿宋_GB2312" w:hAnsi="仿宋_GB2312" w:eastAsia="仿宋_GB2312" w:cs="仿宋_GB2312"/>
                <w:sz w:val="18"/>
                <w:szCs w:val="18"/>
                <w:lang w:val="en-US" w:eastAsia="zh-CN"/>
              </w:rPr>
              <w:t>9月12日</w:t>
            </w:r>
            <w:r>
              <w:rPr>
                <w:rFonts w:hint="eastAsia" w:ascii="仿宋_GB2312" w:hAnsi="仿宋_GB2312" w:eastAsia="仿宋_GB2312" w:cs="仿宋_GB2312"/>
                <w:sz w:val="18"/>
                <w:szCs w:val="18"/>
                <w:lang w:eastAsia="zh-CN"/>
              </w:rPr>
              <w:t>将该企业关闭并</w:t>
            </w:r>
            <w:r>
              <w:rPr>
                <w:rFonts w:hint="eastAsia" w:ascii="仿宋_GB2312" w:hAnsi="仿宋_GB2312" w:eastAsia="仿宋_GB2312" w:cs="仿宋_GB2312"/>
                <w:sz w:val="18"/>
                <w:szCs w:val="18"/>
              </w:rPr>
              <w:t>分两次对该企业土壤进行采样检测，检测数据超标。</w:t>
            </w:r>
            <w:r>
              <w:rPr>
                <w:rFonts w:hint="eastAsia" w:ascii="仿宋_GB2312" w:hAnsi="仿宋_GB2312" w:eastAsia="仿宋_GB2312" w:cs="仿宋_GB2312"/>
                <w:sz w:val="18"/>
                <w:szCs w:val="18"/>
                <w:lang w:val="en-US" w:eastAsia="zh-CN"/>
              </w:rPr>
              <w:t>2019年9月3日</w:t>
            </w:r>
            <w:r>
              <w:rPr>
                <w:rFonts w:hint="eastAsia" w:ascii="仿宋_GB2312" w:hAnsi="仿宋_GB2312" w:eastAsia="仿宋_GB2312" w:cs="仿宋_GB2312"/>
                <w:sz w:val="18"/>
                <w:szCs w:val="18"/>
              </w:rPr>
              <w:t>安阳市生态环境局文峰分局对该企业下达了行政</w:t>
            </w:r>
            <w:r>
              <w:rPr>
                <w:rFonts w:hint="eastAsia" w:ascii="仿宋_GB2312" w:hAnsi="仿宋_GB2312" w:eastAsia="仿宋_GB2312" w:cs="仿宋_GB2312"/>
                <w:sz w:val="18"/>
                <w:szCs w:val="18"/>
                <w:lang w:eastAsia="zh-CN"/>
              </w:rPr>
              <w:t>处罚决定</w:t>
            </w:r>
            <w:r>
              <w:rPr>
                <w:rFonts w:hint="eastAsia" w:ascii="仿宋_GB2312" w:hAnsi="仿宋_GB2312" w:eastAsia="仿宋_GB2312" w:cs="仿宋_GB2312"/>
                <w:sz w:val="18"/>
                <w:szCs w:val="18"/>
              </w:rPr>
              <w:t>书，但该企业未配合送达和签字</w:t>
            </w:r>
            <w:r>
              <w:rPr>
                <w:rFonts w:hint="eastAsia" w:ascii="仿宋_GB2312" w:hAnsi="仿宋_GB2312" w:eastAsia="仿宋_GB2312" w:cs="仿宋_GB2312"/>
                <w:sz w:val="18"/>
                <w:szCs w:val="18"/>
                <w:lang w:eastAsia="zh-CN"/>
              </w:rPr>
              <w:t>。</w:t>
            </w:r>
          </w:p>
          <w:p>
            <w:pPr>
              <w:keepNext w:val="0"/>
              <w:keepLines w:val="0"/>
              <w:pageBreakBefore w:val="0"/>
              <w:widowControl/>
              <w:numPr>
                <w:ilvl w:val="0"/>
                <w:numId w:val="0"/>
              </w:numPr>
              <w:kinsoku/>
              <w:overflowPunct/>
              <w:topLinePunct w:val="0"/>
              <w:bidi w:val="0"/>
              <w:snapToGrid w:val="0"/>
              <w:spacing w:line="280" w:lineRule="exact"/>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val="en-US" w:eastAsia="zh-CN"/>
              </w:rPr>
              <w:t>2、</w:t>
            </w:r>
            <w:r>
              <w:rPr>
                <w:rFonts w:hint="eastAsia" w:ascii="仿宋_GB2312" w:hAnsi="仿宋_GB2312" w:eastAsia="仿宋_GB2312" w:cs="仿宋_GB2312"/>
                <w:b/>
                <w:bCs/>
                <w:sz w:val="18"/>
                <w:szCs w:val="18"/>
                <w:lang w:eastAsia="zh-CN"/>
              </w:rPr>
              <w:t>关于“</w:t>
            </w:r>
            <w:r>
              <w:rPr>
                <w:rFonts w:hint="eastAsia" w:ascii="仿宋_GB2312" w:hAnsi="仿宋_GB2312" w:eastAsia="仿宋_GB2312" w:cs="仿宋_GB2312"/>
                <w:b/>
                <w:bCs/>
                <w:sz w:val="18"/>
                <w:szCs w:val="18"/>
              </w:rPr>
              <w:t>三和火柴厂</w:t>
            </w:r>
            <w:r>
              <w:rPr>
                <w:rFonts w:hint="eastAsia" w:ascii="仿宋_GB2312" w:hAnsi="仿宋_GB2312" w:eastAsia="仿宋_GB2312" w:cs="仿宋_GB2312"/>
                <w:b/>
                <w:bCs/>
                <w:sz w:val="18"/>
                <w:szCs w:val="18"/>
                <w:lang w:eastAsia="zh-CN"/>
              </w:rPr>
              <w:t>”问题：</w:t>
            </w:r>
            <w:r>
              <w:rPr>
                <w:rFonts w:hint="eastAsia" w:ascii="仿宋_GB2312" w:hAnsi="仿宋_GB2312" w:eastAsia="仿宋_GB2312" w:cs="仿宋_GB2312"/>
                <w:sz w:val="18"/>
                <w:szCs w:val="18"/>
                <w:lang w:eastAsia="zh-CN"/>
              </w:rPr>
              <w:t>经核查，群众反映的问题不属实。</w:t>
            </w:r>
            <w:r>
              <w:rPr>
                <w:rStyle w:val="8"/>
                <w:rFonts w:hint="eastAsia" w:ascii="仿宋_GB2312" w:hAnsi="仿宋_GB2312" w:eastAsia="仿宋_GB2312" w:cs="仿宋_GB2312"/>
                <w:kern w:val="2"/>
                <w:sz w:val="18"/>
                <w:szCs w:val="18"/>
                <w:lang w:val="en-US" w:eastAsia="zh-CN" w:bidi="ar-SA"/>
              </w:rPr>
              <w:t>12月7日文峰区光华路街道办事处联合文峰区生态环境分局对该厂现场核查并查看资料，三和火柴厂实为安阳三和活塞有限责任公司。该厂生产期间产生废水，生产废水因子为化学需氧量、悬浮物、氨氮，不涉及举报人反应的铬元素，该企业生产废水排放符合排放标准。未发现举报人反映的重金属铬严重超标情况。</w:t>
            </w: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部分属实</w:t>
            </w:r>
          </w:p>
        </w:tc>
        <w:tc>
          <w:tcPr>
            <w:tcW w:w="3039" w:type="dxa"/>
            <w:vAlign w:val="center"/>
          </w:tcPr>
          <w:p>
            <w:pPr>
              <w:keepNext w:val="0"/>
              <w:keepLines w:val="0"/>
              <w:pageBreakBefore w:val="0"/>
              <w:widowControl w:val="0"/>
              <w:kinsoku/>
              <w:wordWrap w:val="0"/>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2019年11月1日，安阳市生态环境局文峰分局联合对该公司采取了强制留置送达的方式将行政</w:t>
            </w:r>
            <w:r>
              <w:rPr>
                <w:rFonts w:hint="eastAsia" w:ascii="仿宋_GB2312" w:hAnsi="仿宋_GB2312" w:eastAsia="仿宋_GB2312" w:cs="仿宋_GB2312"/>
                <w:sz w:val="18"/>
                <w:szCs w:val="18"/>
                <w:lang w:eastAsia="zh-CN"/>
              </w:rPr>
              <w:t>处罚决定</w:t>
            </w:r>
            <w:r>
              <w:rPr>
                <w:rFonts w:hint="eastAsia" w:ascii="仿宋_GB2312" w:hAnsi="仿宋_GB2312" w:eastAsia="仿宋_GB2312" w:cs="仿宋_GB2312"/>
                <w:sz w:val="18"/>
                <w:szCs w:val="18"/>
              </w:rPr>
              <w:t>书进行了送达。目前该案正在准备向公安部门进行移交中。</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Style w:val="8"/>
                <w:rFonts w:hint="eastAsia" w:ascii="仿宋_GB2312" w:hAnsi="仿宋_GB2312" w:eastAsia="仿宋_GB2312" w:cs="仿宋_GB2312"/>
                <w:kern w:val="2"/>
                <w:sz w:val="18"/>
                <w:szCs w:val="18"/>
                <w:lang w:val="en-US" w:eastAsia="zh-CN" w:bidi="ar-SA"/>
              </w:rPr>
              <w:t>下一步，我区将进一步加强对该企业的监管力度增加检查频次，如发现有环境违法行为，将依法进行处理。</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D410500000000201912070005</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举报人重复举报、文峰区宝莲寺镇、刘王坡村，烧煤取暖、气味难闻影响附近村民，举报后查处有效果但未根除，投诉人要求拆除烧煤烟筒、地火取暖。</w:t>
            </w:r>
          </w:p>
        </w:tc>
        <w:tc>
          <w:tcPr>
            <w:tcW w:w="4153" w:type="dxa"/>
            <w:vAlign w:val="center"/>
          </w:tcPr>
          <w:p>
            <w:pPr>
              <w:pStyle w:val="3"/>
              <w:keepNext w:val="0"/>
              <w:keepLines w:val="0"/>
              <w:pageBreakBefore w:val="0"/>
              <w:widowControl w:val="0"/>
              <w:kinsoku/>
              <w:wordWrap/>
              <w:overflowPunct/>
              <w:topLinePunct w:val="0"/>
              <w:autoSpaceDE/>
              <w:autoSpaceDN/>
              <w:bidi w:val="0"/>
              <w:adjustRightInd/>
              <w:snapToGrid/>
              <w:spacing w:line="280" w:lineRule="exact"/>
              <w:ind w:firstLine="480"/>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i w:val="0"/>
                <w:color w:val="000000"/>
                <w:sz w:val="18"/>
                <w:szCs w:val="18"/>
                <w:u w:val="none"/>
                <w:lang w:eastAsia="zh-CN"/>
              </w:rPr>
              <w:t>经核查，信访人反映的情况属实。</w:t>
            </w:r>
            <w:r>
              <w:rPr>
                <w:rFonts w:hint="eastAsia" w:ascii="仿宋_GB2312" w:hAnsi="仿宋_GB2312" w:eastAsia="仿宋_GB2312" w:cs="仿宋_GB2312"/>
                <w:kern w:val="2"/>
                <w:sz w:val="18"/>
                <w:szCs w:val="18"/>
                <w:lang w:val="en-US" w:eastAsia="zh-CN" w:bidi="ar-SA"/>
              </w:rPr>
              <w:t>该问题与第11批D410500000000201912060010为重复举报件。</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12月7日，</w:t>
            </w:r>
            <w:r>
              <w:rPr>
                <w:rFonts w:hint="eastAsia" w:ascii="仿宋_GB2312" w:hAnsi="仿宋_GB2312" w:eastAsia="仿宋_GB2312" w:cs="仿宋_GB2312"/>
                <w:sz w:val="18"/>
                <w:szCs w:val="18"/>
              </w:rPr>
              <w:t>宝莲寺镇政府</w:t>
            </w:r>
            <w:r>
              <w:rPr>
                <w:rFonts w:hint="eastAsia" w:ascii="仿宋_GB2312" w:hAnsi="仿宋_GB2312" w:eastAsia="仿宋_GB2312" w:cs="仿宋_GB2312"/>
                <w:sz w:val="18"/>
                <w:szCs w:val="18"/>
                <w:lang w:eastAsia="zh-CN"/>
              </w:rPr>
              <w:t>联合</w:t>
            </w:r>
            <w:r>
              <w:rPr>
                <w:rFonts w:hint="eastAsia" w:ascii="仿宋_GB2312" w:hAnsi="仿宋_GB2312" w:eastAsia="仿宋_GB2312" w:cs="仿宋_GB2312"/>
                <w:color w:val="000000"/>
                <w:kern w:val="0"/>
                <w:sz w:val="18"/>
                <w:szCs w:val="18"/>
              </w:rPr>
              <w:t>文峰区发改委、文峰区市场监督管理局</w:t>
            </w:r>
            <w:r>
              <w:rPr>
                <w:rFonts w:hint="eastAsia" w:ascii="仿宋_GB2312" w:hAnsi="仿宋_GB2312" w:eastAsia="仿宋_GB2312" w:cs="仿宋_GB2312"/>
                <w:color w:val="000000"/>
                <w:kern w:val="0"/>
                <w:sz w:val="18"/>
                <w:szCs w:val="18"/>
                <w:lang w:eastAsia="zh-CN"/>
              </w:rPr>
              <w:t>和刘王坡村委会到现场进行核查，发现刘王坡村民谢海叶、潘振和王树棋家中使用地火烧柴取暖。</w:t>
            </w: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属实</w:t>
            </w:r>
          </w:p>
        </w:tc>
        <w:tc>
          <w:tcPr>
            <w:tcW w:w="3039" w:type="dxa"/>
            <w:vAlign w:val="center"/>
          </w:tcPr>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color w:val="000000"/>
                <w:kern w:val="0"/>
                <w:sz w:val="18"/>
                <w:szCs w:val="18"/>
                <w:lang w:eastAsia="zh-CN"/>
              </w:rPr>
              <w:t>刘王坡村委会安排人员立即对三户村民家中的地火烟囱、地火口进行了拆除和封闭，现已整改到位。镇政府对三户村民进行了批评教育并宣传了环保政策，同时要求该村委会严格按照网格化管理工作要求，加强日常巡查监管，确保不出现类似问题发生。</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D410500000000201912070004</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滑县瓷周寨，林强玉制厂，生产时扬尘大，影响附近村民生活。</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经调查：反映问题不属实。2019年12月8日生态环境局滑县分局会同慈周寨镇政府进行了现场调查，滑县瓷周寨林强玉制厂实名为滑县慈周寨林强预制构件厂</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该厂南侧为空地、西侧为耕地、北侧为慈周寨公路段、东侧为树林，紧临省道213，附近无住户。厂区地面已硬化。该厂主要产污环节是搅拌工序，建有一座封闭生产大棚，搅拌工序安装在封闭的大棚内并已进行二次密闭，搅拌仓上方安装集气罩，连接脉冲袋式除尘器进行处理。生产原料存放在封闭的大棚内并安装有干雾式喷淋。厂区周围建有6米高围挡。目前滑县启动的是重污染天气应急管控橙色预警，预警期间该厂未生产，不存在生产时扬尘大，影响附近村民生活的问题。</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不属实 </w:t>
            </w:r>
          </w:p>
        </w:tc>
        <w:tc>
          <w:tcPr>
            <w:tcW w:w="3039" w:type="dxa"/>
            <w:vAlign w:val="center"/>
          </w:tcPr>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滑县要求相关执法部门要加强对企业的监管力度，确保企业严格落实各项污染防治措施。</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D410500000000201912070003</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殷都区文峰大道与华翔路交叉口，铁西殡仪馆北西侧院子里，经营钢材、废品、拖拉机停车场路面未硬化，灰尘大‘、气味难闻。</w:t>
            </w:r>
          </w:p>
        </w:tc>
        <w:tc>
          <w:tcPr>
            <w:tcW w:w="41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eastAsia="zh-CN"/>
              </w:rPr>
              <w:t>经核查举报内容部分属实。</w:t>
            </w:r>
            <w:r>
              <w:rPr>
                <w:rFonts w:hint="eastAsia" w:ascii="仿宋_GB2312" w:hAnsi="仿宋_GB2312" w:eastAsia="仿宋_GB2312" w:cs="仿宋_GB2312"/>
                <w:i w:val="0"/>
                <w:color w:val="000000"/>
                <w:sz w:val="18"/>
                <w:szCs w:val="18"/>
                <w:u w:val="none"/>
                <w:lang w:val="en-US" w:eastAsia="zh-CN"/>
              </w:rPr>
              <w:t>2019年12月8日上午区政府责成东风乡工作人员到现场核查，该院落是一个微型钢材储存场地。在2019年12月5日，东风乡政府主要领导以及包村干部进行全面排查时发现该处有一废品站和</w:t>
            </w:r>
            <w:bookmarkStart w:id="2" w:name="_GoBack"/>
            <w:bookmarkEnd w:id="2"/>
            <w:r>
              <w:rPr>
                <w:rFonts w:hint="eastAsia" w:ascii="仿宋_GB2312" w:hAnsi="仿宋_GB2312" w:eastAsia="仿宋_GB2312" w:cs="仿宋_GB2312"/>
                <w:i w:val="0"/>
                <w:color w:val="000000"/>
                <w:sz w:val="18"/>
                <w:szCs w:val="18"/>
                <w:u w:val="none"/>
                <w:lang w:val="en-US" w:eastAsia="zh-CN"/>
              </w:rPr>
              <w:t>一机加工当场就已经下达了取缔通知单，此次核查，该废品站和机加工均已搬清。经过现场询问该院落业主，路面未硬化是因为该院落属于已征地块，所以该院落无法硬化，有灰尘，现场未发现异味现象。</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部分属实</w:t>
            </w:r>
          </w:p>
        </w:tc>
        <w:tc>
          <w:tcPr>
            <w:tcW w:w="30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已责令该业主定期洒水，防止扬尘。龙安区责令东风乡政府</w:t>
            </w:r>
            <w:r>
              <w:rPr>
                <w:rFonts w:hint="eastAsia" w:ascii="仿宋_GB2312" w:hAnsi="仿宋_GB2312" w:eastAsia="仿宋_GB2312" w:cs="仿宋_GB2312"/>
                <w:b w:val="0"/>
                <w:bCs w:val="0"/>
                <w:sz w:val="18"/>
                <w:szCs w:val="18"/>
                <w:lang w:val="en-US" w:eastAsia="zh-CN"/>
              </w:rPr>
              <w:t>加强对其监管，不定时对其进行核查</w:t>
            </w:r>
            <w:r>
              <w:rPr>
                <w:rFonts w:hint="eastAsia" w:ascii="仿宋_GB2312" w:hAnsi="仿宋_GB2312" w:eastAsia="仿宋_GB2312" w:cs="仿宋_GB2312"/>
                <w:i w:val="0"/>
                <w:color w:val="000000"/>
                <w:sz w:val="18"/>
                <w:szCs w:val="18"/>
                <w:u w:val="none"/>
                <w:lang w:val="en-US" w:eastAsia="zh-CN"/>
              </w:rPr>
              <w:t>。如发现问题，将严肃处理。</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鉴于龙安区东风乡大坡村村委履职不到位</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经研究决定，现给予大坡村支部书记王文庆，副书记李海顺、孙保清，支部委员王敬月、郭俊杰全区通报批评。</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D410500000000201912070002</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殷都区北外环邺城大道与韩桃路交叉口，向北1000米路东，大院里有砂厂，扬尘大。路北石化加油站向北1000米。</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经调查，反映问题不属实。</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1、2019年12月10日，</w:t>
            </w:r>
            <w:r>
              <w:rPr>
                <w:rFonts w:hint="eastAsia" w:ascii="仿宋_GB2312" w:hAnsi="仿宋_GB2312" w:eastAsia="仿宋_GB2312" w:cs="仿宋_GB2312"/>
                <w:sz w:val="18"/>
                <w:szCs w:val="18"/>
                <w:lang w:eastAsia="zh-CN"/>
              </w:rPr>
              <w:t>北蒙街道办事处联合生态环境殷都分局调查。</w:t>
            </w:r>
            <w:r>
              <w:rPr>
                <w:rFonts w:hint="eastAsia" w:ascii="仿宋_GB2312" w:hAnsi="仿宋_GB2312" w:eastAsia="仿宋_GB2312" w:cs="仿宋_GB2312"/>
                <w:sz w:val="18"/>
                <w:szCs w:val="18"/>
              </w:rPr>
              <w:t>1、邺城大道是东西路，韩桃路也是东西方向，不存在交叉口，位置无法定位</w:t>
            </w:r>
            <w:r>
              <w:rPr>
                <w:rFonts w:hint="eastAsia" w:ascii="仿宋_GB2312" w:hAnsi="仿宋_GB2312" w:eastAsia="仿宋_GB2312" w:cs="仿宋_GB2312"/>
                <w:sz w:val="18"/>
                <w:szCs w:val="18"/>
                <w:lang w:eastAsia="zh-CN"/>
              </w:rPr>
              <w:t>，故未能找到反映的砂厂</w:t>
            </w:r>
            <w:r>
              <w:rPr>
                <w:rFonts w:hint="eastAsia" w:ascii="仿宋_GB2312" w:hAnsi="仿宋_GB2312" w:eastAsia="仿宋_GB2312" w:cs="仿宋_GB2312"/>
                <w:sz w:val="18"/>
                <w:szCs w:val="18"/>
              </w:rPr>
              <w:t>。</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2、调查组对周边进行</w:t>
            </w:r>
            <w:r>
              <w:rPr>
                <w:rFonts w:hint="eastAsia" w:ascii="仿宋_GB2312" w:hAnsi="仿宋_GB2312" w:eastAsia="仿宋_GB2312" w:cs="仿宋_GB2312"/>
                <w:sz w:val="18"/>
                <w:szCs w:val="18"/>
                <w:lang w:eastAsia="zh-CN"/>
              </w:rPr>
              <w:t>了</w:t>
            </w:r>
            <w:r>
              <w:rPr>
                <w:rFonts w:hint="eastAsia" w:ascii="仿宋_GB2312" w:hAnsi="仿宋_GB2312" w:eastAsia="仿宋_GB2312" w:cs="仿宋_GB2312"/>
                <w:sz w:val="18"/>
                <w:szCs w:val="18"/>
              </w:rPr>
              <w:t>排查，其中有一家仓储石子、沙子的地方位于殷都区北蒙办事处周家营村北边，该地方</w:t>
            </w:r>
            <w:r>
              <w:rPr>
                <w:rFonts w:hint="eastAsia" w:ascii="仿宋_GB2312" w:hAnsi="仿宋_GB2312" w:eastAsia="仿宋_GB2312" w:cs="仿宋_GB2312"/>
                <w:sz w:val="18"/>
                <w:szCs w:val="18"/>
                <w:lang w:eastAsia="zh-CN"/>
              </w:rPr>
              <w:t>为</w:t>
            </w:r>
            <w:r>
              <w:rPr>
                <w:rFonts w:hint="eastAsia" w:ascii="仿宋_GB2312" w:hAnsi="仿宋_GB2312" w:eastAsia="仿宋_GB2312" w:cs="仿宋_GB2312"/>
                <w:sz w:val="18"/>
                <w:szCs w:val="18"/>
              </w:rPr>
              <w:t>建业集团建设北关区建业城小区的原料</w:t>
            </w:r>
            <w:r>
              <w:rPr>
                <w:rFonts w:hint="eastAsia" w:ascii="仿宋_GB2312" w:hAnsi="仿宋_GB2312" w:eastAsia="仿宋_GB2312" w:cs="仿宋_GB2312"/>
                <w:sz w:val="18"/>
                <w:szCs w:val="18"/>
                <w:lang w:eastAsia="zh-CN"/>
              </w:rPr>
              <w:t>堆放区</w:t>
            </w:r>
            <w:r>
              <w:rPr>
                <w:rFonts w:hint="eastAsia" w:ascii="仿宋_GB2312" w:hAnsi="仿宋_GB2312" w:eastAsia="仿宋_GB2312" w:cs="仿宋_GB2312"/>
                <w:sz w:val="18"/>
                <w:szCs w:val="18"/>
              </w:rPr>
              <w:t>，该</w:t>
            </w:r>
            <w:r>
              <w:rPr>
                <w:rFonts w:hint="eastAsia" w:ascii="仿宋_GB2312" w:hAnsi="仿宋_GB2312" w:eastAsia="仿宋_GB2312" w:cs="仿宋_GB2312"/>
                <w:sz w:val="18"/>
                <w:szCs w:val="18"/>
                <w:lang w:eastAsia="zh-CN"/>
              </w:rPr>
              <w:t>堆放区</w:t>
            </w:r>
            <w:r>
              <w:rPr>
                <w:rFonts w:hint="eastAsia" w:ascii="仿宋_GB2312" w:hAnsi="仿宋_GB2312" w:eastAsia="仿宋_GB2312" w:cs="仿宋_GB2312"/>
                <w:sz w:val="18"/>
                <w:szCs w:val="18"/>
              </w:rPr>
              <w:t>地面硬化，石子、沙子全面覆</w:t>
            </w:r>
            <w:r>
              <w:rPr>
                <w:rFonts w:hint="eastAsia" w:ascii="仿宋_GB2312" w:hAnsi="仿宋_GB2312" w:eastAsia="仿宋_GB2312" w:cs="仿宋_GB2312"/>
                <w:sz w:val="18"/>
                <w:szCs w:val="18"/>
                <w:lang w:eastAsia="zh-CN"/>
              </w:rPr>
              <w:t>盖，装卸处有雾炮和洒水车。</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因现在橙色预警管控期间，要求原料堆放区停止装卸，停止物料运输。现场检查时，已要求该堆放区负责人严格按照管控要求，执行到位；管控期间加强管理，增加厂区路面清扫保洁，保持路面湿润；待管控解除后，在雾炮湿法作业的情况下，全部清理到位。</w:t>
            </w: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不属实</w:t>
            </w:r>
          </w:p>
        </w:tc>
        <w:tc>
          <w:tcPr>
            <w:tcW w:w="3039" w:type="dxa"/>
            <w:vAlign w:val="center"/>
          </w:tcPr>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今后，加强监管，防止类似问题出现。</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1567" w:type="dxa"/>
            <w:gridSpan w:val="2"/>
            <w:vAlign w:val="center"/>
          </w:tcPr>
          <w:p>
            <w:pPr>
              <w:keepNext w:val="0"/>
              <w:keepLines w:val="0"/>
              <w:pageBreakBefore w:val="0"/>
              <w:widowControl/>
              <w:suppressLineNumbers w:val="0"/>
              <w:kinsoku/>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D410500000000201912070001</w:t>
            </w:r>
          </w:p>
        </w:tc>
        <w:tc>
          <w:tcPr>
            <w:tcW w:w="1874" w:type="dxa"/>
            <w:vAlign w:val="center"/>
          </w:tcPr>
          <w:p>
            <w:pPr>
              <w:keepNext w:val="0"/>
              <w:keepLines w:val="0"/>
              <w:pageBreakBefore w:val="0"/>
              <w:widowControl/>
              <w:suppressLineNumbers w:val="0"/>
              <w:kinsoku/>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安阳县吕村镇，安阳立昌搅拌站，夜里生产噪音大，运输车辆掉混凝土石子。</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left"/>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信访人反映的问题不属实。2019年12月8日，吕村镇政府工作人员现场核查，该企业环保手续齐全，位于吕村镇东部，厂区距离居民区约500米，离村庄较远，厂区内各类设施全封闭，</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设备生产运行时的声音达到环评要求</w:t>
            </w:r>
            <w:r>
              <w:rPr>
                <w:rFonts w:hint="eastAsia" w:ascii="仿宋_GB2312" w:hAnsi="仿宋_GB2312" w:eastAsia="仿宋_GB2312" w:cs="仿宋_GB2312"/>
                <w:b w:val="0"/>
                <w:bCs w:val="0"/>
                <w:sz w:val="18"/>
                <w:szCs w:val="18"/>
                <w:lang w:val="en-US" w:eastAsia="zh-CN"/>
              </w:rPr>
              <w:t>。接到举报件后，吕村镇政府工作人员当晚对其夜查，该企业处于停产状态，无生产迹象，厂区干净整洁。2019年12月8日又对该企业进行突击夜查，该企业保持停产。镇政府又查阅自重污染天气管控时间始对该企业的夜查记录和驻企监管员值班台账情况，该企业均是停产状态，</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厂区</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车辆无工作痕迹，</w:t>
            </w: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夜</w:t>
            </w:r>
            <w:r>
              <w:rPr>
                <w:rFonts w:hint="eastAsia" w:ascii="仿宋_GB2312" w:hAnsi="仿宋_GB2312" w:eastAsia="仿宋_GB2312" w:cs="仿宋_GB2312"/>
                <w:b w:val="0"/>
                <w:bCs w:val="0"/>
                <w:sz w:val="18"/>
                <w:szCs w:val="18"/>
                <w:lang w:val="en-US" w:eastAsia="zh-CN"/>
              </w:rPr>
              <w:t>查时无噪声。同时，从供电所调出该企业</w:t>
            </w:r>
            <w:r>
              <w:rPr>
                <w:rFonts w:hint="eastAsia" w:ascii="仿宋_GB2312" w:hAnsi="仿宋_GB2312" w:eastAsia="仿宋_GB2312" w:cs="仿宋_GB2312"/>
                <w:color w:val="000000"/>
                <w:sz w:val="18"/>
                <w:szCs w:val="18"/>
                <w:lang w:eastAsia="zh-CN"/>
              </w:rPr>
              <w:t>2019年11月21日至2019年12月7日的</w:t>
            </w:r>
            <w:r>
              <w:rPr>
                <w:rFonts w:hint="eastAsia" w:ascii="仿宋_GB2312" w:hAnsi="仿宋_GB2312" w:eastAsia="仿宋_GB2312" w:cs="仿宋_GB2312"/>
                <w:b w:val="0"/>
                <w:bCs w:val="0"/>
                <w:sz w:val="18"/>
                <w:szCs w:val="18"/>
                <w:lang w:val="en-US" w:eastAsia="zh-CN"/>
              </w:rPr>
              <w:t>用电量情况分析，该企业不具备生产条件。</w:t>
            </w:r>
          </w:p>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kinsoku/>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b w:val="0"/>
                <w:bCs w:val="0"/>
                <w:sz w:val="18"/>
                <w:szCs w:val="18"/>
                <w:lang w:val="en-US" w:eastAsia="zh-CN"/>
              </w:rPr>
              <w:t>吕村镇政府及有关部门将加大对该企业的督查、监管力度，发现问题及时处理，如发现有环境违法行为，依法严肃查处。</w:t>
            </w:r>
          </w:p>
        </w:tc>
        <w:tc>
          <w:tcPr>
            <w:tcW w:w="705" w:type="dxa"/>
            <w:vAlign w:val="center"/>
          </w:tcPr>
          <w:p>
            <w:pPr>
              <w:keepNext w:val="0"/>
              <w:keepLines w:val="0"/>
              <w:pageBreakBefore w:val="0"/>
              <w:widowControl/>
              <w:kinsoku/>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bl>
    <w:p>
      <w:pPr>
        <w:keepNext w:val="0"/>
        <w:keepLines w:val="0"/>
        <w:pageBreakBefore w:val="0"/>
        <w:kinsoku/>
        <w:overflowPunct/>
        <w:topLinePunct w:val="0"/>
        <w:bidi w:val="0"/>
        <w:spacing w:line="280" w:lineRule="exact"/>
        <w:jc w:val="left"/>
        <w:rPr>
          <w:rFonts w:hint="eastAsia" w:ascii="仿宋_GB2312" w:hAnsi="仿宋_GB2312" w:eastAsia="仿宋_GB2312" w:cs="仿宋_GB2312"/>
          <w:bCs/>
          <w:sz w:val="18"/>
          <w:szCs w:val="18"/>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11</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5"/>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10</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tabs>
                <w:tab w:val="left" w:pos="268"/>
              </w:tabs>
              <w:jc w:val="center"/>
              <w:rPr>
                <w:rFonts w:hint="eastAsia" w:ascii="Times New Roman" w:hAnsi="Times New Roman" w:eastAsia="宋体" w:cs="Times New Roman"/>
                <w:kern w:val="0"/>
                <w:szCs w:val="21"/>
                <w:lang w:eastAsia="zh-CN"/>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4</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6</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10</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kern w:val="0"/>
                <w:szCs w:val="21"/>
                <w:lang w:val="en-US" w:eastAsia="zh-CN"/>
              </w:rPr>
              <w:t>1</w:t>
            </w: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cs="Times New Roman"/>
                <w:kern w:val="0"/>
                <w:szCs w:val="21"/>
                <w:lang w:val="en-US" w:eastAsia="zh-CN"/>
              </w:rPr>
              <w:t>1</w:t>
            </w: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11</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5"/>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widowControl/>
        <w:jc w:val="left"/>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889A79"/>
    <w:multiLevelType w:val="singleLevel"/>
    <w:tmpl w:val="B8889A79"/>
    <w:lvl w:ilvl="0" w:tentative="0">
      <w:start w:val="1"/>
      <w:numFmt w:val="decimal"/>
      <w:suff w:val="nothing"/>
      <w:lvlText w:val="%1、"/>
      <w:lvlJc w:val="left"/>
    </w:lvl>
  </w:abstractNum>
  <w:abstractNum w:abstractNumId="1">
    <w:nsid w:val="40CE4978"/>
    <w:multiLevelType w:val="singleLevel"/>
    <w:tmpl w:val="40CE497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6A57"/>
    <w:rsid w:val="0C4D5050"/>
    <w:rsid w:val="0CF55992"/>
    <w:rsid w:val="0CF564FC"/>
    <w:rsid w:val="119816E4"/>
    <w:rsid w:val="135E2938"/>
    <w:rsid w:val="1B973147"/>
    <w:rsid w:val="1BC166FA"/>
    <w:rsid w:val="1CCF3841"/>
    <w:rsid w:val="1D3F14BE"/>
    <w:rsid w:val="1D7D07E0"/>
    <w:rsid w:val="1E9256FA"/>
    <w:rsid w:val="24473552"/>
    <w:rsid w:val="24BA396D"/>
    <w:rsid w:val="26E950D3"/>
    <w:rsid w:val="29E50B2C"/>
    <w:rsid w:val="2A674E2E"/>
    <w:rsid w:val="2B42763A"/>
    <w:rsid w:val="2FFC3909"/>
    <w:rsid w:val="30093F6F"/>
    <w:rsid w:val="38F85E89"/>
    <w:rsid w:val="3DB63A38"/>
    <w:rsid w:val="3F1E4625"/>
    <w:rsid w:val="42E64E7C"/>
    <w:rsid w:val="48125B55"/>
    <w:rsid w:val="4C6C12EA"/>
    <w:rsid w:val="507762E6"/>
    <w:rsid w:val="515C3310"/>
    <w:rsid w:val="5589444E"/>
    <w:rsid w:val="576050AA"/>
    <w:rsid w:val="5A4E7C73"/>
    <w:rsid w:val="5DE402D7"/>
    <w:rsid w:val="5E8030F2"/>
    <w:rsid w:val="5EA21E45"/>
    <w:rsid w:val="63B570C8"/>
    <w:rsid w:val="654E26BD"/>
    <w:rsid w:val="66DC4655"/>
    <w:rsid w:val="68324835"/>
    <w:rsid w:val="68904A19"/>
    <w:rsid w:val="6BDC1D79"/>
    <w:rsid w:val="71B323A1"/>
    <w:rsid w:val="750B25BA"/>
    <w:rsid w:val="77FA718D"/>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line="520" w:lineRule="exact"/>
      <w:ind w:firstLine="200" w:firstLineChars="200"/>
    </w:pPr>
    <w:rPr>
      <w:rFonts w:ascii="宋体"/>
      <w:sz w:val="28"/>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李勇刚2</cp:lastModifiedBy>
  <cp:lastPrinted>2019-12-06T01:09:00Z</cp:lastPrinted>
  <dcterms:modified xsi:type="dcterms:W3CDTF">2019-12-11T09:49:13Z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