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3B" w:rsidRPr="00951F55" w:rsidRDefault="002A2D3B" w:rsidP="002A2D3B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951F55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403155" w:rsidRPr="002A2D3B" w:rsidRDefault="0040315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/>
          <w:color w:val="333333"/>
          <w:sz w:val="32"/>
          <w:szCs w:val="32"/>
        </w:rPr>
      </w:pPr>
      <w:bookmarkStart w:id="0" w:name="_GoBack"/>
      <w:bookmarkEnd w:id="0"/>
    </w:p>
    <w:p w:rsidR="00403155" w:rsidRDefault="003E25E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国有资产占用情况</w:t>
      </w:r>
    </w:p>
    <w:p w:rsidR="00403155" w:rsidRDefault="003E25E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截至</w:t>
      </w:r>
      <w:r>
        <w:rPr>
          <w:rFonts w:ascii="仿宋_GB2312" w:eastAsia="仿宋_GB2312" w:hint="eastAsia"/>
          <w:color w:val="333333"/>
          <w:sz w:val="30"/>
          <w:szCs w:val="30"/>
        </w:rPr>
        <w:t>2017</w:t>
      </w:r>
      <w:r>
        <w:rPr>
          <w:rFonts w:ascii="仿宋_GB2312" w:eastAsia="仿宋_GB2312" w:hint="eastAsia"/>
          <w:color w:val="333333"/>
          <w:sz w:val="30"/>
          <w:szCs w:val="30"/>
        </w:rPr>
        <w:t>年</w:t>
      </w:r>
      <w:r>
        <w:rPr>
          <w:rFonts w:ascii="仿宋_GB2312" w:eastAsia="仿宋_GB2312" w:hint="eastAsia"/>
          <w:color w:val="333333"/>
          <w:sz w:val="30"/>
          <w:szCs w:val="30"/>
        </w:rPr>
        <w:t>12</w:t>
      </w:r>
      <w:r>
        <w:rPr>
          <w:rFonts w:ascii="仿宋_GB2312" w:eastAsia="仿宋_GB2312" w:hint="eastAsia"/>
          <w:color w:val="333333"/>
          <w:sz w:val="30"/>
          <w:szCs w:val="30"/>
        </w:rPr>
        <w:t>月</w:t>
      </w:r>
      <w:r>
        <w:rPr>
          <w:rFonts w:ascii="仿宋_GB2312" w:eastAsia="仿宋_GB2312" w:hint="eastAsia"/>
          <w:color w:val="333333"/>
          <w:sz w:val="30"/>
          <w:szCs w:val="30"/>
        </w:rPr>
        <w:t>31</w:t>
      </w:r>
      <w:r>
        <w:rPr>
          <w:rFonts w:ascii="仿宋_GB2312" w:eastAsia="仿宋_GB2312" w:hint="eastAsia"/>
          <w:color w:val="333333"/>
          <w:sz w:val="30"/>
          <w:szCs w:val="30"/>
        </w:rPr>
        <w:t>日，我单位共有车辆</w:t>
      </w:r>
      <w:r>
        <w:rPr>
          <w:rFonts w:ascii="仿宋_GB2312" w:eastAsia="仿宋_GB2312" w:hint="eastAsia"/>
          <w:color w:val="333333"/>
          <w:sz w:val="30"/>
          <w:szCs w:val="30"/>
        </w:rPr>
        <w:t>24</w:t>
      </w:r>
      <w:r>
        <w:rPr>
          <w:rFonts w:ascii="仿宋_GB2312" w:eastAsia="仿宋_GB2312" w:hint="eastAsia"/>
          <w:color w:val="333333"/>
          <w:sz w:val="30"/>
          <w:szCs w:val="30"/>
        </w:rPr>
        <w:t>辆，其中，一般公务用车</w:t>
      </w:r>
      <w:r>
        <w:rPr>
          <w:rFonts w:ascii="仿宋_GB2312" w:eastAsia="仿宋_GB2312" w:hint="eastAsia"/>
          <w:color w:val="333333"/>
          <w:sz w:val="30"/>
          <w:szCs w:val="30"/>
        </w:rPr>
        <w:t>2</w:t>
      </w:r>
      <w:r>
        <w:rPr>
          <w:rFonts w:ascii="仿宋_GB2312" w:eastAsia="仿宋_GB2312" w:hint="eastAsia"/>
          <w:color w:val="333333"/>
          <w:sz w:val="30"/>
          <w:szCs w:val="30"/>
        </w:rPr>
        <w:t>辆，一般执法执勤用车</w:t>
      </w:r>
      <w:r>
        <w:rPr>
          <w:rFonts w:ascii="仿宋_GB2312" w:eastAsia="仿宋_GB2312" w:hint="eastAsia"/>
          <w:color w:val="333333"/>
          <w:sz w:val="30"/>
          <w:szCs w:val="30"/>
        </w:rPr>
        <w:t>0</w:t>
      </w:r>
      <w:r>
        <w:rPr>
          <w:rFonts w:ascii="仿宋_GB2312" w:eastAsia="仿宋_GB2312" w:hint="eastAsia"/>
          <w:color w:val="333333"/>
          <w:sz w:val="30"/>
          <w:szCs w:val="30"/>
        </w:rPr>
        <w:t>辆，其他用车</w:t>
      </w:r>
      <w:r>
        <w:rPr>
          <w:rFonts w:ascii="仿宋_GB2312" w:eastAsia="仿宋_GB2312" w:hint="eastAsia"/>
          <w:color w:val="333333"/>
          <w:sz w:val="30"/>
          <w:szCs w:val="30"/>
        </w:rPr>
        <w:t>22</w:t>
      </w:r>
      <w:r>
        <w:rPr>
          <w:rFonts w:ascii="仿宋_GB2312" w:eastAsia="仿宋_GB2312" w:hint="eastAsia"/>
          <w:color w:val="333333"/>
          <w:sz w:val="30"/>
          <w:szCs w:val="30"/>
        </w:rPr>
        <w:t>辆，其他用车主要是</w:t>
      </w:r>
      <w:r>
        <w:rPr>
          <w:rFonts w:ascii="仿宋_GB2312" w:eastAsia="仿宋_GB2312" w:hint="eastAsia"/>
          <w:color w:val="333333"/>
          <w:sz w:val="30"/>
          <w:szCs w:val="30"/>
        </w:rPr>
        <w:t>事业单位用车</w:t>
      </w:r>
      <w:r>
        <w:rPr>
          <w:rFonts w:ascii="仿宋_GB2312" w:eastAsia="仿宋_GB2312" w:hint="eastAsia"/>
          <w:color w:val="333333"/>
          <w:sz w:val="30"/>
          <w:szCs w:val="30"/>
        </w:rPr>
        <w:t>7</w:t>
      </w:r>
      <w:r>
        <w:rPr>
          <w:rFonts w:ascii="仿宋_GB2312" w:eastAsia="仿宋_GB2312" w:hint="eastAsia"/>
          <w:color w:val="333333"/>
          <w:sz w:val="30"/>
          <w:szCs w:val="30"/>
        </w:rPr>
        <w:t>辆，工具车</w:t>
      </w:r>
      <w:r>
        <w:rPr>
          <w:rFonts w:ascii="仿宋_GB2312" w:eastAsia="仿宋_GB2312" w:hint="eastAsia"/>
          <w:color w:val="333333"/>
          <w:sz w:val="30"/>
          <w:szCs w:val="30"/>
        </w:rPr>
        <w:t>1</w:t>
      </w:r>
      <w:r>
        <w:rPr>
          <w:rFonts w:ascii="仿宋_GB2312" w:eastAsia="仿宋_GB2312" w:hint="eastAsia"/>
          <w:color w:val="333333"/>
          <w:sz w:val="30"/>
          <w:szCs w:val="30"/>
        </w:rPr>
        <w:t>辆，洒水车</w:t>
      </w:r>
      <w:r>
        <w:rPr>
          <w:rFonts w:ascii="仿宋_GB2312" w:eastAsia="仿宋_GB2312" w:hint="eastAsia"/>
          <w:color w:val="333333"/>
          <w:sz w:val="30"/>
          <w:szCs w:val="30"/>
        </w:rPr>
        <w:t>9</w:t>
      </w:r>
      <w:r>
        <w:rPr>
          <w:rFonts w:ascii="仿宋_GB2312" w:eastAsia="仿宋_GB2312" w:hint="eastAsia"/>
          <w:color w:val="333333"/>
          <w:sz w:val="30"/>
          <w:szCs w:val="30"/>
        </w:rPr>
        <w:t>辆，扫路车</w:t>
      </w:r>
      <w:r>
        <w:rPr>
          <w:rFonts w:ascii="仿宋_GB2312" w:eastAsia="仿宋_GB2312" w:hint="eastAsia"/>
          <w:color w:val="333333"/>
          <w:sz w:val="30"/>
          <w:szCs w:val="30"/>
        </w:rPr>
        <w:t>3</w:t>
      </w:r>
      <w:r>
        <w:rPr>
          <w:rFonts w:ascii="仿宋_GB2312" w:eastAsia="仿宋_GB2312" w:hint="eastAsia"/>
          <w:color w:val="333333"/>
          <w:sz w:val="30"/>
          <w:szCs w:val="30"/>
        </w:rPr>
        <w:t>辆，垃圾车</w:t>
      </w:r>
      <w:r>
        <w:rPr>
          <w:rFonts w:ascii="仿宋_GB2312" w:eastAsia="仿宋_GB2312" w:hint="eastAsia"/>
          <w:color w:val="333333"/>
          <w:sz w:val="30"/>
          <w:szCs w:val="30"/>
        </w:rPr>
        <w:t>2</w:t>
      </w:r>
      <w:r>
        <w:rPr>
          <w:rFonts w:ascii="仿宋_GB2312" w:eastAsia="仿宋_GB2312" w:hint="eastAsia"/>
          <w:color w:val="333333"/>
          <w:sz w:val="30"/>
          <w:szCs w:val="30"/>
        </w:rPr>
        <w:t>辆</w:t>
      </w:r>
      <w:r>
        <w:rPr>
          <w:rFonts w:ascii="仿宋_GB2312" w:eastAsia="仿宋_GB2312" w:hint="eastAsia"/>
          <w:color w:val="333333"/>
          <w:sz w:val="30"/>
          <w:szCs w:val="30"/>
        </w:rPr>
        <w:t>；单位价值</w:t>
      </w:r>
      <w:r>
        <w:rPr>
          <w:rFonts w:ascii="仿宋_GB2312" w:eastAsia="仿宋_GB2312" w:hint="eastAsia"/>
          <w:color w:val="333333"/>
          <w:sz w:val="30"/>
          <w:szCs w:val="30"/>
        </w:rPr>
        <w:t>100</w:t>
      </w:r>
      <w:r>
        <w:rPr>
          <w:rFonts w:ascii="仿宋_GB2312" w:eastAsia="仿宋_GB2312" w:hint="eastAsia"/>
          <w:color w:val="333333"/>
          <w:sz w:val="30"/>
          <w:szCs w:val="30"/>
        </w:rPr>
        <w:t>万元以上专用设备</w:t>
      </w:r>
      <w:r>
        <w:rPr>
          <w:rFonts w:ascii="仿宋_GB2312" w:eastAsia="仿宋_GB2312" w:hint="eastAsia"/>
          <w:color w:val="333333"/>
          <w:sz w:val="30"/>
          <w:szCs w:val="30"/>
        </w:rPr>
        <w:t>0</w:t>
      </w:r>
      <w:r>
        <w:rPr>
          <w:rFonts w:ascii="仿宋_GB2312" w:eastAsia="仿宋_GB2312" w:hint="eastAsia"/>
          <w:color w:val="333333"/>
          <w:sz w:val="30"/>
          <w:szCs w:val="30"/>
        </w:rPr>
        <w:t>台（套）</w:t>
      </w:r>
      <w:r>
        <w:rPr>
          <w:rFonts w:ascii="仿宋_GB2312" w:eastAsia="仿宋_GB2312" w:hint="eastAsia"/>
          <w:color w:val="333333"/>
        </w:rPr>
        <w:t>。</w:t>
      </w:r>
      <w:r>
        <w:rPr>
          <w:rFonts w:ascii="仿宋_GB2312" w:eastAsia="仿宋_GB2312" w:hint="eastAsia"/>
          <w:color w:val="333333"/>
        </w:rPr>
        <w:t xml:space="preserve">    </w:t>
      </w:r>
    </w:p>
    <w:p w:rsidR="00403155" w:rsidRDefault="003E25E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关于预算绩效管理工作开展情况说明</w:t>
      </w:r>
    </w:p>
    <w:p w:rsidR="00403155" w:rsidRDefault="003E25E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年，我单位共组织对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个项目进行了预算绩效评价，涉及一般公共预算当年财政拨款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1900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万元。</w:t>
      </w:r>
    </w:p>
    <w:p w:rsidR="00403155" w:rsidRDefault="00403155">
      <w:pPr>
        <w:rPr>
          <w:rFonts w:ascii="仿宋_GB2312" w:eastAsia="仿宋_GB2312" w:hAnsi="仿宋_GB2312" w:cs="仿宋_GB2312"/>
          <w:sz w:val="32"/>
          <w:szCs w:val="32"/>
        </w:rPr>
      </w:pPr>
    </w:p>
    <w:p w:rsidR="00403155" w:rsidRDefault="003E25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403155" w:rsidRDefault="003E25E5">
      <w:pPr>
        <w:ind w:left="5440" w:hangingChars="1700" w:hanging="54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铜冶镇人民政府</w:t>
      </w:r>
    </w:p>
    <w:sectPr w:rsidR="0040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5" w:rsidRDefault="003E25E5" w:rsidP="002A2D3B">
      <w:r>
        <w:separator/>
      </w:r>
    </w:p>
  </w:endnote>
  <w:endnote w:type="continuationSeparator" w:id="0">
    <w:p w:rsidR="003E25E5" w:rsidRDefault="003E25E5" w:rsidP="002A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5" w:rsidRDefault="003E25E5" w:rsidP="002A2D3B">
      <w:r>
        <w:separator/>
      </w:r>
    </w:p>
  </w:footnote>
  <w:footnote w:type="continuationSeparator" w:id="0">
    <w:p w:rsidR="003E25E5" w:rsidRDefault="003E25E5" w:rsidP="002A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E"/>
    <w:rsid w:val="00001420"/>
    <w:rsid w:val="000F54B9"/>
    <w:rsid w:val="002A2D3B"/>
    <w:rsid w:val="002A37A6"/>
    <w:rsid w:val="003A2C1E"/>
    <w:rsid w:val="003E25E5"/>
    <w:rsid w:val="00403155"/>
    <w:rsid w:val="008A3F82"/>
    <w:rsid w:val="009D7B92"/>
    <w:rsid w:val="00B060BB"/>
    <w:rsid w:val="00C41336"/>
    <w:rsid w:val="00F80ADB"/>
    <w:rsid w:val="00F84D68"/>
    <w:rsid w:val="0AD975DB"/>
    <w:rsid w:val="112A08B3"/>
    <w:rsid w:val="1B485807"/>
    <w:rsid w:val="373D4376"/>
    <w:rsid w:val="455278C8"/>
    <w:rsid w:val="574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unhideWhenUsed/>
    <w:rsid w:val="002A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2D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2D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unhideWhenUsed/>
    <w:rsid w:val="002A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2D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2D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</cp:revision>
  <cp:lastPrinted>2019-01-17T08:20:00Z</cp:lastPrinted>
  <dcterms:created xsi:type="dcterms:W3CDTF">2019-01-17T02:07:00Z</dcterms:created>
  <dcterms:modified xsi:type="dcterms:W3CDTF">2019-01-25T06:20:00Z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