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F1" w:rsidRPr="004C2F97" w:rsidRDefault="00CB1DF1" w:rsidP="004C2F97">
      <w:pPr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殷都区四届人大</w:t>
      </w:r>
    </w:p>
    <w:p w:rsidR="00CB1DF1" w:rsidRPr="004C2F97" w:rsidRDefault="00CB1DF1" w:rsidP="004C2F97">
      <w:pPr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四次会议文件（</w:t>
      </w:r>
      <w:r w:rsidRPr="004C2F97">
        <w:rPr>
          <w:rFonts w:ascii="楷体_GB2312" w:eastAsia="楷体_GB2312"/>
          <w:sz w:val="32"/>
          <w:szCs w:val="32"/>
        </w:rPr>
        <w:t>5</w:t>
      </w:r>
      <w:r w:rsidRPr="004C2F97">
        <w:rPr>
          <w:rFonts w:ascii="楷体_GB2312" w:eastAsia="楷体_GB2312" w:hint="eastAsia"/>
          <w:sz w:val="32"/>
          <w:szCs w:val="32"/>
        </w:rPr>
        <w:t>）</w:t>
      </w:r>
    </w:p>
    <w:p w:rsidR="00CB1DF1" w:rsidRPr="004C2F97" w:rsidRDefault="00CB1DF1" w:rsidP="004C2F9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C2F97">
        <w:rPr>
          <w:rFonts w:ascii="方正小标宋简体" w:eastAsia="方正小标宋简体" w:hint="eastAsia"/>
          <w:sz w:val="44"/>
          <w:szCs w:val="44"/>
        </w:rPr>
        <w:t>关于殷都区</w:t>
      </w:r>
      <w:r w:rsidRPr="004C2F97">
        <w:rPr>
          <w:rFonts w:ascii="方正小标宋简体" w:eastAsia="方正小标宋简体"/>
          <w:sz w:val="44"/>
          <w:szCs w:val="44"/>
        </w:rPr>
        <w:t>2018</w:t>
      </w:r>
      <w:r w:rsidRPr="004C2F97">
        <w:rPr>
          <w:rFonts w:ascii="方正小标宋简体" w:eastAsia="方正小标宋简体" w:hint="eastAsia"/>
          <w:sz w:val="44"/>
          <w:szCs w:val="44"/>
        </w:rPr>
        <w:t>年财政预算执行情况</w:t>
      </w:r>
    </w:p>
    <w:p w:rsidR="00CB1DF1" w:rsidRPr="004C2F97" w:rsidRDefault="00CB1DF1" w:rsidP="004C2F9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C2F97">
        <w:rPr>
          <w:rFonts w:ascii="方正小标宋简体" w:eastAsia="方正小标宋简体" w:hint="eastAsia"/>
          <w:sz w:val="44"/>
          <w:szCs w:val="44"/>
        </w:rPr>
        <w:t>和</w:t>
      </w:r>
      <w:r w:rsidRPr="004C2F97">
        <w:rPr>
          <w:rFonts w:ascii="方正小标宋简体" w:eastAsia="方正小标宋简体"/>
          <w:sz w:val="44"/>
          <w:szCs w:val="44"/>
        </w:rPr>
        <w:t>2019</w:t>
      </w:r>
      <w:r w:rsidRPr="004C2F97">
        <w:rPr>
          <w:rFonts w:ascii="方正小标宋简体" w:eastAsia="方正小标宋简体" w:hint="eastAsia"/>
          <w:sz w:val="44"/>
          <w:szCs w:val="44"/>
        </w:rPr>
        <w:t>年财政预算</w:t>
      </w:r>
      <w:r w:rsidRPr="004C2F97">
        <w:rPr>
          <w:rFonts w:ascii="方正小标宋简体" w:eastAsia="方正小标宋简体"/>
          <w:sz w:val="44"/>
          <w:szCs w:val="44"/>
        </w:rPr>
        <w:t>(</w:t>
      </w:r>
      <w:r w:rsidRPr="004C2F97">
        <w:rPr>
          <w:rFonts w:ascii="方正小标宋简体" w:eastAsia="方正小标宋简体" w:hint="eastAsia"/>
          <w:sz w:val="44"/>
          <w:szCs w:val="44"/>
        </w:rPr>
        <w:t>草案</w:t>
      </w:r>
      <w:r w:rsidRPr="004C2F97">
        <w:rPr>
          <w:rFonts w:ascii="方正小标宋简体" w:eastAsia="方正小标宋简体"/>
          <w:sz w:val="44"/>
          <w:szCs w:val="44"/>
        </w:rPr>
        <w:t>)</w:t>
      </w:r>
      <w:r w:rsidRPr="004C2F97">
        <w:rPr>
          <w:rFonts w:ascii="方正小标宋简体" w:eastAsia="方正小标宋简体" w:hint="eastAsia"/>
          <w:sz w:val="44"/>
          <w:szCs w:val="44"/>
        </w:rPr>
        <w:t>的报告</w:t>
      </w:r>
    </w:p>
    <w:p w:rsidR="00CB1DF1" w:rsidRPr="004C2F97" w:rsidRDefault="00CB1DF1" w:rsidP="004C2F97">
      <w:pPr>
        <w:jc w:val="center"/>
        <w:rPr>
          <w:rFonts w:ascii="楷体_GB2312" w:eastAsia="楷体_GB2312"/>
          <w:spacing w:val="-6"/>
          <w:sz w:val="32"/>
          <w:szCs w:val="32"/>
        </w:rPr>
      </w:pPr>
      <w:r w:rsidRPr="004C2F97">
        <w:rPr>
          <w:rFonts w:ascii="楷体_GB2312" w:eastAsia="楷体_GB2312"/>
          <w:spacing w:val="-6"/>
          <w:sz w:val="32"/>
          <w:szCs w:val="32"/>
        </w:rPr>
        <w:t>——</w:t>
      </w:r>
      <w:r w:rsidRPr="004C2F97">
        <w:rPr>
          <w:rFonts w:ascii="楷体_GB2312" w:eastAsia="楷体_GB2312"/>
          <w:spacing w:val="-6"/>
          <w:sz w:val="32"/>
          <w:szCs w:val="32"/>
        </w:rPr>
        <w:t>2019</w:t>
      </w:r>
      <w:r w:rsidRPr="004C2F97">
        <w:rPr>
          <w:rFonts w:ascii="楷体_GB2312" w:eastAsia="楷体_GB2312" w:hint="eastAsia"/>
          <w:spacing w:val="-6"/>
          <w:sz w:val="32"/>
          <w:szCs w:val="32"/>
        </w:rPr>
        <w:t>年</w:t>
      </w:r>
      <w:r w:rsidRPr="004C2F97">
        <w:rPr>
          <w:rFonts w:ascii="楷体_GB2312" w:eastAsia="楷体_GB2312"/>
          <w:spacing w:val="-6"/>
          <w:sz w:val="32"/>
          <w:szCs w:val="32"/>
        </w:rPr>
        <w:t>3</w:t>
      </w:r>
      <w:r w:rsidRPr="004C2F97">
        <w:rPr>
          <w:rFonts w:ascii="楷体_GB2312" w:eastAsia="楷体_GB2312" w:hint="eastAsia"/>
          <w:spacing w:val="-6"/>
          <w:sz w:val="32"/>
          <w:szCs w:val="32"/>
        </w:rPr>
        <w:t>月</w:t>
      </w:r>
      <w:r w:rsidRPr="004C2F97">
        <w:rPr>
          <w:rFonts w:ascii="楷体_GB2312" w:eastAsia="楷体_GB2312"/>
          <w:spacing w:val="-6"/>
          <w:sz w:val="32"/>
          <w:szCs w:val="32"/>
        </w:rPr>
        <w:t>10</w:t>
      </w:r>
      <w:r w:rsidRPr="004C2F97">
        <w:rPr>
          <w:rFonts w:ascii="楷体_GB2312" w:eastAsia="楷体_GB2312" w:hint="eastAsia"/>
          <w:spacing w:val="-6"/>
          <w:sz w:val="32"/>
          <w:szCs w:val="32"/>
        </w:rPr>
        <w:t>日在殷都区第四届人民代表大会第四次会议上</w:t>
      </w:r>
    </w:p>
    <w:p w:rsidR="00CB1DF1" w:rsidRPr="004C2F97" w:rsidRDefault="00CB1DF1" w:rsidP="004C2F97">
      <w:pPr>
        <w:jc w:val="center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殷都区财政局局长</w:t>
      </w:r>
      <w:r w:rsidRPr="004C2F97">
        <w:rPr>
          <w:rFonts w:ascii="楷体_GB2312" w:eastAsia="楷体_GB2312"/>
          <w:sz w:val="32"/>
          <w:szCs w:val="32"/>
        </w:rPr>
        <w:t xml:space="preserve">  </w:t>
      </w:r>
      <w:r w:rsidRPr="004C2F97">
        <w:rPr>
          <w:rFonts w:ascii="楷体_GB2312" w:eastAsia="楷体_GB2312" w:hint="eastAsia"/>
          <w:sz w:val="32"/>
          <w:szCs w:val="32"/>
        </w:rPr>
        <w:t>马建军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CB1DF1" w:rsidRPr="004C2F97" w:rsidRDefault="00CB1DF1" w:rsidP="004C2F97">
      <w:pPr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各位代表：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受区人民政府委托，现向大会提交殷都区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年财政预算执行情况和</w:t>
      </w: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年财政预算（草案），请予审议，并请区政协各位委员和其他列席会议的同志提出意见和建议。</w:t>
      </w:r>
    </w:p>
    <w:p w:rsidR="00CB1DF1" w:rsidRPr="004C2F97" w:rsidRDefault="00CB1DF1" w:rsidP="004C2F97">
      <w:pPr>
        <w:ind w:firstLineChars="200" w:firstLine="31680"/>
        <w:rPr>
          <w:rFonts w:ascii="黑体" w:eastAsia="黑体"/>
          <w:sz w:val="32"/>
          <w:szCs w:val="32"/>
        </w:rPr>
      </w:pPr>
      <w:r w:rsidRPr="004C2F97">
        <w:rPr>
          <w:rFonts w:ascii="黑体" w:eastAsia="黑体" w:hint="eastAsia"/>
          <w:sz w:val="32"/>
          <w:szCs w:val="32"/>
        </w:rPr>
        <w:t>一、</w:t>
      </w:r>
      <w:r w:rsidRPr="004C2F97">
        <w:rPr>
          <w:rFonts w:ascii="黑体" w:eastAsia="黑体"/>
          <w:sz w:val="32"/>
          <w:szCs w:val="32"/>
        </w:rPr>
        <w:t>2018</w:t>
      </w:r>
      <w:r w:rsidRPr="004C2F97">
        <w:rPr>
          <w:rFonts w:ascii="黑体" w:eastAsia="黑体" w:hint="eastAsia"/>
          <w:sz w:val="32"/>
          <w:szCs w:val="32"/>
        </w:rPr>
        <w:t>年财政预算执行情况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，在殷都区委、区政府的正确领导下，在殷都区人大、政协监督指导以及在上级财政部门的关心支持下，殷都区财政局面对殷都区经济发展新常态，深入贯彻落实党的十九大精神，以习近平总书记新时代中国特色社会主义思想为指导，紧紧围绕全区“</w:t>
      </w:r>
      <w:r w:rsidRPr="004C2F97">
        <w:rPr>
          <w:rFonts w:ascii="仿宋_GB2312" w:eastAsia="仿宋_GB2312"/>
          <w:sz w:val="32"/>
          <w:szCs w:val="32"/>
        </w:rPr>
        <w:t>13441</w:t>
      </w:r>
      <w:r w:rsidRPr="004C2F97">
        <w:rPr>
          <w:rFonts w:ascii="仿宋_GB2312" w:eastAsia="仿宋_GB2312" w:hint="eastAsia"/>
          <w:sz w:val="32"/>
          <w:szCs w:val="32"/>
        </w:rPr>
        <w:t>”总体发展思路，认真落实区委、区政府的各项决策部署，大力组织财政收入，优化支出结构，深化财政体制改革，强化财政监督，财政目标任务和其他财政工作都有较好进展，为促进全区经济社会发展做出了积极贡献。</w:t>
      </w:r>
    </w:p>
    <w:p w:rsidR="00CB1DF1" w:rsidRPr="004C2F97" w:rsidRDefault="00CB1DF1" w:rsidP="004C2F97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（一）</w:t>
      </w:r>
      <w:r w:rsidRPr="004C2F97">
        <w:rPr>
          <w:rFonts w:ascii="楷体_GB2312" w:eastAsia="楷体_GB2312"/>
          <w:sz w:val="32"/>
          <w:szCs w:val="32"/>
        </w:rPr>
        <w:t>2018</w:t>
      </w:r>
      <w:r w:rsidRPr="004C2F97">
        <w:rPr>
          <w:rFonts w:ascii="楷体_GB2312" w:eastAsia="楷体_GB2312" w:hint="eastAsia"/>
          <w:sz w:val="32"/>
          <w:szCs w:val="32"/>
        </w:rPr>
        <w:t>年全区一般公共预算收支完成情况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1</w:t>
      </w:r>
      <w:r w:rsidRPr="004C2F97">
        <w:rPr>
          <w:rFonts w:ascii="仿宋_GB2312" w:eastAsia="仿宋_GB2312" w:hint="eastAsia"/>
          <w:sz w:val="32"/>
          <w:szCs w:val="32"/>
        </w:rPr>
        <w:t>、我区一般公共预算收入累计完成</w:t>
      </w:r>
      <w:r w:rsidRPr="004C2F97">
        <w:rPr>
          <w:rFonts w:ascii="仿宋_GB2312" w:eastAsia="仿宋_GB2312"/>
          <w:sz w:val="32"/>
          <w:szCs w:val="32"/>
        </w:rPr>
        <w:t>182503</w:t>
      </w:r>
      <w:r w:rsidRPr="004C2F97">
        <w:rPr>
          <w:rFonts w:ascii="仿宋_GB2312" w:eastAsia="仿宋_GB2312" w:hint="eastAsia"/>
          <w:sz w:val="32"/>
          <w:szCs w:val="32"/>
        </w:rPr>
        <w:t>万元，占预算调整数的</w:t>
      </w:r>
      <w:r w:rsidRPr="004C2F97">
        <w:rPr>
          <w:rFonts w:ascii="仿宋_GB2312" w:eastAsia="仿宋_GB2312"/>
          <w:sz w:val="32"/>
          <w:szCs w:val="32"/>
        </w:rPr>
        <w:t>100.6%</w:t>
      </w:r>
      <w:r w:rsidRPr="004C2F97">
        <w:rPr>
          <w:rFonts w:ascii="仿宋_GB2312" w:eastAsia="仿宋_GB2312" w:hint="eastAsia"/>
          <w:sz w:val="32"/>
          <w:szCs w:val="32"/>
        </w:rPr>
        <w:t>，比上年同期增长</w:t>
      </w:r>
      <w:r w:rsidRPr="004C2F97">
        <w:rPr>
          <w:rFonts w:ascii="仿宋_GB2312" w:eastAsia="仿宋_GB2312"/>
          <w:sz w:val="32"/>
          <w:szCs w:val="32"/>
        </w:rPr>
        <w:t>43.6%</w:t>
      </w:r>
      <w:r w:rsidRPr="004C2F97">
        <w:rPr>
          <w:rFonts w:ascii="仿宋_GB2312" w:eastAsia="仿宋_GB2312" w:hint="eastAsia"/>
          <w:sz w:val="32"/>
          <w:szCs w:val="32"/>
        </w:rPr>
        <w:t>，税收收入累计完成</w:t>
      </w:r>
      <w:r w:rsidRPr="004C2F97">
        <w:rPr>
          <w:rFonts w:ascii="仿宋_GB2312" w:eastAsia="仿宋_GB2312"/>
          <w:sz w:val="32"/>
          <w:szCs w:val="32"/>
        </w:rPr>
        <w:t>157191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36.6</w:t>
      </w:r>
      <w:r w:rsidRPr="004C2F97">
        <w:rPr>
          <w:rFonts w:ascii="仿宋_GB2312" w:eastAsia="仿宋_GB2312" w:hint="eastAsia"/>
          <w:sz w:val="32"/>
          <w:szCs w:val="32"/>
        </w:rPr>
        <w:t>％，占一般公共预算收入比重的</w:t>
      </w:r>
      <w:r w:rsidRPr="004C2F97">
        <w:rPr>
          <w:rFonts w:ascii="仿宋_GB2312" w:eastAsia="仿宋_GB2312"/>
          <w:sz w:val="32"/>
          <w:szCs w:val="32"/>
        </w:rPr>
        <w:t>86.1</w:t>
      </w:r>
      <w:r w:rsidRPr="004C2F97">
        <w:rPr>
          <w:rFonts w:ascii="仿宋_GB2312" w:eastAsia="仿宋_GB2312" w:hint="eastAsia"/>
          <w:sz w:val="32"/>
          <w:szCs w:val="32"/>
        </w:rPr>
        <w:t>％，非税收入累计完成</w:t>
      </w:r>
      <w:r w:rsidRPr="004C2F97">
        <w:rPr>
          <w:rFonts w:ascii="仿宋_GB2312" w:eastAsia="仿宋_GB2312"/>
          <w:sz w:val="32"/>
          <w:szCs w:val="32"/>
        </w:rPr>
        <w:t>25312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111.1</w:t>
      </w:r>
      <w:r w:rsidRPr="004C2F97">
        <w:rPr>
          <w:rFonts w:ascii="仿宋_GB2312" w:eastAsia="仿宋_GB2312" w:hint="eastAsia"/>
          <w:sz w:val="32"/>
          <w:szCs w:val="32"/>
        </w:rPr>
        <w:t>％，占一般公共预算收入比重的</w:t>
      </w:r>
      <w:r w:rsidRPr="004C2F97">
        <w:rPr>
          <w:rFonts w:ascii="仿宋_GB2312" w:eastAsia="仿宋_GB2312"/>
          <w:sz w:val="32"/>
          <w:szCs w:val="32"/>
        </w:rPr>
        <w:t>13.9</w:t>
      </w:r>
      <w:r w:rsidRPr="004C2F97">
        <w:rPr>
          <w:rFonts w:ascii="仿宋_GB2312" w:eastAsia="仿宋_GB2312" w:hint="eastAsia"/>
          <w:sz w:val="32"/>
          <w:szCs w:val="32"/>
        </w:rPr>
        <w:t>％。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</w:t>
      </w:r>
      <w:r w:rsidRPr="004C2F97">
        <w:rPr>
          <w:rFonts w:ascii="仿宋_GB2312" w:eastAsia="仿宋_GB2312" w:hint="eastAsia"/>
          <w:sz w:val="32"/>
          <w:szCs w:val="32"/>
        </w:rPr>
        <w:t>、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年全区一般公共预算支出完成</w:t>
      </w:r>
      <w:r w:rsidRPr="004C2F97">
        <w:rPr>
          <w:rFonts w:ascii="仿宋_GB2312" w:eastAsia="仿宋_GB2312"/>
          <w:sz w:val="32"/>
          <w:szCs w:val="32"/>
        </w:rPr>
        <w:t>235676</w:t>
      </w:r>
      <w:r w:rsidRPr="004C2F97">
        <w:rPr>
          <w:rFonts w:ascii="仿宋_GB2312" w:eastAsia="仿宋_GB2312" w:hint="eastAsia"/>
          <w:sz w:val="32"/>
          <w:szCs w:val="32"/>
        </w:rPr>
        <w:t>万元，占预算调整数的</w:t>
      </w:r>
      <w:r w:rsidRPr="004C2F97">
        <w:rPr>
          <w:rFonts w:ascii="仿宋_GB2312" w:eastAsia="仿宋_GB2312"/>
          <w:sz w:val="32"/>
          <w:szCs w:val="32"/>
        </w:rPr>
        <w:t>85.3%</w:t>
      </w:r>
      <w:r w:rsidRPr="004C2F97">
        <w:rPr>
          <w:rFonts w:ascii="仿宋_GB2312" w:eastAsia="仿宋_GB2312" w:hint="eastAsia"/>
          <w:sz w:val="32"/>
          <w:szCs w:val="32"/>
        </w:rPr>
        <w:t>，同比增长</w:t>
      </w:r>
      <w:r w:rsidRPr="004C2F97">
        <w:rPr>
          <w:rFonts w:ascii="仿宋_GB2312" w:eastAsia="仿宋_GB2312"/>
          <w:sz w:val="32"/>
          <w:szCs w:val="32"/>
        </w:rPr>
        <w:t>37.0%</w:t>
      </w:r>
      <w:r w:rsidRPr="004C2F97">
        <w:rPr>
          <w:rFonts w:ascii="仿宋_GB2312" w:eastAsia="仿宋_GB2312" w:hint="eastAsia"/>
          <w:sz w:val="32"/>
          <w:szCs w:val="32"/>
        </w:rPr>
        <w:t>，其中：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一般公共服务支出完成</w:t>
      </w:r>
      <w:r w:rsidRPr="004C2F97">
        <w:rPr>
          <w:rFonts w:ascii="仿宋_GB2312" w:eastAsia="仿宋_GB2312"/>
          <w:sz w:val="32"/>
          <w:szCs w:val="32"/>
        </w:rPr>
        <w:t>42529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40.9%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国防支出</w:t>
      </w:r>
      <w:r w:rsidRPr="004C2F97">
        <w:rPr>
          <w:rFonts w:ascii="仿宋_GB2312" w:eastAsia="仿宋_GB2312"/>
          <w:sz w:val="32"/>
          <w:szCs w:val="32"/>
        </w:rPr>
        <w:t>50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51.5%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公共安全支出完成</w:t>
      </w:r>
      <w:r w:rsidRPr="004C2F97">
        <w:rPr>
          <w:rFonts w:ascii="仿宋_GB2312" w:eastAsia="仿宋_GB2312"/>
          <w:sz w:val="32"/>
          <w:szCs w:val="32"/>
        </w:rPr>
        <w:t>3256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0.9%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教育支出完成</w:t>
      </w:r>
      <w:r w:rsidRPr="004C2F97">
        <w:rPr>
          <w:rFonts w:ascii="仿宋_GB2312" w:eastAsia="仿宋_GB2312"/>
          <w:sz w:val="32"/>
          <w:szCs w:val="32"/>
        </w:rPr>
        <w:t>46028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33.4%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科学技术支出完成</w:t>
      </w:r>
      <w:r w:rsidRPr="004C2F97">
        <w:rPr>
          <w:rFonts w:ascii="仿宋_GB2312" w:eastAsia="仿宋_GB2312"/>
          <w:sz w:val="32"/>
          <w:szCs w:val="32"/>
        </w:rPr>
        <w:t>1896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38.9%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文化体育与传媒支出完成</w:t>
      </w:r>
      <w:r w:rsidRPr="004C2F97">
        <w:rPr>
          <w:rFonts w:ascii="仿宋_GB2312" w:eastAsia="仿宋_GB2312"/>
          <w:sz w:val="32"/>
          <w:szCs w:val="32"/>
        </w:rPr>
        <w:t>9819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46.1%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社会保障与就业支出完成</w:t>
      </w:r>
      <w:r w:rsidRPr="004C2F97">
        <w:rPr>
          <w:rFonts w:ascii="仿宋_GB2312" w:eastAsia="仿宋_GB2312"/>
          <w:sz w:val="32"/>
          <w:szCs w:val="32"/>
        </w:rPr>
        <w:t>36525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30.1%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医疗卫生与计划生育支出完成</w:t>
      </w:r>
      <w:r w:rsidRPr="004C2F97">
        <w:rPr>
          <w:rFonts w:ascii="仿宋_GB2312" w:eastAsia="仿宋_GB2312"/>
          <w:sz w:val="32"/>
          <w:szCs w:val="32"/>
        </w:rPr>
        <w:t>25484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76.6%</w:t>
      </w:r>
      <w:r w:rsidRPr="004C2F97">
        <w:rPr>
          <w:rFonts w:ascii="仿宋_GB2312" w:eastAsia="仿宋_GB2312" w:hint="eastAsia"/>
          <w:sz w:val="32"/>
          <w:szCs w:val="32"/>
        </w:rPr>
        <w:t>；</w:t>
      </w:r>
      <w:r w:rsidRPr="004C2F97">
        <w:rPr>
          <w:rFonts w:ascii="仿宋_GB2312" w:eastAsia="仿宋_GB2312"/>
          <w:sz w:val="32"/>
          <w:szCs w:val="32"/>
        </w:rPr>
        <w:t xml:space="preserve"> 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节能环保支出完成</w:t>
      </w:r>
      <w:r w:rsidRPr="004C2F97">
        <w:rPr>
          <w:rFonts w:ascii="仿宋_GB2312" w:eastAsia="仿宋_GB2312"/>
          <w:sz w:val="32"/>
          <w:szCs w:val="32"/>
        </w:rPr>
        <w:t>8868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144.8%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城乡社区支出完成</w:t>
      </w:r>
      <w:r w:rsidRPr="004C2F97">
        <w:rPr>
          <w:rFonts w:ascii="仿宋_GB2312" w:eastAsia="仿宋_GB2312"/>
          <w:sz w:val="32"/>
          <w:szCs w:val="32"/>
        </w:rPr>
        <w:t>6710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12.8%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农林水支出完成</w:t>
      </w:r>
      <w:r w:rsidRPr="004C2F97">
        <w:rPr>
          <w:rFonts w:ascii="仿宋_GB2312" w:eastAsia="仿宋_GB2312"/>
          <w:sz w:val="32"/>
          <w:szCs w:val="32"/>
        </w:rPr>
        <w:t>21768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19.0%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交通运输支出完成</w:t>
      </w:r>
      <w:r w:rsidRPr="004C2F97">
        <w:rPr>
          <w:rFonts w:ascii="仿宋_GB2312" w:eastAsia="仿宋_GB2312"/>
          <w:sz w:val="32"/>
          <w:szCs w:val="32"/>
        </w:rPr>
        <w:t>10706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167.2%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资源勘探与信息支出完成</w:t>
      </w:r>
      <w:r w:rsidRPr="004C2F97">
        <w:rPr>
          <w:rFonts w:ascii="仿宋_GB2312" w:eastAsia="仿宋_GB2312"/>
          <w:sz w:val="32"/>
          <w:szCs w:val="32"/>
        </w:rPr>
        <w:t>652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24.0%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商业服务业等支出完成</w:t>
      </w:r>
      <w:r w:rsidRPr="004C2F97">
        <w:rPr>
          <w:rFonts w:ascii="仿宋_GB2312" w:eastAsia="仿宋_GB2312"/>
          <w:sz w:val="32"/>
          <w:szCs w:val="32"/>
        </w:rPr>
        <w:t>105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16.7%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金融支出完成</w:t>
      </w:r>
      <w:r w:rsidRPr="004C2F97">
        <w:rPr>
          <w:rFonts w:ascii="仿宋_GB2312" w:eastAsia="仿宋_GB2312"/>
          <w:sz w:val="32"/>
          <w:szCs w:val="32"/>
        </w:rPr>
        <w:t>115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0.9%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国土海洋气象等支出完成</w:t>
      </w:r>
      <w:r w:rsidRPr="004C2F97">
        <w:rPr>
          <w:rFonts w:ascii="仿宋_GB2312" w:eastAsia="仿宋_GB2312"/>
          <w:sz w:val="32"/>
          <w:szCs w:val="32"/>
        </w:rPr>
        <w:t>3551</w:t>
      </w:r>
      <w:r w:rsidRPr="004C2F97">
        <w:rPr>
          <w:rFonts w:ascii="仿宋_GB2312" w:eastAsia="仿宋_GB2312" w:hint="eastAsia"/>
          <w:sz w:val="32"/>
          <w:szCs w:val="32"/>
        </w:rPr>
        <w:t>万元，同比下降</w:t>
      </w:r>
      <w:r w:rsidRPr="004C2F97">
        <w:rPr>
          <w:rFonts w:ascii="仿宋_GB2312" w:eastAsia="仿宋_GB2312"/>
          <w:sz w:val="32"/>
          <w:szCs w:val="32"/>
        </w:rPr>
        <w:t>74.2%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住房和保障支出完成</w:t>
      </w:r>
      <w:r w:rsidRPr="004C2F97">
        <w:rPr>
          <w:rFonts w:ascii="仿宋_GB2312" w:eastAsia="仿宋_GB2312"/>
          <w:sz w:val="32"/>
          <w:szCs w:val="32"/>
        </w:rPr>
        <w:t>9530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41.4%</w:t>
      </w:r>
      <w:r w:rsidRPr="004C2F97">
        <w:rPr>
          <w:rFonts w:ascii="仿宋_GB2312" w:eastAsia="仿宋_GB2312" w:hint="eastAsia"/>
          <w:sz w:val="32"/>
          <w:szCs w:val="32"/>
        </w:rPr>
        <w:t>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其他支出完成</w:t>
      </w:r>
      <w:r w:rsidRPr="004C2F97">
        <w:rPr>
          <w:rFonts w:ascii="仿宋_GB2312" w:eastAsia="仿宋_GB2312"/>
          <w:sz w:val="32"/>
          <w:szCs w:val="32"/>
        </w:rPr>
        <w:t>4712</w:t>
      </w:r>
      <w:r w:rsidRPr="004C2F97">
        <w:rPr>
          <w:rFonts w:ascii="仿宋_GB2312" w:eastAsia="仿宋_GB2312" w:hint="eastAsia"/>
          <w:sz w:val="32"/>
          <w:szCs w:val="32"/>
        </w:rPr>
        <w:t>万元，同比增长</w:t>
      </w:r>
      <w:r w:rsidRPr="004C2F97">
        <w:rPr>
          <w:rFonts w:ascii="仿宋_GB2312" w:eastAsia="仿宋_GB2312"/>
          <w:sz w:val="32"/>
          <w:szCs w:val="32"/>
        </w:rPr>
        <w:t>1948.7%</w:t>
      </w:r>
      <w:r w:rsidRPr="004C2F97">
        <w:rPr>
          <w:rFonts w:ascii="仿宋_GB2312" w:eastAsia="仿宋_GB2312" w:hint="eastAsia"/>
          <w:sz w:val="32"/>
          <w:szCs w:val="32"/>
        </w:rPr>
        <w:t>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政府债务还本付息支出</w:t>
      </w:r>
      <w:r w:rsidRPr="004C2F97">
        <w:rPr>
          <w:rFonts w:ascii="仿宋_GB2312" w:eastAsia="仿宋_GB2312"/>
          <w:sz w:val="32"/>
          <w:szCs w:val="32"/>
        </w:rPr>
        <w:t>3372</w:t>
      </w:r>
      <w:r w:rsidRPr="004C2F97">
        <w:rPr>
          <w:rFonts w:ascii="仿宋_GB2312" w:eastAsia="仿宋_GB2312" w:hint="eastAsia"/>
          <w:sz w:val="32"/>
          <w:szCs w:val="32"/>
        </w:rPr>
        <w:t>万元。</w:t>
      </w:r>
    </w:p>
    <w:p w:rsidR="00CB1DF1" w:rsidRPr="004C2F97" w:rsidRDefault="00CB1DF1" w:rsidP="004C2F97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（二）</w:t>
      </w:r>
      <w:r w:rsidRPr="004C2F97">
        <w:rPr>
          <w:rFonts w:ascii="楷体_GB2312" w:eastAsia="楷体_GB2312"/>
          <w:sz w:val="32"/>
          <w:szCs w:val="32"/>
        </w:rPr>
        <w:t>2018</w:t>
      </w:r>
      <w:r w:rsidRPr="004C2F97">
        <w:rPr>
          <w:rFonts w:ascii="楷体_GB2312" w:eastAsia="楷体_GB2312" w:hint="eastAsia"/>
          <w:sz w:val="32"/>
          <w:szCs w:val="32"/>
        </w:rPr>
        <w:t>年全区政府性基金预算收支完成情况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政府性基金预算收入完成</w:t>
      </w:r>
      <w:r w:rsidRPr="004C2F97">
        <w:rPr>
          <w:rFonts w:ascii="仿宋_GB2312" w:eastAsia="仿宋_GB2312"/>
          <w:sz w:val="32"/>
          <w:szCs w:val="32"/>
        </w:rPr>
        <w:t>20000</w:t>
      </w:r>
      <w:r w:rsidRPr="004C2F97">
        <w:rPr>
          <w:rFonts w:ascii="仿宋_GB2312" w:eastAsia="仿宋_GB2312" w:hint="eastAsia"/>
          <w:sz w:val="32"/>
          <w:szCs w:val="32"/>
        </w:rPr>
        <w:t>万元，占预算调整数的</w:t>
      </w:r>
      <w:r w:rsidRPr="004C2F97">
        <w:rPr>
          <w:rFonts w:ascii="仿宋_GB2312" w:eastAsia="仿宋_GB2312"/>
          <w:sz w:val="32"/>
          <w:szCs w:val="32"/>
        </w:rPr>
        <w:t>100.0%</w:t>
      </w:r>
      <w:r w:rsidRPr="004C2F97">
        <w:rPr>
          <w:rFonts w:ascii="仿宋_GB2312" w:eastAsia="仿宋_GB2312" w:hint="eastAsia"/>
          <w:sz w:val="32"/>
          <w:szCs w:val="32"/>
        </w:rPr>
        <w:t>，同比增长</w:t>
      </w:r>
      <w:r w:rsidRPr="004C2F97">
        <w:rPr>
          <w:rFonts w:ascii="仿宋_GB2312" w:eastAsia="仿宋_GB2312"/>
          <w:sz w:val="32"/>
          <w:szCs w:val="32"/>
        </w:rPr>
        <w:t>1339.9%</w:t>
      </w:r>
      <w:r w:rsidRPr="004C2F97">
        <w:rPr>
          <w:rFonts w:ascii="仿宋_GB2312" w:eastAsia="仿宋_GB2312" w:hint="eastAsia"/>
          <w:sz w:val="32"/>
          <w:szCs w:val="32"/>
        </w:rPr>
        <w:t>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执行中，由于上级补助收入增加、专项债券安排使用、调出资金等因素，政府性基金预算支出完成</w:t>
      </w:r>
      <w:r w:rsidRPr="004C2F97">
        <w:rPr>
          <w:rFonts w:ascii="仿宋_GB2312" w:eastAsia="仿宋_GB2312"/>
          <w:sz w:val="32"/>
          <w:szCs w:val="32"/>
        </w:rPr>
        <w:t>24999</w:t>
      </w:r>
      <w:r w:rsidRPr="004C2F97">
        <w:rPr>
          <w:rFonts w:ascii="仿宋_GB2312" w:eastAsia="仿宋_GB2312" w:hint="eastAsia"/>
          <w:sz w:val="32"/>
          <w:szCs w:val="32"/>
        </w:rPr>
        <w:t>万元，占调整预算数的</w:t>
      </w:r>
      <w:r w:rsidRPr="004C2F97">
        <w:rPr>
          <w:rFonts w:ascii="仿宋_GB2312" w:eastAsia="仿宋_GB2312"/>
          <w:sz w:val="32"/>
          <w:szCs w:val="32"/>
        </w:rPr>
        <w:t>81.8%</w:t>
      </w:r>
      <w:r w:rsidRPr="004C2F97">
        <w:rPr>
          <w:rFonts w:ascii="仿宋_GB2312" w:eastAsia="仿宋_GB2312" w:hint="eastAsia"/>
          <w:sz w:val="32"/>
          <w:szCs w:val="32"/>
        </w:rPr>
        <w:t>，同比增长</w:t>
      </w:r>
      <w:r w:rsidRPr="004C2F97">
        <w:rPr>
          <w:rFonts w:ascii="仿宋_GB2312" w:eastAsia="仿宋_GB2312"/>
          <w:sz w:val="32"/>
          <w:szCs w:val="32"/>
        </w:rPr>
        <w:t>186.4%</w:t>
      </w:r>
      <w:r w:rsidRPr="004C2F97">
        <w:rPr>
          <w:rFonts w:ascii="仿宋_GB2312" w:eastAsia="仿宋_GB2312" w:hint="eastAsia"/>
          <w:sz w:val="32"/>
          <w:szCs w:val="32"/>
        </w:rPr>
        <w:t>，调出资金</w:t>
      </w:r>
      <w:r w:rsidRPr="004C2F97">
        <w:rPr>
          <w:rFonts w:ascii="仿宋_GB2312" w:eastAsia="仿宋_GB2312"/>
          <w:sz w:val="32"/>
          <w:szCs w:val="32"/>
        </w:rPr>
        <w:t>7440</w:t>
      </w:r>
      <w:r w:rsidRPr="004C2F97">
        <w:rPr>
          <w:rFonts w:ascii="仿宋_GB2312" w:eastAsia="仿宋_GB2312" w:hint="eastAsia"/>
          <w:sz w:val="32"/>
          <w:szCs w:val="32"/>
        </w:rPr>
        <w:t>万元。</w:t>
      </w:r>
    </w:p>
    <w:p w:rsidR="00CB1DF1" w:rsidRPr="004C2F97" w:rsidRDefault="00CB1DF1" w:rsidP="004C2F97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（三）</w:t>
      </w:r>
      <w:r w:rsidRPr="004C2F97">
        <w:rPr>
          <w:rFonts w:ascii="楷体_GB2312" w:eastAsia="楷体_GB2312"/>
          <w:sz w:val="32"/>
          <w:szCs w:val="32"/>
        </w:rPr>
        <w:t>2018</w:t>
      </w:r>
      <w:r w:rsidRPr="004C2F97">
        <w:rPr>
          <w:rFonts w:ascii="楷体_GB2312" w:eastAsia="楷体_GB2312" w:hint="eastAsia"/>
          <w:sz w:val="32"/>
          <w:szCs w:val="32"/>
        </w:rPr>
        <w:t>年全区社保基金预算收支完成情况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年，我区各项社会保险基金预算收入</w:t>
      </w:r>
      <w:r w:rsidRPr="004C2F97">
        <w:rPr>
          <w:rFonts w:ascii="仿宋_GB2312" w:eastAsia="仿宋_GB2312"/>
          <w:sz w:val="32"/>
          <w:szCs w:val="32"/>
        </w:rPr>
        <w:t>30374</w:t>
      </w:r>
      <w:r w:rsidRPr="004C2F97">
        <w:rPr>
          <w:rFonts w:ascii="仿宋_GB2312" w:eastAsia="仿宋_GB2312" w:hint="eastAsia"/>
          <w:sz w:val="32"/>
          <w:szCs w:val="32"/>
        </w:rPr>
        <w:t>万元，占年初预算</w:t>
      </w:r>
      <w:r w:rsidRPr="004C2F97">
        <w:rPr>
          <w:rFonts w:ascii="仿宋_GB2312" w:eastAsia="仿宋_GB2312"/>
          <w:sz w:val="32"/>
          <w:szCs w:val="32"/>
        </w:rPr>
        <w:t>97.2%</w:t>
      </w:r>
      <w:r w:rsidRPr="004C2F97">
        <w:rPr>
          <w:rFonts w:ascii="仿宋_GB2312" w:eastAsia="仿宋_GB2312" w:hint="eastAsia"/>
          <w:sz w:val="32"/>
          <w:szCs w:val="32"/>
        </w:rPr>
        <w:t>（按照工作要求，城乡居民基本医疗保险基金由市级统筹，区级不再安排城乡居民基本医疗保险基金的决算，年初预算数不含城乡居民基本医疗保险基金），支出</w:t>
      </w:r>
      <w:r w:rsidRPr="004C2F97">
        <w:rPr>
          <w:rFonts w:ascii="仿宋_GB2312" w:eastAsia="仿宋_GB2312"/>
          <w:sz w:val="32"/>
          <w:szCs w:val="32"/>
        </w:rPr>
        <w:t>27819</w:t>
      </w:r>
      <w:r w:rsidRPr="004C2F97">
        <w:rPr>
          <w:rFonts w:ascii="仿宋_GB2312" w:eastAsia="仿宋_GB2312" w:hint="eastAsia"/>
          <w:sz w:val="32"/>
          <w:szCs w:val="32"/>
        </w:rPr>
        <w:t>万元，占年初预算</w:t>
      </w:r>
      <w:r w:rsidRPr="004C2F97">
        <w:rPr>
          <w:rFonts w:ascii="仿宋_GB2312" w:eastAsia="仿宋_GB2312"/>
          <w:sz w:val="32"/>
          <w:szCs w:val="32"/>
        </w:rPr>
        <w:t>99.5%</w:t>
      </w:r>
      <w:r w:rsidRPr="004C2F97">
        <w:rPr>
          <w:rFonts w:ascii="仿宋_GB2312" w:eastAsia="仿宋_GB2312" w:hint="eastAsia"/>
          <w:sz w:val="32"/>
          <w:szCs w:val="32"/>
        </w:rPr>
        <w:t>（年初预算数不含城乡居民基本医疗保险基金），当年结余</w:t>
      </w:r>
      <w:r w:rsidRPr="004C2F97">
        <w:rPr>
          <w:rFonts w:ascii="仿宋_GB2312" w:eastAsia="仿宋_GB2312"/>
          <w:sz w:val="32"/>
          <w:szCs w:val="32"/>
        </w:rPr>
        <w:t>2555</w:t>
      </w:r>
      <w:r w:rsidRPr="004C2F97">
        <w:rPr>
          <w:rFonts w:ascii="仿宋_GB2312" w:eastAsia="仿宋_GB2312" w:hint="eastAsia"/>
          <w:sz w:val="32"/>
          <w:szCs w:val="32"/>
        </w:rPr>
        <w:t>万元，累计滚存结余</w:t>
      </w:r>
      <w:r w:rsidRPr="004C2F97">
        <w:rPr>
          <w:rFonts w:ascii="仿宋_GB2312" w:eastAsia="仿宋_GB2312"/>
          <w:sz w:val="32"/>
          <w:szCs w:val="32"/>
        </w:rPr>
        <w:t>31875</w:t>
      </w:r>
      <w:r w:rsidRPr="004C2F97">
        <w:rPr>
          <w:rFonts w:ascii="仿宋_GB2312" w:eastAsia="仿宋_GB2312" w:hint="eastAsia"/>
          <w:sz w:val="32"/>
          <w:szCs w:val="32"/>
        </w:rPr>
        <w:t>万元。其中：机关养老保险基金预算收入</w:t>
      </w:r>
      <w:r w:rsidRPr="004C2F97">
        <w:rPr>
          <w:rFonts w:ascii="仿宋_GB2312" w:eastAsia="仿宋_GB2312"/>
          <w:sz w:val="32"/>
          <w:szCs w:val="32"/>
        </w:rPr>
        <w:t>17055</w:t>
      </w:r>
      <w:r w:rsidRPr="004C2F97">
        <w:rPr>
          <w:rFonts w:ascii="仿宋_GB2312" w:eastAsia="仿宋_GB2312" w:hint="eastAsia"/>
          <w:sz w:val="32"/>
          <w:szCs w:val="32"/>
        </w:rPr>
        <w:t>万元，占预算的</w:t>
      </w:r>
      <w:r w:rsidRPr="004C2F97">
        <w:rPr>
          <w:rFonts w:ascii="仿宋_GB2312" w:eastAsia="仿宋_GB2312"/>
          <w:sz w:val="32"/>
          <w:szCs w:val="32"/>
        </w:rPr>
        <w:t>84.5%</w:t>
      </w:r>
      <w:r w:rsidRPr="004C2F97">
        <w:rPr>
          <w:rFonts w:ascii="仿宋_GB2312" w:eastAsia="仿宋_GB2312" w:hint="eastAsia"/>
          <w:sz w:val="32"/>
          <w:szCs w:val="32"/>
        </w:rPr>
        <w:t>，支出</w:t>
      </w:r>
      <w:r w:rsidRPr="004C2F97">
        <w:rPr>
          <w:rFonts w:ascii="仿宋_GB2312" w:eastAsia="仿宋_GB2312"/>
          <w:sz w:val="32"/>
          <w:szCs w:val="32"/>
        </w:rPr>
        <w:t>18889</w:t>
      </w:r>
      <w:r w:rsidRPr="004C2F97">
        <w:rPr>
          <w:rFonts w:ascii="仿宋_GB2312" w:eastAsia="仿宋_GB2312" w:hint="eastAsia"/>
          <w:sz w:val="32"/>
          <w:szCs w:val="32"/>
        </w:rPr>
        <w:t>万元，占预算的</w:t>
      </w:r>
      <w:r w:rsidRPr="004C2F97">
        <w:rPr>
          <w:rFonts w:ascii="仿宋_GB2312" w:eastAsia="仿宋_GB2312"/>
          <w:sz w:val="32"/>
          <w:szCs w:val="32"/>
        </w:rPr>
        <w:t>93.7%</w:t>
      </w:r>
      <w:r w:rsidRPr="004C2F97">
        <w:rPr>
          <w:rFonts w:ascii="仿宋_GB2312" w:eastAsia="仿宋_GB2312" w:hint="eastAsia"/>
          <w:sz w:val="32"/>
          <w:szCs w:val="32"/>
        </w:rPr>
        <w:t>，累计滚存结余</w:t>
      </w:r>
      <w:r w:rsidRPr="004C2F97">
        <w:rPr>
          <w:rFonts w:ascii="仿宋_GB2312" w:eastAsia="仿宋_GB2312"/>
          <w:sz w:val="32"/>
          <w:szCs w:val="32"/>
        </w:rPr>
        <w:t>2112</w:t>
      </w:r>
      <w:r w:rsidRPr="004C2F97">
        <w:rPr>
          <w:rFonts w:ascii="仿宋_GB2312" w:eastAsia="仿宋_GB2312" w:hint="eastAsia"/>
          <w:sz w:val="32"/>
          <w:szCs w:val="32"/>
        </w:rPr>
        <w:t>万元；城乡居民养老保险基金预算收入</w:t>
      </w:r>
      <w:r w:rsidRPr="004C2F97">
        <w:rPr>
          <w:rFonts w:ascii="仿宋_GB2312" w:eastAsia="仿宋_GB2312"/>
          <w:sz w:val="32"/>
          <w:szCs w:val="32"/>
        </w:rPr>
        <w:t>13319</w:t>
      </w:r>
      <w:r w:rsidRPr="004C2F97">
        <w:rPr>
          <w:rFonts w:ascii="仿宋_GB2312" w:eastAsia="仿宋_GB2312" w:hint="eastAsia"/>
          <w:sz w:val="32"/>
          <w:szCs w:val="32"/>
        </w:rPr>
        <w:t>万元，占预算的</w:t>
      </w:r>
      <w:r w:rsidRPr="004C2F97">
        <w:rPr>
          <w:rFonts w:ascii="仿宋_GB2312" w:eastAsia="仿宋_GB2312"/>
          <w:sz w:val="32"/>
          <w:szCs w:val="32"/>
        </w:rPr>
        <w:t>120.6%</w:t>
      </w:r>
      <w:r w:rsidRPr="004C2F97">
        <w:rPr>
          <w:rFonts w:ascii="仿宋_GB2312" w:eastAsia="仿宋_GB2312" w:hint="eastAsia"/>
          <w:sz w:val="32"/>
          <w:szCs w:val="32"/>
        </w:rPr>
        <w:t>，支出</w:t>
      </w:r>
      <w:r w:rsidRPr="004C2F97">
        <w:rPr>
          <w:rFonts w:ascii="仿宋_GB2312" w:eastAsia="仿宋_GB2312"/>
          <w:sz w:val="32"/>
          <w:szCs w:val="32"/>
        </w:rPr>
        <w:t>8930</w:t>
      </w:r>
      <w:r w:rsidRPr="004C2F97">
        <w:rPr>
          <w:rFonts w:ascii="仿宋_GB2312" w:eastAsia="仿宋_GB2312" w:hint="eastAsia"/>
          <w:sz w:val="32"/>
          <w:szCs w:val="32"/>
        </w:rPr>
        <w:t>万元，占预算的</w:t>
      </w:r>
      <w:r w:rsidRPr="004C2F97">
        <w:rPr>
          <w:rFonts w:ascii="仿宋_GB2312" w:eastAsia="仿宋_GB2312"/>
          <w:sz w:val="32"/>
          <w:szCs w:val="32"/>
        </w:rPr>
        <w:t>114.6%</w:t>
      </w:r>
      <w:r w:rsidRPr="004C2F97">
        <w:rPr>
          <w:rFonts w:ascii="仿宋_GB2312" w:eastAsia="仿宋_GB2312" w:hint="eastAsia"/>
          <w:sz w:val="32"/>
          <w:szCs w:val="32"/>
        </w:rPr>
        <w:t>，累计滚存结余</w:t>
      </w:r>
      <w:r w:rsidRPr="004C2F97">
        <w:rPr>
          <w:rFonts w:ascii="仿宋_GB2312" w:eastAsia="仿宋_GB2312"/>
          <w:sz w:val="32"/>
          <w:szCs w:val="32"/>
        </w:rPr>
        <w:t>29763</w:t>
      </w:r>
      <w:r w:rsidRPr="004C2F97">
        <w:rPr>
          <w:rFonts w:ascii="仿宋_GB2312" w:eastAsia="仿宋_GB2312" w:hint="eastAsia"/>
          <w:sz w:val="32"/>
          <w:szCs w:val="32"/>
        </w:rPr>
        <w:t>万元。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上述预算执行数字，在市财政局批复后可能会有些变化，届时再向区人大常委会报告。</w:t>
      </w:r>
    </w:p>
    <w:p w:rsidR="00CB1DF1" w:rsidRPr="004C2F97" w:rsidRDefault="00CB1DF1" w:rsidP="004C2F97">
      <w:pPr>
        <w:ind w:firstLineChars="200" w:firstLine="31680"/>
        <w:rPr>
          <w:rFonts w:ascii="黑体" w:eastAsia="黑体"/>
          <w:sz w:val="32"/>
          <w:szCs w:val="32"/>
        </w:rPr>
      </w:pPr>
      <w:r w:rsidRPr="004C2F97">
        <w:rPr>
          <w:rFonts w:ascii="黑体" w:eastAsia="黑体" w:hint="eastAsia"/>
          <w:sz w:val="32"/>
          <w:szCs w:val="32"/>
        </w:rPr>
        <w:t>二、</w:t>
      </w:r>
      <w:r w:rsidRPr="004C2F97">
        <w:rPr>
          <w:rFonts w:ascii="黑体" w:eastAsia="黑体"/>
          <w:sz w:val="32"/>
          <w:szCs w:val="32"/>
        </w:rPr>
        <w:t>2018</w:t>
      </w:r>
      <w:r w:rsidRPr="004C2F97">
        <w:rPr>
          <w:rFonts w:ascii="黑体" w:eastAsia="黑体" w:hint="eastAsia"/>
          <w:sz w:val="32"/>
          <w:szCs w:val="32"/>
        </w:rPr>
        <w:t>年财政主要工作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，我区财政发展既具备很多有利条件和积极因素，也面临不少困难和挑战。我区财政部门认真贯彻落实更加积极有效的财政政策，积极发挥财政政策在稳增长调结构中的作用，深入推进财税体制改革，不断优化财政支出结构，加快建立全面规范、公开透明的预算制度，提升财政管理水平，促进经济社会平稳健康发展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/>
          <w:sz w:val="32"/>
          <w:szCs w:val="32"/>
        </w:rPr>
        <w:t>1</w:t>
      </w:r>
      <w:r w:rsidRPr="004C2F97">
        <w:rPr>
          <w:rFonts w:ascii="楷体_GB2312" w:eastAsia="楷体_GB2312" w:hint="eastAsia"/>
          <w:sz w:val="32"/>
          <w:szCs w:val="32"/>
        </w:rPr>
        <w:t>、扎实推进现代财政制度建设。</w:t>
      </w:r>
      <w:r w:rsidRPr="004C2F97">
        <w:rPr>
          <w:rFonts w:ascii="仿宋_GB2312" w:eastAsia="仿宋_GB2312" w:hint="eastAsia"/>
          <w:sz w:val="32"/>
          <w:szCs w:val="32"/>
        </w:rPr>
        <w:t>认真贯彻落实上级关于财税改革的安排部署，突出重点，加大力度，各项改革取得显著进展。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一是预算管理制度改革持续深化。中期财政规划实现预算单位全覆盖。加强预算绩效评价结果的运用，建立预算安排与预算绩效挂钩的激励约束机制。统一预决算公开平台，规范预决算公开内容，预决算透明度进一步提高。完善区乡财政体制，进一步理顺了区乡两级的财政分配关系，建立和完善基本财力保障与激励奖补机制，充分调动乡镇办发展经济、培植财源、增收节支的积极性。政府采购工作开辟新模式，货物商品采购进入新“商城”，使我区政府采购工作更加“公开、透明、便捷、高效”，政府采购及招标流程更快、更简、更省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二是政府债务管理更加规范，化解地方债务风险取得新进展。加强政府债务管理，及时排查妥善化解地方债务风险。截至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</w:t>
      </w:r>
      <w:r w:rsidRPr="004C2F97">
        <w:rPr>
          <w:rFonts w:ascii="仿宋_GB2312" w:eastAsia="仿宋_GB2312"/>
          <w:sz w:val="32"/>
          <w:szCs w:val="32"/>
        </w:rPr>
        <w:t>12</w:t>
      </w:r>
      <w:r w:rsidRPr="004C2F97">
        <w:rPr>
          <w:rFonts w:ascii="仿宋_GB2312" w:eastAsia="仿宋_GB2312" w:hint="eastAsia"/>
          <w:sz w:val="32"/>
          <w:szCs w:val="32"/>
        </w:rPr>
        <w:t>月</w:t>
      </w:r>
      <w:r w:rsidRPr="004C2F97">
        <w:rPr>
          <w:rFonts w:ascii="仿宋_GB2312" w:eastAsia="仿宋_GB2312"/>
          <w:sz w:val="32"/>
          <w:szCs w:val="32"/>
        </w:rPr>
        <w:t>31</w:t>
      </w:r>
      <w:r w:rsidRPr="004C2F97">
        <w:rPr>
          <w:rFonts w:ascii="仿宋_GB2312" w:eastAsia="仿宋_GB2312" w:hint="eastAsia"/>
          <w:sz w:val="32"/>
          <w:szCs w:val="32"/>
        </w:rPr>
        <w:t>日，殷都区地方政府性债务余额</w:t>
      </w:r>
      <w:r w:rsidRPr="004C2F97">
        <w:rPr>
          <w:rFonts w:ascii="仿宋_GB2312" w:eastAsia="仿宋_GB2312"/>
          <w:sz w:val="32"/>
          <w:szCs w:val="32"/>
        </w:rPr>
        <w:t>8.05</w:t>
      </w:r>
      <w:r w:rsidRPr="004C2F97">
        <w:rPr>
          <w:rFonts w:ascii="仿宋_GB2312" w:eastAsia="仿宋_GB2312" w:hint="eastAsia"/>
          <w:sz w:val="32"/>
          <w:szCs w:val="32"/>
        </w:rPr>
        <w:t>亿元，其中：一般债务</w:t>
      </w:r>
      <w:r w:rsidRPr="004C2F97">
        <w:rPr>
          <w:rFonts w:ascii="仿宋_GB2312" w:eastAsia="仿宋_GB2312"/>
          <w:sz w:val="32"/>
          <w:szCs w:val="32"/>
        </w:rPr>
        <w:t>7.27</w:t>
      </w:r>
      <w:r w:rsidRPr="004C2F97">
        <w:rPr>
          <w:rFonts w:ascii="仿宋_GB2312" w:eastAsia="仿宋_GB2312" w:hint="eastAsia"/>
          <w:sz w:val="32"/>
          <w:szCs w:val="32"/>
        </w:rPr>
        <w:t>亿元，专项债务</w:t>
      </w:r>
      <w:r w:rsidRPr="004C2F97">
        <w:rPr>
          <w:rFonts w:ascii="仿宋_GB2312" w:eastAsia="仿宋_GB2312"/>
          <w:sz w:val="32"/>
          <w:szCs w:val="32"/>
        </w:rPr>
        <w:t>0.78</w:t>
      </w:r>
      <w:r w:rsidRPr="004C2F97">
        <w:rPr>
          <w:rFonts w:ascii="仿宋_GB2312" w:eastAsia="仿宋_GB2312" w:hint="eastAsia"/>
          <w:sz w:val="32"/>
          <w:szCs w:val="32"/>
        </w:rPr>
        <w:t>亿元。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年新增债券</w:t>
      </w:r>
      <w:r w:rsidRPr="004C2F97">
        <w:rPr>
          <w:rFonts w:ascii="仿宋_GB2312" w:eastAsia="仿宋_GB2312"/>
          <w:sz w:val="32"/>
          <w:szCs w:val="32"/>
        </w:rPr>
        <w:t>9549</w:t>
      </w:r>
      <w:r w:rsidRPr="004C2F97">
        <w:rPr>
          <w:rFonts w:ascii="仿宋_GB2312" w:eastAsia="仿宋_GB2312" w:hint="eastAsia"/>
          <w:sz w:val="32"/>
          <w:szCs w:val="32"/>
        </w:rPr>
        <w:t>万元，其中：新增一般债券</w:t>
      </w:r>
      <w:r w:rsidRPr="004C2F97">
        <w:rPr>
          <w:rFonts w:ascii="仿宋_GB2312" w:eastAsia="仿宋_GB2312"/>
          <w:sz w:val="32"/>
          <w:szCs w:val="32"/>
        </w:rPr>
        <w:t>2300</w:t>
      </w:r>
      <w:r w:rsidRPr="004C2F97">
        <w:rPr>
          <w:rFonts w:ascii="仿宋_GB2312" w:eastAsia="仿宋_GB2312" w:hint="eastAsia"/>
          <w:sz w:val="32"/>
          <w:szCs w:val="32"/>
        </w:rPr>
        <w:t>万元，新增专项债券</w:t>
      </w:r>
      <w:r w:rsidRPr="004C2F97">
        <w:rPr>
          <w:rFonts w:ascii="仿宋_GB2312" w:eastAsia="仿宋_GB2312"/>
          <w:sz w:val="32"/>
          <w:szCs w:val="32"/>
        </w:rPr>
        <w:t>7249</w:t>
      </w:r>
      <w:r w:rsidRPr="004C2F97">
        <w:rPr>
          <w:rFonts w:ascii="仿宋_GB2312" w:eastAsia="仿宋_GB2312" w:hint="eastAsia"/>
          <w:sz w:val="32"/>
          <w:szCs w:val="32"/>
        </w:rPr>
        <w:t>万元。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/>
          <w:sz w:val="32"/>
          <w:szCs w:val="32"/>
        </w:rPr>
        <w:t>2</w:t>
      </w:r>
      <w:r w:rsidRPr="004C2F97">
        <w:rPr>
          <w:rFonts w:ascii="楷体_GB2312" w:eastAsia="楷体_GB2312" w:hint="eastAsia"/>
          <w:sz w:val="32"/>
          <w:szCs w:val="32"/>
        </w:rPr>
        <w:t>、不断加大对“三农”的投入。</w:t>
      </w:r>
      <w:r w:rsidRPr="004C2F97">
        <w:rPr>
          <w:rFonts w:ascii="仿宋_GB2312" w:eastAsia="仿宋_GB2312" w:hint="eastAsia"/>
          <w:sz w:val="32"/>
          <w:szCs w:val="32"/>
        </w:rPr>
        <w:t>加快发展现代农业，促进农民增收，改善农村生产生活条件，不断推动农业农村实现更好发展。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一是支持打好精准脱贫攻坚战。建立困难群众大病补充医疗保险制度，设立建档立卡贫困人口医疗救助基金，困难群体医疗服务基本实现政府兜底。开展扶贫资金专项检查，强化跟踪督查，确保扶贫资金安全、有效、规范运行。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年我区共投入财政专项扶贫资金</w:t>
      </w:r>
      <w:r w:rsidRPr="004C2F97">
        <w:rPr>
          <w:rFonts w:ascii="仿宋_GB2312" w:eastAsia="仿宋_GB2312"/>
          <w:sz w:val="32"/>
          <w:szCs w:val="32"/>
        </w:rPr>
        <w:t>4112</w:t>
      </w:r>
      <w:r w:rsidRPr="004C2F97">
        <w:rPr>
          <w:rFonts w:ascii="仿宋_GB2312" w:eastAsia="仿宋_GB2312" w:hint="eastAsia"/>
          <w:sz w:val="32"/>
          <w:szCs w:val="32"/>
        </w:rPr>
        <w:t>万元，安排项目</w:t>
      </w:r>
      <w:r w:rsidRPr="004C2F97">
        <w:rPr>
          <w:rFonts w:ascii="仿宋_GB2312" w:eastAsia="仿宋_GB2312"/>
          <w:sz w:val="32"/>
          <w:szCs w:val="32"/>
        </w:rPr>
        <w:t>61</w:t>
      </w:r>
      <w:r w:rsidRPr="004C2F97">
        <w:rPr>
          <w:rFonts w:ascii="仿宋_GB2312" w:eastAsia="仿宋_GB2312" w:hint="eastAsia"/>
          <w:sz w:val="32"/>
          <w:szCs w:val="32"/>
        </w:rPr>
        <w:t>个，其中：基础设施项目</w:t>
      </w:r>
      <w:r w:rsidRPr="004C2F97">
        <w:rPr>
          <w:rFonts w:ascii="仿宋_GB2312" w:eastAsia="仿宋_GB2312"/>
          <w:sz w:val="32"/>
          <w:szCs w:val="32"/>
        </w:rPr>
        <w:t>48</w:t>
      </w:r>
      <w:r w:rsidRPr="004C2F97">
        <w:rPr>
          <w:rFonts w:ascii="仿宋_GB2312" w:eastAsia="仿宋_GB2312" w:hint="eastAsia"/>
          <w:sz w:val="32"/>
          <w:szCs w:val="32"/>
        </w:rPr>
        <w:t>个，投入资金</w:t>
      </w:r>
      <w:r w:rsidRPr="004C2F97">
        <w:rPr>
          <w:rFonts w:ascii="仿宋_GB2312" w:eastAsia="仿宋_GB2312"/>
          <w:sz w:val="32"/>
          <w:szCs w:val="32"/>
        </w:rPr>
        <w:t>2208</w:t>
      </w:r>
      <w:r w:rsidRPr="004C2F97">
        <w:rPr>
          <w:rFonts w:ascii="仿宋_GB2312" w:eastAsia="仿宋_GB2312" w:hint="eastAsia"/>
          <w:sz w:val="32"/>
          <w:szCs w:val="32"/>
        </w:rPr>
        <w:t>万元；公共服务项目</w:t>
      </w:r>
      <w:r w:rsidRPr="004C2F97">
        <w:rPr>
          <w:rFonts w:ascii="仿宋_GB2312" w:eastAsia="仿宋_GB2312"/>
          <w:sz w:val="32"/>
          <w:szCs w:val="32"/>
        </w:rPr>
        <w:t>6</w:t>
      </w:r>
      <w:r w:rsidRPr="004C2F97">
        <w:rPr>
          <w:rFonts w:ascii="仿宋_GB2312" w:eastAsia="仿宋_GB2312" w:hint="eastAsia"/>
          <w:sz w:val="32"/>
          <w:szCs w:val="32"/>
        </w:rPr>
        <w:t>个，投入资金</w:t>
      </w:r>
      <w:r w:rsidRPr="004C2F97">
        <w:rPr>
          <w:rFonts w:ascii="仿宋_GB2312" w:eastAsia="仿宋_GB2312"/>
          <w:sz w:val="32"/>
          <w:szCs w:val="32"/>
        </w:rPr>
        <w:t>156</w:t>
      </w:r>
      <w:r w:rsidRPr="004C2F97">
        <w:rPr>
          <w:rFonts w:ascii="仿宋_GB2312" w:eastAsia="仿宋_GB2312" w:hint="eastAsia"/>
          <w:sz w:val="32"/>
          <w:szCs w:val="32"/>
        </w:rPr>
        <w:t>万元；产业扶贫项目</w:t>
      </w:r>
      <w:r w:rsidRPr="004C2F97">
        <w:rPr>
          <w:rFonts w:ascii="仿宋_GB2312" w:eastAsia="仿宋_GB2312"/>
          <w:sz w:val="32"/>
          <w:szCs w:val="32"/>
        </w:rPr>
        <w:t>5</w:t>
      </w:r>
      <w:r w:rsidRPr="004C2F97">
        <w:rPr>
          <w:rFonts w:ascii="仿宋_GB2312" w:eastAsia="仿宋_GB2312" w:hint="eastAsia"/>
          <w:sz w:val="32"/>
          <w:szCs w:val="32"/>
        </w:rPr>
        <w:t>个，投入资金</w:t>
      </w:r>
      <w:r w:rsidRPr="004C2F97">
        <w:rPr>
          <w:rFonts w:ascii="仿宋_GB2312" w:eastAsia="仿宋_GB2312"/>
          <w:sz w:val="32"/>
          <w:szCs w:val="32"/>
        </w:rPr>
        <w:t>1418</w:t>
      </w:r>
      <w:r w:rsidRPr="004C2F97">
        <w:rPr>
          <w:rFonts w:ascii="仿宋_GB2312" w:eastAsia="仿宋_GB2312" w:hint="eastAsia"/>
          <w:sz w:val="32"/>
          <w:szCs w:val="32"/>
        </w:rPr>
        <w:t>万元；雨露计划职业教育项目一个，投入</w:t>
      </w:r>
      <w:r w:rsidRPr="004C2F97">
        <w:rPr>
          <w:rFonts w:ascii="仿宋_GB2312" w:eastAsia="仿宋_GB2312"/>
          <w:sz w:val="32"/>
          <w:szCs w:val="32"/>
        </w:rPr>
        <w:t>30</w:t>
      </w:r>
      <w:r w:rsidRPr="004C2F97">
        <w:rPr>
          <w:rFonts w:ascii="仿宋_GB2312" w:eastAsia="仿宋_GB2312" w:hint="eastAsia"/>
          <w:sz w:val="32"/>
          <w:szCs w:val="32"/>
        </w:rPr>
        <w:t>万元；六改一增项目</w:t>
      </w:r>
      <w:r w:rsidRPr="004C2F97">
        <w:rPr>
          <w:rFonts w:ascii="仿宋_GB2312" w:eastAsia="仿宋_GB2312"/>
          <w:sz w:val="32"/>
          <w:szCs w:val="32"/>
        </w:rPr>
        <w:t>1</w:t>
      </w:r>
      <w:r w:rsidRPr="004C2F97">
        <w:rPr>
          <w:rFonts w:ascii="仿宋_GB2312" w:eastAsia="仿宋_GB2312" w:hint="eastAsia"/>
          <w:sz w:val="32"/>
          <w:szCs w:val="32"/>
        </w:rPr>
        <w:t>个，投入资金</w:t>
      </w:r>
      <w:r w:rsidRPr="004C2F97">
        <w:rPr>
          <w:rFonts w:ascii="仿宋_GB2312" w:eastAsia="仿宋_GB2312"/>
          <w:sz w:val="32"/>
          <w:szCs w:val="32"/>
        </w:rPr>
        <w:t>300</w:t>
      </w:r>
      <w:r w:rsidRPr="004C2F97">
        <w:rPr>
          <w:rFonts w:ascii="仿宋_GB2312" w:eastAsia="仿宋_GB2312" w:hint="eastAsia"/>
          <w:sz w:val="32"/>
          <w:szCs w:val="32"/>
        </w:rPr>
        <w:t>万元。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二是支持全面改善农村人居环境。筹集资金</w:t>
      </w:r>
      <w:r w:rsidRPr="004C2F97">
        <w:rPr>
          <w:rFonts w:ascii="仿宋_GB2312" w:eastAsia="仿宋_GB2312"/>
          <w:sz w:val="32"/>
          <w:szCs w:val="32"/>
        </w:rPr>
        <w:t>4284</w:t>
      </w:r>
      <w:r w:rsidRPr="004C2F97">
        <w:rPr>
          <w:rFonts w:ascii="仿宋_GB2312" w:eastAsia="仿宋_GB2312" w:hint="eastAsia"/>
          <w:sz w:val="32"/>
          <w:szCs w:val="32"/>
        </w:rPr>
        <w:t>万元，完成水冶镇、铜冶镇、曲沟镇三个“美丽乡村”建设项目；筹集资金</w:t>
      </w:r>
      <w:r w:rsidRPr="004C2F97">
        <w:rPr>
          <w:rFonts w:ascii="仿宋_GB2312" w:eastAsia="仿宋_GB2312"/>
          <w:sz w:val="32"/>
          <w:szCs w:val="32"/>
        </w:rPr>
        <w:t>640</w:t>
      </w:r>
      <w:r w:rsidRPr="004C2F97">
        <w:rPr>
          <w:rFonts w:ascii="仿宋_GB2312" w:eastAsia="仿宋_GB2312" w:hint="eastAsia"/>
          <w:sz w:val="32"/>
          <w:szCs w:val="32"/>
        </w:rPr>
        <w:t>万元，安排</w:t>
      </w:r>
      <w:r w:rsidRPr="004C2F97">
        <w:rPr>
          <w:rFonts w:ascii="仿宋_GB2312" w:eastAsia="仿宋_GB2312"/>
          <w:sz w:val="32"/>
          <w:szCs w:val="32"/>
        </w:rPr>
        <w:t>55</w:t>
      </w:r>
      <w:r w:rsidRPr="004C2F97">
        <w:rPr>
          <w:rFonts w:ascii="仿宋_GB2312" w:eastAsia="仿宋_GB2312" w:hint="eastAsia"/>
          <w:sz w:val="32"/>
          <w:szCs w:val="32"/>
        </w:rPr>
        <w:t>个行政村开展村级公益事业建设，受益群众</w:t>
      </w:r>
      <w:r w:rsidRPr="004C2F97">
        <w:rPr>
          <w:rFonts w:ascii="仿宋_GB2312" w:eastAsia="仿宋_GB2312"/>
          <w:sz w:val="32"/>
          <w:szCs w:val="32"/>
        </w:rPr>
        <w:t>18</w:t>
      </w:r>
      <w:r w:rsidRPr="004C2F97">
        <w:rPr>
          <w:rFonts w:ascii="仿宋_GB2312" w:eastAsia="仿宋_GB2312" w:hint="eastAsia"/>
          <w:sz w:val="32"/>
          <w:szCs w:val="32"/>
        </w:rPr>
        <w:t>万人；争取上级补助</w:t>
      </w:r>
      <w:r w:rsidRPr="004C2F97">
        <w:rPr>
          <w:rFonts w:ascii="仿宋_GB2312" w:eastAsia="仿宋_GB2312"/>
          <w:sz w:val="32"/>
          <w:szCs w:val="32"/>
        </w:rPr>
        <w:t>330</w:t>
      </w:r>
      <w:r w:rsidRPr="004C2F97">
        <w:rPr>
          <w:rFonts w:ascii="仿宋_GB2312" w:eastAsia="仿宋_GB2312" w:hint="eastAsia"/>
          <w:sz w:val="32"/>
          <w:szCs w:val="32"/>
        </w:rPr>
        <w:t>万元，实施完成三个扶持村集体经济项目，分别是都里镇前街村农产品深加工项目、安丰乡渔阳村蘑菇养殖车间项目和英烈村服装加工车间项目，以上项目已全部竣工。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三是改善农业生产条件，为农业生产提供风险保障。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年落实农业保险财政补贴资金</w:t>
      </w:r>
      <w:r w:rsidRPr="004C2F97">
        <w:rPr>
          <w:rFonts w:ascii="仿宋_GB2312" w:eastAsia="仿宋_GB2312"/>
          <w:sz w:val="32"/>
          <w:szCs w:val="32"/>
        </w:rPr>
        <w:t>346.41</w:t>
      </w:r>
      <w:r w:rsidRPr="004C2F97">
        <w:rPr>
          <w:rFonts w:ascii="仿宋_GB2312" w:eastAsia="仿宋_GB2312" w:hint="eastAsia"/>
          <w:sz w:val="32"/>
          <w:szCs w:val="32"/>
        </w:rPr>
        <w:t>万元，共为辖区</w:t>
      </w:r>
      <w:r w:rsidRPr="004C2F97">
        <w:rPr>
          <w:rFonts w:ascii="仿宋_GB2312" w:eastAsia="仿宋_GB2312"/>
          <w:sz w:val="32"/>
          <w:szCs w:val="32"/>
        </w:rPr>
        <w:t>3.28</w:t>
      </w:r>
      <w:r w:rsidRPr="004C2F97">
        <w:rPr>
          <w:rFonts w:ascii="仿宋_GB2312" w:eastAsia="仿宋_GB2312" w:hint="eastAsia"/>
          <w:sz w:val="32"/>
          <w:szCs w:val="32"/>
        </w:rPr>
        <w:t>万亩冬小麦、养殖业</w:t>
      </w:r>
      <w:r w:rsidRPr="004C2F97">
        <w:rPr>
          <w:rFonts w:ascii="仿宋_GB2312" w:eastAsia="仿宋_GB2312"/>
          <w:sz w:val="32"/>
          <w:szCs w:val="32"/>
        </w:rPr>
        <w:t>87632</w:t>
      </w:r>
      <w:r w:rsidRPr="004C2F97">
        <w:rPr>
          <w:rFonts w:ascii="仿宋_GB2312" w:eastAsia="仿宋_GB2312" w:hint="eastAsia"/>
          <w:sz w:val="32"/>
          <w:szCs w:val="32"/>
        </w:rPr>
        <w:t>头、公益林</w:t>
      </w:r>
      <w:r w:rsidRPr="004C2F97">
        <w:rPr>
          <w:rFonts w:ascii="仿宋_GB2312" w:eastAsia="仿宋_GB2312"/>
          <w:sz w:val="32"/>
          <w:szCs w:val="32"/>
        </w:rPr>
        <w:t>4.71</w:t>
      </w:r>
      <w:r w:rsidRPr="004C2F97">
        <w:rPr>
          <w:rFonts w:ascii="仿宋_GB2312" w:eastAsia="仿宋_GB2312" w:hint="eastAsia"/>
          <w:sz w:val="32"/>
          <w:szCs w:val="32"/>
        </w:rPr>
        <w:t>万亩投保。及时拨付农业专项资金，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年上级共下达我区农业补贴款</w:t>
      </w:r>
      <w:r w:rsidRPr="004C2F97">
        <w:rPr>
          <w:rFonts w:ascii="仿宋_GB2312" w:eastAsia="仿宋_GB2312"/>
          <w:sz w:val="32"/>
          <w:szCs w:val="32"/>
        </w:rPr>
        <w:t>4285</w:t>
      </w:r>
      <w:r w:rsidRPr="004C2F97">
        <w:rPr>
          <w:rFonts w:ascii="仿宋_GB2312" w:eastAsia="仿宋_GB2312" w:hint="eastAsia"/>
          <w:sz w:val="32"/>
          <w:szCs w:val="32"/>
        </w:rPr>
        <w:t>万元，均通过财政“一卡通”系统直接发放到个人账户。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/>
          <w:sz w:val="32"/>
          <w:szCs w:val="32"/>
        </w:rPr>
        <w:t>3</w:t>
      </w:r>
      <w:r w:rsidRPr="004C2F97">
        <w:rPr>
          <w:rFonts w:ascii="楷体_GB2312" w:eastAsia="楷体_GB2312" w:hint="eastAsia"/>
          <w:sz w:val="32"/>
          <w:szCs w:val="32"/>
        </w:rPr>
        <w:t>、持续加大保障改善民生力度。</w:t>
      </w:r>
      <w:r w:rsidRPr="004C2F97">
        <w:rPr>
          <w:rFonts w:ascii="仿宋_GB2312" w:eastAsia="仿宋_GB2312" w:hint="eastAsia"/>
          <w:sz w:val="32"/>
          <w:szCs w:val="32"/>
        </w:rPr>
        <w:t>坚持优先保障和改善民生，努力实现社会发展成果全民共享。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一是支持打好污染防治攻坚战。投入污染防治资金</w:t>
      </w:r>
      <w:r w:rsidRPr="004C2F97">
        <w:rPr>
          <w:rFonts w:ascii="仿宋_GB2312" w:eastAsia="仿宋_GB2312"/>
          <w:sz w:val="32"/>
          <w:szCs w:val="32"/>
        </w:rPr>
        <w:t>3231</w:t>
      </w:r>
      <w:r w:rsidRPr="004C2F97">
        <w:rPr>
          <w:rFonts w:ascii="仿宋_GB2312" w:eastAsia="仿宋_GB2312" w:hint="eastAsia"/>
          <w:sz w:val="32"/>
          <w:szCs w:val="32"/>
        </w:rPr>
        <w:t>万元，有力支持了我区大气、水和土壤污染防治工作，落实黄标车提前淘汰奖补资金，积极推进“电代煤、气代煤”改造，支持河长制顺利推开，实现流域全覆盖。统筹两廊建设奖补资金、林业专项资金和森林植被恢复资金，做好国家森林城市创建工作。</w:t>
      </w:r>
    </w:p>
    <w:p w:rsidR="00CB1DF1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二是优先保障教育事业发展。积极筹措资金</w:t>
      </w:r>
      <w:r w:rsidRPr="004C2F97">
        <w:rPr>
          <w:rFonts w:ascii="仿宋_GB2312" w:eastAsia="仿宋_GB2312"/>
          <w:sz w:val="32"/>
          <w:szCs w:val="32"/>
        </w:rPr>
        <w:t>6715</w:t>
      </w:r>
      <w:r w:rsidRPr="004C2F97">
        <w:rPr>
          <w:rFonts w:ascii="仿宋_GB2312" w:eastAsia="仿宋_GB2312" w:hint="eastAsia"/>
          <w:sz w:val="32"/>
          <w:szCs w:val="32"/>
        </w:rPr>
        <w:t>万元，确保义务教育经费保障机制各项工作落实到位；筹措学前教育资金</w:t>
      </w:r>
      <w:r w:rsidRPr="004C2F97">
        <w:rPr>
          <w:rFonts w:ascii="仿宋_GB2312" w:eastAsia="仿宋_GB2312"/>
          <w:sz w:val="32"/>
          <w:szCs w:val="32"/>
        </w:rPr>
        <w:t>2040</w:t>
      </w:r>
      <w:r w:rsidRPr="004C2F97">
        <w:rPr>
          <w:rFonts w:ascii="仿宋_GB2312" w:eastAsia="仿宋_GB2312" w:hint="eastAsia"/>
          <w:sz w:val="32"/>
          <w:szCs w:val="32"/>
        </w:rPr>
        <w:t>万元，支持辖区改善学前教育办学条件；筹措资金</w:t>
      </w:r>
      <w:r w:rsidRPr="004C2F97">
        <w:rPr>
          <w:rFonts w:ascii="仿宋_GB2312" w:eastAsia="仿宋_GB2312"/>
          <w:sz w:val="32"/>
          <w:szCs w:val="32"/>
        </w:rPr>
        <w:t>4000</w:t>
      </w:r>
      <w:r w:rsidRPr="004C2F97">
        <w:rPr>
          <w:rFonts w:ascii="仿宋_GB2312" w:eastAsia="仿宋_GB2312" w:hint="eastAsia"/>
          <w:sz w:val="32"/>
          <w:szCs w:val="32"/>
        </w:rPr>
        <w:t>万元，用于殷都高中项目建设，进一步完善辖区高中教育布局。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三是完善就业和社会保障体系。落实就业资金</w:t>
      </w:r>
      <w:r w:rsidRPr="004C2F97">
        <w:rPr>
          <w:rFonts w:ascii="仿宋_GB2312" w:eastAsia="仿宋_GB2312"/>
          <w:sz w:val="32"/>
          <w:szCs w:val="32"/>
        </w:rPr>
        <w:t>832</w:t>
      </w:r>
      <w:r w:rsidRPr="004C2F97">
        <w:rPr>
          <w:rFonts w:ascii="仿宋_GB2312" w:eastAsia="仿宋_GB2312" w:hint="eastAsia"/>
          <w:sz w:val="32"/>
          <w:szCs w:val="32"/>
        </w:rPr>
        <w:t>万元，为各项就业政策的落实提供了有力的资金支持。落实资金</w:t>
      </w:r>
      <w:r w:rsidRPr="004C2F97">
        <w:rPr>
          <w:rFonts w:ascii="仿宋_GB2312" w:eastAsia="仿宋_GB2312"/>
          <w:sz w:val="32"/>
          <w:szCs w:val="32"/>
        </w:rPr>
        <w:t>2940</w:t>
      </w:r>
      <w:r w:rsidRPr="004C2F97">
        <w:rPr>
          <w:rFonts w:ascii="仿宋_GB2312" w:eastAsia="仿宋_GB2312" w:hint="eastAsia"/>
          <w:sz w:val="32"/>
          <w:szCs w:val="32"/>
        </w:rPr>
        <w:t>万元，保障低保、孤儿等困难群体生活补助提标政策落到实处，安排资金</w:t>
      </w:r>
      <w:r w:rsidRPr="004C2F97">
        <w:rPr>
          <w:rFonts w:ascii="仿宋_GB2312" w:eastAsia="仿宋_GB2312"/>
          <w:sz w:val="32"/>
          <w:szCs w:val="32"/>
        </w:rPr>
        <w:t>587</w:t>
      </w:r>
      <w:r w:rsidRPr="004C2F97">
        <w:rPr>
          <w:rFonts w:ascii="仿宋_GB2312" w:eastAsia="仿宋_GB2312" w:hint="eastAsia"/>
          <w:sz w:val="32"/>
          <w:szCs w:val="32"/>
        </w:rPr>
        <w:t>万元，全面落实城区敬老津贴。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四是促进卫生和文化事业发展。落实公共卫生服务资金</w:t>
      </w:r>
      <w:r w:rsidRPr="004C2F97">
        <w:rPr>
          <w:rFonts w:ascii="仿宋_GB2312" w:eastAsia="仿宋_GB2312"/>
          <w:sz w:val="32"/>
          <w:szCs w:val="32"/>
        </w:rPr>
        <w:t>3686</w:t>
      </w:r>
      <w:r w:rsidRPr="004C2F97">
        <w:rPr>
          <w:rFonts w:ascii="仿宋_GB2312" w:eastAsia="仿宋_GB2312" w:hint="eastAsia"/>
          <w:sz w:val="32"/>
          <w:szCs w:val="32"/>
        </w:rPr>
        <w:t>万元，基本药物补助资金</w:t>
      </w:r>
      <w:r w:rsidRPr="004C2F97">
        <w:rPr>
          <w:rFonts w:ascii="仿宋_GB2312" w:eastAsia="仿宋_GB2312"/>
          <w:sz w:val="32"/>
          <w:szCs w:val="32"/>
        </w:rPr>
        <w:t>651</w:t>
      </w:r>
      <w:r w:rsidRPr="004C2F97">
        <w:rPr>
          <w:rFonts w:ascii="仿宋_GB2312" w:eastAsia="仿宋_GB2312" w:hint="eastAsia"/>
          <w:sz w:val="32"/>
          <w:szCs w:val="32"/>
        </w:rPr>
        <w:t>万元。筹集资金</w:t>
      </w:r>
      <w:r w:rsidRPr="004C2F97">
        <w:rPr>
          <w:rFonts w:ascii="仿宋_GB2312" w:eastAsia="仿宋_GB2312"/>
          <w:sz w:val="32"/>
          <w:szCs w:val="32"/>
        </w:rPr>
        <w:t>566</w:t>
      </w:r>
      <w:r w:rsidRPr="004C2F97">
        <w:rPr>
          <w:rFonts w:ascii="仿宋_GB2312" w:eastAsia="仿宋_GB2312" w:hint="eastAsia"/>
          <w:sz w:val="32"/>
          <w:szCs w:val="32"/>
        </w:rPr>
        <w:t>万元，用于开展免费“两癌”、“两筛”等重点民生项目。落实资金</w:t>
      </w:r>
      <w:r w:rsidRPr="004C2F97">
        <w:rPr>
          <w:rFonts w:ascii="仿宋_GB2312" w:eastAsia="仿宋_GB2312"/>
          <w:sz w:val="32"/>
          <w:szCs w:val="32"/>
        </w:rPr>
        <w:t>458</w:t>
      </w:r>
      <w:r w:rsidRPr="004C2F97">
        <w:rPr>
          <w:rFonts w:ascii="仿宋_GB2312" w:eastAsia="仿宋_GB2312" w:hint="eastAsia"/>
          <w:sz w:val="32"/>
          <w:szCs w:val="32"/>
        </w:rPr>
        <w:t>万元，支持图书馆、文化馆等公益性文化设施免费开放，开展“舞台艺术送农民”演出等基层文化活动。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/>
          <w:sz w:val="32"/>
          <w:szCs w:val="32"/>
        </w:rPr>
        <w:t>4</w:t>
      </w:r>
      <w:r w:rsidRPr="004C2F97">
        <w:rPr>
          <w:rFonts w:ascii="楷体_GB2312" w:eastAsia="楷体_GB2312" w:hint="eastAsia"/>
          <w:sz w:val="32"/>
          <w:szCs w:val="32"/>
        </w:rPr>
        <w:t>、创新融资模式，加强</w:t>
      </w:r>
      <w:r w:rsidRPr="004C2F97">
        <w:rPr>
          <w:rFonts w:ascii="楷体_GB2312" w:eastAsia="楷体_GB2312"/>
          <w:sz w:val="32"/>
          <w:szCs w:val="32"/>
        </w:rPr>
        <w:t>PPP</w:t>
      </w:r>
      <w:r w:rsidRPr="004C2F97">
        <w:rPr>
          <w:rFonts w:ascii="楷体_GB2312" w:eastAsia="楷体_GB2312" w:hint="eastAsia"/>
          <w:sz w:val="32"/>
          <w:szCs w:val="32"/>
        </w:rPr>
        <w:t>项目包装与推进。</w:t>
      </w:r>
      <w:r w:rsidRPr="004C2F97">
        <w:rPr>
          <w:rFonts w:ascii="仿宋_GB2312" w:eastAsia="仿宋_GB2312" w:hint="eastAsia"/>
          <w:sz w:val="32"/>
          <w:szCs w:val="32"/>
        </w:rPr>
        <w:t>截至</w:t>
      </w:r>
      <w:r w:rsidRPr="004C2F97">
        <w:rPr>
          <w:rFonts w:ascii="仿宋_GB2312" w:eastAsia="仿宋_GB2312"/>
          <w:sz w:val="32"/>
          <w:szCs w:val="32"/>
        </w:rPr>
        <w:t>2018</w:t>
      </w:r>
      <w:r w:rsidRPr="004C2F97">
        <w:rPr>
          <w:rFonts w:ascii="仿宋_GB2312" w:eastAsia="仿宋_GB2312" w:hint="eastAsia"/>
          <w:sz w:val="32"/>
          <w:szCs w:val="32"/>
        </w:rPr>
        <w:t>年底，我区共征集推介</w:t>
      </w:r>
      <w:r w:rsidRPr="004C2F97">
        <w:rPr>
          <w:rFonts w:ascii="仿宋_GB2312" w:eastAsia="仿宋_GB2312"/>
          <w:sz w:val="32"/>
          <w:szCs w:val="32"/>
        </w:rPr>
        <w:t>PPP</w:t>
      </w:r>
      <w:r w:rsidRPr="004C2F97">
        <w:rPr>
          <w:rFonts w:ascii="仿宋_GB2312" w:eastAsia="仿宋_GB2312" w:hint="eastAsia"/>
          <w:sz w:val="32"/>
          <w:szCs w:val="32"/>
        </w:rPr>
        <w:t>项目</w:t>
      </w:r>
      <w:r w:rsidRPr="004C2F97">
        <w:rPr>
          <w:rFonts w:ascii="仿宋_GB2312" w:eastAsia="仿宋_GB2312"/>
          <w:sz w:val="32"/>
          <w:szCs w:val="32"/>
        </w:rPr>
        <w:t>5</w:t>
      </w:r>
      <w:r w:rsidRPr="004C2F97">
        <w:rPr>
          <w:rFonts w:ascii="仿宋_GB2312" w:eastAsia="仿宋_GB2312" w:hint="eastAsia"/>
          <w:sz w:val="32"/>
          <w:szCs w:val="32"/>
        </w:rPr>
        <w:t>个，总投资</w:t>
      </w:r>
      <w:r w:rsidRPr="004C2F97">
        <w:rPr>
          <w:rFonts w:ascii="仿宋_GB2312" w:eastAsia="仿宋_GB2312"/>
          <w:sz w:val="32"/>
          <w:szCs w:val="32"/>
        </w:rPr>
        <w:t>61.29</w:t>
      </w:r>
      <w:r w:rsidRPr="004C2F97">
        <w:rPr>
          <w:rFonts w:ascii="仿宋_GB2312" w:eastAsia="仿宋_GB2312" w:hint="eastAsia"/>
          <w:sz w:val="32"/>
          <w:szCs w:val="32"/>
        </w:rPr>
        <w:t>亿元，均已列入财政部和省财政厅项目库，其中管理库项目</w:t>
      </w:r>
      <w:r w:rsidRPr="004C2F97">
        <w:rPr>
          <w:rFonts w:ascii="仿宋_GB2312" w:eastAsia="仿宋_GB2312"/>
          <w:sz w:val="32"/>
          <w:szCs w:val="32"/>
        </w:rPr>
        <w:t>4</w:t>
      </w:r>
      <w:r w:rsidRPr="004C2F97">
        <w:rPr>
          <w:rFonts w:ascii="仿宋_GB2312" w:eastAsia="仿宋_GB2312" w:hint="eastAsia"/>
          <w:sz w:val="32"/>
          <w:szCs w:val="32"/>
        </w:rPr>
        <w:t>个，储备清单库</w:t>
      </w:r>
      <w:r w:rsidRPr="004C2F97">
        <w:rPr>
          <w:rFonts w:ascii="仿宋_GB2312" w:eastAsia="仿宋_GB2312"/>
          <w:sz w:val="32"/>
          <w:szCs w:val="32"/>
        </w:rPr>
        <w:t>1</w:t>
      </w:r>
      <w:r w:rsidRPr="004C2F97">
        <w:rPr>
          <w:rFonts w:ascii="仿宋_GB2312" w:eastAsia="仿宋_GB2312" w:hint="eastAsia"/>
          <w:sz w:val="32"/>
          <w:szCs w:val="32"/>
        </w:rPr>
        <w:t>个。</w:t>
      </w:r>
      <w:r w:rsidRPr="004C2F97">
        <w:rPr>
          <w:rFonts w:ascii="仿宋_GB2312" w:eastAsia="仿宋_GB2312"/>
          <w:sz w:val="32"/>
          <w:szCs w:val="32"/>
        </w:rPr>
        <w:t>5</w:t>
      </w:r>
      <w:r w:rsidRPr="004C2F97">
        <w:rPr>
          <w:rFonts w:ascii="仿宋_GB2312" w:eastAsia="仿宋_GB2312" w:hint="eastAsia"/>
          <w:sz w:val="32"/>
          <w:szCs w:val="32"/>
        </w:rPr>
        <w:t>个项目中已有</w:t>
      </w:r>
      <w:r w:rsidRPr="004C2F97">
        <w:rPr>
          <w:rFonts w:ascii="仿宋_GB2312" w:eastAsia="仿宋_GB2312"/>
          <w:sz w:val="32"/>
          <w:szCs w:val="32"/>
        </w:rPr>
        <w:t>3</w:t>
      </w:r>
      <w:r w:rsidRPr="004C2F97">
        <w:rPr>
          <w:rFonts w:ascii="仿宋_GB2312" w:eastAsia="仿宋_GB2312" w:hint="eastAsia"/>
          <w:sz w:val="32"/>
          <w:szCs w:val="32"/>
        </w:rPr>
        <w:t>个项目通过招标成功采购社会资本，项目落地率达到</w:t>
      </w:r>
      <w:r w:rsidRPr="004C2F97">
        <w:rPr>
          <w:rFonts w:ascii="仿宋_GB2312" w:eastAsia="仿宋_GB2312"/>
          <w:sz w:val="32"/>
          <w:szCs w:val="32"/>
        </w:rPr>
        <w:t>60%</w:t>
      </w:r>
      <w:r w:rsidRPr="004C2F97">
        <w:rPr>
          <w:rFonts w:ascii="仿宋_GB2312" w:eastAsia="仿宋_GB2312" w:hint="eastAsia"/>
          <w:sz w:val="32"/>
          <w:szCs w:val="32"/>
        </w:rPr>
        <w:t>。</w:t>
      </w:r>
    </w:p>
    <w:p w:rsidR="00CB1DF1" w:rsidRPr="004C2F97" w:rsidRDefault="00CB1DF1" w:rsidP="004C2F97">
      <w:pPr>
        <w:ind w:firstLineChars="200" w:firstLine="31680"/>
        <w:rPr>
          <w:rFonts w:ascii="黑体" w:eastAsia="黑体" w:hAnsi="Times New Roman"/>
          <w:sz w:val="32"/>
          <w:szCs w:val="32"/>
        </w:rPr>
      </w:pPr>
      <w:r w:rsidRPr="004C2F97">
        <w:rPr>
          <w:rFonts w:ascii="黑体" w:eastAsia="黑体" w:hAnsi="Times New Roman" w:hint="eastAsia"/>
          <w:sz w:val="32"/>
          <w:szCs w:val="32"/>
        </w:rPr>
        <w:t>三、</w:t>
      </w:r>
      <w:r w:rsidRPr="004C2F97">
        <w:rPr>
          <w:rFonts w:ascii="黑体" w:eastAsia="黑体" w:hAnsi="Times New Roman"/>
          <w:sz w:val="32"/>
          <w:szCs w:val="32"/>
        </w:rPr>
        <w:t>2019</w:t>
      </w:r>
      <w:r w:rsidRPr="004C2F97">
        <w:rPr>
          <w:rFonts w:ascii="黑体" w:eastAsia="黑体" w:hAnsi="Times New Roman" w:hint="eastAsia"/>
          <w:sz w:val="32"/>
          <w:szCs w:val="32"/>
        </w:rPr>
        <w:t>年财政预算草案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，我们将全面贯彻落实党的十九大精神和区委区政府各项决策部署，锐意进取，积极谋划，尽力而为，量力而行，突出绩效，科学引导。持续加强财政资金监管，进一步深化财政改革创新，大力推动全区经济有质量稳定增长和各项民生事业可持续发展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综合考虑经济发展、收入政策变动等因素，</w:t>
      </w: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年全区一般公共预算收入预期增长</w:t>
      </w:r>
      <w:r w:rsidRPr="004C2F97">
        <w:rPr>
          <w:rFonts w:ascii="仿宋_GB2312" w:eastAsia="仿宋_GB2312"/>
          <w:sz w:val="32"/>
          <w:szCs w:val="32"/>
        </w:rPr>
        <w:t>10%</w:t>
      </w:r>
      <w:r w:rsidRPr="004C2F97">
        <w:rPr>
          <w:rFonts w:ascii="仿宋_GB2312" w:eastAsia="仿宋_GB2312" w:hint="eastAsia"/>
          <w:sz w:val="32"/>
          <w:szCs w:val="32"/>
        </w:rPr>
        <w:t>左右，税收占一般公共预算收入</w:t>
      </w:r>
      <w:r w:rsidRPr="004C2F97">
        <w:rPr>
          <w:rFonts w:ascii="仿宋_GB2312" w:eastAsia="仿宋_GB2312"/>
          <w:sz w:val="32"/>
          <w:szCs w:val="32"/>
        </w:rPr>
        <w:t>85%</w:t>
      </w:r>
      <w:r w:rsidRPr="004C2F97">
        <w:rPr>
          <w:rFonts w:ascii="仿宋_GB2312" w:eastAsia="仿宋_GB2312" w:hint="eastAsia"/>
          <w:sz w:val="32"/>
          <w:szCs w:val="32"/>
        </w:rPr>
        <w:t>以上。这一目标的确定体现了积极稳妥的原则，同时也体现了高质量发展的要求。</w:t>
      </w:r>
    </w:p>
    <w:p w:rsidR="00CB1DF1" w:rsidRPr="004C2F97" w:rsidRDefault="00CB1DF1" w:rsidP="004C2F97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（一）</w:t>
      </w:r>
      <w:r w:rsidRPr="004C2F97">
        <w:rPr>
          <w:rFonts w:ascii="楷体_GB2312" w:eastAsia="楷体_GB2312"/>
          <w:sz w:val="32"/>
          <w:szCs w:val="32"/>
        </w:rPr>
        <w:t>2019</w:t>
      </w:r>
      <w:r w:rsidRPr="004C2F97">
        <w:rPr>
          <w:rFonts w:ascii="楷体_GB2312" w:eastAsia="楷体_GB2312" w:hint="eastAsia"/>
          <w:sz w:val="32"/>
          <w:szCs w:val="32"/>
        </w:rPr>
        <w:t>年一般公共预算草案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1</w:t>
      </w:r>
      <w:r w:rsidRPr="004C2F97">
        <w:rPr>
          <w:rFonts w:ascii="仿宋_GB2312" w:eastAsia="仿宋_GB2312" w:hint="eastAsia"/>
          <w:sz w:val="32"/>
          <w:szCs w:val="32"/>
        </w:rPr>
        <w:t>、</w:t>
      </w: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年一般公共预算收入预计完成</w:t>
      </w:r>
      <w:r w:rsidRPr="004C2F97">
        <w:rPr>
          <w:rFonts w:ascii="仿宋_GB2312" w:eastAsia="仿宋_GB2312"/>
          <w:sz w:val="32"/>
          <w:szCs w:val="32"/>
        </w:rPr>
        <w:t>20.08</w:t>
      </w:r>
      <w:r w:rsidRPr="004C2F97">
        <w:rPr>
          <w:rFonts w:ascii="仿宋_GB2312" w:eastAsia="仿宋_GB2312" w:hint="eastAsia"/>
          <w:sz w:val="32"/>
          <w:szCs w:val="32"/>
        </w:rPr>
        <w:t>亿元，同比增长</w:t>
      </w:r>
      <w:r w:rsidRPr="004C2F97">
        <w:rPr>
          <w:rFonts w:ascii="仿宋_GB2312" w:eastAsia="仿宋_GB2312"/>
          <w:sz w:val="32"/>
          <w:szCs w:val="32"/>
        </w:rPr>
        <w:t>10%</w:t>
      </w:r>
      <w:r w:rsidRPr="004C2F97">
        <w:rPr>
          <w:rFonts w:ascii="仿宋_GB2312" w:eastAsia="仿宋_GB2312" w:hint="eastAsia"/>
          <w:sz w:val="32"/>
          <w:szCs w:val="32"/>
        </w:rPr>
        <w:t>，其中：税收收入</w:t>
      </w:r>
      <w:r w:rsidRPr="004C2F97">
        <w:rPr>
          <w:rFonts w:ascii="仿宋_GB2312" w:eastAsia="仿宋_GB2312"/>
          <w:sz w:val="32"/>
          <w:szCs w:val="32"/>
        </w:rPr>
        <w:t>19.05</w:t>
      </w:r>
      <w:r w:rsidRPr="004C2F97">
        <w:rPr>
          <w:rFonts w:ascii="仿宋_GB2312" w:eastAsia="仿宋_GB2312" w:hint="eastAsia"/>
          <w:sz w:val="32"/>
          <w:szCs w:val="32"/>
        </w:rPr>
        <w:t>亿元，非税收入</w:t>
      </w:r>
      <w:r w:rsidRPr="004C2F97">
        <w:rPr>
          <w:rFonts w:ascii="仿宋_GB2312" w:eastAsia="仿宋_GB2312"/>
          <w:sz w:val="32"/>
          <w:szCs w:val="32"/>
        </w:rPr>
        <w:t>1.03</w:t>
      </w:r>
      <w:r w:rsidRPr="004C2F97">
        <w:rPr>
          <w:rFonts w:ascii="仿宋_GB2312" w:eastAsia="仿宋_GB2312" w:hint="eastAsia"/>
          <w:sz w:val="32"/>
          <w:szCs w:val="32"/>
        </w:rPr>
        <w:t>亿元。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</w:t>
      </w:r>
      <w:r w:rsidRPr="004C2F97">
        <w:rPr>
          <w:rFonts w:ascii="仿宋_GB2312" w:eastAsia="仿宋_GB2312" w:hint="eastAsia"/>
          <w:sz w:val="32"/>
          <w:szCs w:val="32"/>
        </w:rPr>
        <w:t>、区级一般公共预算支出安排</w:t>
      </w:r>
      <w:r w:rsidRPr="004C2F97">
        <w:rPr>
          <w:rFonts w:ascii="仿宋_GB2312" w:eastAsia="仿宋_GB2312"/>
          <w:sz w:val="32"/>
          <w:szCs w:val="32"/>
        </w:rPr>
        <w:t>22.58</w:t>
      </w:r>
      <w:r w:rsidRPr="004C2F97">
        <w:rPr>
          <w:rFonts w:ascii="仿宋_GB2312" w:eastAsia="仿宋_GB2312" w:hint="eastAsia"/>
          <w:sz w:val="32"/>
          <w:szCs w:val="32"/>
        </w:rPr>
        <w:t>亿元（不含上级转移支付</w:t>
      </w:r>
      <w:r w:rsidRPr="004C2F97">
        <w:rPr>
          <w:rFonts w:ascii="仿宋_GB2312" w:eastAsia="仿宋_GB2312"/>
          <w:sz w:val="32"/>
          <w:szCs w:val="32"/>
        </w:rPr>
        <w:t>3.94</w:t>
      </w:r>
      <w:r w:rsidRPr="004C2F97">
        <w:rPr>
          <w:rFonts w:ascii="仿宋_GB2312" w:eastAsia="仿宋_GB2312" w:hint="eastAsia"/>
          <w:sz w:val="32"/>
          <w:szCs w:val="32"/>
        </w:rPr>
        <w:t>亿元）。</w:t>
      </w:r>
    </w:p>
    <w:p w:rsidR="00CB1DF1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工资福利支出</w:t>
      </w:r>
      <w:r w:rsidRPr="004C2F97">
        <w:rPr>
          <w:rFonts w:ascii="仿宋_GB2312" w:eastAsia="仿宋_GB2312"/>
          <w:sz w:val="32"/>
          <w:szCs w:val="32"/>
        </w:rPr>
        <w:t>15.35</w:t>
      </w:r>
      <w:r w:rsidRPr="004C2F97">
        <w:rPr>
          <w:rFonts w:ascii="仿宋_GB2312" w:eastAsia="仿宋_GB2312" w:hint="eastAsia"/>
          <w:sz w:val="32"/>
          <w:szCs w:val="32"/>
        </w:rPr>
        <w:t>亿元，主要是落实行政事业单位人员工资正常增长机制，增加养老保险清算个人补发工资</w:t>
      </w:r>
      <w:r w:rsidRPr="004C2F97">
        <w:rPr>
          <w:rFonts w:ascii="仿宋_GB2312" w:eastAsia="仿宋_GB2312"/>
          <w:sz w:val="32"/>
          <w:szCs w:val="32"/>
        </w:rPr>
        <w:t>1.5</w:t>
      </w:r>
      <w:r w:rsidRPr="004C2F97">
        <w:rPr>
          <w:rFonts w:ascii="仿宋_GB2312" w:eastAsia="仿宋_GB2312" w:hint="eastAsia"/>
          <w:sz w:val="32"/>
          <w:szCs w:val="32"/>
        </w:rPr>
        <w:t>亿元。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商品和服务支出</w:t>
      </w:r>
      <w:r w:rsidRPr="004C2F97">
        <w:rPr>
          <w:rFonts w:ascii="仿宋_GB2312" w:eastAsia="仿宋_GB2312"/>
          <w:sz w:val="32"/>
          <w:szCs w:val="32"/>
        </w:rPr>
        <w:t>2.47</w:t>
      </w:r>
      <w:r w:rsidRPr="004C2F97">
        <w:rPr>
          <w:rFonts w:ascii="仿宋_GB2312" w:eastAsia="仿宋_GB2312" w:hint="eastAsia"/>
          <w:sz w:val="32"/>
          <w:szCs w:val="32"/>
        </w:rPr>
        <w:t>亿元。主要是单位基本运转经费及经常性业务费。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对个人和家庭补助支出</w:t>
      </w:r>
      <w:r w:rsidRPr="004C2F97">
        <w:rPr>
          <w:rFonts w:ascii="仿宋_GB2312" w:eastAsia="仿宋_GB2312"/>
          <w:sz w:val="32"/>
          <w:szCs w:val="32"/>
        </w:rPr>
        <w:t>0.15</w:t>
      </w:r>
      <w:r w:rsidRPr="004C2F97">
        <w:rPr>
          <w:rFonts w:ascii="仿宋_GB2312" w:eastAsia="仿宋_GB2312" w:hint="eastAsia"/>
          <w:sz w:val="32"/>
          <w:szCs w:val="32"/>
        </w:rPr>
        <w:t>亿元，主要是离退休人员离退休费、遗属补助等经费。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对社保基金的补助支出</w:t>
      </w:r>
      <w:r w:rsidRPr="004C2F97">
        <w:rPr>
          <w:rFonts w:ascii="仿宋_GB2312" w:eastAsia="仿宋_GB2312"/>
          <w:sz w:val="32"/>
          <w:szCs w:val="32"/>
        </w:rPr>
        <w:t>1.12</w:t>
      </w:r>
      <w:r w:rsidRPr="004C2F97">
        <w:rPr>
          <w:rFonts w:ascii="仿宋_GB2312" w:eastAsia="仿宋_GB2312" w:hint="eastAsia"/>
          <w:sz w:val="32"/>
          <w:szCs w:val="32"/>
        </w:rPr>
        <w:t>亿元。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项目经费支出</w:t>
      </w:r>
      <w:r w:rsidRPr="004C2F97">
        <w:rPr>
          <w:rFonts w:ascii="仿宋_GB2312" w:eastAsia="仿宋_GB2312"/>
          <w:sz w:val="32"/>
          <w:szCs w:val="32"/>
        </w:rPr>
        <w:t>2.79</w:t>
      </w:r>
      <w:r w:rsidRPr="004C2F97">
        <w:rPr>
          <w:rFonts w:ascii="仿宋_GB2312" w:eastAsia="仿宋_GB2312" w:hint="eastAsia"/>
          <w:sz w:val="32"/>
          <w:szCs w:val="32"/>
        </w:rPr>
        <w:t>亿元。主要是民生经费投入，防范化解重大风险支出、扶贫攻坚支出、环境整治经费、</w:t>
      </w:r>
      <w:r w:rsidRPr="004C2F97">
        <w:rPr>
          <w:rFonts w:ascii="仿宋_GB2312" w:eastAsia="仿宋_GB2312"/>
          <w:sz w:val="32"/>
          <w:szCs w:val="32"/>
        </w:rPr>
        <w:t>PPP</w:t>
      </w:r>
      <w:r w:rsidRPr="004C2F97">
        <w:rPr>
          <w:rFonts w:ascii="仿宋_GB2312" w:eastAsia="仿宋_GB2312" w:hint="eastAsia"/>
          <w:sz w:val="32"/>
          <w:szCs w:val="32"/>
        </w:rPr>
        <w:t>项目、农村综合改革等。其中，扶贫攻坚支出</w:t>
      </w:r>
      <w:r w:rsidRPr="004C2F97">
        <w:rPr>
          <w:rFonts w:ascii="仿宋_GB2312" w:eastAsia="仿宋_GB2312"/>
          <w:sz w:val="32"/>
          <w:szCs w:val="32"/>
        </w:rPr>
        <w:t>0.1</w:t>
      </w:r>
      <w:r w:rsidRPr="004C2F97">
        <w:rPr>
          <w:rFonts w:ascii="仿宋_GB2312" w:eastAsia="仿宋_GB2312" w:hint="eastAsia"/>
          <w:sz w:val="32"/>
          <w:szCs w:val="32"/>
        </w:rPr>
        <w:t>亿元。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预备费安排</w:t>
      </w:r>
      <w:r w:rsidRPr="004C2F97">
        <w:rPr>
          <w:rFonts w:ascii="仿宋_GB2312" w:eastAsia="仿宋_GB2312"/>
          <w:sz w:val="32"/>
          <w:szCs w:val="32"/>
        </w:rPr>
        <w:t>0.7</w:t>
      </w:r>
      <w:r w:rsidRPr="004C2F97">
        <w:rPr>
          <w:rFonts w:ascii="仿宋_GB2312" w:eastAsia="仿宋_GB2312" w:hint="eastAsia"/>
          <w:sz w:val="32"/>
          <w:szCs w:val="32"/>
        </w:rPr>
        <w:t>亿元。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按功能分类主要支出安排情况为：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一般公共服务支出</w:t>
      </w:r>
      <w:r w:rsidRPr="004C2F97">
        <w:rPr>
          <w:rFonts w:ascii="仿宋_GB2312" w:eastAsia="仿宋_GB2312"/>
          <w:sz w:val="32"/>
          <w:szCs w:val="32"/>
        </w:rPr>
        <w:t>60736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公共安全支出</w:t>
      </w:r>
      <w:r w:rsidRPr="004C2F97">
        <w:rPr>
          <w:rFonts w:ascii="仿宋_GB2312" w:eastAsia="仿宋_GB2312"/>
          <w:sz w:val="32"/>
          <w:szCs w:val="32"/>
        </w:rPr>
        <w:t>3814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教育支出</w:t>
      </w:r>
      <w:r w:rsidRPr="004C2F97">
        <w:rPr>
          <w:rFonts w:ascii="仿宋_GB2312" w:eastAsia="仿宋_GB2312"/>
          <w:sz w:val="32"/>
          <w:szCs w:val="32"/>
        </w:rPr>
        <w:t>50243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科学技术支出</w:t>
      </w:r>
      <w:r w:rsidRPr="004C2F97">
        <w:rPr>
          <w:rFonts w:ascii="仿宋_GB2312" w:eastAsia="仿宋_GB2312"/>
          <w:sz w:val="32"/>
          <w:szCs w:val="32"/>
        </w:rPr>
        <w:t>1650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文化体育与传媒支出</w:t>
      </w:r>
      <w:r w:rsidRPr="004C2F97">
        <w:rPr>
          <w:rFonts w:ascii="仿宋_GB2312" w:eastAsia="仿宋_GB2312"/>
          <w:sz w:val="32"/>
          <w:szCs w:val="32"/>
        </w:rPr>
        <w:t>2074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社会保障和就业支出</w:t>
      </w:r>
      <w:r w:rsidRPr="004C2F97">
        <w:rPr>
          <w:rFonts w:ascii="仿宋_GB2312" w:eastAsia="仿宋_GB2312"/>
          <w:sz w:val="32"/>
          <w:szCs w:val="32"/>
        </w:rPr>
        <w:t>22710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医疗卫生与计划生育支出</w:t>
      </w:r>
      <w:r w:rsidRPr="004C2F97">
        <w:rPr>
          <w:rFonts w:ascii="仿宋_GB2312" w:eastAsia="仿宋_GB2312"/>
          <w:sz w:val="32"/>
          <w:szCs w:val="32"/>
        </w:rPr>
        <w:t>14092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节能环保支出</w:t>
      </w:r>
      <w:r w:rsidRPr="004C2F97">
        <w:rPr>
          <w:rFonts w:ascii="仿宋_GB2312" w:eastAsia="仿宋_GB2312"/>
          <w:sz w:val="32"/>
          <w:szCs w:val="32"/>
        </w:rPr>
        <w:t>7712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城乡社区支出</w:t>
      </w:r>
      <w:r w:rsidRPr="004C2F97">
        <w:rPr>
          <w:rFonts w:ascii="仿宋_GB2312" w:eastAsia="仿宋_GB2312"/>
          <w:sz w:val="32"/>
          <w:szCs w:val="32"/>
        </w:rPr>
        <w:t>11194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农林水支出</w:t>
      </w:r>
      <w:r w:rsidRPr="004C2F97">
        <w:rPr>
          <w:rFonts w:ascii="仿宋_GB2312" w:eastAsia="仿宋_GB2312"/>
          <w:sz w:val="32"/>
          <w:szCs w:val="32"/>
        </w:rPr>
        <w:t>13715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交通运输支出</w:t>
      </w:r>
      <w:r w:rsidRPr="004C2F97">
        <w:rPr>
          <w:rFonts w:ascii="仿宋_GB2312" w:eastAsia="仿宋_GB2312"/>
          <w:sz w:val="32"/>
          <w:szCs w:val="32"/>
        </w:rPr>
        <w:t>5406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资源勘探信息等支出</w:t>
      </w:r>
      <w:r w:rsidRPr="004C2F97">
        <w:rPr>
          <w:rFonts w:ascii="仿宋_GB2312" w:eastAsia="仿宋_GB2312"/>
          <w:sz w:val="32"/>
          <w:szCs w:val="32"/>
        </w:rPr>
        <w:t>437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商业服务业等支出</w:t>
      </w:r>
      <w:r w:rsidRPr="004C2F97">
        <w:rPr>
          <w:rFonts w:ascii="仿宋_GB2312" w:eastAsia="仿宋_GB2312"/>
          <w:sz w:val="32"/>
          <w:szCs w:val="32"/>
        </w:rPr>
        <w:t>155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金融支出</w:t>
      </w:r>
      <w:r w:rsidRPr="004C2F97">
        <w:rPr>
          <w:rFonts w:ascii="仿宋_GB2312" w:eastAsia="仿宋_GB2312"/>
          <w:sz w:val="32"/>
          <w:szCs w:val="32"/>
        </w:rPr>
        <w:t>392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援助其他地区支出</w:t>
      </w:r>
      <w:r w:rsidRPr="004C2F97">
        <w:rPr>
          <w:rFonts w:ascii="仿宋_GB2312" w:eastAsia="仿宋_GB2312"/>
          <w:sz w:val="32"/>
          <w:szCs w:val="32"/>
        </w:rPr>
        <w:t>195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自然资源海洋气象等支出</w:t>
      </w:r>
      <w:r w:rsidRPr="004C2F97">
        <w:rPr>
          <w:rFonts w:ascii="仿宋_GB2312" w:eastAsia="仿宋_GB2312"/>
          <w:sz w:val="32"/>
          <w:szCs w:val="32"/>
        </w:rPr>
        <w:t>5985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住房保障支出</w:t>
      </w:r>
      <w:r w:rsidRPr="004C2F97">
        <w:rPr>
          <w:rFonts w:ascii="仿宋_GB2312" w:eastAsia="仿宋_GB2312"/>
          <w:sz w:val="32"/>
          <w:szCs w:val="32"/>
        </w:rPr>
        <w:t>7665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灾害防治及应急管理支出</w:t>
      </w:r>
      <w:r w:rsidRPr="004C2F97">
        <w:rPr>
          <w:rFonts w:ascii="仿宋_GB2312" w:eastAsia="仿宋_GB2312"/>
          <w:sz w:val="32"/>
          <w:szCs w:val="32"/>
        </w:rPr>
        <w:t>1029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预备费</w:t>
      </w:r>
      <w:r w:rsidRPr="004C2F97">
        <w:rPr>
          <w:rFonts w:ascii="仿宋_GB2312" w:eastAsia="仿宋_GB2312"/>
          <w:sz w:val="32"/>
          <w:szCs w:val="32"/>
        </w:rPr>
        <w:t>7000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其他支出</w:t>
      </w:r>
      <w:r w:rsidRPr="004C2F97">
        <w:rPr>
          <w:rFonts w:ascii="仿宋_GB2312" w:eastAsia="仿宋_GB2312"/>
          <w:sz w:val="32"/>
          <w:szCs w:val="32"/>
        </w:rPr>
        <w:t>2000</w:t>
      </w:r>
      <w:r w:rsidRPr="004C2F97">
        <w:rPr>
          <w:rFonts w:ascii="仿宋_GB2312" w:eastAsia="仿宋_GB2312" w:hint="eastAsia"/>
          <w:sz w:val="32"/>
          <w:szCs w:val="32"/>
        </w:rPr>
        <w:t>万元；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政府债务还本付息支出</w:t>
      </w:r>
      <w:r w:rsidRPr="004C2F97">
        <w:rPr>
          <w:rFonts w:ascii="仿宋_GB2312" w:eastAsia="仿宋_GB2312"/>
          <w:sz w:val="32"/>
          <w:szCs w:val="32"/>
        </w:rPr>
        <w:t>5630</w:t>
      </w:r>
      <w:r w:rsidRPr="004C2F97">
        <w:rPr>
          <w:rFonts w:ascii="仿宋_GB2312" w:eastAsia="仿宋_GB2312" w:hint="eastAsia"/>
          <w:sz w:val="32"/>
          <w:szCs w:val="32"/>
        </w:rPr>
        <w:t>万元。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3</w:t>
      </w:r>
      <w:r w:rsidRPr="004C2F97">
        <w:rPr>
          <w:rFonts w:ascii="仿宋_GB2312" w:eastAsia="仿宋_GB2312" w:hint="eastAsia"/>
          <w:sz w:val="32"/>
          <w:szCs w:val="32"/>
        </w:rPr>
        <w:t>、上级转移支付安排支出</w:t>
      </w:r>
      <w:r w:rsidRPr="004C2F97">
        <w:rPr>
          <w:rFonts w:ascii="仿宋_GB2312" w:eastAsia="仿宋_GB2312"/>
          <w:sz w:val="32"/>
          <w:szCs w:val="32"/>
        </w:rPr>
        <w:t>3.94</w:t>
      </w:r>
      <w:r w:rsidRPr="004C2F97">
        <w:rPr>
          <w:rFonts w:ascii="仿宋_GB2312" w:eastAsia="仿宋_GB2312" w:hint="eastAsia"/>
          <w:sz w:val="32"/>
          <w:szCs w:val="32"/>
        </w:rPr>
        <w:t>亿元。主要是城乡居民养老补助、教育经费、水利发展资金、保障性安居工程、公共卫生补助、优抚及困难群众救助等经费。</w:t>
      </w:r>
    </w:p>
    <w:p w:rsidR="00CB1DF1" w:rsidRPr="004C2F97" w:rsidRDefault="00CB1DF1" w:rsidP="004C2F97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（二）</w:t>
      </w:r>
      <w:r w:rsidRPr="004C2F97">
        <w:rPr>
          <w:rFonts w:ascii="楷体_GB2312" w:eastAsia="楷体_GB2312"/>
          <w:sz w:val="32"/>
          <w:szCs w:val="32"/>
        </w:rPr>
        <w:t>2019</w:t>
      </w:r>
      <w:r w:rsidRPr="004C2F97">
        <w:rPr>
          <w:rFonts w:ascii="楷体_GB2312" w:eastAsia="楷体_GB2312" w:hint="eastAsia"/>
          <w:sz w:val="32"/>
          <w:szCs w:val="32"/>
        </w:rPr>
        <w:t>年政府性基金预算草案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年政府性基金预算收入安排</w:t>
      </w:r>
      <w:r w:rsidRPr="004C2F97">
        <w:rPr>
          <w:rFonts w:ascii="仿宋_GB2312" w:eastAsia="仿宋_GB2312"/>
          <w:sz w:val="32"/>
          <w:szCs w:val="32"/>
        </w:rPr>
        <w:t>7</w:t>
      </w:r>
      <w:r w:rsidRPr="004C2F97">
        <w:rPr>
          <w:rFonts w:ascii="仿宋_GB2312" w:eastAsia="仿宋_GB2312" w:hint="eastAsia"/>
          <w:sz w:val="32"/>
          <w:szCs w:val="32"/>
        </w:rPr>
        <w:t>亿元，专项政府债券收入</w:t>
      </w:r>
      <w:r w:rsidRPr="004C2F97">
        <w:rPr>
          <w:rFonts w:ascii="仿宋_GB2312" w:eastAsia="仿宋_GB2312"/>
          <w:sz w:val="32"/>
          <w:szCs w:val="32"/>
        </w:rPr>
        <w:t>1.05</w:t>
      </w:r>
      <w:r w:rsidRPr="004C2F97">
        <w:rPr>
          <w:rFonts w:ascii="仿宋_GB2312" w:eastAsia="仿宋_GB2312" w:hint="eastAsia"/>
          <w:sz w:val="32"/>
          <w:szCs w:val="32"/>
        </w:rPr>
        <w:t>亿元。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安排政府性基金支出</w:t>
      </w:r>
      <w:r w:rsidRPr="004C2F97">
        <w:rPr>
          <w:rFonts w:ascii="仿宋_GB2312" w:eastAsia="仿宋_GB2312"/>
          <w:sz w:val="32"/>
          <w:szCs w:val="32"/>
        </w:rPr>
        <w:t>5.18</w:t>
      </w:r>
      <w:r w:rsidRPr="004C2F97">
        <w:rPr>
          <w:rFonts w:ascii="仿宋_GB2312" w:eastAsia="仿宋_GB2312" w:hint="eastAsia"/>
          <w:sz w:val="32"/>
          <w:szCs w:val="32"/>
        </w:rPr>
        <w:t>亿元（含债券支出</w:t>
      </w:r>
      <w:r w:rsidRPr="004C2F97">
        <w:rPr>
          <w:rFonts w:ascii="仿宋_GB2312" w:eastAsia="仿宋_GB2312"/>
          <w:sz w:val="32"/>
          <w:szCs w:val="32"/>
        </w:rPr>
        <w:t>1.05</w:t>
      </w:r>
      <w:r w:rsidRPr="004C2F97">
        <w:rPr>
          <w:rFonts w:ascii="仿宋_GB2312" w:eastAsia="仿宋_GB2312" w:hint="eastAsia"/>
          <w:sz w:val="32"/>
          <w:szCs w:val="32"/>
        </w:rPr>
        <w:t>亿元），其中：扶贫攻坚专项支出</w:t>
      </w:r>
      <w:r w:rsidRPr="004C2F97">
        <w:rPr>
          <w:rFonts w:ascii="仿宋_GB2312" w:eastAsia="仿宋_GB2312"/>
          <w:sz w:val="32"/>
          <w:szCs w:val="32"/>
        </w:rPr>
        <w:t>0.2</w:t>
      </w:r>
      <w:r w:rsidRPr="004C2F97">
        <w:rPr>
          <w:rFonts w:ascii="仿宋_GB2312" w:eastAsia="仿宋_GB2312" w:hint="eastAsia"/>
          <w:sz w:val="32"/>
          <w:szCs w:val="32"/>
        </w:rPr>
        <w:t>亿元。调出</w:t>
      </w:r>
      <w:r w:rsidRPr="004C2F97">
        <w:rPr>
          <w:rFonts w:ascii="仿宋_GB2312" w:eastAsia="仿宋_GB2312"/>
          <w:sz w:val="32"/>
          <w:szCs w:val="32"/>
        </w:rPr>
        <w:t>2.8</w:t>
      </w:r>
      <w:r w:rsidRPr="004C2F97">
        <w:rPr>
          <w:rFonts w:ascii="仿宋_GB2312" w:eastAsia="仿宋_GB2312" w:hint="eastAsia"/>
          <w:sz w:val="32"/>
          <w:szCs w:val="32"/>
        </w:rPr>
        <w:t>亿元，结余</w:t>
      </w:r>
      <w:r w:rsidRPr="004C2F97">
        <w:rPr>
          <w:rFonts w:ascii="仿宋_GB2312" w:eastAsia="仿宋_GB2312"/>
          <w:sz w:val="32"/>
          <w:szCs w:val="32"/>
        </w:rPr>
        <w:t>0.07</w:t>
      </w:r>
      <w:r w:rsidRPr="004C2F97">
        <w:rPr>
          <w:rFonts w:ascii="仿宋_GB2312" w:eastAsia="仿宋_GB2312" w:hint="eastAsia"/>
          <w:sz w:val="32"/>
          <w:szCs w:val="32"/>
        </w:rPr>
        <w:t>亿元。</w:t>
      </w:r>
    </w:p>
    <w:p w:rsidR="00CB1DF1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新增政府债务说明：经上级财政部门批准，我区</w:t>
      </w: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年调增专项债务限额</w:t>
      </w:r>
      <w:r w:rsidRPr="004C2F97">
        <w:rPr>
          <w:rFonts w:ascii="仿宋_GB2312" w:eastAsia="仿宋_GB2312"/>
          <w:sz w:val="32"/>
          <w:szCs w:val="32"/>
        </w:rPr>
        <w:t>1.05</w:t>
      </w:r>
      <w:r w:rsidRPr="004C2F97">
        <w:rPr>
          <w:rFonts w:ascii="仿宋_GB2312" w:eastAsia="仿宋_GB2312" w:hint="eastAsia"/>
          <w:sz w:val="32"/>
          <w:szCs w:val="32"/>
        </w:rPr>
        <w:t>亿元。按照省财政厅</w:t>
      </w: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年第一批新增专项政府债券发行计划，拟安排我区转贷新增专项政府债券</w:t>
      </w:r>
      <w:r w:rsidRPr="004C2F97">
        <w:rPr>
          <w:rFonts w:ascii="仿宋_GB2312" w:eastAsia="仿宋_GB2312"/>
          <w:sz w:val="32"/>
          <w:szCs w:val="32"/>
        </w:rPr>
        <w:t>1.05</w:t>
      </w:r>
      <w:r w:rsidRPr="004C2F97">
        <w:rPr>
          <w:rFonts w:ascii="仿宋_GB2312" w:eastAsia="仿宋_GB2312" w:hint="eastAsia"/>
          <w:sz w:val="32"/>
          <w:szCs w:val="32"/>
        </w:rPr>
        <w:t>亿元，按照专项债券资金管理要求，专项债券资金纳入基金预算管理。按照发行计划，我区拟全部用于棚户区改造项目。</w:t>
      </w:r>
    </w:p>
    <w:p w:rsidR="00CB1DF1" w:rsidRPr="004C2F97" w:rsidRDefault="00CB1DF1" w:rsidP="004C2F97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（三）</w:t>
      </w:r>
      <w:r w:rsidRPr="004C2F97">
        <w:rPr>
          <w:rFonts w:ascii="楷体_GB2312" w:eastAsia="楷体_GB2312"/>
          <w:sz w:val="32"/>
          <w:szCs w:val="32"/>
        </w:rPr>
        <w:t>2019</w:t>
      </w:r>
      <w:r w:rsidRPr="004C2F97">
        <w:rPr>
          <w:rFonts w:ascii="楷体_GB2312" w:eastAsia="楷体_GB2312" w:hint="eastAsia"/>
          <w:sz w:val="32"/>
          <w:szCs w:val="32"/>
        </w:rPr>
        <w:t>年社会保险基金预算草案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年，我区各项社会保险基金预算收入</w:t>
      </w:r>
      <w:r w:rsidRPr="004C2F97">
        <w:rPr>
          <w:rFonts w:ascii="仿宋_GB2312" w:eastAsia="仿宋_GB2312"/>
          <w:sz w:val="32"/>
          <w:szCs w:val="32"/>
        </w:rPr>
        <w:t>33121</w:t>
      </w:r>
      <w:r w:rsidRPr="004C2F97">
        <w:rPr>
          <w:rFonts w:ascii="仿宋_GB2312" w:eastAsia="仿宋_GB2312" w:hint="eastAsia"/>
          <w:sz w:val="32"/>
          <w:szCs w:val="32"/>
        </w:rPr>
        <w:t>万元，加上历年滚存结余</w:t>
      </w:r>
      <w:r w:rsidRPr="004C2F97">
        <w:rPr>
          <w:rFonts w:ascii="仿宋_GB2312" w:eastAsia="仿宋_GB2312"/>
          <w:sz w:val="32"/>
          <w:szCs w:val="32"/>
        </w:rPr>
        <w:t>31875</w:t>
      </w:r>
      <w:r w:rsidRPr="004C2F97">
        <w:rPr>
          <w:rFonts w:ascii="仿宋_GB2312" w:eastAsia="仿宋_GB2312" w:hint="eastAsia"/>
          <w:sz w:val="32"/>
          <w:szCs w:val="32"/>
        </w:rPr>
        <w:t>万元，可供安排资金共计</w:t>
      </w:r>
      <w:r w:rsidRPr="004C2F97">
        <w:rPr>
          <w:rFonts w:ascii="仿宋_GB2312" w:eastAsia="仿宋_GB2312"/>
          <w:sz w:val="32"/>
          <w:szCs w:val="32"/>
        </w:rPr>
        <w:t>64996</w:t>
      </w:r>
      <w:r w:rsidRPr="004C2F97">
        <w:rPr>
          <w:rFonts w:ascii="仿宋_GB2312" w:eastAsia="仿宋_GB2312" w:hint="eastAsia"/>
          <w:sz w:val="32"/>
          <w:szCs w:val="32"/>
        </w:rPr>
        <w:t>万元，安排当年支出</w:t>
      </w:r>
      <w:r w:rsidRPr="004C2F97">
        <w:rPr>
          <w:rFonts w:ascii="仿宋_GB2312" w:eastAsia="仿宋_GB2312"/>
          <w:sz w:val="32"/>
          <w:szCs w:val="32"/>
        </w:rPr>
        <w:t>29504</w:t>
      </w:r>
      <w:r w:rsidRPr="004C2F97">
        <w:rPr>
          <w:rFonts w:ascii="仿宋_GB2312" w:eastAsia="仿宋_GB2312" w:hint="eastAsia"/>
          <w:sz w:val="32"/>
          <w:szCs w:val="32"/>
        </w:rPr>
        <w:t>万元，当年结余</w:t>
      </w:r>
      <w:r w:rsidRPr="004C2F97">
        <w:rPr>
          <w:rFonts w:ascii="仿宋_GB2312" w:eastAsia="仿宋_GB2312"/>
          <w:sz w:val="32"/>
          <w:szCs w:val="32"/>
        </w:rPr>
        <w:t>3617</w:t>
      </w:r>
      <w:r w:rsidRPr="004C2F97">
        <w:rPr>
          <w:rFonts w:ascii="仿宋_GB2312" w:eastAsia="仿宋_GB2312" w:hint="eastAsia"/>
          <w:sz w:val="32"/>
          <w:szCs w:val="32"/>
        </w:rPr>
        <w:t>万元，累计滚存结余</w:t>
      </w:r>
      <w:r w:rsidRPr="004C2F97">
        <w:rPr>
          <w:rFonts w:ascii="仿宋_GB2312" w:eastAsia="仿宋_GB2312"/>
          <w:sz w:val="32"/>
          <w:szCs w:val="32"/>
        </w:rPr>
        <w:t>35492</w:t>
      </w:r>
      <w:r w:rsidRPr="004C2F97">
        <w:rPr>
          <w:rFonts w:ascii="仿宋_GB2312" w:eastAsia="仿宋_GB2312" w:hint="eastAsia"/>
          <w:sz w:val="32"/>
          <w:szCs w:val="32"/>
        </w:rPr>
        <w:t>万元。其中：机关养老保险基金预算收入</w:t>
      </w:r>
      <w:r w:rsidRPr="004C2F97">
        <w:rPr>
          <w:rFonts w:ascii="仿宋_GB2312" w:eastAsia="仿宋_GB2312"/>
          <w:sz w:val="32"/>
          <w:szCs w:val="32"/>
        </w:rPr>
        <w:t>18175</w:t>
      </w:r>
      <w:r w:rsidRPr="004C2F97">
        <w:rPr>
          <w:rFonts w:ascii="仿宋_GB2312" w:eastAsia="仿宋_GB2312" w:hint="eastAsia"/>
          <w:sz w:val="32"/>
          <w:szCs w:val="32"/>
        </w:rPr>
        <w:t>万元，支出</w:t>
      </w:r>
      <w:r w:rsidRPr="004C2F97">
        <w:rPr>
          <w:rFonts w:ascii="仿宋_GB2312" w:eastAsia="仿宋_GB2312"/>
          <w:sz w:val="32"/>
          <w:szCs w:val="32"/>
        </w:rPr>
        <w:t>17609</w:t>
      </w:r>
      <w:r w:rsidRPr="004C2F97">
        <w:rPr>
          <w:rFonts w:ascii="仿宋_GB2312" w:eastAsia="仿宋_GB2312" w:hint="eastAsia"/>
          <w:sz w:val="32"/>
          <w:szCs w:val="32"/>
        </w:rPr>
        <w:t>万元，累计滚存结余</w:t>
      </w:r>
      <w:r w:rsidRPr="004C2F97">
        <w:rPr>
          <w:rFonts w:ascii="仿宋_GB2312" w:eastAsia="仿宋_GB2312"/>
          <w:sz w:val="32"/>
          <w:szCs w:val="32"/>
        </w:rPr>
        <w:t>2678</w:t>
      </w:r>
      <w:r w:rsidRPr="004C2F97">
        <w:rPr>
          <w:rFonts w:ascii="仿宋_GB2312" w:eastAsia="仿宋_GB2312" w:hint="eastAsia"/>
          <w:sz w:val="32"/>
          <w:szCs w:val="32"/>
        </w:rPr>
        <w:t>万元；城乡居民养老保险基金预算收入</w:t>
      </w:r>
      <w:r w:rsidRPr="004C2F97">
        <w:rPr>
          <w:rFonts w:ascii="仿宋_GB2312" w:eastAsia="仿宋_GB2312"/>
          <w:sz w:val="32"/>
          <w:szCs w:val="32"/>
        </w:rPr>
        <w:t>14946</w:t>
      </w:r>
      <w:r w:rsidRPr="004C2F97">
        <w:rPr>
          <w:rFonts w:ascii="仿宋_GB2312" w:eastAsia="仿宋_GB2312" w:hint="eastAsia"/>
          <w:sz w:val="32"/>
          <w:szCs w:val="32"/>
        </w:rPr>
        <w:t>万元，支出</w:t>
      </w:r>
      <w:r w:rsidRPr="004C2F97">
        <w:rPr>
          <w:rFonts w:ascii="仿宋_GB2312" w:eastAsia="仿宋_GB2312"/>
          <w:sz w:val="32"/>
          <w:szCs w:val="32"/>
        </w:rPr>
        <w:t>11895</w:t>
      </w:r>
      <w:r w:rsidRPr="004C2F97">
        <w:rPr>
          <w:rFonts w:ascii="仿宋_GB2312" w:eastAsia="仿宋_GB2312" w:hint="eastAsia"/>
          <w:sz w:val="32"/>
          <w:szCs w:val="32"/>
        </w:rPr>
        <w:t>万元，累计滚存结余</w:t>
      </w:r>
      <w:r w:rsidRPr="004C2F97">
        <w:rPr>
          <w:rFonts w:ascii="仿宋_GB2312" w:eastAsia="仿宋_GB2312"/>
          <w:sz w:val="32"/>
          <w:szCs w:val="32"/>
        </w:rPr>
        <w:t>32814</w:t>
      </w:r>
      <w:r w:rsidRPr="004C2F97">
        <w:rPr>
          <w:rFonts w:ascii="仿宋_GB2312" w:eastAsia="仿宋_GB2312" w:hint="eastAsia"/>
          <w:sz w:val="32"/>
          <w:szCs w:val="32"/>
        </w:rPr>
        <w:t>万元。</w:t>
      </w:r>
    </w:p>
    <w:p w:rsidR="00CB1DF1" w:rsidRPr="004C2F97" w:rsidRDefault="00CB1DF1" w:rsidP="004C2F97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（四）关于国有资本经营收支预算的说明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我区暂无国有资本经营收入，未编制国有资本经营收支预算。</w:t>
      </w:r>
    </w:p>
    <w:p w:rsidR="00CB1DF1" w:rsidRPr="004C2F97" w:rsidRDefault="00CB1DF1" w:rsidP="004C2F97">
      <w:pPr>
        <w:ind w:firstLineChars="200" w:firstLine="31680"/>
        <w:rPr>
          <w:rFonts w:ascii="黑体" w:eastAsia="黑体"/>
          <w:sz w:val="32"/>
          <w:szCs w:val="32"/>
        </w:rPr>
      </w:pPr>
      <w:r w:rsidRPr="004C2F97">
        <w:rPr>
          <w:rFonts w:ascii="黑体" w:eastAsia="黑体" w:hint="eastAsia"/>
          <w:sz w:val="32"/>
          <w:szCs w:val="32"/>
        </w:rPr>
        <w:t>四、</w:t>
      </w:r>
      <w:r w:rsidRPr="004C2F97">
        <w:rPr>
          <w:rFonts w:ascii="黑体" w:eastAsia="黑体"/>
          <w:sz w:val="32"/>
          <w:szCs w:val="32"/>
        </w:rPr>
        <w:t>2019</w:t>
      </w:r>
      <w:r w:rsidRPr="004C2F97">
        <w:rPr>
          <w:rFonts w:ascii="黑体" w:eastAsia="黑体" w:hint="eastAsia"/>
          <w:sz w:val="32"/>
          <w:szCs w:val="32"/>
        </w:rPr>
        <w:t>年财政重点工作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财政工作任务仍然非常艰巨，我们将认真落实区委、区人大各项决策部署和工作要求，围绕上述预算安排，坚持依法理财，深化财政改革，统筹兼顾，扎实推进，确保完成全年预算任务。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（一）加强预算执行管理。</w:t>
      </w:r>
      <w:r w:rsidRPr="004C2F97">
        <w:rPr>
          <w:rFonts w:ascii="仿宋_GB2312" w:eastAsia="仿宋_GB2312" w:hint="eastAsia"/>
          <w:sz w:val="32"/>
          <w:szCs w:val="32"/>
        </w:rPr>
        <w:t>加快推进综合治税工作，完善综合治税信息系统建设，加强重点区域、重点行业、重点企业、重点项目税收监控，完善征管机制</w:t>
      </w:r>
      <w:r w:rsidRPr="004C2F97">
        <w:rPr>
          <w:rFonts w:ascii="仿宋_GB2312" w:eastAsia="仿宋_GB2312"/>
          <w:sz w:val="32"/>
          <w:szCs w:val="32"/>
        </w:rPr>
        <w:t>,</w:t>
      </w:r>
      <w:r w:rsidRPr="004C2F97">
        <w:rPr>
          <w:rFonts w:ascii="仿宋_GB2312" w:eastAsia="仿宋_GB2312" w:hint="eastAsia"/>
          <w:sz w:val="32"/>
          <w:szCs w:val="32"/>
        </w:rPr>
        <w:t>堵塞征管漏洞。加强非税收入征管，改革创新非税稽查，确保非税收入应收尽收。进一步优化支出结构，厉行节约，树立过“紧日子”的思想。健全预算支出执行动态监控机制，加快盘活财政存量资金，推进“金财工程”建设，为提高预算执行效率提供技术支撑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（二）完善预算管理制度。</w:t>
      </w:r>
      <w:r w:rsidRPr="004C2F97">
        <w:rPr>
          <w:rFonts w:ascii="仿宋_GB2312" w:eastAsia="仿宋_GB2312" w:hint="eastAsia"/>
          <w:sz w:val="32"/>
          <w:szCs w:val="32"/>
        </w:rPr>
        <w:t>继续深入实施中期财政规划管理，强化对年度预算的指导性和约束力，提高规划编制的科学性、准确性。健全部门预算项目库，发挥预算评审作用。进一步推进预决算公开，提高财政管理透明度。严格落实预算法，坚持先预算后支出，严格执行人大批准的预算，切实强化预算约束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（三）全面实施预算绩效管理。</w:t>
      </w:r>
      <w:r w:rsidRPr="004C2F97">
        <w:rPr>
          <w:rFonts w:ascii="仿宋_GB2312" w:eastAsia="仿宋_GB2312" w:hint="eastAsia"/>
          <w:sz w:val="32"/>
          <w:szCs w:val="32"/>
        </w:rPr>
        <w:t>完善预算绩效管理制度体系，逐步建立贯穿预算管理全过程的绩效评价机制，推进绩效管理与预算编制、执行、监督有机融合。进一步完善资金绩效评价结果与预算安排相结合的机制，强化绩效责任硬约束。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（四）继续抓好预算法贯彻落实工作。</w:t>
      </w:r>
      <w:r w:rsidRPr="004C2F97">
        <w:rPr>
          <w:rFonts w:ascii="仿宋_GB2312" w:eastAsia="仿宋_GB2312" w:hint="eastAsia"/>
          <w:sz w:val="32"/>
          <w:szCs w:val="32"/>
        </w:rPr>
        <w:t>深入开展预算法学习宣传，加强对全区贯彻实施预算法的监督检查，建立健全预算编制质量、预算公开透明等工作的考核奖惩机制，引导全区切实增强预算法治意识，着力营造学法用法守法尊法的良好氛围，自觉接受各方面的监督，不断提高财政科学化规范化管理水平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楷体_GB2312" w:eastAsia="楷体_GB2312" w:hint="eastAsia"/>
          <w:sz w:val="32"/>
          <w:szCs w:val="32"/>
        </w:rPr>
        <w:t>（五）深化财政改革，提高理财水平。</w:t>
      </w:r>
      <w:r w:rsidRPr="004C2F97">
        <w:rPr>
          <w:rFonts w:ascii="仿宋_GB2312" w:eastAsia="仿宋_GB2312" w:hint="eastAsia"/>
          <w:sz w:val="32"/>
          <w:szCs w:val="32"/>
        </w:rPr>
        <w:t>增强依法理财的责任感，扎实推进法治财政建设。加强队伍建设，增强干部责任意识、服务意识、廉政意识，提高工作执行力，以高度的责任心和敬业精神，努力推动财政事业健康发展。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各位代表，做好</w:t>
      </w: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年财政工作，使命光荣，任务艰巨。我们将在区委、区政府的正确领导下，在区人大、区政协的监督支持下，锐意进取，顽强拼搏，开拓创新，确保圆满完成</w:t>
      </w:r>
      <w:r w:rsidRPr="004C2F97">
        <w:rPr>
          <w:rFonts w:ascii="仿宋_GB2312" w:eastAsia="仿宋_GB2312"/>
          <w:sz w:val="32"/>
          <w:szCs w:val="32"/>
        </w:rPr>
        <w:t>2019</w:t>
      </w:r>
      <w:r w:rsidRPr="004C2F97">
        <w:rPr>
          <w:rFonts w:ascii="仿宋_GB2312" w:eastAsia="仿宋_GB2312" w:hint="eastAsia"/>
          <w:sz w:val="32"/>
          <w:szCs w:val="32"/>
        </w:rPr>
        <w:t>年各项财政工作任务，为全区社会经济发展做出更大贡献。</w:t>
      </w:r>
    </w:p>
    <w:p w:rsidR="00CB1DF1" w:rsidRPr="004C2F97" w:rsidRDefault="00CB1DF1" w:rsidP="004C2F97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C2F97">
        <w:rPr>
          <w:rFonts w:ascii="仿宋_GB2312" w:eastAsia="仿宋_GB2312" w:hint="eastAsia"/>
          <w:sz w:val="32"/>
          <w:szCs w:val="32"/>
        </w:rPr>
        <w:t></w:t>
      </w:r>
      <w:bookmarkStart w:id="0" w:name="_GoBack"/>
      <w:bookmarkEnd w:id="0"/>
    </w:p>
    <w:sectPr w:rsidR="00CB1DF1" w:rsidRPr="004C2F97" w:rsidSect="004C2F97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9A7DA4"/>
    <w:rsid w:val="002853A2"/>
    <w:rsid w:val="004C2F97"/>
    <w:rsid w:val="006340F8"/>
    <w:rsid w:val="00663623"/>
    <w:rsid w:val="00CB1DF1"/>
    <w:rsid w:val="019A7DA4"/>
    <w:rsid w:val="517C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F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898</Words>
  <Characters>5125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走吧</dc:creator>
  <cp:keywords/>
  <dc:description/>
  <cp:lastModifiedBy>user</cp:lastModifiedBy>
  <cp:revision>2</cp:revision>
  <dcterms:created xsi:type="dcterms:W3CDTF">2019-03-08T00:34:00Z</dcterms:created>
  <dcterms:modified xsi:type="dcterms:W3CDTF">2019-03-08T01:22:00Z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