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1"/>
          <w:szCs w:val="31"/>
          <w:shd w:val="clear" w:color="070000" w:fill="FFFFFF"/>
        </w:rPr>
        <w:t>授权委托书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（公民）</w:t>
      </w:r>
      <w:r>
        <w:rPr>
          <w:rFonts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 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0"/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委托人：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性别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</w:rPr>
        <w:t> 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</w:rPr>
        <w:t>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民族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   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0"/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none"/>
          <w:shd w:val="clear" w:color="080000" w:fill="FFFFFF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联系电话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80000" w:fill="FFFFFF"/>
          <w:lang w:val="en-US"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none"/>
          <w:shd w:val="clear" w:color="080000" w:fill="FFFFFF"/>
          <w:lang w:val="en-US" w:eastAsia="zh-CN"/>
        </w:rPr>
        <w:t xml:space="preserve">身份证号：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               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0"/>
        <w:rPr>
          <w:rFonts w:hint="default" w:ascii="Times New Roman" w:hAnsi="Times New Roman" w:eastAsia="CESI宋体-GB2312" w:cs="Times New Roman"/>
          <w:i w:val="0"/>
          <w:caps w:val="0"/>
          <w:color w:val="333333"/>
          <w:spacing w:val="0"/>
          <w:sz w:val="21"/>
          <w:szCs w:val="21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住址：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                                            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0"/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受委托人：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  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性别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</w:rPr>
        <w:t>  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民族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  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0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联系电话：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身份证号：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                   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right="0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现委托：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</w:rPr>
        <w:t>      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在我不服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</w:rPr>
        <w:t>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    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</w:rPr>
        <w:t>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对我作出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的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</w:rPr>
        <w:t>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   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</w:rPr>
        <w:t>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向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val="en-US" w:eastAsia="zh-CN"/>
        </w:rPr>
        <w:t>博爱县人民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政府提起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eastAsia="zh-CN"/>
        </w:rPr>
        <w:t>的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行政复议一案中作为我的代理人。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0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代理权限为：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</w:rPr>
        <w:t>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  <w:lang w:val="en-US" w:eastAsia="zh-CN"/>
        </w:rPr>
        <w:t xml:space="preserve">                                  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color="080000" w:fill="FFFFFF"/>
        </w:rPr>
        <w:t>  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right="0" w:firstLine="2240" w:firstLineChars="800"/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</w:pP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right="0" w:firstLine="5040" w:firstLineChars="1800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委托人：</w:t>
      </w:r>
      <w:bookmarkStart w:id="0" w:name="_GoBack"/>
      <w:bookmarkEnd w:id="0"/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555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val="en-US" w:eastAsia="zh-CN"/>
        </w:rPr>
        <w:t xml:space="preserve">            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受委托人: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555"/>
        <w:jc w:val="righ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年  月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  <w:lang w:val="en-US" w:eastAsia="zh-CN"/>
        </w:rPr>
        <w:t xml:space="preserve">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日</w:t>
      </w:r>
    </w:p>
    <w:p>
      <w:pPr>
        <w:pStyle w:val="2"/>
        <w:widowControl/>
        <w:shd w:val="clear" w:color="050000" w:fill="FFFFFF"/>
        <w:spacing w:before="0" w:beforeAutospacing="0" w:after="0" w:afterAutospacing="0" w:line="525" w:lineRule="atLeast"/>
        <w:ind w:left="0" w:right="0" w:firstLine="555"/>
        <w:jc w:val="righ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2021-10-26T00:16:00Z</dcterms:created>
  <dc:creator>uos</dc:creator>
  <cp:lastModifiedBy>NTKO</cp:lastModifiedBy>
  <dcterms:modified xsi:type="dcterms:W3CDTF">2022-07-05T02:20:57Z</dcterms:modified>
  <dc:title>授权委托书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8AF71B2A668A4F8C8A8233A91B0E95D6</vt:lpwstr>
  </property>
</Properties>
</file>