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pStyle w:val="2"/>
        <w:rPr>
          <w:rFonts w:hint="eastAsia"/>
          <w:lang w:val="en-US" w:eastAsia="zh-CN"/>
        </w:rPr>
      </w:pPr>
    </w:p>
    <w:p>
      <w:pPr>
        <w:pStyle w:val="2"/>
        <w:rPr>
          <w:rFonts w:hint="eastAsia"/>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1635125</wp:posOffset>
                </wp:positionH>
                <wp:positionV relativeFrom="paragraph">
                  <wp:posOffset>180340</wp:posOffset>
                </wp:positionV>
                <wp:extent cx="2285365" cy="552450"/>
                <wp:effectExtent l="0" t="0" r="0" b="0"/>
                <wp:wrapNone/>
                <wp:docPr id="1" name="文本框 1"/>
                <wp:cNvGraphicFramePr/>
                <a:graphic xmlns:a="http://schemas.openxmlformats.org/drawingml/2006/main">
                  <a:graphicData uri="http://schemas.microsoft.com/office/word/2010/wordprocessingShape">
                    <wps:wsp>
                      <wps:cNvSpPr txBox="1"/>
                      <wps:spPr>
                        <a:xfrm>
                          <a:off x="3082925" y="2849245"/>
                          <a:ext cx="2285365" cy="552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ascii="仿宋_GB2312" w:hAnsi="仿宋_GB2312" w:eastAsia="仿宋_GB2312" w:cs="仿宋_GB2312"/>
                                <w:color w:val="000000"/>
                                <w:sz w:val="32"/>
                                <w:szCs w:val="32"/>
                                <w:lang w:val="en-US" w:eastAsia="zh-CN"/>
                              </w:rPr>
                              <w:t>博气发〔2022〕10号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75pt;margin-top:14.2pt;height:43.5pt;width:179.95pt;z-index:251659264;mso-width-relative:page;mso-height-relative:page;" filled="f" stroked="f" coordsize="21600,21600" o:gfxdata="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5gZyq9oAAAAKAQAADwAAAAAAAAABACAAAAA4AAAAZHJzL2Rvd25yZXYueG1sUEsBAhQAFAAAAAgA&#10;h07iQPXdA3tGAgAAcgQAAA4AAAAAAAAAAQAgAAAAPwEAAGRycy9lMm9Eb2MueG1sUEsFBgAAAAAG&#10;AAYAWQEAAPcFAAAAAA==&#10;">
                <v:fill on="f" focussize="0,0"/>
                <v:stroke on="f" weight="0.5pt"/>
                <v:imagedata o:title=""/>
                <o:lock v:ext="edit" aspectratio="f"/>
                <v:textbox>
                  <w:txbxContent>
                    <w:p>
                      <w:pPr>
                        <w:jc w:val="center"/>
                      </w:pPr>
                      <w:r>
                        <w:rPr>
                          <w:rFonts w:hint="eastAsia" w:ascii="仿宋_GB2312" w:hAnsi="仿宋_GB2312" w:eastAsia="仿宋_GB2312" w:cs="仿宋_GB2312"/>
                          <w:color w:val="000000"/>
                          <w:sz w:val="32"/>
                          <w:szCs w:val="32"/>
                          <w:lang w:val="en-US" w:eastAsia="zh-CN"/>
                        </w:rPr>
                        <w:t>博气发〔2022〕10号</w:t>
                      </w:r>
                    </w:p>
                  </w:txbxContent>
                </v:textbox>
              </v:shape>
            </w:pict>
          </mc:Fallback>
        </mc:AlternateContent>
      </w:r>
    </w:p>
    <w:p>
      <w:pPr>
        <w:rPr>
          <w:rFonts w:hint="eastAsia"/>
          <w:lang w:val="en-US" w:eastAsia="zh-CN"/>
        </w:rPr>
      </w:pPr>
    </w:p>
    <w:p>
      <w:pPr>
        <w:snapToGrid w:val="0"/>
        <w:spacing w:line="700" w:lineRule="exact"/>
        <w:jc w:val="both"/>
        <w:rPr>
          <w:rFonts w:hint="eastAsia" w:ascii="仿宋_GB2312" w:hAnsi="仿宋_GB2312" w:eastAsia="仿宋_GB2312" w:cs="仿宋_GB2312"/>
          <w:b/>
          <w:bCs/>
          <w:sz w:val="44"/>
          <w:szCs w:val="44"/>
          <w:lang w:eastAsia="zh-CN"/>
        </w:rPr>
      </w:pPr>
    </w:p>
    <w:p>
      <w:pPr>
        <w:pStyle w:val="2"/>
        <w:rPr>
          <w:rFonts w:hint="eastAsia"/>
          <w:lang w:eastAsia="zh-CN"/>
        </w:rPr>
      </w:pPr>
    </w:p>
    <w:p>
      <w:pPr>
        <w:snapToGrid w:val="0"/>
        <w:spacing w:line="600" w:lineRule="exact"/>
        <w:jc w:val="center"/>
        <w:rPr>
          <w:rFonts w:hint="eastAsia" w:ascii="方正小标宋简体" w:hAnsi="宋体" w:eastAsia="方正小标宋简体" w:cs="Times New Roman"/>
          <w:sz w:val="44"/>
          <w:szCs w:val="44"/>
          <w:lang w:val="en"/>
        </w:rPr>
      </w:pPr>
      <w:bookmarkStart w:id="0" w:name="_GoBack"/>
      <w:r>
        <w:rPr>
          <w:rFonts w:hint="eastAsia" w:ascii="方正小标宋简体" w:hAnsi="宋体" w:eastAsia="方正小标宋简体" w:cs="Times New Roman"/>
          <w:sz w:val="44"/>
          <w:szCs w:val="44"/>
          <w:lang w:val="en" w:eastAsia="zh-CN"/>
        </w:rPr>
        <w:t>博爱县</w:t>
      </w:r>
      <w:r>
        <w:rPr>
          <w:rFonts w:hint="eastAsia" w:ascii="方正小标宋简体" w:hAnsi="宋体" w:eastAsia="方正小标宋简体" w:cs="Times New Roman"/>
          <w:sz w:val="44"/>
          <w:szCs w:val="44"/>
          <w:lang w:val="en"/>
        </w:rPr>
        <w:t>气象局</w:t>
      </w:r>
    </w:p>
    <w:p>
      <w:pPr>
        <w:snapToGrid w:val="0"/>
        <w:spacing w:line="600" w:lineRule="exact"/>
        <w:jc w:val="center"/>
        <w:rPr>
          <w:rFonts w:hint="eastAsia" w:ascii="方正小标宋简体" w:hAnsi="宋体" w:eastAsia="方正小标宋简体" w:cs="Times New Roman"/>
          <w:sz w:val="44"/>
          <w:szCs w:val="44"/>
          <w:lang w:val="en"/>
        </w:rPr>
      </w:pPr>
      <w:r>
        <w:rPr>
          <w:rFonts w:hint="eastAsia" w:ascii="方正小标宋简体" w:hAnsi="宋体" w:eastAsia="方正小标宋简体" w:cs="Times New Roman"/>
          <w:sz w:val="44"/>
          <w:szCs w:val="44"/>
          <w:lang w:val="en"/>
        </w:rPr>
        <w:t>关于印发《</w:t>
      </w:r>
      <w:r>
        <w:rPr>
          <w:rFonts w:hint="eastAsia" w:ascii="方正小标宋简体" w:hAnsi="宋体" w:eastAsia="方正小标宋简体" w:cs="Times New Roman"/>
          <w:sz w:val="44"/>
          <w:szCs w:val="44"/>
          <w:lang w:val="en" w:eastAsia="zh-CN"/>
        </w:rPr>
        <w:t>博爱县</w:t>
      </w:r>
      <w:r>
        <w:rPr>
          <w:rFonts w:hint="eastAsia" w:ascii="方正小标宋简体" w:hAnsi="宋体" w:eastAsia="方正小标宋简体" w:cs="Times New Roman"/>
          <w:sz w:val="44"/>
          <w:szCs w:val="44"/>
          <w:lang w:val="en"/>
        </w:rPr>
        <w:t>气象局202</w:t>
      </w:r>
      <w:r>
        <w:rPr>
          <w:rFonts w:hint="eastAsia" w:ascii="方正小标宋简体" w:hAnsi="宋体" w:eastAsia="方正小标宋简体" w:cs="Times New Roman"/>
          <w:sz w:val="44"/>
          <w:szCs w:val="44"/>
          <w:lang w:val="en-US" w:eastAsia="zh-CN"/>
        </w:rPr>
        <w:t>2</w:t>
      </w:r>
      <w:r>
        <w:rPr>
          <w:rFonts w:hint="eastAsia" w:ascii="方正小标宋简体" w:hAnsi="宋体" w:eastAsia="方正小标宋简体" w:cs="Times New Roman"/>
          <w:sz w:val="44"/>
          <w:szCs w:val="44"/>
          <w:lang w:val="en"/>
        </w:rPr>
        <w:t>年度“双随机、一公开”抽查工作</w:t>
      </w:r>
      <w:r>
        <w:rPr>
          <w:rFonts w:hint="eastAsia" w:ascii="方正小标宋简体" w:hAnsi="宋体" w:eastAsia="方正小标宋简体" w:cs="Times New Roman"/>
          <w:sz w:val="44"/>
          <w:szCs w:val="44"/>
          <w:lang w:val="en" w:eastAsia="zh-CN"/>
        </w:rPr>
        <w:t>指引</w:t>
      </w:r>
      <w:r>
        <w:rPr>
          <w:rFonts w:hint="eastAsia" w:ascii="方正小标宋简体" w:hAnsi="宋体" w:eastAsia="方正小标宋简体" w:cs="Times New Roman"/>
          <w:sz w:val="44"/>
          <w:szCs w:val="44"/>
          <w:lang w:val="en"/>
        </w:rPr>
        <w:t>》的通知</w:t>
      </w:r>
    </w:p>
    <w:bookmarkEnd w:id="0"/>
    <w:p>
      <w:pPr>
        <w:pStyle w:val="2"/>
        <w:rPr>
          <w:rFonts w:hint="eastAsia" w:ascii="仿宋_GB2312" w:hAnsi="宋体" w:eastAsia="仿宋_GB2312" w:cs="Times New Roman"/>
          <w:color w:val="000000"/>
          <w:kern w:val="2"/>
          <w:sz w:val="32"/>
          <w:szCs w:val="32"/>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各有关单位：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30"/>
        <w:jc w:val="both"/>
        <w:textAlignment w:val="auto"/>
        <w:rPr>
          <w:rFonts w:hint="eastAsia"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根据博爱县“双随机</w:t>
      </w:r>
      <w:r>
        <w:rPr>
          <w:rFonts w:hint="eastAsia" w:ascii="仿宋_GB2312" w:eastAsia="仿宋_GB2312" w:cs="Times New Roman"/>
          <w:color w:val="000000"/>
          <w:kern w:val="2"/>
          <w:sz w:val="32"/>
          <w:szCs w:val="32"/>
          <w:lang w:val="en-US" w:eastAsia="zh-CN" w:bidi="ar-SA"/>
        </w:rPr>
        <w:t>、</w:t>
      </w:r>
      <w:r>
        <w:rPr>
          <w:rFonts w:hint="eastAsia" w:ascii="仿宋_GB2312" w:hAnsi="宋体" w:eastAsia="仿宋_GB2312" w:cs="Times New Roman"/>
          <w:color w:val="000000"/>
          <w:kern w:val="2"/>
          <w:sz w:val="32"/>
          <w:szCs w:val="32"/>
          <w:lang w:val="en-US" w:eastAsia="zh-CN" w:bidi="ar-SA"/>
        </w:rPr>
        <w:t>一公开”领导小组办公室有关要求，结合我局实际，现制定《博爱县气象局2022年度“双随机、一公开”抽查工作指引》，请遵照执行。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30"/>
        <w:jc w:val="both"/>
        <w:textAlignment w:val="auto"/>
        <w:rPr>
          <w:rFonts w:hint="eastAsia" w:ascii="仿宋_GB2312" w:hAnsi="宋体" w:eastAsia="仿宋_GB2312" w:cs="Times New Roman"/>
          <w:color w:val="000000"/>
          <w:kern w:val="2"/>
          <w:sz w:val="32"/>
          <w:szCs w:val="32"/>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30"/>
        <w:jc w:val="both"/>
        <w:textAlignment w:val="auto"/>
        <w:rPr>
          <w:rFonts w:hint="eastAsia" w:ascii="仿宋_GB2312" w:hAnsi="宋体" w:eastAsia="仿宋_GB2312" w:cs="Times New Roman"/>
          <w:color w:val="000000"/>
          <w:kern w:val="2"/>
          <w:sz w:val="32"/>
          <w:szCs w:val="32"/>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440" w:firstLineChars="1700"/>
        <w:jc w:val="both"/>
        <w:textAlignment w:val="auto"/>
        <w:rPr>
          <w:rFonts w:hint="eastAsia"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博爱县气象局</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120" w:firstLineChars="1600"/>
        <w:jc w:val="both"/>
        <w:textAlignment w:val="auto"/>
        <w:rPr>
          <w:rFonts w:hint="eastAsia"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2023年3月28日</w:t>
      </w:r>
    </w:p>
    <w:p>
      <w:pPr>
        <w:pStyle w:val="6"/>
        <w:shd w:val="clear" w:color="auto" w:fill="FFFFFF"/>
        <w:spacing w:before="0" w:beforeAutospacing="0" w:after="0" w:afterAutospacing="0" w:line="560" w:lineRule="exact"/>
        <w:jc w:val="both"/>
        <w:rPr>
          <w:rFonts w:hint="eastAsia" w:ascii="黑体" w:hAnsi="黑体" w:eastAsia="黑体"/>
          <w:color w:val="212121"/>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kern w:val="2"/>
          <w:sz w:val="44"/>
          <w:szCs w:val="52"/>
          <w:lang w:val="en-US" w:eastAsia="zh-CN" w:bidi="ar-SA"/>
        </w:rPr>
      </w:pPr>
      <w:r>
        <w:rPr>
          <w:rFonts w:hint="eastAsia" w:ascii="方正小标宋简体" w:hAnsi="方正小标宋简体" w:eastAsia="方正小标宋简体" w:cs="方正小标宋简体"/>
          <w:kern w:val="2"/>
          <w:sz w:val="44"/>
          <w:szCs w:val="52"/>
          <w:lang w:val="en-US" w:eastAsia="zh-CN" w:bidi="ar-SA"/>
        </w:rPr>
        <w:t>博爱县气象局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kern w:val="2"/>
          <w:sz w:val="44"/>
          <w:szCs w:val="52"/>
          <w:lang w:val="en-US" w:eastAsia="zh-CN" w:bidi="ar-SA"/>
        </w:rPr>
      </w:pPr>
      <w:r>
        <w:rPr>
          <w:rFonts w:hint="eastAsia" w:ascii="方正小标宋简体" w:hAnsi="方正小标宋简体" w:eastAsia="方正小标宋简体" w:cs="方正小标宋简体"/>
          <w:kern w:val="2"/>
          <w:sz w:val="44"/>
          <w:szCs w:val="52"/>
          <w:lang w:val="en-US" w:eastAsia="zh-CN" w:bidi="ar-SA"/>
        </w:rPr>
        <w:t>“双随机、一公开”抽查工作指引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default" w:ascii="仿宋" w:hAnsi="仿宋" w:eastAsia="仿宋" w:cs="仿宋"/>
          <w:i w:val="0"/>
          <w:iCs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本工作指引适用于</w:t>
      </w:r>
      <w:r>
        <w:rPr>
          <w:rFonts w:hint="eastAsia" w:ascii="仿宋_GB2312" w:hAnsi="仿宋_GB2312" w:eastAsia="仿宋_GB2312" w:cs="仿宋_GB2312"/>
          <w:i w:val="0"/>
          <w:iCs w:val="0"/>
          <w:caps w:val="0"/>
          <w:color w:val="000000"/>
          <w:spacing w:val="0"/>
          <w:sz w:val="32"/>
          <w:szCs w:val="32"/>
          <w:shd w:val="clear" w:fill="FFFFFF"/>
          <w:lang w:eastAsia="zh-CN"/>
        </w:rPr>
        <w:t>博爱</w:t>
      </w:r>
      <w:r>
        <w:rPr>
          <w:rFonts w:hint="eastAsia" w:ascii="仿宋_GB2312" w:hAnsi="仿宋_GB2312" w:eastAsia="仿宋_GB2312" w:cs="仿宋_GB2312"/>
          <w:i w:val="0"/>
          <w:iCs w:val="0"/>
          <w:caps w:val="0"/>
          <w:color w:val="000000"/>
          <w:spacing w:val="0"/>
          <w:sz w:val="32"/>
          <w:szCs w:val="32"/>
          <w:shd w:val="clear" w:fill="FFFFFF"/>
        </w:rPr>
        <w:t>县气象局“双随机、一公开”抽查工作计划所列事项的随机抽查工作，包括</w:t>
      </w:r>
      <w:r>
        <w:rPr>
          <w:rFonts w:hint="eastAsia" w:ascii="仿宋_GB2312" w:hAnsi="仿宋_GB2312" w:eastAsia="仿宋_GB2312" w:cs="仿宋_GB2312"/>
          <w:i w:val="0"/>
          <w:iCs w:val="0"/>
          <w:caps w:val="0"/>
          <w:color w:val="333333"/>
          <w:spacing w:val="0"/>
          <w:sz w:val="32"/>
          <w:szCs w:val="32"/>
          <w:shd w:val="clear" w:fill="FFFFFF"/>
        </w:rPr>
        <w:t>对</w:t>
      </w:r>
      <w:r>
        <w:rPr>
          <w:rFonts w:hint="eastAsia" w:ascii="仿宋_GB2312" w:hAnsi="仿宋_GB2312" w:eastAsia="仿宋_GB2312" w:cs="仿宋_GB2312"/>
          <w:i w:val="0"/>
          <w:iCs w:val="0"/>
          <w:caps w:val="0"/>
          <w:color w:val="333333"/>
          <w:spacing w:val="0"/>
          <w:sz w:val="32"/>
          <w:szCs w:val="32"/>
          <w:shd w:val="clear" w:fill="FFFFFF"/>
          <w:lang w:eastAsia="zh-CN"/>
        </w:rPr>
        <w:t>雷电防护装置设计审核、竣工验收及</w:t>
      </w:r>
      <w:r>
        <w:rPr>
          <w:rFonts w:hint="eastAsia" w:ascii="仿宋_GB2312" w:hAnsi="仿宋_GB2312" w:eastAsia="仿宋_GB2312" w:cs="仿宋_GB2312"/>
          <w:i w:val="0"/>
          <w:iCs w:val="0"/>
          <w:caps w:val="0"/>
          <w:color w:val="333333"/>
          <w:spacing w:val="0"/>
          <w:sz w:val="32"/>
          <w:szCs w:val="32"/>
          <w:shd w:val="clear" w:fill="FFFFFF"/>
        </w:rPr>
        <w:t>检测</w:t>
      </w:r>
      <w:r>
        <w:rPr>
          <w:rFonts w:hint="eastAsia" w:ascii="仿宋_GB2312" w:hAnsi="仿宋_GB2312" w:eastAsia="仿宋_GB2312" w:cs="仿宋_GB2312"/>
          <w:i w:val="0"/>
          <w:iCs w:val="0"/>
          <w:caps w:val="0"/>
          <w:color w:val="333333"/>
          <w:spacing w:val="0"/>
          <w:sz w:val="32"/>
          <w:szCs w:val="32"/>
          <w:shd w:val="clear" w:fill="FFFFFF"/>
          <w:lang w:eastAsia="zh-CN"/>
        </w:rPr>
        <w:t>活动进行监督检查</w:t>
      </w:r>
      <w:r>
        <w:rPr>
          <w:rFonts w:hint="eastAsia" w:ascii="仿宋_GB2312" w:hAnsi="仿宋_GB2312" w:eastAsia="仿宋_GB2312" w:cs="仿宋_GB2312"/>
          <w:i w:val="0"/>
          <w:iCs w:val="0"/>
          <w:caps w:val="0"/>
          <w:color w:val="000000"/>
          <w:spacing w:val="0"/>
          <w:sz w:val="32"/>
          <w:szCs w:val="32"/>
          <w:shd w:val="clear" w:fill="FFFFFF"/>
        </w:rPr>
        <w:t>。按照县“双随机、一公开”监管工作要求，对随机抽查事项实施检查时，依次按查前准备、检查实施、结果运用、结果公开四个方面组织开展。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一、查前准备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各单位开展随机抽查前，应通过政府“双随机、一公开”监管工作平台随机抽取检查对象、随机匹配执法人员。抽取检查对象时要结合抽查对象信用水平和风险等级的不同，设置不同的抽查比例和频次；抽取的执法检查人员与检查对象有利害关系的要落实回避原则，重新进行匹配；抽查结果通过“双随机、一公开”监管工作平台推送至国家企业信用信息公示系统进行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开展随机抽查应当组成检查组，检查组须有两名及以上执法人员组成，并指定检查组组长。检查组实行组长负责制。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检查组在实施随机抽查前，应当熟悉与随机抽查事项有关的法律、法规、规章和政策，了解被检查单位的基本情况，编制随机抽查工作方案。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组实施随机抽查，一般应于3个工作日前通知行政管理相对人。认为实施随机抽查3个工作日前向被行政管理相对人送达检查通知书对检查工作有不利影响时，经执法支队负责人批准，检查通知书可在实施检查前适当时间下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二、检查实施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检查必须严格按照有关程序组织实施。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检查前，须向被检查对象出示执法证件。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检查中，检查人员应当将检查内容与事项的结果予以记录和摘录，并由被检查人签字或者盖章。检查组组长应当对本组其他检查人员的工作质量进行监督，并对有关事项进行必要的审查和复核。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现场检查工作结束前，检查组应当就检查工作的基本情况、被检查人存在的问题及处理意见等事项下达限期整改通知书。被检查人自收到整改通知书之日起7个工作日内，提出书面意见或说明；在规定期限内没有提出书面意见或说明的，视为无异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三、结果运用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依据相关法律法规及文件要求，及时跟踪整改情况，形成闭环管理。对涉嫌违</w:t>
      </w:r>
      <w:r>
        <w:rPr>
          <w:rFonts w:hint="eastAsia" w:ascii="仿宋_GB2312" w:hAnsi="仿宋_GB2312" w:eastAsia="仿宋_GB2312" w:cs="仿宋_GB2312"/>
          <w:i w:val="0"/>
          <w:iCs w:val="0"/>
          <w:caps w:val="0"/>
          <w:color w:val="000000"/>
          <w:spacing w:val="0"/>
          <w:sz w:val="32"/>
          <w:szCs w:val="32"/>
          <w:shd w:val="clear" w:fill="FFFFFF"/>
          <w:lang w:val="en-US" w:eastAsia="zh-CN"/>
        </w:rPr>
        <w:t>反</w:t>
      </w:r>
      <w:r>
        <w:rPr>
          <w:rFonts w:hint="eastAsia" w:ascii="仿宋_GB2312" w:hAnsi="仿宋_GB2312" w:eastAsia="仿宋_GB2312" w:cs="仿宋_GB2312"/>
          <w:i w:val="0"/>
          <w:iCs w:val="0"/>
          <w:caps w:val="0"/>
          <w:color w:val="000000"/>
          <w:spacing w:val="0"/>
          <w:sz w:val="32"/>
          <w:szCs w:val="32"/>
          <w:shd w:val="clear" w:fill="FFFFFF"/>
        </w:rPr>
        <w:t>气象法律、法规的，按照行政处罚程序办理。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四、结果公开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检查结果要在抽查任务完成后30个工作日内全面公开，除依法依规不适合公开的情形外应全面公开，检查结果要通过省“双随机、一公开”监管工作平台推送至国家企业信用信息公示系统公示。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b/>
          <w:bCs/>
          <w:sz w:val="32"/>
          <w:szCs w:val="32"/>
          <w:lang w:eastAsia="zh-CN"/>
        </w:rPr>
      </w:pPr>
    </w:p>
    <w:p>
      <w:pPr>
        <w:spacing w:line="560" w:lineRule="exact"/>
        <w:jc w:val="center"/>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第一章 防雷装置设计审核和竣工验收事项检查工作指引</w:t>
      </w:r>
    </w:p>
    <w:p>
      <w:pPr>
        <w:spacing w:line="600" w:lineRule="exact"/>
        <w:jc w:val="center"/>
        <w:outlineLvl w:val="0"/>
        <w:rPr>
          <w:rFonts w:ascii="仿宋_GB2312" w:hAnsi="仿宋_GB2312" w:eastAsia="仿宋_GB2312" w:cs="仿宋_GB2312"/>
          <w:b/>
          <w:bCs/>
          <w:sz w:val="32"/>
          <w:szCs w:val="32"/>
        </w:rPr>
      </w:pPr>
    </w:p>
    <w:p>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一、抽查事项</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雷电防护装置</w:t>
      </w:r>
      <w:r>
        <w:rPr>
          <w:rFonts w:hint="eastAsia" w:ascii="仿宋_GB2312" w:hAnsi="仿宋_GB2312" w:eastAsia="仿宋_GB2312" w:cs="仿宋_GB2312"/>
          <w:sz w:val="32"/>
          <w:szCs w:val="32"/>
        </w:rPr>
        <w:t>设计审核和竣工验收监督与检查</w:t>
      </w:r>
    </w:p>
    <w:p>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二、检查内容和方法</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（一）防雷装置设计是否应</w:t>
      </w:r>
      <w:r>
        <w:rPr>
          <w:rFonts w:hint="eastAsia" w:ascii="仿宋_GB2312" w:hAnsi="仿宋_GB2312" w:eastAsia="仿宋_GB2312" w:cs="仿宋_GB2312"/>
          <w:sz w:val="32"/>
          <w:szCs w:val="32"/>
          <w:lang w:val="en-US" w:eastAsia="zh-CN"/>
        </w:rPr>
        <w:t>经当</w:t>
      </w:r>
      <w:r>
        <w:rPr>
          <w:rFonts w:hint="eastAsia" w:ascii="仿宋_GB2312" w:hAnsi="仿宋_GB2312" w:eastAsia="仿宋_GB2312" w:cs="仿宋_GB2312"/>
          <w:sz w:val="32"/>
          <w:szCs w:val="32"/>
        </w:rPr>
        <w:t>地气象主管机构审核或者审核未通过擅自施工；</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（二）防雷装置的检测是否执行国家和本省有关技术标准和规范；</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（三）检测数据是否真实、有效；</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（四）防雷检测单位检测后是否出具检测报告；</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（五）是否涂改、伪造、倒卖、出租、出借、挂靠资质证书、资格证书或者许可文件；</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（六）是否向负责监督检查的机构隐瞒有关情况、提供虚假材料或者拒绝提供反映其活动情况的真实材料；</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（七）安装的雷电防护装置是否符合使用要求；</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（八）防雷装置是否未经当地气象主管机构验收或者未取得验收文件擅自投入使用；</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（九）申请单位是否隐瞒有关情况、提供虚假材料申请资质认定、设计审核或者竣工验收；</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（十）被许可单位是否以欺骗、贿赂等不正当手段取得资质、通过设计审核或者竣工验收；</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（十一）是否按照已核准的图纸进行施工； </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（十二）是否取得《防雷装置验收意见书》；</w:t>
      </w:r>
    </w:p>
    <w:p>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三、检查依据</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气象灾害防御条例》（国务院令第570号）第二十三条第三款：“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未经设计审核或者设计审核不合格的，不得施工；未经竣工验收或者竣工验收不合格的，不得交付使用。”</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《防雷装置设计审核和竣工验收规定》(中国气象局令第21号) 第二十三条：“县级以上地方气象主管机构应当加强对防雷装置设计审核和竣工验收的监督与检查，建立健全监督制度，履行监督责任。公众有权查阅监督检查记录。”</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《防雷减灾管理办法（修订）》（中国气象局令第24号） 第十六条第一款：“防雷工程的施工单位应当按照审核同意的设计方案进行施工，并接受当地气象主管机构监督管理。”   </w:t>
      </w:r>
    </w:p>
    <w:p>
      <w:pPr>
        <w:ind w:firstLine="56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pPr>
    </w:p>
    <w:p>
      <w:pPr>
        <w:spacing w:line="560" w:lineRule="exact"/>
        <w:jc w:val="center"/>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第二章</w:t>
      </w:r>
      <w:r>
        <w:rPr>
          <w:rFonts w:hint="eastAsia" w:ascii="黑体" w:hAnsi="黑体" w:eastAsia="黑体" w:cs="Times New Roman"/>
          <w:color w:val="auto"/>
          <w:sz w:val="32"/>
          <w:szCs w:val="32"/>
          <w:lang w:val="en-US" w:eastAsia="zh-CN"/>
        </w:rPr>
        <w:t xml:space="preserve"> 雷电防护装置</w:t>
      </w:r>
      <w:r>
        <w:rPr>
          <w:rFonts w:hint="eastAsia" w:ascii="黑体" w:hAnsi="黑体" w:eastAsia="黑体" w:cs="Times New Roman"/>
          <w:color w:val="auto"/>
          <w:sz w:val="32"/>
          <w:szCs w:val="32"/>
        </w:rPr>
        <w:t>检测活动事项检查工作指引</w:t>
      </w:r>
    </w:p>
    <w:p>
      <w:pPr>
        <w:ind w:firstLine="560"/>
        <w:rPr>
          <w:rFonts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一、抽查事项</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雷电防护装置</w:t>
      </w:r>
      <w:r>
        <w:rPr>
          <w:rFonts w:hint="eastAsia" w:ascii="仿宋_GB2312" w:hAnsi="仿宋_GB2312" w:eastAsia="仿宋_GB2312" w:cs="仿宋_GB2312"/>
          <w:sz w:val="32"/>
          <w:szCs w:val="32"/>
        </w:rPr>
        <w:t>检测活动进行监督检查</w:t>
      </w:r>
    </w:p>
    <w:p>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二、检查内容和方法</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（一）安装的雷电灾害防护装置是否符合使用要求；</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（二）是否无资质或者超越资质许可范围从事检测；</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（三）是否在雷电防护装置检测中弄虚作假；</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（四）对防雷装置的检测是否执行国家和本省有关技术标准和规范；</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（五）检测数据是否真实、有效；</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（六）是否涂改、伪造、倒卖、出租、出借、挂靠资质证书、资格证书或者许可文件；</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（七）是否向负责监督检查的机构隐瞒有关情况、提供虚假材料或者拒绝提供反映其活动情况的真实材料；</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（八）是否隐瞒有关情况、提供虚假材料申请资质认定、设计审核或者竣工验收；</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（九）被许可单位是否以欺骗、贿赂等不正当手段取得资质、通过设计审核或者竣工验收；</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（十）使用的防雷装置是否定期检测，并取得防雷检测机构出具的合格证或检测报告等证明材料。</w:t>
      </w:r>
    </w:p>
    <w:p>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三、检查依据</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雷电防护装置检测资质管理办法》(中国气象局令第31号)第二十六条：“县级以上地方气象主管机构对本行政区域内的防雷装置检测活动进行监督检查，可以采取下列措施：（一）要求被检查单位或者个人提供有关文件和资料，进行查询或者复制；（二）就有关事项询问被检查的单位或者个人，要求作出说明；（三）进入有关防雷装置检测现场进行监督检查。气象主管机构进行监督检查时，有关单位和个人应当予以配合。”</w:t>
      </w:r>
    </w:p>
    <w:p>
      <w:pPr>
        <w:ind w:firstLine="560"/>
        <w:rPr>
          <w:rFonts w:ascii="仿宋_GB2312" w:hAnsi="仿宋_GB2312" w:eastAsia="仿宋_GB2312" w:cs="仿宋_GB2312"/>
          <w:sz w:val="32"/>
          <w:szCs w:val="32"/>
        </w:rPr>
      </w:pPr>
    </w:p>
    <w:p>
      <w:pPr>
        <w:ind w:firstLine="560"/>
        <w:rPr>
          <w:rFonts w:ascii="仿宋_GB2312" w:hAnsi="仿宋_GB2312" w:eastAsia="仿宋_GB2312" w:cs="仿宋_GB2312"/>
          <w:sz w:val="32"/>
          <w:szCs w:val="32"/>
        </w:rPr>
      </w:pPr>
    </w:p>
    <w:p>
      <w:pPr>
        <w:ind w:firstLine="560"/>
        <w:rPr>
          <w:rFonts w:ascii="仿宋_GB2312" w:hAnsi="仿宋_GB2312" w:eastAsia="仿宋_GB2312" w:cs="仿宋_GB2312"/>
          <w:sz w:val="32"/>
          <w:szCs w:val="32"/>
        </w:rPr>
      </w:pPr>
    </w:p>
    <w:p>
      <w:pPr>
        <w:ind w:firstLine="560"/>
        <w:rPr>
          <w:rFonts w:ascii="仿宋_GB2312" w:hAnsi="仿宋_GB2312" w:eastAsia="仿宋_GB2312" w:cs="仿宋_GB2312"/>
          <w:sz w:val="32"/>
          <w:szCs w:val="32"/>
        </w:rPr>
      </w:pPr>
    </w:p>
    <w:p>
      <w:pPr>
        <w:ind w:firstLine="560"/>
        <w:rPr>
          <w:rFonts w:ascii="仿宋_GB2312" w:hAnsi="仿宋_GB2312" w:eastAsia="仿宋_GB2312" w:cs="仿宋_GB2312"/>
          <w:sz w:val="32"/>
          <w:szCs w:val="32"/>
        </w:rPr>
      </w:pPr>
    </w:p>
    <w:p>
      <w:pPr>
        <w:pStyle w:val="6"/>
        <w:shd w:val="clear" w:color="auto" w:fill="FFFFFF"/>
        <w:spacing w:before="0" w:beforeAutospacing="0" w:after="0" w:afterAutospacing="0" w:line="560" w:lineRule="exact"/>
        <w:jc w:val="both"/>
        <w:rPr>
          <w:rFonts w:hint="eastAsia"/>
          <w:color w:val="212121"/>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NmI0YzY5ZDhhM2QxYjczNjAxYmFlYTI5NTU0NmIifQ=="/>
  </w:docVars>
  <w:rsids>
    <w:rsidRoot w:val="004305BA"/>
    <w:rsid w:val="000016C9"/>
    <w:rsid w:val="0000253D"/>
    <w:rsid w:val="00003C12"/>
    <w:rsid w:val="00005B1B"/>
    <w:rsid w:val="00012EDE"/>
    <w:rsid w:val="00014205"/>
    <w:rsid w:val="00016135"/>
    <w:rsid w:val="00021B69"/>
    <w:rsid w:val="00021C75"/>
    <w:rsid w:val="00022BF9"/>
    <w:rsid w:val="000240B0"/>
    <w:rsid w:val="00024FDA"/>
    <w:rsid w:val="000255B1"/>
    <w:rsid w:val="00026057"/>
    <w:rsid w:val="000261E6"/>
    <w:rsid w:val="00026450"/>
    <w:rsid w:val="00026F86"/>
    <w:rsid w:val="00034F93"/>
    <w:rsid w:val="00036CAD"/>
    <w:rsid w:val="00042C67"/>
    <w:rsid w:val="00044659"/>
    <w:rsid w:val="00052A33"/>
    <w:rsid w:val="00054B5C"/>
    <w:rsid w:val="000577F4"/>
    <w:rsid w:val="0006068A"/>
    <w:rsid w:val="00061092"/>
    <w:rsid w:val="00061A4F"/>
    <w:rsid w:val="000649F3"/>
    <w:rsid w:val="00071D31"/>
    <w:rsid w:val="00072486"/>
    <w:rsid w:val="000735CB"/>
    <w:rsid w:val="00076217"/>
    <w:rsid w:val="0007795E"/>
    <w:rsid w:val="00077972"/>
    <w:rsid w:val="0008007F"/>
    <w:rsid w:val="00080B2C"/>
    <w:rsid w:val="000818A5"/>
    <w:rsid w:val="00081EE4"/>
    <w:rsid w:val="00083C7F"/>
    <w:rsid w:val="00083E1E"/>
    <w:rsid w:val="0008767F"/>
    <w:rsid w:val="00090334"/>
    <w:rsid w:val="000904D7"/>
    <w:rsid w:val="000919E9"/>
    <w:rsid w:val="00092639"/>
    <w:rsid w:val="00092AC2"/>
    <w:rsid w:val="00094914"/>
    <w:rsid w:val="000955E8"/>
    <w:rsid w:val="00097695"/>
    <w:rsid w:val="000A0307"/>
    <w:rsid w:val="000A379A"/>
    <w:rsid w:val="000A4693"/>
    <w:rsid w:val="000A4EED"/>
    <w:rsid w:val="000A5467"/>
    <w:rsid w:val="000A69A1"/>
    <w:rsid w:val="000B0CBD"/>
    <w:rsid w:val="000B5D41"/>
    <w:rsid w:val="000C3739"/>
    <w:rsid w:val="000C6B99"/>
    <w:rsid w:val="000C773D"/>
    <w:rsid w:val="000D26EC"/>
    <w:rsid w:val="000D4B70"/>
    <w:rsid w:val="000D7750"/>
    <w:rsid w:val="000E064C"/>
    <w:rsid w:val="000E3791"/>
    <w:rsid w:val="000E7767"/>
    <w:rsid w:val="000E7B14"/>
    <w:rsid w:val="000F125E"/>
    <w:rsid w:val="000F26AF"/>
    <w:rsid w:val="000F72D7"/>
    <w:rsid w:val="000F7FBD"/>
    <w:rsid w:val="0010133D"/>
    <w:rsid w:val="00101390"/>
    <w:rsid w:val="001020D7"/>
    <w:rsid w:val="00107F35"/>
    <w:rsid w:val="001110BD"/>
    <w:rsid w:val="001172C2"/>
    <w:rsid w:val="00122B5E"/>
    <w:rsid w:val="001240A0"/>
    <w:rsid w:val="001263F4"/>
    <w:rsid w:val="00126589"/>
    <w:rsid w:val="001271B6"/>
    <w:rsid w:val="001349AD"/>
    <w:rsid w:val="001353E1"/>
    <w:rsid w:val="00135CEB"/>
    <w:rsid w:val="001407F9"/>
    <w:rsid w:val="0014354D"/>
    <w:rsid w:val="00146FBB"/>
    <w:rsid w:val="00147978"/>
    <w:rsid w:val="001479DC"/>
    <w:rsid w:val="0015023B"/>
    <w:rsid w:val="00150D75"/>
    <w:rsid w:val="00151C15"/>
    <w:rsid w:val="0015412D"/>
    <w:rsid w:val="001563FA"/>
    <w:rsid w:val="00156D61"/>
    <w:rsid w:val="001576E8"/>
    <w:rsid w:val="001638A4"/>
    <w:rsid w:val="00164D2A"/>
    <w:rsid w:val="001703E6"/>
    <w:rsid w:val="0017344B"/>
    <w:rsid w:val="00176FC0"/>
    <w:rsid w:val="0017777F"/>
    <w:rsid w:val="00180029"/>
    <w:rsid w:val="001832EE"/>
    <w:rsid w:val="0018395D"/>
    <w:rsid w:val="001848D8"/>
    <w:rsid w:val="001925F1"/>
    <w:rsid w:val="00192A49"/>
    <w:rsid w:val="00193A37"/>
    <w:rsid w:val="00194D60"/>
    <w:rsid w:val="00196EF6"/>
    <w:rsid w:val="001A3DF9"/>
    <w:rsid w:val="001A5CCD"/>
    <w:rsid w:val="001A6285"/>
    <w:rsid w:val="001B2045"/>
    <w:rsid w:val="001B5518"/>
    <w:rsid w:val="001B6A60"/>
    <w:rsid w:val="001B7111"/>
    <w:rsid w:val="001B73B9"/>
    <w:rsid w:val="001C351D"/>
    <w:rsid w:val="001C6774"/>
    <w:rsid w:val="001C7225"/>
    <w:rsid w:val="001D0A21"/>
    <w:rsid w:val="001D155A"/>
    <w:rsid w:val="001D36BA"/>
    <w:rsid w:val="001D5FCA"/>
    <w:rsid w:val="001D739C"/>
    <w:rsid w:val="001E5F29"/>
    <w:rsid w:val="001E6CCE"/>
    <w:rsid w:val="001E70D6"/>
    <w:rsid w:val="001F0CD9"/>
    <w:rsid w:val="001F1226"/>
    <w:rsid w:val="001F55EF"/>
    <w:rsid w:val="001F6259"/>
    <w:rsid w:val="001F70A8"/>
    <w:rsid w:val="00200A3A"/>
    <w:rsid w:val="00201930"/>
    <w:rsid w:val="0021146F"/>
    <w:rsid w:val="00215473"/>
    <w:rsid w:val="002157FA"/>
    <w:rsid w:val="0022157B"/>
    <w:rsid w:val="002234B7"/>
    <w:rsid w:val="00225747"/>
    <w:rsid w:val="002260C5"/>
    <w:rsid w:val="002260C6"/>
    <w:rsid w:val="00233714"/>
    <w:rsid w:val="00240893"/>
    <w:rsid w:val="00240E0C"/>
    <w:rsid w:val="00244B5C"/>
    <w:rsid w:val="00244E29"/>
    <w:rsid w:val="002466C5"/>
    <w:rsid w:val="002468DA"/>
    <w:rsid w:val="00247488"/>
    <w:rsid w:val="002479FD"/>
    <w:rsid w:val="00251CA5"/>
    <w:rsid w:val="002528DB"/>
    <w:rsid w:val="00256A8B"/>
    <w:rsid w:val="002638AD"/>
    <w:rsid w:val="002645AD"/>
    <w:rsid w:val="00265F41"/>
    <w:rsid w:val="002670EF"/>
    <w:rsid w:val="00267FF1"/>
    <w:rsid w:val="00270C5B"/>
    <w:rsid w:val="002712AC"/>
    <w:rsid w:val="002722E5"/>
    <w:rsid w:val="0027246A"/>
    <w:rsid w:val="00273C14"/>
    <w:rsid w:val="00273FEA"/>
    <w:rsid w:val="0027596C"/>
    <w:rsid w:val="00276756"/>
    <w:rsid w:val="00277CD3"/>
    <w:rsid w:val="00284D8C"/>
    <w:rsid w:val="00285078"/>
    <w:rsid w:val="00287249"/>
    <w:rsid w:val="00292B11"/>
    <w:rsid w:val="00292C91"/>
    <w:rsid w:val="00293859"/>
    <w:rsid w:val="00295F97"/>
    <w:rsid w:val="002A171A"/>
    <w:rsid w:val="002A2A58"/>
    <w:rsid w:val="002A3868"/>
    <w:rsid w:val="002A4AA4"/>
    <w:rsid w:val="002B7350"/>
    <w:rsid w:val="002C0AEC"/>
    <w:rsid w:val="002C1A00"/>
    <w:rsid w:val="002C285B"/>
    <w:rsid w:val="002C5913"/>
    <w:rsid w:val="002D1EBC"/>
    <w:rsid w:val="002D2113"/>
    <w:rsid w:val="002D47A7"/>
    <w:rsid w:val="002D7AD5"/>
    <w:rsid w:val="002E08B7"/>
    <w:rsid w:val="002E1BC4"/>
    <w:rsid w:val="002E5DBB"/>
    <w:rsid w:val="002E7432"/>
    <w:rsid w:val="002E7DDC"/>
    <w:rsid w:val="002F3FDE"/>
    <w:rsid w:val="002F535D"/>
    <w:rsid w:val="002F60C0"/>
    <w:rsid w:val="002F62D9"/>
    <w:rsid w:val="002F69BB"/>
    <w:rsid w:val="002F69FA"/>
    <w:rsid w:val="00302FA4"/>
    <w:rsid w:val="00304731"/>
    <w:rsid w:val="003057BC"/>
    <w:rsid w:val="00306124"/>
    <w:rsid w:val="003125B3"/>
    <w:rsid w:val="00313F5D"/>
    <w:rsid w:val="00315805"/>
    <w:rsid w:val="0031764E"/>
    <w:rsid w:val="003204FA"/>
    <w:rsid w:val="00320A39"/>
    <w:rsid w:val="00323CFF"/>
    <w:rsid w:val="00330372"/>
    <w:rsid w:val="00332018"/>
    <w:rsid w:val="00332CA2"/>
    <w:rsid w:val="00333939"/>
    <w:rsid w:val="00333FDD"/>
    <w:rsid w:val="00341930"/>
    <w:rsid w:val="0034200A"/>
    <w:rsid w:val="00345776"/>
    <w:rsid w:val="003467F6"/>
    <w:rsid w:val="003468F0"/>
    <w:rsid w:val="00347D7B"/>
    <w:rsid w:val="00351012"/>
    <w:rsid w:val="003520EA"/>
    <w:rsid w:val="00360DDB"/>
    <w:rsid w:val="003622E1"/>
    <w:rsid w:val="00363EB4"/>
    <w:rsid w:val="00365302"/>
    <w:rsid w:val="00365754"/>
    <w:rsid w:val="003662D1"/>
    <w:rsid w:val="003668D4"/>
    <w:rsid w:val="00366F71"/>
    <w:rsid w:val="00371061"/>
    <w:rsid w:val="00371744"/>
    <w:rsid w:val="00374365"/>
    <w:rsid w:val="00375D6C"/>
    <w:rsid w:val="00376387"/>
    <w:rsid w:val="00376994"/>
    <w:rsid w:val="003814D1"/>
    <w:rsid w:val="00382111"/>
    <w:rsid w:val="00383889"/>
    <w:rsid w:val="00385100"/>
    <w:rsid w:val="003877E2"/>
    <w:rsid w:val="00387CF1"/>
    <w:rsid w:val="00387E88"/>
    <w:rsid w:val="003900BE"/>
    <w:rsid w:val="00393CAB"/>
    <w:rsid w:val="003A083B"/>
    <w:rsid w:val="003A15C5"/>
    <w:rsid w:val="003A6AD9"/>
    <w:rsid w:val="003A7860"/>
    <w:rsid w:val="003A7B98"/>
    <w:rsid w:val="003B08D3"/>
    <w:rsid w:val="003B101E"/>
    <w:rsid w:val="003B1854"/>
    <w:rsid w:val="003B3A75"/>
    <w:rsid w:val="003B438A"/>
    <w:rsid w:val="003B5A73"/>
    <w:rsid w:val="003C0198"/>
    <w:rsid w:val="003C24DF"/>
    <w:rsid w:val="003C2823"/>
    <w:rsid w:val="003C3EBB"/>
    <w:rsid w:val="003C63A1"/>
    <w:rsid w:val="003D1C10"/>
    <w:rsid w:val="003D4CA5"/>
    <w:rsid w:val="003D549F"/>
    <w:rsid w:val="003D7707"/>
    <w:rsid w:val="003E2688"/>
    <w:rsid w:val="003E5BD6"/>
    <w:rsid w:val="003E78B7"/>
    <w:rsid w:val="003F00F5"/>
    <w:rsid w:val="003F1371"/>
    <w:rsid w:val="003F2C51"/>
    <w:rsid w:val="003F4C14"/>
    <w:rsid w:val="003F59E6"/>
    <w:rsid w:val="00402783"/>
    <w:rsid w:val="00405AB7"/>
    <w:rsid w:val="00406600"/>
    <w:rsid w:val="00410A4A"/>
    <w:rsid w:val="00412237"/>
    <w:rsid w:val="00415CFB"/>
    <w:rsid w:val="00417674"/>
    <w:rsid w:val="00424DFC"/>
    <w:rsid w:val="00425C15"/>
    <w:rsid w:val="004265F7"/>
    <w:rsid w:val="004269A3"/>
    <w:rsid w:val="004305BA"/>
    <w:rsid w:val="00430845"/>
    <w:rsid w:val="004311B6"/>
    <w:rsid w:val="00432D8D"/>
    <w:rsid w:val="004376FE"/>
    <w:rsid w:val="00442813"/>
    <w:rsid w:val="004432A0"/>
    <w:rsid w:val="00447B84"/>
    <w:rsid w:val="00450B0E"/>
    <w:rsid w:val="00451DFB"/>
    <w:rsid w:val="00451F94"/>
    <w:rsid w:val="00452B96"/>
    <w:rsid w:val="00455B8D"/>
    <w:rsid w:val="00461FE6"/>
    <w:rsid w:val="004625C8"/>
    <w:rsid w:val="00463924"/>
    <w:rsid w:val="00464D05"/>
    <w:rsid w:val="004650FC"/>
    <w:rsid w:val="00467C45"/>
    <w:rsid w:val="004708AF"/>
    <w:rsid w:val="004711E8"/>
    <w:rsid w:val="00471AFE"/>
    <w:rsid w:val="00473781"/>
    <w:rsid w:val="00483340"/>
    <w:rsid w:val="004842A0"/>
    <w:rsid w:val="00485292"/>
    <w:rsid w:val="004864E2"/>
    <w:rsid w:val="0048757C"/>
    <w:rsid w:val="00487E3D"/>
    <w:rsid w:val="004953F2"/>
    <w:rsid w:val="004973D4"/>
    <w:rsid w:val="004979C9"/>
    <w:rsid w:val="004A0B67"/>
    <w:rsid w:val="004A1AF4"/>
    <w:rsid w:val="004A6BEF"/>
    <w:rsid w:val="004A7C3E"/>
    <w:rsid w:val="004B1B3F"/>
    <w:rsid w:val="004B23A2"/>
    <w:rsid w:val="004B5E58"/>
    <w:rsid w:val="004B6490"/>
    <w:rsid w:val="004C110E"/>
    <w:rsid w:val="004C3E64"/>
    <w:rsid w:val="004C5990"/>
    <w:rsid w:val="004C73E2"/>
    <w:rsid w:val="004D2F3E"/>
    <w:rsid w:val="004D5AD6"/>
    <w:rsid w:val="004D6301"/>
    <w:rsid w:val="004D6E42"/>
    <w:rsid w:val="004D70D2"/>
    <w:rsid w:val="004E3D96"/>
    <w:rsid w:val="004E3E29"/>
    <w:rsid w:val="004F2E06"/>
    <w:rsid w:val="004F7A45"/>
    <w:rsid w:val="00500A5B"/>
    <w:rsid w:val="00500D00"/>
    <w:rsid w:val="005010F0"/>
    <w:rsid w:val="00502C39"/>
    <w:rsid w:val="00502C88"/>
    <w:rsid w:val="005034A3"/>
    <w:rsid w:val="00505CAF"/>
    <w:rsid w:val="005066DE"/>
    <w:rsid w:val="00506973"/>
    <w:rsid w:val="0051411F"/>
    <w:rsid w:val="00514AF1"/>
    <w:rsid w:val="00515335"/>
    <w:rsid w:val="00517486"/>
    <w:rsid w:val="00517B5F"/>
    <w:rsid w:val="0052196D"/>
    <w:rsid w:val="0052473B"/>
    <w:rsid w:val="0052477A"/>
    <w:rsid w:val="00527B71"/>
    <w:rsid w:val="00530706"/>
    <w:rsid w:val="00532795"/>
    <w:rsid w:val="00533B76"/>
    <w:rsid w:val="00535FEA"/>
    <w:rsid w:val="005375A7"/>
    <w:rsid w:val="005419E5"/>
    <w:rsid w:val="00541F8D"/>
    <w:rsid w:val="00545BAD"/>
    <w:rsid w:val="00547D4C"/>
    <w:rsid w:val="0055100A"/>
    <w:rsid w:val="005525DA"/>
    <w:rsid w:val="005528A6"/>
    <w:rsid w:val="00553ED2"/>
    <w:rsid w:val="00554080"/>
    <w:rsid w:val="00560014"/>
    <w:rsid w:val="00564330"/>
    <w:rsid w:val="005645ED"/>
    <w:rsid w:val="005650D3"/>
    <w:rsid w:val="00565BBB"/>
    <w:rsid w:val="005662A8"/>
    <w:rsid w:val="005662D1"/>
    <w:rsid w:val="00567DBF"/>
    <w:rsid w:val="0057334C"/>
    <w:rsid w:val="00574591"/>
    <w:rsid w:val="00580134"/>
    <w:rsid w:val="00583824"/>
    <w:rsid w:val="00584639"/>
    <w:rsid w:val="00584D6C"/>
    <w:rsid w:val="0059002E"/>
    <w:rsid w:val="00590C41"/>
    <w:rsid w:val="00590E6A"/>
    <w:rsid w:val="005912C2"/>
    <w:rsid w:val="005913F0"/>
    <w:rsid w:val="00591E04"/>
    <w:rsid w:val="005956B4"/>
    <w:rsid w:val="0059692B"/>
    <w:rsid w:val="005A0359"/>
    <w:rsid w:val="005A0F6C"/>
    <w:rsid w:val="005A1DF5"/>
    <w:rsid w:val="005A7707"/>
    <w:rsid w:val="005B10E2"/>
    <w:rsid w:val="005B3C51"/>
    <w:rsid w:val="005B3E08"/>
    <w:rsid w:val="005B43A1"/>
    <w:rsid w:val="005B66E4"/>
    <w:rsid w:val="005B6C61"/>
    <w:rsid w:val="005C0B74"/>
    <w:rsid w:val="005C3321"/>
    <w:rsid w:val="005C57EC"/>
    <w:rsid w:val="005D2774"/>
    <w:rsid w:val="005D37D9"/>
    <w:rsid w:val="005D4334"/>
    <w:rsid w:val="005D6EF0"/>
    <w:rsid w:val="005E1A96"/>
    <w:rsid w:val="005E2900"/>
    <w:rsid w:val="005E6C54"/>
    <w:rsid w:val="005F01C5"/>
    <w:rsid w:val="005F2534"/>
    <w:rsid w:val="005F4AE3"/>
    <w:rsid w:val="005F4B99"/>
    <w:rsid w:val="005F551D"/>
    <w:rsid w:val="005F57B8"/>
    <w:rsid w:val="005F6685"/>
    <w:rsid w:val="005F797C"/>
    <w:rsid w:val="00600034"/>
    <w:rsid w:val="006007D0"/>
    <w:rsid w:val="00600E85"/>
    <w:rsid w:val="0060105C"/>
    <w:rsid w:val="00602BC9"/>
    <w:rsid w:val="00602EDC"/>
    <w:rsid w:val="0060315D"/>
    <w:rsid w:val="00603247"/>
    <w:rsid w:val="00603262"/>
    <w:rsid w:val="00605A23"/>
    <w:rsid w:val="00607884"/>
    <w:rsid w:val="00613181"/>
    <w:rsid w:val="0061560E"/>
    <w:rsid w:val="006164D3"/>
    <w:rsid w:val="00617FAB"/>
    <w:rsid w:val="00622F17"/>
    <w:rsid w:val="006246C9"/>
    <w:rsid w:val="006307F9"/>
    <w:rsid w:val="00633601"/>
    <w:rsid w:val="00634A57"/>
    <w:rsid w:val="00634E47"/>
    <w:rsid w:val="00637D82"/>
    <w:rsid w:val="006407A0"/>
    <w:rsid w:val="0064282F"/>
    <w:rsid w:val="00642A4A"/>
    <w:rsid w:val="0064318E"/>
    <w:rsid w:val="00643268"/>
    <w:rsid w:val="00656BF6"/>
    <w:rsid w:val="006578DA"/>
    <w:rsid w:val="0066129D"/>
    <w:rsid w:val="00663085"/>
    <w:rsid w:val="006646D4"/>
    <w:rsid w:val="0066502C"/>
    <w:rsid w:val="00665DD2"/>
    <w:rsid w:val="0066788A"/>
    <w:rsid w:val="0067109F"/>
    <w:rsid w:val="00672B34"/>
    <w:rsid w:val="00676ABD"/>
    <w:rsid w:val="00677CB1"/>
    <w:rsid w:val="00681A6C"/>
    <w:rsid w:val="00682C59"/>
    <w:rsid w:val="00694B8F"/>
    <w:rsid w:val="006A1BD7"/>
    <w:rsid w:val="006A286A"/>
    <w:rsid w:val="006A3B8E"/>
    <w:rsid w:val="006A428A"/>
    <w:rsid w:val="006A6702"/>
    <w:rsid w:val="006A6E87"/>
    <w:rsid w:val="006B099B"/>
    <w:rsid w:val="006B1805"/>
    <w:rsid w:val="006B2E4D"/>
    <w:rsid w:val="006B34D4"/>
    <w:rsid w:val="006C4504"/>
    <w:rsid w:val="006D1626"/>
    <w:rsid w:val="006D33DB"/>
    <w:rsid w:val="006D3BD5"/>
    <w:rsid w:val="006D4BE3"/>
    <w:rsid w:val="006D4CDE"/>
    <w:rsid w:val="006D6C76"/>
    <w:rsid w:val="006E027D"/>
    <w:rsid w:val="006E1F1B"/>
    <w:rsid w:val="006E2DB5"/>
    <w:rsid w:val="006E4C5B"/>
    <w:rsid w:val="006E7462"/>
    <w:rsid w:val="006E7FB5"/>
    <w:rsid w:val="006F2246"/>
    <w:rsid w:val="006F41BB"/>
    <w:rsid w:val="006F54B9"/>
    <w:rsid w:val="006F5C05"/>
    <w:rsid w:val="0070022E"/>
    <w:rsid w:val="00700EB6"/>
    <w:rsid w:val="007039BC"/>
    <w:rsid w:val="00710851"/>
    <w:rsid w:val="00721B26"/>
    <w:rsid w:val="0072307B"/>
    <w:rsid w:val="007262B6"/>
    <w:rsid w:val="00727BCF"/>
    <w:rsid w:val="007302F8"/>
    <w:rsid w:val="00730532"/>
    <w:rsid w:val="00732712"/>
    <w:rsid w:val="00735070"/>
    <w:rsid w:val="007412A5"/>
    <w:rsid w:val="00741507"/>
    <w:rsid w:val="00742B9A"/>
    <w:rsid w:val="007430A0"/>
    <w:rsid w:val="00745AEE"/>
    <w:rsid w:val="00747E03"/>
    <w:rsid w:val="00747F71"/>
    <w:rsid w:val="007505C1"/>
    <w:rsid w:val="00750FDB"/>
    <w:rsid w:val="00751638"/>
    <w:rsid w:val="00751839"/>
    <w:rsid w:val="0075208C"/>
    <w:rsid w:val="00752F0A"/>
    <w:rsid w:val="00757BB7"/>
    <w:rsid w:val="00757CB4"/>
    <w:rsid w:val="00757F47"/>
    <w:rsid w:val="00761FD8"/>
    <w:rsid w:val="0077362F"/>
    <w:rsid w:val="007737D7"/>
    <w:rsid w:val="00773B8F"/>
    <w:rsid w:val="00776E2D"/>
    <w:rsid w:val="007830CF"/>
    <w:rsid w:val="00787317"/>
    <w:rsid w:val="00791933"/>
    <w:rsid w:val="007928CA"/>
    <w:rsid w:val="007A1E7F"/>
    <w:rsid w:val="007A36CC"/>
    <w:rsid w:val="007A4433"/>
    <w:rsid w:val="007A57B1"/>
    <w:rsid w:val="007A6D61"/>
    <w:rsid w:val="007B0AD5"/>
    <w:rsid w:val="007B229C"/>
    <w:rsid w:val="007B2E1C"/>
    <w:rsid w:val="007B3794"/>
    <w:rsid w:val="007B5DC5"/>
    <w:rsid w:val="007B63A6"/>
    <w:rsid w:val="007D0417"/>
    <w:rsid w:val="007D07E0"/>
    <w:rsid w:val="007D0D99"/>
    <w:rsid w:val="007D1E37"/>
    <w:rsid w:val="007D5037"/>
    <w:rsid w:val="007D67D1"/>
    <w:rsid w:val="007E5160"/>
    <w:rsid w:val="007E560F"/>
    <w:rsid w:val="007E6586"/>
    <w:rsid w:val="007E71F7"/>
    <w:rsid w:val="007F0B40"/>
    <w:rsid w:val="007F14F5"/>
    <w:rsid w:val="007F173C"/>
    <w:rsid w:val="007F1A5A"/>
    <w:rsid w:val="007F2F79"/>
    <w:rsid w:val="007F45D0"/>
    <w:rsid w:val="008007E0"/>
    <w:rsid w:val="0080192A"/>
    <w:rsid w:val="008022B2"/>
    <w:rsid w:val="0080375C"/>
    <w:rsid w:val="00805D26"/>
    <w:rsid w:val="00806849"/>
    <w:rsid w:val="008068DE"/>
    <w:rsid w:val="0080793D"/>
    <w:rsid w:val="0081050C"/>
    <w:rsid w:val="00810A74"/>
    <w:rsid w:val="00811C40"/>
    <w:rsid w:val="0081569F"/>
    <w:rsid w:val="00815D37"/>
    <w:rsid w:val="008202F0"/>
    <w:rsid w:val="00822093"/>
    <w:rsid w:val="00827D89"/>
    <w:rsid w:val="008314B4"/>
    <w:rsid w:val="00831707"/>
    <w:rsid w:val="00834DEF"/>
    <w:rsid w:val="008358F5"/>
    <w:rsid w:val="008360AC"/>
    <w:rsid w:val="00836A8A"/>
    <w:rsid w:val="008414D1"/>
    <w:rsid w:val="0084311E"/>
    <w:rsid w:val="00843BF2"/>
    <w:rsid w:val="00844853"/>
    <w:rsid w:val="00851627"/>
    <w:rsid w:val="0085207A"/>
    <w:rsid w:val="0085376C"/>
    <w:rsid w:val="008542C4"/>
    <w:rsid w:val="008547B0"/>
    <w:rsid w:val="008548EC"/>
    <w:rsid w:val="00855DEA"/>
    <w:rsid w:val="008566C9"/>
    <w:rsid w:val="008620F6"/>
    <w:rsid w:val="008622B7"/>
    <w:rsid w:val="00864947"/>
    <w:rsid w:val="00867E75"/>
    <w:rsid w:val="00867F83"/>
    <w:rsid w:val="00871438"/>
    <w:rsid w:val="00872726"/>
    <w:rsid w:val="00873387"/>
    <w:rsid w:val="00873D06"/>
    <w:rsid w:val="008763A3"/>
    <w:rsid w:val="00877856"/>
    <w:rsid w:val="00877BA1"/>
    <w:rsid w:val="00880599"/>
    <w:rsid w:val="0088720F"/>
    <w:rsid w:val="00890D4F"/>
    <w:rsid w:val="0089139D"/>
    <w:rsid w:val="008923E1"/>
    <w:rsid w:val="008931FA"/>
    <w:rsid w:val="008940F8"/>
    <w:rsid w:val="008959E3"/>
    <w:rsid w:val="008A0D01"/>
    <w:rsid w:val="008A332C"/>
    <w:rsid w:val="008A3CD4"/>
    <w:rsid w:val="008A55EC"/>
    <w:rsid w:val="008A730E"/>
    <w:rsid w:val="008B2B0C"/>
    <w:rsid w:val="008B636B"/>
    <w:rsid w:val="008B7CEA"/>
    <w:rsid w:val="008C0873"/>
    <w:rsid w:val="008C2643"/>
    <w:rsid w:val="008C28CF"/>
    <w:rsid w:val="008C46A8"/>
    <w:rsid w:val="008C4B9C"/>
    <w:rsid w:val="008C52B2"/>
    <w:rsid w:val="008C57E3"/>
    <w:rsid w:val="008E006A"/>
    <w:rsid w:val="008E0697"/>
    <w:rsid w:val="008E13AA"/>
    <w:rsid w:val="00901E99"/>
    <w:rsid w:val="00902974"/>
    <w:rsid w:val="00903319"/>
    <w:rsid w:val="00903A0D"/>
    <w:rsid w:val="009058C4"/>
    <w:rsid w:val="00907698"/>
    <w:rsid w:val="009127CE"/>
    <w:rsid w:val="00916E12"/>
    <w:rsid w:val="00917C5C"/>
    <w:rsid w:val="009208DD"/>
    <w:rsid w:val="00923853"/>
    <w:rsid w:val="00927C36"/>
    <w:rsid w:val="009306CD"/>
    <w:rsid w:val="00933705"/>
    <w:rsid w:val="00934772"/>
    <w:rsid w:val="00935964"/>
    <w:rsid w:val="00937544"/>
    <w:rsid w:val="00941679"/>
    <w:rsid w:val="00943AA9"/>
    <w:rsid w:val="00945911"/>
    <w:rsid w:val="0094620B"/>
    <w:rsid w:val="00947CDE"/>
    <w:rsid w:val="00950C03"/>
    <w:rsid w:val="00950D02"/>
    <w:rsid w:val="00950F52"/>
    <w:rsid w:val="00952020"/>
    <w:rsid w:val="009554EB"/>
    <w:rsid w:val="009608FE"/>
    <w:rsid w:val="009639EE"/>
    <w:rsid w:val="00964E24"/>
    <w:rsid w:val="009656F2"/>
    <w:rsid w:val="009670EA"/>
    <w:rsid w:val="00974160"/>
    <w:rsid w:val="00974850"/>
    <w:rsid w:val="00976FC8"/>
    <w:rsid w:val="00982A30"/>
    <w:rsid w:val="00983683"/>
    <w:rsid w:val="00984CC1"/>
    <w:rsid w:val="009862E7"/>
    <w:rsid w:val="00986A32"/>
    <w:rsid w:val="00993C94"/>
    <w:rsid w:val="00996A20"/>
    <w:rsid w:val="009A07FB"/>
    <w:rsid w:val="009A3240"/>
    <w:rsid w:val="009A4A83"/>
    <w:rsid w:val="009A4F96"/>
    <w:rsid w:val="009A6109"/>
    <w:rsid w:val="009B003C"/>
    <w:rsid w:val="009B0C50"/>
    <w:rsid w:val="009B2548"/>
    <w:rsid w:val="009B28D7"/>
    <w:rsid w:val="009B6640"/>
    <w:rsid w:val="009B6645"/>
    <w:rsid w:val="009C03CD"/>
    <w:rsid w:val="009C1179"/>
    <w:rsid w:val="009C3E9D"/>
    <w:rsid w:val="009D5086"/>
    <w:rsid w:val="009D537D"/>
    <w:rsid w:val="009D718B"/>
    <w:rsid w:val="009E06BF"/>
    <w:rsid w:val="009E1C1A"/>
    <w:rsid w:val="009E247E"/>
    <w:rsid w:val="009E4B5E"/>
    <w:rsid w:val="009E58A6"/>
    <w:rsid w:val="009E7667"/>
    <w:rsid w:val="009E7C0F"/>
    <w:rsid w:val="009F01C1"/>
    <w:rsid w:val="009F31AC"/>
    <w:rsid w:val="009F366E"/>
    <w:rsid w:val="009F626C"/>
    <w:rsid w:val="009F74D8"/>
    <w:rsid w:val="009F7F56"/>
    <w:rsid w:val="00A02B84"/>
    <w:rsid w:val="00A0713F"/>
    <w:rsid w:val="00A12768"/>
    <w:rsid w:val="00A30BF6"/>
    <w:rsid w:val="00A330A7"/>
    <w:rsid w:val="00A33836"/>
    <w:rsid w:val="00A33C3C"/>
    <w:rsid w:val="00A36CC9"/>
    <w:rsid w:val="00A371DC"/>
    <w:rsid w:val="00A40492"/>
    <w:rsid w:val="00A41E3B"/>
    <w:rsid w:val="00A44E6F"/>
    <w:rsid w:val="00A45663"/>
    <w:rsid w:val="00A456D8"/>
    <w:rsid w:val="00A45F0C"/>
    <w:rsid w:val="00A50AF3"/>
    <w:rsid w:val="00A52314"/>
    <w:rsid w:val="00A5409F"/>
    <w:rsid w:val="00A54CEC"/>
    <w:rsid w:val="00A62B8F"/>
    <w:rsid w:val="00A6306F"/>
    <w:rsid w:val="00A6420D"/>
    <w:rsid w:val="00A65160"/>
    <w:rsid w:val="00A65367"/>
    <w:rsid w:val="00A6584D"/>
    <w:rsid w:val="00A716EA"/>
    <w:rsid w:val="00A73848"/>
    <w:rsid w:val="00A7478D"/>
    <w:rsid w:val="00A811F5"/>
    <w:rsid w:val="00A83F67"/>
    <w:rsid w:val="00A85D83"/>
    <w:rsid w:val="00A8644C"/>
    <w:rsid w:val="00A8680C"/>
    <w:rsid w:val="00A86F7B"/>
    <w:rsid w:val="00A92101"/>
    <w:rsid w:val="00A924E8"/>
    <w:rsid w:val="00A94AFC"/>
    <w:rsid w:val="00A957D2"/>
    <w:rsid w:val="00A9668F"/>
    <w:rsid w:val="00AA3ECB"/>
    <w:rsid w:val="00AB0782"/>
    <w:rsid w:val="00AB1CB1"/>
    <w:rsid w:val="00AB37E8"/>
    <w:rsid w:val="00AB3AE7"/>
    <w:rsid w:val="00AB55D4"/>
    <w:rsid w:val="00AB57CB"/>
    <w:rsid w:val="00AB781E"/>
    <w:rsid w:val="00AC061F"/>
    <w:rsid w:val="00AC1DA8"/>
    <w:rsid w:val="00AC7421"/>
    <w:rsid w:val="00AD0CC8"/>
    <w:rsid w:val="00AD773D"/>
    <w:rsid w:val="00AD7871"/>
    <w:rsid w:val="00AD794C"/>
    <w:rsid w:val="00AE5781"/>
    <w:rsid w:val="00AE7281"/>
    <w:rsid w:val="00AE761B"/>
    <w:rsid w:val="00AF02AE"/>
    <w:rsid w:val="00AF0C2E"/>
    <w:rsid w:val="00AF18C6"/>
    <w:rsid w:val="00B03FCF"/>
    <w:rsid w:val="00B0610B"/>
    <w:rsid w:val="00B1149D"/>
    <w:rsid w:val="00B123C2"/>
    <w:rsid w:val="00B13A65"/>
    <w:rsid w:val="00B13BBA"/>
    <w:rsid w:val="00B13D4E"/>
    <w:rsid w:val="00B143AA"/>
    <w:rsid w:val="00B161B9"/>
    <w:rsid w:val="00B20861"/>
    <w:rsid w:val="00B223F5"/>
    <w:rsid w:val="00B22724"/>
    <w:rsid w:val="00B24900"/>
    <w:rsid w:val="00B25355"/>
    <w:rsid w:val="00B2658D"/>
    <w:rsid w:val="00B274B5"/>
    <w:rsid w:val="00B344A1"/>
    <w:rsid w:val="00B344FE"/>
    <w:rsid w:val="00B355F4"/>
    <w:rsid w:val="00B36A8D"/>
    <w:rsid w:val="00B36B32"/>
    <w:rsid w:val="00B37893"/>
    <w:rsid w:val="00B452C2"/>
    <w:rsid w:val="00B50888"/>
    <w:rsid w:val="00B51C41"/>
    <w:rsid w:val="00B5466B"/>
    <w:rsid w:val="00B54E6E"/>
    <w:rsid w:val="00B556F4"/>
    <w:rsid w:val="00B56E6A"/>
    <w:rsid w:val="00B57C85"/>
    <w:rsid w:val="00B60C3E"/>
    <w:rsid w:val="00B64536"/>
    <w:rsid w:val="00B64D05"/>
    <w:rsid w:val="00B66B98"/>
    <w:rsid w:val="00B70B9A"/>
    <w:rsid w:val="00B7453F"/>
    <w:rsid w:val="00B7615B"/>
    <w:rsid w:val="00B81662"/>
    <w:rsid w:val="00B82051"/>
    <w:rsid w:val="00B84EC7"/>
    <w:rsid w:val="00B85B08"/>
    <w:rsid w:val="00B919D1"/>
    <w:rsid w:val="00B92EAC"/>
    <w:rsid w:val="00B94BF2"/>
    <w:rsid w:val="00B963F0"/>
    <w:rsid w:val="00BA316B"/>
    <w:rsid w:val="00BA7FE4"/>
    <w:rsid w:val="00BB2565"/>
    <w:rsid w:val="00BB38FD"/>
    <w:rsid w:val="00BB4C23"/>
    <w:rsid w:val="00BB5F0A"/>
    <w:rsid w:val="00BC2337"/>
    <w:rsid w:val="00BC2B51"/>
    <w:rsid w:val="00BC5751"/>
    <w:rsid w:val="00BC7136"/>
    <w:rsid w:val="00BD230E"/>
    <w:rsid w:val="00BD405C"/>
    <w:rsid w:val="00BD42BE"/>
    <w:rsid w:val="00BD5128"/>
    <w:rsid w:val="00BF4F90"/>
    <w:rsid w:val="00C003BB"/>
    <w:rsid w:val="00C008CB"/>
    <w:rsid w:val="00C011EA"/>
    <w:rsid w:val="00C04B77"/>
    <w:rsid w:val="00C04F02"/>
    <w:rsid w:val="00C058B2"/>
    <w:rsid w:val="00C16781"/>
    <w:rsid w:val="00C17A69"/>
    <w:rsid w:val="00C236EE"/>
    <w:rsid w:val="00C23E6F"/>
    <w:rsid w:val="00C2430B"/>
    <w:rsid w:val="00C25954"/>
    <w:rsid w:val="00C25E43"/>
    <w:rsid w:val="00C277E7"/>
    <w:rsid w:val="00C27FB3"/>
    <w:rsid w:val="00C30141"/>
    <w:rsid w:val="00C32CCC"/>
    <w:rsid w:val="00C36B80"/>
    <w:rsid w:val="00C412AE"/>
    <w:rsid w:val="00C47403"/>
    <w:rsid w:val="00C50EA1"/>
    <w:rsid w:val="00C50FBC"/>
    <w:rsid w:val="00C54D2D"/>
    <w:rsid w:val="00C56700"/>
    <w:rsid w:val="00C615F9"/>
    <w:rsid w:val="00C62D06"/>
    <w:rsid w:val="00C63E9A"/>
    <w:rsid w:val="00C67129"/>
    <w:rsid w:val="00C67805"/>
    <w:rsid w:val="00C70073"/>
    <w:rsid w:val="00C71212"/>
    <w:rsid w:val="00C72FEB"/>
    <w:rsid w:val="00C77726"/>
    <w:rsid w:val="00C85514"/>
    <w:rsid w:val="00C8641E"/>
    <w:rsid w:val="00C8780A"/>
    <w:rsid w:val="00C91108"/>
    <w:rsid w:val="00C924C9"/>
    <w:rsid w:val="00C93F01"/>
    <w:rsid w:val="00C96E79"/>
    <w:rsid w:val="00CA2808"/>
    <w:rsid w:val="00CA32CC"/>
    <w:rsid w:val="00CA3430"/>
    <w:rsid w:val="00CA53E3"/>
    <w:rsid w:val="00CB206C"/>
    <w:rsid w:val="00CB5F35"/>
    <w:rsid w:val="00CB69E6"/>
    <w:rsid w:val="00CC03A8"/>
    <w:rsid w:val="00CC28CC"/>
    <w:rsid w:val="00CC2924"/>
    <w:rsid w:val="00CC32AD"/>
    <w:rsid w:val="00CC3E79"/>
    <w:rsid w:val="00CC46CE"/>
    <w:rsid w:val="00CD0E01"/>
    <w:rsid w:val="00CD18DB"/>
    <w:rsid w:val="00CD279A"/>
    <w:rsid w:val="00CD3299"/>
    <w:rsid w:val="00CD3A6C"/>
    <w:rsid w:val="00CD6C73"/>
    <w:rsid w:val="00CE0978"/>
    <w:rsid w:val="00CE2E24"/>
    <w:rsid w:val="00CE4AA4"/>
    <w:rsid w:val="00CE62B6"/>
    <w:rsid w:val="00CF098C"/>
    <w:rsid w:val="00CF1565"/>
    <w:rsid w:val="00CF3D19"/>
    <w:rsid w:val="00CF61E6"/>
    <w:rsid w:val="00CF6C99"/>
    <w:rsid w:val="00D007B8"/>
    <w:rsid w:val="00D021A9"/>
    <w:rsid w:val="00D029EC"/>
    <w:rsid w:val="00D061A9"/>
    <w:rsid w:val="00D0640B"/>
    <w:rsid w:val="00D072B3"/>
    <w:rsid w:val="00D10241"/>
    <w:rsid w:val="00D10782"/>
    <w:rsid w:val="00D11D34"/>
    <w:rsid w:val="00D22547"/>
    <w:rsid w:val="00D232EC"/>
    <w:rsid w:val="00D2375C"/>
    <w:rsid w:val="00D279A9"/>
    <w:rsid w:val="00D27DE2"/>
    <w:rsid w:val="00D30F33"/>
    <w:rsid w:val="00D3530B"/>
    <w:rsid w:val="00D35596"/>
    <w:rsid w:val="00D41899"/>
    <w:rsid w:val="00D439CD"/>
    <w:rsid w:val="00D46F96"/>
    <w:rsid w:val="00D5018A"/>
    <w:rsid w:val="00D51B13"/>
    <w:rsid w:val="00D51FB1"/>
    <w:rsid w:val="00D57ADA"/>
    <w:rsid w:val="00D6458E"/>
    <w:rsid w:val="00D658EF"/>
    <w:rsid w:val="00D66FFE"/>
    <w:rsid w:val="00D67ED1"/>
    <w:rsid w:val="00D70000"/>
    <w:rsid w:val="00D71879"/>
    <w:rsid w:val="00D74313"/>
    <w:rsid w:val="00D85D86"/>
    <w:rsid w:val="00D85DD9"/>
    <w:rsid w:val="00D85E93"/>
    <w:rsid w:val="00D860E6"/>
    <w:rsid w:val="00D862E0"/>
    <w:rsid w:val="00D8662A"/>
    <w:rsid w:val="00D87C1E"/>
    <w:rsid w:val="00D93C25"/>
    <w:rsid w:val="00D93E53"/>
    <w:rsid w:val="00D94CDC"/>
    <w:rsid w:val="00DA076B"/>
    <w:rsid w:val="00DA270C"/>
    <w:rsid w:val="00DA3F39"/>
    <w:rsid w:val="00DA4D32"/>
    <w:rsid w:val="00DA6CCA"/>
    <w:rsid w:val="00DB43E9"/>
    <w:rsid w:val="00DB716E"/>
    <w:rsid w:val="00DC0298"/>
    <w:rsid w:val="00DC2414"/>
    <w:rsid w:val="00DC48EF"/>
    <w:rsid w:val="00DC5F5B"/>
    <w:rsid w:val="00DD02C5"/>
    <w:rsid w:val="00DD4247"/>
    <w:rsid w:val="00DD4BB4"/>
    <w:rsid w:val="00DD4EDF"/>
    <w:rsid w:val="00DE06C9"/>
    <w:rsid w:val="00DE0CDD"/>
    <w:rsid w:val="00DE36B7"/>
    <w:rsid w:val="00DE59E6"/>
    <w:rsid w:val="00DE6BEA"/>
    <w:rsid w:val="00DF150B"/>
    <w:rsid w:val="00DF2151"/>
    <w:rsid w:val="00DF3448"/>
    <w:rsid w:val="00DF53CF"/>
    <w:rsid w:val="00DF65E0"/>
    <w:rsid w:val="00E02B1D"/>
    <w:rsid w:val="00E04F51"/>
    <w:rsid w:val="00E050F5"/>
    <w:rsid w:val="00E10B89"/>
    <w:rsid w:val="00E12B6A"/>
    <w:rsid w:val="00E1531B"/>
    <w:rsid w:val="00E160AF"/>
    <w:rsid w:val="00E173B2"/>
    <w:rsid w:val="00E217E1"/>
    <w:rsid w:val="00E22AA9"/>
    <w:rsid w:val="00E25910"/>
    <w:rsid w:val="00E27447"/>
    <w:rsid w:val="00E323D5"/>
    <w:rsid w:val="00E32F49"/>
    <w:rsid w:val="00E369C1"/>
    <w:rsid w:val="00E36AD6"/>
    <w:rsid w:val="00E434D9"/>
    <w:rsid w:val="00E45811"/>
    <w:rsid w:val="00E46A2C"/>
    <w:rsid w:val="00E476D0"/>
    <w:rsid w:val="00E531D9"/>
    <w:rsid w:val="00E5503E"/>
    <w:rsid w:val="00E635E2"/>
    <w:rsid w:val="00E63E6F"/>
    <w:rsid w:val="00E72AFB"/>
    <w:rsid w:val="00E73780"/>
    <w:rsid w:val="00E73EC2"/>
    <w:rsid w:val="00E836DE"/>
    <w:rsid w:val="00E83ABE"/>
    <w:rsid w:val="00E84E40"/>
    <w:rsid w:val="00E85C01"/>
    <w:rsid w:val="00E86454"/>
    <w:rsid w:val="00E90618"/>
    <w:rsid w:val="00E90819"/>
    <w:rsid w:val="00E91D82"/>
    <w:rsid w:val="00E927E4"/>
    <w:rsid w:val="00E9384E"/>
    <w:rsid w:val="00E93DD0"/>
    <w:rsid w:val="00E95D1C"/>
    <w:rsid w:val="00E96A41"/>
    <w:rsid w:val="00E971CC"/>
    <w:rsid w:val="00EA1624"/>
    <w:rsid w:val="00EA1CC1"/>
    <w:rsid w:val="00EA26AC"/>
    <w:rsid w:val="00EA289C"/>
    <w:rsid w:val="00EA628B"/>
    <w:rsid w:val="00EB5C09"/>
    <w:rsid w:val="00EB6510"/>
    <w:rsid w:val="00EB735C"/>
    <w:rsid w:val="00EB7C2A"/>
    <w:rsid w:val="00EC189C"/>
    <w:rsid w:val="00EC2063"/>
    <w:rsid w:val="00EC61AF"/>
    <w:rsid w:val="00EC7FFE"/>
    <w:rsid w:val="00ED1A82"/>
    <w:rsid w:val="00ED5D3C"/>
    <w:rsid w:val="00ED67C1"/>
    <w:rsid w:val="00ED6FAD"/>
    <w:rsid w:val="00ED7487"/>
    <w:rsid w:val="00EE31AF"/>
    <w:rsid w:val="00EE5FE9"/>
    <w:rsid w:val="00EF2938"/>
    <w:rsid w:val="00EF3440"/>
    <w:rsid w:val="00EF4D15"/>
    <w:rsid w:val="00EF5629"/>
    <w:rsid w:val="00EF5A26"/>
    <w:rsid w:val="00EF6009"/>
    <w:rsid w:val="00EF7D76"/>
    <w:rsid w:val="00F03673"/>
    <w:rsid w:val="00F11E2F"/>
    <w:rsid w:val="00F1548B"/>
    <w:rsid w:val="00F164A6"/>
    <w:rsid w:val="00F16BCA"/>
    <w:rsid w:val="00F23171"/>
    <w:rsid w:val="00F2609F"/>
    <w:rsid w:val="00F264D7"/>
    <w:rsid w:val="00F26794"/>
    <w:rsid w:val="00F27614"/>
    <w:rsid w:val="00F33239"/>
    <w:rsid w:val="00F33481"/>
    <w:rsid w:val="00F33759"/>
    <w:rsid w:val="00F3751C"/>
    <w:rsid w:val="00F46638"/>
    <w:rsid w:val="00F46730"/>
    <w:rsid w:val="00F47AED"/>
    <w:rsid w:val="00F5109A"/>
    <w:rsid w:val="00F56D56"/>
    <w:rsid w:val="00F5781C"/>
    <w:rsid w:val="00F60EFF"/>
    <w:rsid w:val="00F624B9"/>
    <w:rsid w:val="00F63921"/>
    <w:rsid w:val="00F641B5"/>
    <w:rsid w:val="00F65D78"/>
    <w:rsid w:val="00F66A98"/>
    <w:rsid w:val="00F677FF"/>
    <w:rsid w:val="00F7389C"/>
    <w:rsid w:val="00F74158"/>
    <w:rsid w:val="00F742F5"/>
    <w:rsid w:val="00F74821"/>
    <w:rsid w:val="00F769DE"/>
    <w:rsid w:val="00F770D5"/>
    <w:rsid w:val="00F825FF"/>
    <w:rsid w:val="00F82FC5"/>
    <w:rsid w:val="00F83FBA"/>
    <w:rsid w:val="00F87780"/>
    <w:rsid w:val="00F92CF1"/>
    <w:rsid w:val="00F97244"/>
    <w:rsid w:val="00FA1BE5"/>
    <w:rsid w:val="00FA4029"/>
    <w:rsid w:val="00FA5BA6"/>
    <w:rsid w:val="00FB0613"/>
    <w:rsid w:val="00FB2340"/>
    <w:rsid w:val="00FB54B1"/>
    <w:rsid w:val="00FB6331"/>
    <w:rsid w:val="00FB7B68"/>
    <w:rsid w:val="00FC041C"/>
    <w:rsid w:val="00FC10EB"/>
    <w:rsid w:val="00FC6CBC"/>
    <w:rsid w:val="00FD1EF9"/>
    <w:rsid w:val="00FD2D23"/>
    <w:rsid w:val="00FD7A71"/>
    <w:rsid w:val="00FE07DE"/>
    <w:rsid w:val="00FE11E6"/>
    <w:rsid w:val="00FE14E9"/>
    <w:rsid w:val="00FE42A7"/>
    <w:rsid w:val="00FE4E54"/>
    <w:rsid w:val="00FE699E"/>
    <w:rsid w:val="00FE6A10"/>
    <w:rsid w:val="00FE71A9"/>
    <w:rsid w:val="00FF08BA"/>
    <w:rsid w:val="00FF14F7"/>
    <w:rsid w:val="00FF4436"/>
    <w:rsid w:val="00FF4939"/>
    <w:rsid w:val="00FF65DE"/>
    <w:rsid w:val="07AE77F2"/>
    <w:rsid w:val="08891BA4"/>
    <w:rsid w:val="0EF840D3"/>
    <w:rsid w:val="205257E0"/>
    <w:rsid w:val="260634CA"/>
    <w:rsid w:val="30716651"/>
    <w:rsid w:val="32F70B8A"/>
    <w:rsid w:val="4C601C60"/>
    <w:rsid w:val="4DC112FA"/>
    <w:rsid w:val="4EC8602D"/>
    <w:rsid w:val="54043DD8"/>
    <w:rsid w:val="5616490E"/>
    <w:rsid w:val="5895585D"/>
    <w:rsid w:val="5DBF7B6C"/>
    <w:rsid w:val="5DCB306B"/>
    <w:rsid w:val="686B639E"/>
    <w:rsid w:val="69E676C9"/>
    <w:rsid w:val="6ADB5172"/>
    <w:rsid w:val="6F5EBB58"/>
    <w:rsid w:val="7720549E"/>
    <w:rsid w:val="79314C1C"/>
    <w:rsid w:val="793F2035"/>
    <w:rsid w:val="7A07423C"/>
    <w:rsid w:val="7EA62CB7"/>
    <w:rsid w:val="F67FE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rPr>
      <w:rFonts w:eastAsia="宋体" w:cs="Times New Roman"/>
      <w:sz w:val="21"/>
      <w:szCs w:val="24"/>
    </w:r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日期 字符"/>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2449</Words>
  <Characters>2465</Characters>
  <Lines>5</Lines>
  <Paragraphs>1</Paragraphs>
  <TotalTime>27</TotalTime>
  <ScaleCrop>false</ScaleCrop>
  <LinksUpToDate>false</LinksUpToDate>
  <CharactersWithSpaces>2475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2022-02-25T00:55:00Z</dcterms:created>
  <dc:creator>焦作市局文秘</dc:creator>
  <cp:lastModifiedBy>baxrmzf</cp:lastModifiedBy>
  <cp:lastPrinted>2023-07-03T11:57:00Z</cp:lastPrinted>
  <dcterms:modified xsi:type="dcterms:W3CDTF">2023-07-03T16:51:28Z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72E769F1ACEE4175B60E34052A4D8533_13</vt:lpwstr>
  </property>
</Properties>
</file>