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1" w:lineRule="auto"/>
        <w:rPr>
          <w:rFonts w:ascii="Arial"/>
          <w:sz w:val="21"/>
        </w:rPr>
      </w:pPr>
    </w:p>
    <w:p>
      <w:pPr>
        <w:spacing w:line="342" w:lineRule="auto"/>
        <w:rPr>
          <w:rFonts w:ascii="Arial"/>
          <w:sz w:val="21"/>
        </w:rPr>
      </w:pPr>
    </w:p>
    <w:p>
      <w:pPr>
        <w:spacing w:before="143" w:line="219" w:lineRule="auto"/>
        <w:ind w:left="2841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博爱县非煤矿山企业联系领导和专班公示</w:t>
      </w:r>
    </w:p>
    <w:p>
      <w:pPr>
        <w:spacing w:before="79"/>
      </w:pPr>
    </w:p>
    <w:p>
      <w:pPr>
        <w:spacing w:before="78"/>
      </w:pPr>
    </w:p>
    <w:tbl>
      <w:tblPr>
        <w:tblStyle w:val="4"/>
        <w:tblW w:w="129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4"/>
        <w:gridCol w:w="2658"/>
        <w:gridCol w:w="1849"/>
        <w:gridCol w:w="1988"/>
        <w:gridCol w:w="2278"/>
        <w:gridCol w:w="26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3" w:hRule="atLeast"/>
        </w:trPr>
        <w:tc>
          <w:tcPr>
            <w:tcW w:w="1614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1" w:line="221" w:lineRule="auto"/>
              <w:ind w:left="255"/>
            </w:pPr>
            <w:r>
              <w:rPr>
                <w:spacing w:val="3"/>
              </w:rPr>
              <w:t>企业名称</w:t>
            </w:r>
          </w:p>
        </w:tc>
        <w:tc>
          <w:tcPr>
            <w:tcW w:w="265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1" w:line="220" w:lineRule="auto"/>
              <w:ind w:left="821"/>
            </w:pPr>
            <w:r>
              <w:rPr>
                <w:spacing w:val="4"/>
              </w:rPr>
              <w:t>县级领导</w:t>
            </w:r>
          </w:p>
        </w:tc>
        <w:tc>
          <w:tcPr>
            <w:tcW w:w="1849" w:type="dxa"/>
            <w:vAlign w:val="top"/>
          </w:tcPr>
          <w:p>
            <w:pPr>
              <w:pStyle w:val="5"/>
              <w:spacing w:before="135" w:line="219" w:lineRule="auto"/>
              <w:ind w:left="163"/>
            </w:pPr>
            <w:r>
              <w:rPr>
                <w:spacing w:val="5"/>
              </w:rPr>
              <w:t>盯矿驻守人员</w:t>
            </w:r>
          </w:p>
          <w:p>
            <w:pPr>
              <w:pStyle w:val="5"/>
              <w:spacing w:before="193" w:line="219" w:lineRule="auto"/>
              <w:ind w:left="103"/>
            </w:pPr>
            <w:r>
              <w:rPr>
                <w:spacing w:val="1"/>
              </w:rPr>
              <w:t>(委托企业主管</w:t>
            </w:r>
          </w:p>
          <w:p>
            <w:pPr>
              <w:pStyle w:val="5"/>
              <w:spacing w:before="223" w:line="219" w:lineRule="auto"/>
              <w:ind w:left="353"/>
            </w:pPr>
            <w:r>
              <w:rPr>
                <w:spacing w:val="9"/>
              </w:rPr>
              <w:t>人员担任)</w:t>
            </w:r>
          </w:p>
        </w:tc>
        <w:tc>
          <w:tcPr>
            <w:tcW w:w="1988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1" w:line="221" w:lineRule="auto"/>
              <w:ind w:left="234"/>
            </w:pPr>
            <w:r>
              <w:rPr>
                <w:spacing w:val="5"/>
              </w:rPr>
              <w:t>安全巡查人员</w:t>
            </w:r>
          </w:p>
        </w:tc>
        <w:tc>
          <w:tcPr>
            <w:tcW w:w="227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1" w:line="220" w:lineRule="auto"/>
              <w:ind w:left="606"/>
            </w:pPr>
            <w:r>
              <w:rPr>
                <w:spacing w:val="2"/>
              </w:rPr>
              <w:t>工作专班</w:t>
            </w:r>
          </w:p>
        </w:tc>
        <w:tc>
          <w:tcPr>
            <w:tcW w:w="2603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1" w:line="221" w:lineRule="auto"/>
              <w:ind w:left="788"/>
            </w:pPr>
            <w:r>
              <w:rPr>
                <w:spacing w:val="4"/>
              </w:rPr>
              <w:t>主要职责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7" w:hRule="atLeast"/>
        </w:trPr>
        <w:tc>
          <w:tcPr>
            <w:tcW w:w="1614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1" w:line="232" w:lineRule="auto"/>
              <w:ind w:left="25" w:right="67"/>
            </w:pPr>
            <w:r>
              <w:rPr>
                <w:spacing w:val="1"/>
              </w:rPr>
              <w:t>博爱县金隅水</w:t>
            </w:r>
            <w:r>
              <w:rPr>
                <w:spacing w:val="4"/>
              </w:rPr>
              <w:t xml:space="preserve"> </w:t>
            </w:r>
            <w:r>
              <w:rPr>
                <w:spacing w:val="6"/>
              </w:rPr>
              <w:t>泥有限公司</w:t>
            </w:r>
          </w:p>
        </w:tc>
        <w:tc>
          <w:tcPr>
            <w:tcW w:w="2658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1" w:line="304" w:lineRule="auto"/>
              <w:ind w:left="279" w:leftChars="133" w:right="65" w:firstLine="35" w:firstLineChars="14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博爱县管委会主任</w:t>
            </w:r>
          </w:p>
          <w:p>
            <w:pPr>
              <w:pStyle w:val="5"/>
              <w:spacing w:before="81" w:line="304" w:lineRule="auto"/>
              <w:ind w:left="250" w:right="65" w:hanging="179"/>
              <w:jc w:val="center"/>
              <w:rPr>
                <w:spacing w:val="1"/>
              </w:rPr>
            </w:pPr>
            <w:r>
              <w:rPr>
                <w:spacing w:val="1"/>
              </w:rPr>
              <w:t>杨莉</w:t>
            </w:r>
          </w:p>
          <w:p>
            <w:pPr>
              <w:pStyle w:val="5"/>
              <w:spacing w:before="81" w:line="304" w:lineRule="auto"/>
              <w:ind w:left="250" w:right="65" w:hanging="17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8387987</w:t>
            </w:r>
          </w:p>
        </w:tc>
        <w:tc>
          <w:tcPr>
            <w:tcW w:w="184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1" w:line="299" w:lineRule="auto"/>
              <w:ind w:right="26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58"/>
                <w:lang w:val="en-US" w:eastAsia="zh-CN"/>
              </w:rPr>
              <w:t xml:space="preserve">郑 瑞 辰   </w:t>
            </w:r>
            <w:r>
              <w:rPr>
                <w:rFonts w:hint="eastAsia"/>
                <w:spacing w:val="-3"/>
                <w:lang w:val="en-US" w:eastAsia="zh-CN"/>
              </w:rPr>
              <w:t>8985016</w:t>
            </w:r>
          </w:p>
        </w:tc>
        <w:tc>
          <w:tcPr>
            <w:tcW w:w="198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1" w:line="220" w:lineRule="auto"/>
              <w:ind w:left="234"/>
            </w:pPr>
            <w:r>
              <w:rPr>
                <w:spacing w:val="3"/>
              </w:rPr>
              <w:t>博爱县应急局</w:t>
            </w:r>
          </w:p>
          <w:p>
            <w:pPr>
              <w:pStyle w:val="5"/>
              <w:spacing w:before="89" w:line="219" w:lineRule="auto"/>
              <w:ind w:left="544"/>
            </w:pPr>
            <w:r>
              <w:rPr>
                <w:spacing w:val="1"/>
              </w:rPr>
              <w:t>刘军利</w:t>
            </w:r>
          </w:p>
          <w:p>
            <w:pPr>
              <w:pStyle w:val="5"/>
              <w:spacing w:before="148" w:line="184" w:lineRule="auto"/>
              <w:ind w:left="294" w:firstLine="244" w:firstLineChars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8387981</w:t>
            </w:r>
          </w:p>
        </w:tc>
        <w:tc>
          <w:tcPr>
            <w:tcW w:w="2278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1" w:line="219" w:lineRule="auto"/>
              <w:jc w:val="left"/>
            </w:pPr>
            <w:r>
              <w:rPr>
                <w:spacing w:val="2"/>
              </w:rPr>
              <w:t>组</w:t>
            </w:r>
            <w:r>
              <w:rPr>
                <w:rFonts w:hint="eastAsia"/>
                <w:spacing w:val="2"/>
                <w:lang w:val="en-US" w:eastAsia="zh-CN"/>
              </w:rPr>
              <w:t xml:space="preserve">  </w:t>
            </w:r>
            <w:r>
              <w:rPr>
                <w:spacing w:val="2"/>
              </w:rPr>
              <w:t>长</w:t>
            </w:r>
            <w:r>
              <w:rPr>
                <w:rFonts w:hint="eastAsia"/>
                <w:spacing w:val="2"/>
                <w:lang w:eastAsia="zh-CN"/>
              </w:rPr>
              <w:t>：</w:t>
            </w:r>
            <w:r>
              <w:rPr>
                <w:spacing w:val="2"/>
              </w:rPr>
              <w:t>杨</w:t>
            </w:r>
            <w:r>
              <w:rPr>
                <w:rFonts w:hint="eastAsia"/>
                <w:spacing w:val="2"/>
                <w:lang w:val="en-US" w:eastAsia="zh-CN"/>
              </w:rPr>
              <w:t xml:space="preserve">  </w:t>
            </w:r>
            <w:r>
              <w:rPr>
                <w:spacing w:val="2"/>
              </w:rPr>
              <w:t>莉</w:t>
            </w:r>
          </w:p>
          <w:p>
            <w:pPr>
              <w:pStyle w:val="5"/>
              <w:spacing w:before="103" w:line="219" w:lineRule="auto"/>
              <w:ind w:right="11"/>
              <w:jc w:val="left"/>
              <w:rPr>
                <w:rFonts w:hint="eastAsia" w:eastAsia="宋体"/>
                <w:lang w:eastAsia="zh-CN"/>
              </w:rPr>
            </w:pPr>
            <w:r>
              <w:rPr>
                <w:spacing w:val="1"/>
              </w:rPr>
              <w:t>副组长：</w:t>
            </w:r>
            <w:r>
              <w:rPr>
                <w:rFonts w:hint="eastAsia"/>
                <w:spacing w:val="1"/>
                <w:lang w:val="en-US" w:eastAsia="zh-CN"/>
              </w:rPr>
              <w:t>申吉利</w:t>
            </w:r>
          </w:p>
          <w:p>
            <w:pPr>
              <w:pStyle w:val="5"/>
              <w:spacing w:before="114" w:line="221" w:lineRule="auto"/>
              <w:jc w:val="left"/>
              <w:rPr>
                <w:rFonts w:hint="eastAsia" w:eastAsia="宋体"/>
                <w:lang w:eastAsia="zh-CN"/>
              </w:rPr>
            </w:pPr>
            <w:r>
              <w:rPr>
                <w:spacing w:val="1"/>
              </w:rPr>
              <w:t>成</w:t>
            </w:r>
            <w:r>
              <w:rPr>
                <w:rFonts w:hint="eastAsia"/>
                <w:spacing w:val="1"/>
                <w:lang w:val="en-US" w:eastAsia="zh-CN"/>
              </w:rPr>
              <w:t xml:space="preserve">  </w:t>
            </w:r>
            <w:r>
              <w:rPr>
                <w:spacing w:val="1"/>
              </w:rPr>
              <w:t>员</w:t>
            </w:r>
            <w:r>
              <w:rPr>
                <w:rFonts w:hint="eastAsia"/>
                <w:spacing w:val="1"/>
                <w:lang w:eastAsia="zh-CN"/>
              </w:rPr>
              <w:t>：</w:t>
            </w:r>
            <w:r>
              <w:rPr>
                <w:spacing w:val="1"/>
              </w:rPr>
              <w:t>县应急管理局、县公安局、县自然资源局、县交通运输局、寨豁乡分管安全生产工作副职</w:t>
            </w:r>
            <w:r>
              <w:rPr>
                <w:rFonts w:hint="eastAsia"/>
                <w:spacing w:val="1"/>
                <w:lang w:eastAsia="zh-CN"/>
              </w:rPr>
              <w:t>。</w:t>
            </w:r>
          </w:p>
          <w:p>
            <w:pPr>
              <w:pStyle w:val="5"/>
              <w:spacing w:before="240" w:line="183" w:lineRule="auto"/>
              <w:ind w:left="26"/>
            </w:pPr>
          </w:p>
        </w:tc>
        <w:tc>
          <w:tcPr>
            <w:tcW w:w="2603" w:type="dxa"/>
            <w:vAlign w:val="top"/>
          </w:tcPr>
          <w:p>
            <w:pPr>
              <w:pStyle w:val="5"/>
              <w:spacing w:before="110" w:line="250" w:lineRule="auto"/>
              <w:ind w:left="58" w:right="19" w:firstLine="449"/>
              <w:jc w:val="left"/>
            </w:pPr>
            <w:r>
              <w:rPr>
                <w:spacing w:val="1"/>
              </w:rPr>
              <w:t>一是贯彻落实上级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关于非煤矿山安全生产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决策、部署。二是研究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解决非煤矿山安全生产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涉及的重大事项和重大问题。三是以安全生</w:t>
            </w:r>
            <w:r>
              <w:rPr>
                <w:spacing w:val="2"/>
              </w:rPr>
              <w:t>产日常监管、民爆物品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检查、城界开采检查等</w:t>
            </w:r>
            <w:r>
              <w:t xml:space="preserve"> 为重点，抓好国家法律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法规的贯彻落实。四是 根据工作需要，由组长</w:t>
            </w:r>
            <w:r>
              <w:t xml:space="preserve"> </w:t>
            </w:r>
            <w:r>
              <w:rPr>
                <w:spacing w:val="1"/>
              </w:rPr>
              <w:t>或副组长召开专班会议</w:t>
            </w:r>
            <w:r>
              <w:t xml:space="preserve"> </w:t>
            </w:r>
            <w:r>
              <w:rPr>
                <w:spacing w:val="1"/>
              </w:rPr>
              <w:t>,必要时可邀请其他相</w:t>
            </w:r>
            <w:r>
              <w:rPr>
                <w:spacing w:val="2"/>
              </w:rPr>
              <w:t xml:space="preserve">  </w:t>
            </w:r>
            <w:r>
              <w:rPr>
                <w:spacing w:val="1"/>
              </w:rPr>
              <w:t>关部门负责人参加会议</w:t>
            </w:r>
            <w:r>
              <w:t xml:space="preserve"> </w:t>
            </w:r>
            <w:r>
              <w:rPr>
                <w:spacing w:val="-14"/>
              </w:rPr>
              <w:t>。五是完成上级交办的</w:t>
            </w:r>
            <w:r>
              <w:rPr>
                <w:spacing w:val="4"/>
              </w:rPr>
              <w:t xml:space="preserve">  </w:t>
            </w:r>
            <w:r>
              <w:rPr>
                <w:spacing w:val="-1"/>
              </w:rPr>
              <w:t>其他工作。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00" w:h="11900"/>
          <w:pgMar w:top="1011" w:right="2174" w:bottom="0" w:left="1624" w:header="0" w:footer="0" w:gutter="0"/>
          <w:cols w:space="720" w:num="1"/>
        </w:sect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rPr>
          <w:rFonts w:ascii="Arial"/>
          <w:sz w:val="21"/>
        </w:rPr>
      </w:pPr>
      <w:bookmarkStart w:id="0" w:name="_GoBack"/>
      <w:bookmarkEnd w:id="0"/>
    </w:p>
    <w:sectPr>
      <w:pgSz w:w="16800" w:h="11900"/>
      <w:pgMar w:top="1011" w:right="1405" w:bottom="0" w:left="129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ZlMjJjODUxMGQ4ZTA0MzBkYjBlMjI5OGMwMjYyODkifQ=="/>
  </w:docVars>
  <w:rsids>
    <w:rsidRoot w:val="00000000"/>
    <w:rsid w:val="041B36AF"/>
    <w:rsid w:val="07DD6550"/>
    <w:rsid w:val="183D63F1"/>
    <w:rsid w:val="2CA5304B"/>
    <w:rsid w:val="2FFDC5E1"/>
    <w:rsid w:val="3DEE124B"/>
    <w:rsid w:val="3EBC22FE"/>
    <w:rsid w:val="3EC56914"/>
    <w:rsid w:val="483B53B1"/>
    <w:rsid w:val="4E7D3005"/>
    <w:rsid w:val="56752ACE"/>
    <w:rsid w:val="58BA47BE"/>
    <w:rsid w:val="5D5850AB"/>
    <w:rsid w:val="5FC66ED8"/>
    <w:rsid w:val="66A827DC"/>
    <w:rsid w:val="6F8A25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475</Words>
  <Characters>516</Characters>
  <TotalTime>9</TotalTime>
  <ScaleCrop>false</ScaleCrop>
  <LinksUpToDate>false</LinksUpToDate>
  <CharactersWithSpaces>615</CharactersWithSpaces>
  <Application>WPS Office_11.1.0.10702_F1E327BC-269C-435d-A152-05C5408002CA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2024-10-17T03:09:00Z</dcterms:created>
  <dc:creator>Kingsoft-PDF</dc:creator>
  <cp:lastModifiedBy>baxrmzf</cp:lastModifiedBy>
  <cp:lastPrinted>2024-10-18T16:17:00Z</cp:lastPrinted>
  <dcterms:modified xsi:type="dcterms:W3CDTF">2024-10-21T14:41:42Z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2024-10-16T11:09:07Z</vt:filetime>
  </property>
  <property fmtid="{D5CDD505-2E9C-101B-9397-08002B2CF9AE}" pid="4" name="UsrData">
    <vt:lpwstr>670f2e50ce0fa0001fd6d08cwl</vt:lpwstr>
  </property>
  <property fmtid="{D5CDD505-2E9C-101B-9397-08002B2CF9AE}" pid="5" name="KSOProductBuildVer">
    <vt:lpwstr>2052-11.1.0.10702</vt:lpwstr>
  </property>
  <property fmtid="{D5CDD505-2E9C-101B-9397-08002B2CF9AE}" pid="6" name="ICV">
    <vt:lpwstr>DC0634E9BA3B4E8A888E1BBC1CEEBE1C_12</vt:lpwstr>
  </property>
</Properties>
</file>