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keepNext/>
        <w:keepLines/>
        <w:spacing w:after="0" w:line="580" w:lineRule="exact"/>
        <w:ind w:firstLine="0"/>
        <w:rPr>
          <w:rFonts w:hint="default" w:ascii="Times New Roman" w:hAnsi="Times New Roman" w:eastAsia="方正小标宋_GBK" w:cs="Times New Roman"/>
          <w:sz w:val="44"/>
          <w:szCs w:val="44"/>
          <w:lang w:val="en-US" w:eastAsia="zh-CN"/>
        </w:rPr>
      </w:pPr>
      <w:bookmarkStart w:id="0" w:name="bookmark7"/>
      <w:bookmarkStart w:id="1" w:name="bookmark8"/>
      <w:bookmarkStart w:id="2" w:name="bookmark9"/>
    </w:p>
    <w:p>
      <w:pPr>
        <w:pStyle w:val="17"/>
        <w:keepNext/>
        <w:keepLines/>
        <w:spacing w:after="0" w:line="580" w:lineRule="exact"/>
        <w:ind w:firstLine="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郑州航空港经济综合实验区管理委员会</w:t>
      </w:r>
    </w:p>
    <w:p>
      <w:pPr>
        <w:pStyle w:val="17"/>
        <w:keepNext/>
        <w:keepLines/>
        <w:spacing w:after="0" w:line="580" w:lineRule="exact"/>
        <w:ind w:firstLine="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关于《郑州航空港经济综合实验区</w:t>
      </w:r>
      <w:r>
        <w:rPr>
          <w:rFonts w:hint="eastAsia" w:ascii="方正小标宋简体" w:hAnsi="方正小标宋简体" w:eastAsia="方正小标宋简体" w:cs="方正小标宋简体"/>
          <w:sz w:val="44"/>
          <w:szCs w:val="44"/>
        </w:rPr>
        <w:t>火灾事故调查处理规定（试行）</w:t>
      </w:r>
      <w:r>
        <w:rPr>
          <w:rFonts w:hint="eastAsia" w:ascii="方正小标宋简体" w:hAnsi="方正小标宋简体" w:eastAsia="方正小标宋简体" w:cs="方正小标宋简体"/>
          <w:sz w:val="44"/>
          <w:szCs w:val="44"/>
          <w:lang w:val="en-US" w:eastAsia="zh-CN"/>
        </w:rPr>
        <w:t>》征求意见稿的通知</w:t>
      </w:r>
    </w:p>
    <w:p>
      <w:pPr>
        <w:pStyle w:val="17"/>
        <w:keepNext/>
        <w:keepLines/>
        <w:spacing w:after="0" w:line="580" w:lineRule="exact"/>
        <w:ind w:firstLine="0"/>
        <w:jc w:val="both"/>
        <w:rPr>
          <w:rFonts w:hint="default" w:ascii="Times New Roman" w:hAnsi="Times New Roman" w:eastAsia="方正仿宋_GBK" w:cs="Times New Roman"/>
          <w:sz w:val="32"/>
          <w:szCs w:val="32"/>
          <w:lang w:val="en-US" w:eastAsia="zh-CN"/>
        </w:rPr>
      </w:pPr>
    </w:p>
    <w:p>
      <w:pPr>
        <w:pStyle w:val="17"/>
        <w:keepNext/>
        <w:keepLines/>
        <w:spacing w:after="0" w:line="580" w:lineRule="exact"/>
        <w:ind w:firstLine="0"/>
        <w:jc w:val="both"/>
        <w:rPr>
          <w:rFonts w:hint="eastAsia" w:ascii="仿宋" w:hAnsi="仿宋" w:eastAsia="仿宋" w:cs="仿宋"/>
          <w:sz w:val="32"/>
          <w:szCs w:val="32"/>
          <w:lang w:val="en-US" w:eastAsia="zh-CN"/>
        </w:rPr>
      </w:pPr>
      <w:r>
        <w:rPr>
          <w:rFonts w:hint="eastAsia" w:ascii="仿宋" w:hAnsi="仿宋" w:eastAsia="仿宋" w:cs="仿宋"/>
          <w:sz w:val="32"/>
        </w:rPr>
        <w:t>全区各委（部）、局、办，各办事处（社区服务中心），各有关单位</w:t>
      </w:r>
      <w:r>
        <w:rPr>
          <w:rFonts w:hint="eastAsia" w:ascii="仿宋" w:hAnsi="仿宋" w:eastAsia="仿宋" w:cs="仿宋"/>
          <w:sz w:val="32"/>
          <w:szCs w:val="32"/>
          <w:lang w:val="en-US" w:eastAsia="zh-CN"/>
        </w:rPr>
        <w:t>：</w:t>
      </w:r>
    </w:p>
    <w:p>
      <w:pPr>
        <w:pStyle w:val="17"/>
        <w:keepNext/>
        <w:keepLines/>
        <w:spacing w:after="0" w:line="580" w:lineRule="exact"/>
        <w:ind w:firstLine="57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现将《郑州航空港经济综合实验区火灾事故调查处理规定（试行）》征求意见稿印发给你们，请认真贯彻执行。</w:t>
      </w:r>
    </w:p>
    <w:p>
      <w:pPr>
        <w:pStyle w:val="17"/>
        <w:keepNext/>
        <w:keepLines/>
        <w:spacing w:after="0" w:line="580" w:lineRule="exact"/>
        <w:ind w:firstLine="570"/>
        <w:jc w:val="right"/>
        <w:rPr>
          <w:rFonts w:hint="eastAsia" w:ascii="仿宋" w:hAnsi="仿宋" w:eastAsia="仿宋" w:cs="仿宋"/>
          <w:sz w:val="32"/>
          <w:szCs w:val="32"/>
          <w:lang w:val="en-US" w:eastAsia="zh-CN"/>
        </w:rPr>
      </w:pPr>
    </w:p>
    <w:p>
      <w:pPr>
        <w:pStyle w:val="17"/>
        <w:keepNext/>
        <w:keepLines/>
        <w:spacing w:after="0" w:line="580" w:lineRule="exact"/>
        <w:ind w:firstLine="570"/>
        <w:jc w:val="right"/>
        <w:rPr>
          <w:rFonts w:hint="eastAsia" w:ascii="仿宋" w:hAnsi="仿宋" w:eastAsia="仿宋" w:cs="仿宋"/>
          <w:sz w:val="32"/>
          <w:szCs w:val="32"/>
          <w:lang w:val="en-US" w:eastAsia="zh-CN"/>
        </w:rPr>
      </w:pPr>
    </w:p>
    <w:p>
      <w:pPr>
        <w:pStyle w:val="17"/>
        <w:keepNext/>
        <w:keepLines/>
        <w:spacing w:after="0" w:line="580" w:lineRule="exact"/>
        <w:ind w:firstLine="570"/>
        <w:jc w:val="right"/>
        <w:rPr>
          <w:rFonts w:hint="eastAsia" w:ascii="仿宋" w:hAnsi="仿宋" w:eastAsia="仿宋" w:cs="仿宋"/>
          <w:sz w:val="32"/>
          <w:szCs w:val="32"/>
          <w:lang w:val="en-US" w:eastAsia="zh-CN"/>
        </w:rPr>
      </w:pPr>
    </w:p>
    <w:p>
      <w:pPr>
        <w:pStyle w:val="17"/>
        <w:keepNext/>
        <w:keepLines/>
        <w:spacing w:after="0" w:line="580" w:lineRule="exact"/>
        <w:ind w:firstLine="57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2021年8月26日</w:t>
      </w:r>
    </w:p>
    <w:p>
      <w:pPr>
        <w:pStyle w:val="17"/>
        <w:keepNext/>
        <w:keepLines/>
        <w:spacing w:after="0" w:line="580" w:lineRule="exact"/>
        <w:ind w:firstLine="0"/>
        <w:rPr>
          <w:rFonts w:hint="default" w:ascii="Times New Roman" w:hAnsi="Times New Roman" w:eastAsia="方正仿宋_GBK" w:cs="Times New Roman"/>
          <w:sz w:val="44"/>
          <w:szCs w:val="44"/>
          <w:lang w:val="en-US" w:eastAsia="zh-CN"/>
        </w:rPr>
      </w:pPr>
    </w:p>
    <w:p>
      <w:pPr>
        <w:pStyle w:val="17"/>
        <w:keepNext/>
        <w:keepLines/>
        <w:spacing w:after="0" w:line="580" w:lineRule="exact"/>
        <w:ind w:firstLine="0"/>
        <w:rPr>
          <w:rFonts w:hint="default" w:ascii="Times New Roman" w:hAnsi="Times New Roman" w:eastAsia="方正小标宋_GBK" w:cs="Times New Roman"/>
          <w:sz w:val="44"/>
          <w:szCs w:val="44"/>
          <w:lang w:val="en-US" w:eastAsia="zh-CN"/>
        </w:rPr>
      </w:pPr>
    </w:p>
    <w:p>
      <w:pPr>
        <w:pStyle w:val="17"/>
        <w:keepNext/>
        <w:keepLines/>
        <w:spacing w:after="0" w:line="580" w:lineRule="exact"/>
        <w:ind w:firstLine="0"/>
        <w:rPr>
          <w:rFonts w:hint="default" w:ascii="Times New Roman" w:hAnsi="Times New Roman" w:eastAsia="方正小标宋_GBK" w:cs="Times New Roman"/>
          <w:sz w:val="44"/>
          <w:szCs w:val="44"/>
          <w:lang w:val="en-US" w:eastAsia="zh-CN"/>
        </w:rPr>
      </w:pPr>
    </w:p>
    <w:p>
      <w:pPr>
        <w:pStyle w:val="17"/>
        <w:keepNext/>
        <w:keepLines/>
        <w:spacing w:after="0" w:line="580" w:lineRule="exact"/>
        <w:ind w:firstLine="0"/>
        <w:rPr>
          <w:rFonts w:hint="default" w:ascii="Times New Roman" w:hAnsi="Times New Roman" w:eastAsia="方正小标宋_GBK" w:cs="Times New Roman"/>
          <w:sz w:val="44"/>
          <w:szCs w:val="44"/>
          <w:lang w:val="en-US" w:eastAsia="zh-CN"/>
        </w:rPr>
      </w:pPr>
    </w:p>
    <w:p>
      <w:pPr>
        <w:pStyle w:val="17"/>
        <w:keepNext/>
        <w:keepLines/>
        <w:spacing w:after="0" w:line="580" w:lineRule="exact"/>
        <w:ind w:firstLine="0"/>
        <w:rPr>
          <w:rFonts w:hint="default" w:ascii="Times New Roman" w:hAnsi="Times New Roman" w:eastAsia="方正小标宋_GBK" w:cs="Times New Roman"/>
          <w:sz w:val="44"/>
          <w:szCs w:val="44"/>
          <w:lang w:val="en-US" w:eastAsia="zh-CN"/>
        </w:rPr>
      </w:pPr>
    </w:p>
    <w:p>
      <w:pPr>
        <w:pStyle w:val="17"/>
        <w:keepNext/>
        <w:keepLines/>
        <w:spacing w:after="0" w:line="580" w:lineRule="exact"/>
        <w:ind w:firstLine="0"/>
        <w:rPr>
          <w:rFonts w:hint="default" w:ascii="Times New Roman" w:hAnsi="Times New Roman" w:eastAsia="方正小标宋_GBK" w:cs="Times New Roman"/>
          <w:sz w:val="44"/>
          <w:szCs w:val="44"/>
          <w:lang w:val="en-US" w:eastAsia="zh-CN"/>
        </w:rPr>
      </w:pPr>
    </w:p>
    <w:p>
      <w:pPr>
        <w:pStyle w:val="17"/>
        <w:keepNext/>
        <w:keepLines/>
        <w:spacing w:after="0" w:line="580" w:lineRule="exact"/>
        <w:ind w:firstLine="0"/>
        <w:rPr>
          <w:rFonts w:hint="default" w:ascii="Times New Roman" w:hAnsi="Times New Roman" w:eastAsia="方正小标宋_GBK" w:cs="Times New Roman"/>
          <w:sz w:val="44"/>
          <w:szCs w:val="44"/>
          <w:lang w:val="en-US" w:eastAsia="zh-CN"/>
        </w:rPr>
      </w:pPr>
    </w:p>
    <w:p>
      <w:pPr>
        <w:pStyle w:val="17"/>
        <w:keepNext/>
        <w:keepLines/>
        <w:spacing w:after="0" w:line="580" w:lineRule="exact"/>
        <w:ind w:firstLine="0"/>
        <w:rPr>
          <w:rFonts w:hint="default" w:ascii="Times New Roman" w:hAnsi="Times New Roman" w:eastAsia="方正小标宋_GBK" w:cs="Times New Roman"/>
          <w:sz w:val="44"/>
          <w:szCs w:val="44"/>
          <w:lang w:val="en-US" w:eastAsia="zh-CN"/>
        </w:rPr>
      </w:pPr>
    </w:p>
    <w:p>
      <w:pPr>
        <w:pStyle w:val="17"/>
        <w:keepNext/>
        <w:keepLines/>
        <w:pageBreakBefore w:val="0"/>
        <w:widowControl w:val="0"/>
        <w:kinsoku/>
        <w:wordWrap/>
        <w:overflowPunct/>
        <w:topLinePunct w:val="0"/>
        <w:autoSpaceDE/>
        <w:autoSpaceDN/>
        <w:bidi w:val="0"/>
        <w:adjustRightInd/>
        <w:snapToGrid/>
        <w:spacing w:after="0" w:line="580" w:lineRule="exact"/>
        <w:ind w:firstLine="0"/>
        <w:textAlignment w:val="auto"/>
        <w:outlineLvl w:val="1"/>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郑州航空港经济综合实验区</w:t>
      </w:r>
      <w:r>
        <w:rPr>
          <w:rFonts w:hint="eastAsia" w:ascii="方正小标宋简体" w:hAnsi="方正小标宋简体" w:eastAsia="方正小标宋简体" w:cs="方正小标宋简体"/>
          <w:sz w:val="44"/>
          <w:szCs w:val="44"/>
        </w:rPr>
        <w:t>火灾事故调查</w:t>
      </w:r>
    </w:p>
    <w:p>
      <w:pPr>
        <w:pStyle w:val="17"/>
        <w:keepNext/>
        <w:keepLines/>
        <w:pageBreakBefore w:val="0"/>
        <w:widowControl w:val="0"/>
        <w:kinsoku/>
        <w:wordWrap/>
        <w:overflowPunct/>
        <w:topLinePunct w:val="0"/>
        <w:autoSpaceDE/>
        <w:autoSpaceDN/>
        <w:bidi w:val="0"/>
        <w:adjustRightInd/>
        <w:snapToGrid/>
        <w:spacing w:after="0" w:line="580" w:lineRule="exact"/>
        <w:ind w:firstLine="0"/>
        <w:textAlignment w:val="auto"/>
        <w:outlineLvl w:val="1"/>
        <w:rPr>
          <w:rFonts w:hint="eastAsia" w:ascii="Times New Roman" w:hAnsi="Times New Roman" w:eastAsia="方正小标宋_GBK" w:cs="Times New Roman"/>
          <w:sz w:val="44"/>
          <w:szCs w:val="44"/>
          <w:lang w:eastAsia="zh-CN"/>
        </w:rPr>
      </w:pPr>
      <w:r>
        <w:rPr>
          <w:rFonts w:hint="eastAsia" w:ascii="方正小标宋简体" w:hAnsi="方正小标宋简体" w:eastAsia="方正小标宋简体" w:cs="方正小标宋简体"/>
          <w:sz w:val="44"/>
          <w:szCs w:val="44"/>
        </w:rPr>
        <w:t>处理规定（试行）</w:t>
      </w:r>
      <w:bookmarkEnd w:id="0"/>
      <w:bookmarkEnd w:id="1"/>
      <w:bookmarkEnd w:id="2"/>
      <w:r>
        <w:rPr>
          <w:rFonts w:hint="eastAsia" w:ascii="方正小标宋简体" w:hAnsi="方正小标宋简体" w:eastAsia="方正小标宋简体" w:cs="方正小标宋简体"/>
          <w:sz w:val="44"/>
          <w:szCs w:val="44"/>
          <w:lang w:eastAsia="zh-CN"/>
        </w:rPr>
        <w:t>征求意见稿</w:t>
      </w:r>
    </w:p>
    <w:p>
      <w:pPr>
        <w:pStyle w:val="15"/>
        <w:spacing w:line="580" w:lineRule="exact"/>
        <w:ind w:firstLine="640" w:firstLineChars="200"/>
        <w:jc w:val="both"/>
        <w:rPr>
          <w:rFonts w:hint="default" w:ascii="Times New Roman" w:hAnsi="Times New Roman" w:eastAsia="方正仿宋_GBK" w:cs="Times New Roman"/>
          <w:sz w:val="32"/>
          <w:szCs w:val="32"/>
        </w:rPr>
      </w:pPr>
    </w:p>
    <w:p>
      <w:pPr>
        <w:pStyle w:val="15"/>
        <w:spacing w:line="58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为认真贯彻落实党中央国务院和省委省政府关于消防安全工作的决策部署，</w:t>
      </w:r>
      <w:r>
        <w:rPr>
          <w:rFonts w:hint="eastAsia" w:ascii="仿宋" w:hAnsi="仿宋" w:eastAsia="仿宋" w:cs="仿宋"/>
          <w:sz w:val="32"/>
          <w:szCs w:val="32"/>
          <w:lang w:val="en-US" w:eastAsia="zh-CN"/>
        </w:rPr>
        <w:t>推动消防安全责任制落实，强化事后监管，</w:t>
      </w:r>
      <w:r>
        <w:rPr>
          <w:rFonts w:hint="eastAsia" w:ascii="仿宋" w:hAnsi="仿宋" w:eastAsia="仿宋" w:cs="仿宋"/>
          <w:sz w:val="32"/>
          <w:szCs w:val="32"/>
        </w:rPr>
        <w:t>按照</w:t>
      </w:r>
      <w:r>
        <w:rPr>
          <w:rFonts w:hint="eastAsia" w:ascii="仿宋" w:hAnsi="仿宋" w:eastAsia="仿宋" w:cs="仿宋"/>
          <w:sz w:val="32"/>
          <w:szCs w:val="32"/>
          <w:lang w:val="en-US" w:eastAsia="zh-CN"/>
        </w:rPr>
        <w:t>中共中央办公厅、国务院办公厅《关于深化</w:t>
      </w:r>
      <w:r>
        <w:rPr>
          <w:rFonts w:hint="eastAsia" w:ascii="仿宋" w:hAnsi="仿宋" w:eastAsia="仿宋" w:cs="仿宋"/>
          <w:sz w:val="32"/>
          <w:szCs w:val="32"/>
        </w:rPr>
        <w:t>消防执法改革</w:t>
      </w:r>
      <w:r>
        <w:rPr>
          <w:rFonts w:hint="eastAsia" w:ascii="仿宋" w:hAnsi="仿宋" w:eastAsia="仿宋" w:cs="仿宋"/>
          <w:sz w:val="32"/>
          <w:szCs w:val="32"/>
          <w:lang w:val="en-US" w:eastAsia="zh-CN"/>
        </w:rPr>
        <w:t>的意见》（厅字</w:t>
      </w: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w:t>
      </w:r>
      <w:r>
        <w:rPr>
          <w:rFonts w:hint="eastAsia" w:ascii="仿宋" w:hAnsi="仿宋" w:eastAsia="仿宋" w:cs="仿宋"/>
          <w:sz w:val="32"/>
          <w:szCs w:val="32"/>
          <w:lang w:val="en-US" w:eastAsia="zh-CN"/>
        </w:rPr>
        <w:t>34</w:t>
      </w:r>
      <w:r>
        <w:rPr>
          <w:rFonts w:hint="eastAsia" w:ascii="仿宋" w:hAnsi="仿宋" w:eastAsia="仿宋" w:cs="仿宋"/>
          <w:sz w:val="32"/>
          <w:szCs w:val="32"/>
        </w:rPr>
        <w:t>号</w:t>
      </w:r>
      <w:r>
        <w:rPr>
          <w:rFonts w:hint="eastAsia" w:ascii="仿宋" w:hAnsi="仿宋" w:eastAsia="仿宋" w:cs="仿宋"/>
          <w:sz w:val="32"/>
          <w:szCs w:val="32"/>
          <w:lang w:val="en-US" w:eastAsia="zh-CN"/>
        </w:rPr>
        <w:t>）</w:t>
      </w:r>
      <w:r>
        <w:rPr>
          <w:rFonts w:hint="eastAsia" w:ascii="仿宋" w:hAnsi="仿宋" w:eastAsia="仿宋" w:cs="仿宋"/>
          <w:sz w:val="32"/>
          <w:szCs w:val="32"/>
        </w:rPr>
        <w:t>，依据《中华人民共和国消防法》</w:t>
      </w:r>
      <w:r>
        <w:rPr>
          <w:rFonts w:hint="eastAsia" w:ascii="仿宋" w:hAnsi="仿宋" w:eastAsia="仿宋" w:cs="仿宋"/>
          <w:sz w:val="32"/>
          <w:szCs w:val="32"/>
          <w:lang w:eastAsia="zh-CN"/>
        </w:rPr>
        <w:t>、</w:t>
      </w:r>
      <w:r>
        <w:rPr>
          <w:rFonts w:hint="eastAsia" w:ascii="仿宋" w:hAnsi="仿宋" w:eastAsia="仿宋" w:cs="仿宋"/>
          <w:sz w:val="32"/>
          <w:szCs w:val="32"/>
        </w:rPr>
        <w:t>《生产安全事故报告和调查处理条例》（国务院令第493号）</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河南</w:t>
      </w:r>
      <w:r>
        <w:rPr>
          <w:rFonts w:hint="eastAsia" w:ascii="仿宋" w:hAnsi="仿宋" w:eastAsia="仿宋" w:cs="仿宋"/>
          <w:sz w:val="32"/>
          <w:szCs w:val="32"/>
        </w:rPr>
        <w:t>省消防条例》等法律法规和国务院办公厅《消防安全责任制实施办法》（国办发〔2017〕87号）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建设工程消防设计审查验收管理暂行规定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住房和城乡建设部令第51号</w:t>
      </w:r>
      <w:r>
        <w:rPr>
          <w:rFonts w:hint="eastAsia" w:ascii="仿宋" w:hAnsi="仿宋" w:eastAsia="仿宋" w:cs="仿宋"/>
          <w:sz w:val="32"/>
          <w:szCs w:val="32"/>
          <w:lang w:eastAsia="zh-CN"/>
        </w:rPr>
        <w:t>）、</w:t>
      </w:r>
      <w:r>
        <w:rPr>
          <w:rFonts w:hint="eastAsia" w:ascii="仿宋" w:hAnsi="仿宋" w:eastAsia="仿宋" w:cs="仿宋"/>
          <w:sz w:val="32"/>
          <w:szCs w:val="32"/>
        </w:rPr>
        <w:t>《河南省</w:t>
      </w:r>
      <w:r>
        <w:rPr>
          <w:rFonts w:hint="eastAsia" w:ascii="仿宋" w:hAnsi="仿宋" w:eastAsia="仿宋" w:cs="仿宋"/>
          <w:sz w:val="32"/>
          <w:szCs w:val="32"/>
          <w:lang w:val="en-US" w:eastAsia="zh-CN"/>
        </w:rPr>
        <w:t>生产安全事故报告和调查处理规定</w:t>
      </w:r>
      <w:r>
        <w:rPr>
          <w:rFonts w:hint="eastAsia" w:ascii="仿宋" w:hAnsi="仿宋" w:eastAsia="仿宋" w:cs="仿宋"/>
          <w:sz w:val="32"/>
          <w:szCs w:val="32"/>
        </w:rPr>
        <w:t>》（</w:t>
      </w:r>
      <w:r>
        <w:rPr>
          <w:rFonts w:hint="eastAsia" w:ascii="仿宋" w:hAnsi="仿宋" w:eastAsia="仿宋" w:cs="仿宋"/>
          <w:sz w:val="32"/>
          <w:szCs w:val="32"/>
          <w:lang w:val="en-US" w:eastAsia="zh-CN"/>
        </w:rPr>
        <w:t>省政府</w:t>
      </w:r>
      <w:r>
        <w:rPr>
          <w:rFonts w:hint="eastAsia" w:ascii="仿宋" w:hAnsi="仿宋" w:eastAsia="仿宋" w:cs="仿宋"/>
          <w:sz w:val="32"/>
          <w:szCs w:val="32"/>
        </w:rPr>
        <w:t>令第</w:t>
      </w:r>
      <w:r>
        <w:rPr>
          <w:rFonts w:hint="eastAsia" w:ascii="仿宋" w:hAnsi="仿宋" w:eastAsia="仿宋" w:cs="仿宋"/>
          <w:sz w:val="32"/>
          <w:szCs w:val="32"/>
          <w:lang w:val="en-US" w:eastAsia="zh-CN"/>
        </w:rPr>
        <w:t>143</w:t>
      </w:r>
      <w:r>
        <w:rPr>
          <w:rFonts w:hint="eastAsia" w:ascii="仿宋" w:hAnsi="仿宋" w:eastAsia="仿宋" w:cs="仿宋"/>
          <w:sz w:val="32"/>
          <w:szCs w:val="32"/>
        </w:rPr>
        <w:t>号</w:t>
      </w:r>
      <w:r>
        <w:rPr>
          <w:rFonts w:hint="eastAsia" w:ascii="仿宋" w:hAnsi="仿宋" w:eastAsia="仿宋" w:cs="仿宋"/>
          <w:sz w:val="32"/>
          <w:szCs w:val="32"/>
          <w:lang w:eastAsia="zh-CN"/>
        </w:rPr>
        <w:t>）、</w:t>
      </w:r>
      <w:r>
        <w:rPr>
          <w:rFonts w:hint="eastAsia" w:ascii="仿宋" w:hAnsi="仿宋" w:eastAsia="仿宋" w:cs="仿宋"/>
          <w:sz w:val="32"/>
          <w:szCs w:val="32"/>
        </w:rPr>
        <w:t>《河南省消防安全责任制实施办法》（</w:t>
      </w:r>
      <w:r>
        <w:rPr>
          <w:rFonts w:hint="eastAsia" w:ascii="仿宋" w:hAnsi="仿宋" w:eastAsia="仿宋" w:cs="仿宋"/>
          <w:sz w:val="32"/>
          <w:szCs w:val="32"/>
          <w:lang w:val="en-US" w:eastAsia="zh-CN"/>
        </w:rPr>
        <w:t>省政府</w:t>
      </w:r>
      <w:r>
        <w:rPr>
          <w:rFonts w:hint="eastAsia" w:ascii="仿宋" w:hAnsi="仿宋" w:eastAsia="仿宋" w:cs="仿宋"/>
          <w:sz w:val="32"/>
          <w:szCs w:val="32"/>
        </w:rPr>
        <w:t>令第197号</w:t>
      </w:r>
      <w:r>
        <w:rPr>
          <w:rFonts w:hint="eastAsia" w:ascii="仿宋" w:hAnsi="仿宋" w:eastAsia="仿宋" w:cs="仿宋"/>
          <w:sz w:val="32"/>
          <w:szCs w:val="32"/>
          <w:lang w:eastAsia="zh-CN"/>
        </w:rPr>
        <w:t>）</w:t>
      </w:r>
      <w:r>
        <w:rPr>
          <w:rFonts w:hint="eastAsia" w:ascii="仿宋" w:hAnsi="仿宋" w:eastAsia="仿宋" w:cs="仿宋"/>
          <w:sz w:val="32"/>
          <w:szCs w:val="32"/>
        </w:rPr>
        <w:t>等有关政策文件要求，结合我</w:t>
      </w:r>
      <w:r>
        <w:rPr>
          <w:rFonts w:hint="eastAsia" w:ascii="仿宋" w:hAnsi="仿宋" w:eastAsia="仿宋" w:cs="仿宋"/>
          <w:sz w:val="32"/>
          <w:szCs w:val="32"/>
          <w:lang w:eastAsia="zh-CN"/>
        </w:rPr>
        <w:t>区</w:t>
      </w:r>
      <w:r>
        <w:rPr>
          <w:rFonts w:hint="eastAsia" w:ascii="仿宋" w:hAnsi="仿宋" w:eastAsia="仿宋" w:cs="仿宋"/>
          <w:sz w:val="32"/>
          <w:szCs w:val="32"/>
        </w:rPr>
        <w:t>实际，制定本规定。</w:t>
      </w:r>
    </w:p>
    <w:p>
      <w:pPr>
        <w:pStyle w:val="15"/>
        <w:spacing w:line="580" w:lineRule="exact"/>
        <w:ind w:firstLine="640" w:firstLineChars="200"/>
        <w:jc w:val="both"/>
        <w:rPr>
          <w:rFonts w:hint="default" w:ascii="Times New Roman" w:hAnsi="Times New Roman" w:eastAsia="方正仿宋_GBK" w:cs="Times New Roman"/>
          <w:sz w:val="32"/>
          <w:szCs w:val="32"/>
        </w:rPr>
      </w:pPr>
    </w:p>
    <w:p>
      <w:pPr>
        <w:pStyle w:val="15"/>
        <w:numPr>
          <w:ilvl w:val="0"/>
          <w:numId w:val="1"/>
        </w:numPr>
        <w:spacing w:line="580" w:lineRule="exact"/>
        <w:ind w:firstLine="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调查处理</w:t>
      </w:r>
      <w:r>
        <w:rPr>
          <w:rFonts w:hint="eastAsia" w:ascii="黑体" w:hAnsi="黑体" w:eastAsia="黑体" w:cs="黑体"/>
          <w:sz w:val="32"/>
          <w:szCs w:val="32"/>
          <w:lang w:val="en-US" w:eastAsia="zh-CN"/>
        </w:rPr>
        <w:t>范围</w:t>
      </w:r>
      <w:r>
        <w:rPr>
          <w:rFonts w:hint="eastAsia" w:ascii="黑体" w:hAnsi="黑体" w:eastAsia="黑体" w:cs="黑体"/>
          <w:sz w:val="32"/>
          <w:szCs w:val="32"/>
        </w:rPr>
        <w:t>及</w:t>
      </w:r>
      <w:r>
        <w:rPr>
          <w:rFonts w:hint="eastAsia" w:ascii="黑体" w:hAnsi="黑体" w:eastAsia="黑体" w:cs="黑体"/>
          <w:sz w:val="32"/>
          <w:szCs w:val="32"/>
          <w:lang w:val="en-US" w:eastAsia="zh-CN"/>
        </w:rPr>
        <w:t>权限</w:t>
      </w:r>
    </w:p>
    <w:p>
      <w:pPr>
        <w:pStyle w:val="15"/>
        <w:spacing w:line="580" w:lineRule="exact"/>
        <w:ind w:firstLine="643" w:firstLineChars="200"/>
        <w:jc w:val="both"/>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 xml:space="preserve">第一条 </w:t>
      </w:r>
      <w:r>
        <w:rPr>
          <w:rFonts w:hint="default" w:ascii="Times New Roman" w:hAnsi="Times New Roman" w:eastAsia="方正楷体_GBK" w:cs="Times New Roman"/>
          <w:b/>
          <w:bCs/>
          <w:sz w:val="32"/>
          <w:szCs w:val="32"/>
          <w:lang w:val="en-US" w:eastAsia="zh-CN"/>
        </w:rPr>
        <w:t xml:space="preserve"> </w:t>
      </w:r>
      <w:r>
        <w:rPr>
          <w:rFonts w:hint="eastAsia" w:ascii="仿宋" w:hAnsi="仿宋" w:eastAsia="仿宋" w:cs="仿宋"/>
          <w:sz w:val="32"/>
          <w:szCs w:val="32"/>
          <w:lang w:val="en-US" w:eastAsia="zh-CN"/>
        </w:rPr>
        <w:t>调查处理范围。在郑州航空港经济综合实验区范围内发生的火灾，由消防救援支队负责调查处理。当发生具有下列情形之一的火灾事故时，成立火灾事故调查组开展调查处理工作：</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620" w:lineRule="exact"/>
        <w:ind w:left="0" w:leftChars="0" w:right="0" w:rightChars="0"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（一）有人员死亡的；</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620" w:lineRule="exact"/>
        <w:ind w:left="0" w:leftChars="0" w:right="0" w:rightChars="0"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（二）受伤人数、受灾户数或直接经济损失预估达到相关刑事案件立案追诉标准的；</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62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）发生</w:t>
      </w:r>
      <w:r>
        <w:rPr>
          <w:rFonts w:hint="eastAsia" w:ascii="仿宋" w:hAnsi="仿宋" w:eastAsia="仿宋" w:cs="仿宋"/>
          <w:sz w:val="32"/>
          <w:szCs w:val="32"/>
          <w:lang w:val="en-US" w:eastAsia="zh-CN"/>
        </w:rPr>
        <w:t>在</w:t>
      </w:r>
      <w:r>
        <w:rPr>
          <w:rFonts w:hint="eastAsia" w:ascii="仿宋" w:hAnsi="仿宋" w:eastAsia="仿宋" w:cs="仿宋"/>
          <w:sz w:val="32"/>
          <w:szCs w:val="32"/>
        </w:rPr>
        <w:t>文物古建筑、人员密集、危险化学品等特殊场所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造成较大影响的</w:t>
      </w:r>
      <w:r>
        <w:rPr>
          <w:rFonts w:hint="eastAsia" w:ascii="仿宋" w:hAnsi="仿宋" w:eastAsia="仿宋" w:cs="仿宋"/>
          <w:sz w:val="32"/>
          <w:szCs w:val="32"/>
        </w:rPr>
        <w:t>；</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620" w:lineRule="exact"/>
        <w:ind w:left="0" w:leftChars="0" w:right="0" w:rightChars="0" w:firstLine="640" w:firstLineChars="200"/>
        <w:jc w:val="both"/>
        <w:textAlignment w:val="auto"/>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w:t>
      </w:r>
      <w:r>
        <w:rPr>
          <w:rFonts w:hint="eastAsia" w:ascii="仿宋" w:hAnsi="仿宋" w:eastAsia="仿宋" w:cs="仿宋"/>
          <w:sz w:val="32"/>
          <w:szCs w:val="32"/>
          <w:lang w:val="en-US" w:eastAsia="zh-CN"/>
        </w:rPr>
        <w:t>其他社会影响较大，</w:t>
      </w:r>
      <w:r>
        <w:rPr>
          <w:rFonts w:hint="eastAsia" w:ascii="仿宋" w:hAnsi="仿宋" w:eastAsia="仿宋" w:cs="仿宋"/>
          <w:sz w:val="32"/>
          <w:szCs w:val="32"/>
        </w:rPr>
        <w:t>需要开展</w:t>
      </w:r>
      <w:r>
        <w:rPr>
          <w:rFonts w:hint="eastAsia" w:ascii="仿宋" w:hAnsi="仿宋" w:eastAsia="仿宋" w:cs="仿宋"/>
          <w:sz w:val="32"/>
          <w:szCs w:val="32"/>
          <w:lang w:val="en-US" w:eastAsia="zh-CN"/>
        </w:rPr>
        <w:t>调查处理</w:t>
      </w:r>
      <w:r>
        <w:rPr>
          <w:rFonts w:hint="eastAsia" w:ascii="仿宋" w:hAnsi="仿宋" w:eastAsia="仿宋" w:cs="仿宋"/>
          <w:sz w:val="32"/>
          <w:szCs w:val="32"/>
        </w:rPr>
        <w:t>的。</w:t>
      </w:r>
    </w:p>
    <w:p>
      <w:pPr>
        <w:pStyle w:val="15"/>
        <w:spacing w:line="580" w:lineRule="exact"/>
        <w:ind w:firstLine="643" w:firstLineChars="200"/>
        <w:jc w:val="both"/>
        <w:rPr>
          <w:rFonts w:hint="eastAsia" w:ascii="仿宋" w:hAnsi="仿宋" w:eastAsia="仿宋" w:cs="仿宋"/>
          <w:sz w:val="32"/>
          <w:szCs w:val="32"/>
        </w:rPr>
      </w:pPr>
      <w:r>
        <w:rPr>
          <w:rFonts w:hint="eastAsia" w:ascii="楷体" w:hAnsi="楷体" w:eastAsia="楷体" w:cs="楷体"/>
          <w:b/>
          <w:bCs/>
          <w:sz w:val="32"/>
          <w:szCs w:val="32"/>
          <w:lang w:val="en-US" w:eastAsia="zh-CN"/>
        </w:rPr>
        <w:t>第二条</w:t>
      </w:r>
      <w:r>
        <w:rPr>
          <w:rFonts w:hint="default" w:ascii="Times New Roman" w:hAnsi="Times New Roman" w:eastAsia="方正楷体_GBK" w:cs="Times New Roman"/>
          <w:b/>
          <w:bCs/>
          <w:sz w:val="32"/>
          <w:szCs w:val="32"/>
          <w:lang w:val="en-US" w:eastAsia="zh-CN"/>
        </w:rPr>
        <w:t xml:space="preserve">  </w:t>
      </w:r>
      <w:r>
        <w:rPr>
          <w:rFonts w:hint="eastAsia" w:ascii="仿宋" w:hAnsi="仿宋" w:eastAsia="仿宋" w:cs="仿宋"/>
          <w:sz w:val="32"/>
          <w:szCs w:val="32"/>
        </w:rPr>
        <w:t>火灾性质预判。发生火灾后，由消防救援</w:t>
      </w:r>
      <w:r>
        <w:rPr>
          <w:rFonts w:hint="eastAsia" w:ascii="仿宋" w:hAnsi="仿宋" w:eastAsia="仿宋" w:cs="仿宋"/>
          <w:sz w:val="32"/>
          <w:szCs w:val="32"/>
          <w:lang w:eastAsia="zh-CN"/>
        </w:rPr>
        <w:t>支队</w:t>
      </w:r>
      <w:r>
        <w:rPr>
          <w:rFonts w:hint="eastAsia" w:ascii="仿宋" w:hAnsi="仿宋" w:eastAsia="仿宋" w:cs="仿宋"/>
          <w:sz w:val="32"/>
          <w:szCs w:val="32"/>
        </w:rPr>
        <w:t>会同行业管理部门对事故是否属于本规定调查处理</w:t>
      </w:r>
      <w:r>
        <w:rPr>
          <w:rFonts w:hint="eastAsia" w:ascii="仿宋" w:hAnsi="仿宋" w:eastAsia="仿宋" w:cs="仿宋"/>
          <w:sz w:val="32"/>
          <w:szCs w:val="32"/>
          <w:lang w:val="en-US" w:eastAsia="zh-CN"/>
        </w:rPr>
        <w:t>范围</w:t>
      </w:r>
      <w:r>
        <w:rPr>
          <w:rFonts w:hint="eastAsia" w:ascii="仿宋" w:hAnsi="仿宋" w:eastAsia="仿宋" w:cs="仿宋"/>
          <w:sz w:val="32"/>
          <w:szCs w:val="32"/>
        </w:rPr>
        <w:t>进行分析预判。具有下列情形之一的，不作为本规定调查处理的范围：</w:t>
      </w:r>
    </w:p>
    <w:p>
      <w:pPr>
        <w:pStyle w:val="15"/>
        <w:tabs>
          <w:tab w:val="left" w:pos="1696"/>
        </w:tabs>
        <w:spacing w:line="580" w:lineRule="exact"/>
        <w:ind w:firstLine="640" w:firstLineChars="200"/>
        <w:jc w:val="both"/>
        <w:rPr>
          <w:rFonts w:hint="eastAsia" w:ascii="仿宋" w:hAnsi="仿宋" w:eastAsia="仿宋" w:cs="仿宋"/>
          <w:sz w:val="32"/>
          <w:szCs w:val="32"/>
        </w:rPr>
      </w:pPr>
      <w:bookmarkStart w:id="3" w:name="bookmark10"/>
      <w:r>
        <w:rPr>
          <w:rFonts w:hint="eastAsia" w:ascii="仿宋" w:hAnsi="仿宋" w:eastAsia="仿宋" w:cs="仿宋"/>
          <w:sz w:val="32"/>
          <w:szCs w:val="32"/>
        </w:rPr>
        <w:t>（</w:t>
      </w:r>
      <w:bookmarkEnd w:id="3"/>
      <w:r>
        <w:rPr>
          <w:rFonts w:hint="eastAsia" w:ascii="仿宋" w:hAnsi="仿宋" w:eastAsia="仿宋" w:cs="仿宋"/>
          <w:sz w:val="32"/>
          <w:szCs w:val="32"/>
        </w:rPr>
        <w:t>一）因放火、自杀、自焚等故意行为危害公共安全，公安机关作为刑事或者治安案件处理的；</w:t>
      </w:r>
    </w:p>
    <w:p>
      <w:pPr>
        <w:pStyle w:val="15"/>
        <w:tabs>
          <w:tab w:val="left" w:pos="1696"/>
        </w:tabs>
        <w:spacing w:line="580" w:lineRule="exact"/>
        <w:ind w:firstLine="640" w:firstLineChars="200"/>
        <w:jc w:val="both"/>
        <w:rPr>
          <w:rFonts w:hint="eastAsia" w:ascii="仿宋" w:hAnsi="仿宋" w:eastAsia="仿宋" w:cs="仿宋"/>
          <w:sz w:val="32"/>
          <w:szCs w:val="32"/>
          <w:lang w:val="en-US" w:eastAsia="zh-CN"/>
        </w:rPr>
      </w:pPr>
      <w:bookmarkStart w:id="4" w:name="bookmark11"/>
      <w:r>
        <w:rPr>
          <w:rFonts w:hint="eastAsia" w:ascii="仿宋" w:hAnsi="仿宋" w:eastAsia="仿宋" w:cs="仿宋"/>
          <w:sz w:val="32"/>
          <w:szCs w:val="32"/>
        </w:rPr>
        <w:t>（</w:t>
      </w:r>
      <w:bookmarkEnd w:id="4"/>
      <w:r>
        <w:rPr>
          <w:rFonts w:hint="eastAsia" w:ascii="仿宋" w:hAnsi="仿宋" w:eastAsia="仿宋" w:cs="仿宋"/>
          <w:sz w:val="32"/>
          <w:szCs w:val="32"/>
        </w:rPr>
        <w:t>二）因危险化学品、烟花爆竹</w:t>
      </w:r>
      <w:r>
        <w:rPr>
          <w:rFonts w:hint="eastAsia" w:ascii="仿宋" w:hAnsi="仿宋" w:eastAsia="仿宋" w:cs="仿宋"/>
          <w:sz w:val="32"/>
          <w:szCs w:val="32"/>
          <w:lang w:val="en-US" w:eastAsia="zh-CN"/>
        </w:rPr>
        <w:t>发生爆炸引起的火灾；</w:t>
      </w:r>
    </w:p>
    <w:p>
      <w:pPr>
        <w:pStyle w:val="15"/>
        <w:tabs>
          <w:tab w:val="left" w:pos="1696"/>
        </w:tabs>
        <w:spacing w:line="580" w:lineRule="exact"/>
        <w:ind w:firstLine="640" w:firstLineChars="200"/>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lang w:val="en-US" w:eastAsia="zh-CN"/>
        </w:rPr>
        <w:t>（三）民航机场红线图内的建筑、设施、航空器和所属单位，机场外直接为航空运营服务的油库、仓库、导航台、发</w:t>
      </w:r>
      <w:r>
        <w:rPr>
          <w:rFonts w:hint="eastAsia" w:ascii="仿宋" w:hAnsi="仿宋" w:eastAsia="仿宋" w:cs="仿宋"/>
          <w:sz w:val="32"/>
          <w:szCs w:val="32"/>
          <w:highlight w:val="none"/>
          <w:lang w:val="en-US" w:eastAsia="zh-CN"/>
        </w:rPr>
        <w:t>射台发生的火灾；</w:t>
      </w:r>
    </w:p>
    <w:p>
      <w:pPr>
        <w:pStyle w:val="15"/>
        <w:tabs>
          <w:tab w:val="left" w:pos="1829"/>
        </w:tabs>
        <w:spacing w:line="580" w:lineRule="exact"/>
        <w:ind w:firstLine="640" w:firstLineChars="200"/>
        <w:jc w:val="both"/>
        <w:rPr>
          <w:rFonts w:hint="eastAsia" w:ascii="仿宋" w:hAnsi="仿宋" w:eastAsia="仿宋" w:cs="仿宋"/>
          <w:sz w:val="32"/>
          <w:szCs w:val="32"/>
        </w:rPr>
      </w:pPr>
      <w:bookmarkStart w:id="5" w:name="bookmark12"/>
      <w:r>
        <w:rPr>
          <w:rFonts w:hint="eastAsia" w:ascii="仿宋" w:hAnsi="仿宋" w:eastAsia="仿宋" w:cs="仿宋"/>
          <w:sz w:val="32"/>
          <w:szCs w:val="32"/>
        </w:rPr>
        <w:t>（</w:t>
      </w:r>
      <w:bookmarkEnd w:id="5"/>
      <w:r>
        <w:rPr>
          <w:rFonts w:hint="eastAsia" w:ascii="仿宋" w:hAnsi="仿宋" w:eastAsia="仿宋" w:cs="仿宋"/>
          <w:sz w:val="32"/>
          <w:szCs w:val="32"/>
          <w:lang w:val="en-US" w:eastAsia="zh-CN"/>
        </w:rPr>
        <w:t>四</w:t>
      </w:r>
      <w:r>
        <w:rPr>
          <w:rFonts w:hint="eastAsia" w:ascii="仿宋" w:hAnsi="仿宋" w:eastAsia="仿宋" w:cs="仿宋"/>
          <w:sz w:val="32"/>
          <w:szCs w:val="32"/>
        </w:rPr>
        <w:t>）机动车在通行过程中，因车辆碰撞、刮擦、翻覆直接导致燃烧的；</w:t>
      </w:r>
    </w:p>
    <w:p>
      <w:pPr>
        <w:pStyle w:val="15"/>
        <w:tabs>
          <w:tab w:val="left" w:pos="1696"/>
        </w:tabs>
        <w:spacing w:line="580" w:lineRule="exact"/>
        <w:ind w:firstLine="640" w:firstLineChars="200"/>
        <w:jc w:val="both"/>
        <w:rPr>
          <w:rFonts w:hint="eastAsia" w:ascii="仿宋" w:hAnsi="仿宋" w:eastAsia="仿宋" w:cs="仿宋"/>
          <w:sz w:val="32"/>
          <w:szCs w:val="32"/>
        </w:rPr>
      </w:pPr>
      <w:bookmarkStart w:id="6" w:name="bookmark13"/>
      <w:r>
        <w:rPr>
          <w:rFonts w:hint="eastAsia" w:ascii="仿宋" w:hAnsi="仿宋" w:eastAsia="仿宋" w:cs="仿宋"/>
          <w:sz w:val="32"/>
          <w:szCs w:val="32"/>
        </w:rPr>
        <w:t>（</w:t>
      </w:r>
      <w:bookmarkEnd w:id="6"/>
      <w:r>
        <w:rPr>
          <w:rFonts w:hint="eastAsia" w:ascii="仿宋" w:hAnsi="仿宋" w:eastAsia="仿宋" w:cs="仿宋"/>
          <w:sz w:val="32"/>
          <w:szCs w:val="32"/>
          <w:lang w:val="en-US" w:eastAsia="zh-CN"/>
        </w:rPr>
        <w:t>五</w:t>
      </w:r>
      <w:r>
        <w:rPr>
          <w:rFonts w:hint="eastAsia" w:ascii="仿宋" w:hAnsi="仿宋" w:eastAsia="仿宋" w:cs="仿宋"/>
          <w:sz w:val="32"/>
          <w:szCs w:val="32"/>
        </w:rPr>
        <w:t>）军事设施火灾；</w:t>
      </w:r>
    </w:p>
    <w:p>
      <w:pPr>
        <w:pStyle w:val="15"/>
        <w:tabs>
          <w:tab w:val="left" w:pos="1696"/>
        </w:tabs>
        <w:spacing w:line="58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（六）矿井地下部分设施火灾；</w:t>
      </w:r>
    </w:p>
    <w:p>
      <w:pPr>
        <w:pStyle w:val="15"/>
        <w:tabs>
          <w:tab w:val="left" w:pos="1696"/>
        </w:tabs>
        <w:spacing w:line="58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（七）森林火灾。</w:t>
      </w:r>
    </w:p>
    <w:p>
      <w:pPr>
        <w:pStyle w:val="15"/>
        <w:spacing w:line="580" w:lineRule="exact"/>
        <w:ind w:firstLine="643" w:firstLineChars="200"/>
        <w:jc w:val="both"/>
        <w:rPr>
          <w:rFonts w:hint="eastAsia" w:ascii="仿宋" w:hAnsi="仿宋" w:eastAsia="仿宋" w:cs="仿宋"/>
          <w:sz w:val="32"/>
          <w:szCs w:val="32"/>
        </w:rPr>
      </w:pPr>
      <w:r>
        <w:rPr>
          <w:rFonts w:hint="eastAsia" w:ascii="楷体" w:hAnsi="楷体" w:eastAsia="楷体" w:cs="楷体"/>
          <w:b/>
          <w:bCs/>
          <w:sz w:val="32"/>
          <w:szCs w:val="32"/>
        </w:rPr>
        <w:t>第</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rPr>
        <w:t>条</w:t>
      </w:r>
      <w:r>
        <w:rPr>
          <w:rFonts w:hint="default" w:ascii="Times New Roman" w:hAnsi="Times New Roman" w:eastAsia="方正楷体_GBK" w:cs="Times New Roman"/>
          <w:b/>
          <w:bCs/>
          <w:sz w:val="32"/>
          <w:szCs w:val="32"/>
          <w:lang w:val="en-US" w:eastAsia="zh-CN"/>
        </w:rPr>
        <w:t xml:space="preserve">  </w:t>
      </w:r>
      <w:r>
        <w:rPr>
          <w:rFonts w:hint="eastAsia" w:ascii="仿宋" w:hAnsi="仿宋" w:eastAsia="仿宋" w:cs="仿宋"/>
          <w:sz w:val="32"/>
          <w:szCs w:val="32"/>
          <w:lang w:val="en-US" w:eastAsia="zh-CN"/>
        </w:rPr>
        <w:t>调</w:t>
      </w:r>
      <w:r>
        <w:rPr>
          <w:rFonts w:hint="eastAsia" w:ascii="仿宋" w:hAnsi="仿宋" w:eastAsia="仿宋" w:cs="仿宋"/>
          <w:sz w:val="32"/>
          <w:szCs w:val="32"/>
        </w:rPr>
        <w:t>查处理权限。</w:t>
      </w:r>
      <w:r>
        <w:rPr>
          <w:rFonts w:hint="eastAsia" w:ascii="仿宋" w:hAnsi="仿宋" w:eastAsia="仿宋" w:cs="仿宋"/>
          <w:sz w:val="32"/>
          <w:szCs w:val="32"/>
          <w:lang w:eastAsia="zh-CN"/>
        </w:rPr>
        <w:t>当发生具有本规定第一条情形的火灾事故时</w:t>
      </w:r>
      <w:r>
        <w:rPr>
          <w:rFonts w:hint="eastAsia" w:ascii="仿宋" w:hAnsi="仿宋" w:eastAsia="仿宋" w:cs="仿宋"/>
          <w:sz w:val="32"/>
          <w:szCs w:val="32"/>
        </w:rPr>
        <w:t>，</w:t>
      </w:r>
      <w:r>
        <w:rPr>
          <w:rFonts w:hint="eastAsia" w:ascii="仿宋" w:hAnsi="仿宋" w:eastAsia="仿宋" w:cs="仿宋"/>
          <w:sz w:val="32"/>
          <w:szCs w:val="32"/>
          <w:lang w:eastAsia="zh-CN"/>
        </w:rPr>
        <w:t>原则上</w:t>
      </w:r>
      <w:r>
        <w:rPr>
          <w:rFonts w:hint="eastAsia" w:ascii="仿宋" w:hAnsi="仿宋" w:eastAsia="仿宋" w:cs="仿宋"/>
          <w:sz w:val="32"/>
          <w:szCs w:val="32"/>
        </w:rPr>
        <w:t>由</w:t>
      </w:r>
      <w:r>
        <w:rPr>
          <w:rFonts w:hint="eastAsia" w:ascii="仿宋" w:hAnsi="仿宋" w:eastAsia="仿宋" w:cs="仿宋"/>
          <w:sz w:val="32"/>
          <w:szCs w:val="32"/>
          <w:lang w:eastAsia="zh-CN"/>
        </w:rPr>
        <w:t>管委会</w:t>
      </w:r>
      <w:r>
        <w:rPr>
          <w:rFonts w:hint="eastAsia" w:ascii="仿宋" w:hAnsi="仿宋" w:eastAsia="仿宋" w:cs="仿宋"/>
          <w:sz w:val="32"/>
          <w:szCs w:val="32"/>
        </w:rPr>
        <w:t>负责组织调查处理</w:t>
      </w:r>
      <w:r>
        <w:rPr>
          <w:rFonts w:hint="eastAsia" w:ascii="仿宋" w:hAnsi="仿宋" w:eastAsia="仿宋" w:cs="仿宋"/>
          <w:sz w:val="32"/>
          <w:szCs w:val="32"/>
          <w:lang w:eastAsia="zh-CN"/>
        </w:rPr>
        <w:t>。管委会也</w:t>
      </w:r>
      <w:r>
        <w:rPr>
          <w:rFonts w:hint="eastAsia" w:ascii="仿宋" w:hAnsi="仿宋" w:eastAsia="仿宋" w:cs="仿宋"/>
          <w:sz w:val="32"/>
          <w:szCs w:val="32"/>
        </w:rPr>
        <w:t>可以授权消防救援</w:t>
      </w:r>
      <w:r>
        <w:rPr>
          <w:rFonts w:hint="eastAsia" w:ascii="仿宋" w:hAnsi="仿宋" w:eastAsia="仿宋" w:cs="仿宋"/>
          <w:sz w:val="32"/>
          <w:szCs w:val="32"/>
          <w:lang w:eastAsia="zh-CN"/>
        </w:rPr>
        <w:t>支队</w:t>
      </w:r>
      <w:r>
        <w:rPr>
          <w:rFonts w:hint="eastAsia" w:ascii="仿宋" w:hAnsi="仿宋" w:eastAsia="仿宋" w:cs="仿宋"/>
          <w:sz w:val="32"/>
          <w:szCs w:val="32"/>
        </w:rPr>
        <w:t>牵头组织火灾事故调查。</w:t>
      </w:r>
    </w:p>
    <w:p>
      <w:pPr>
        <w:pStyle w:val="15"/>
        <w:spacing w:line="580" w:lineRule="exact"/>
        <w:ind w:firstLine="640" w:firstLineChars="200"/>
        <w:jc w:val="both"/>
        <w:rPr>
          <w:rFonts w:hint="default" w:ascii="Times New Roman" w:hAnsi="Times New Roman" w:eastAsia="方正仿宋_GBK" w:cs="Times New Roman"/>
          <w:sz w:val="32"/>
          <w:szCs w:val="32"/>
        </w:rPr>
      </w:pPr>
    </w:p>
    <w:p>
      <w:pPr>
        <w:pStyle w:val="15"/>
        <w:spacing w:line="580" w:lineRule="exact"/>
        <w:ind w:firstLine="0"/>
        <w:jc w:val="center"/>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火灾事故调查组</w:t>
      </w:r>
    </w:p>
    <w:p>
      <w:pPr>
        <w:pStyle w:val="15"/>
        <w:spacing w:line="580" w:lineRule="exact"/>
        <w:ind w:firstLine="643" w:firstLineChars="200"/>
        <w:jc w:val="both"/>
        <w:rPr>
          <w:rFonts w:hint="eastAsia" w:ascii="仿宋" w:hAnsi="仿宋" w:eastAsia="仿宋" w:cs="仿宋"/>
          <w:sz w:val="32"/>
          <w:szCs w:val="32"/>
          <w:lang w:val="en-US" w:eastAsia="zh-CN"/>
        </w:rPr>
      </w:pPr>
      <w:r>
        <w:rPr>
          <w:rFonts w:hint="eastAsia" w:ascii="楷体" w:hAnsi="楷体" w:eastAsia="楷体" w:cs="楷体"/>
          <w:b/>
          <w:bCs/>
          <w:sz w:val="32"/>
          <w:szCs w:val="32"/>
        </w:rPr>
        <w:t>第</w:t>
      </w:r>
      <w:r>
        <w:rPr>
          <w:rFonts w:hint="eastAsia" w:ascii="楷体" w:hAnsi="楷体" w:eastAsia="楷体" w:cs="楷体"/>
          <w:b/>
          <w:bCs/>
          <w:sz w:val="32"/>
          <w:szCs w:val="32"/>
          <w:lang w:val="en-US" w:eastAsia="zh-CN"/>
        </w:rPr>
        <w:t>四</w:t>
      </w:r>
      <w:r>
        <w:rPr>
          <w:rFonts w:hint="eastAsia" w:ascii="楷体" w:hAnsi="楷体" w:eastAsia="楷体" w:cs="楷体"/>
          <w:b/>
          <w:bCs/>
          <w:sz w:val="32"/>
          <w:szCs w:val="32"/>
        </w:rPr>
        <w:t>条</w:t>
      </w:r>
      <w:r>
        <w:rPr>
          <w:rFonts w:hint="default" w:ascii="Times New Roman" w:hAnsi="Times New Roman" w:eastAsia="方正楷体_GBK" w:cs="Times New Roman"/>
          <w:b/>
          <w:bCs/>
          <w:sz w:val="32"/>
          <w:szCs w:val="32"/>
          <w:lang w:val="en-US" w:eastAsia="zh-CN"/>
        </w:rPr>
        <w:t xml:space="preserve">  </w:t>
      </w:r>
      <w:r>
        <w:rPr>
          <w:rFonts w:hint="eastAsia" w:ascii="仿宋" w:hAnsi="仿宋" w:eastAsia="仿宋" w:cs="仿宋"/>
          <w:sz w:val="32"/>
          <w:szCs w:val="32"/>
        </w:rPr>
        <w:t>成立火灾事故调查组。</w:t>
      </w:r>
      <w:r>
        <w:rPr>
          <w:rFonts w:hint="eastAsia" w:ascii="仿宋" w:hAnsi="仿宋" w:eastAsia="仿宋" w:cs="仿宋"/>
          <w:sz w:val="32"/>
          <w:szCs w:val="32"/>
          <w:lang w:eastAsia="zh-CN"/>
        </w:rPr>
        <w:t>当发生具有本规定第一条情形的火灾事故时</w:t>
      </w:r>
      <w:r>
        <w:rPr>
          <w:rFonts w:hint="eastAsia" w:ascii="仿宋" w:hAnsi="仿宋" w:eastAsia="仿宋" w:cs="仿宋"/>
          <w:sz w:val="32"/>
          <w:szCs w:val="32"/>
        </w:rPr>
        <w:t>，</w:t>
      </w:r>
      <w:r>
        <w:rPr>
          <w:rFonts w:hint="eastAsia" w:ascii="仿宋" w:hAnsi="仿宋" w:eastAsia="仿宋" w:cs="仿宋"/>
          <w:sz w:val="32"/>
          <w:szCs w:val="32"/>
          <w:lang w:eastAsia="zh-CN"/>
        </w:rPr>
        <w:t>由</w:t>
      </w:r>
      <w:r>
        <w:rPr>
          <w:rFonts w:hint="eastAsia" w:ascii="仿宋" w:hAnsi="仿宋" w:eastAsia="仿宋" w:cs="仿宋"/>
          <w:sz w:val="32"/>
          <w:szCs w:val="32"/>
          <w:lang w:val="en-US" w:eastAsia="zh-CN"/>
        </w:rPr>
        <w:t>消防救援支队</w:t>
      </w:r>
      <w:r>
        <w:rPr>
          <w:rFonts w:hint="eastAsia" w:ascii="仿宋" w:hAnsi="仿宋" w:eastAsia="仿宋" w:cs="仿宋"/>
          <w:sz w:val="32"/>
          <w:szCs w:val="32"/>
        </w:rPr>
        <w:t>向</w:t>
      </w:r>
      <w:r>
        <w:rPr>
          <w:rFonts w:hint="eastAsia" w:ascii="仿宋" w:hAnsi="仿宋" w:eastAsia="仿宋" w:cs="仿宋"/>
          <w:sz w:val="32"/>
          <w:szCs w:val="32"/>
          <w:lang w:eastAsia="zh-CN"/>
        </w:rPr>
        <w:t>管委会</w:t>
      </w:r>
      <w:r>
        <w:rPr>
          <w:rFonts w:hint="eastAsia" w:ascii="仿宋" w:hAnsi="仿宋" w:eastAsia="仿宋" w:cs="仿宋"/>
          <w:sz w:val="32"/>
          <w:szCs w:val="32"/>
        </w:rPr>
        <w:t>提出关于成立火灾事故调查组的请示，报</w:t>
      </w:r>
      <w:r>
        <w:rPr>
          <w:rFonts w:hint="eastAsia" w:ascii="仿宋" w:hAnsi="仿宋" w:eastAsia="仿宋" w:cs="仿宋"/>
          <w:sz w:val="32"/>
          <w:szCs w:val="32"/>
          <w:lang w:eastAsia="zh-CN"/>
        </w:rPr>
        <w:t>管委会</w:t>
      </w:r>
      <w:r>
        <w:rPr>
          <w:rFonts w:hint="eastAsia" w:ascii="仿宋" w:hAnsi="仿宋" w:eastAsia="仿宋" w:cs="仿宋"/>
          <w:sz w:val="32"/>
          <w:szCs w:val="32"/>
        </w:rPr>
        <w:t>审批。</w:t>
      </w:r>
      <w:r>
        <w:rPr>
          <w:rFonts w:hint="eastAsia" w:ascii="仿宋" w:hAnsi="仿宋" w:eastAsia="仿宋" w:cs="仿宋"/>
          <w:sz w:val="32"/>
          <w:szCs w:val="32"/>
          <w:lang w:eastAsia="zh-CN"/>
        </w:rPr>
        <w:t>管委会</w:t>
      </w:r>
      <w:r>
        <w:rPr>
          <w:rFonts w:hint="eastAsia" w:ascii="仿宋" w:hAnsi="仿宋" w:eastAsia="仿宋" w:cs="仿宋"/>
          <w:sz w:val="32"/>
          <w:szCs w:val="32"/>
        </w:rPr>
        <w:t>批复同意并指定火灾事故调查组组长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调查组组长原则上由管委会分管消防工作的副主任担任，也可由消防救援支队负责人担任调查组组长。调查组其他成员可以</w:t>
      </w:r>
      <w:r>
        <w:rPr>
          <w:rFonts w:hint="eastAsia" w:ascii="仿宋" w:hAnsi="仿宋" w:eastAsia="仿宋" w:cs="仿宋"/>
          <w:sz w:val="32"/>
          <w:szCs w:val="32"/>
        </w:rPr>
        <w:t>由相关职能部门</w:t>
      </w:r>
      <w:r>
        <w:rPr>
          <w:rFonts w:hint="eastAsia" w:ascii="仿宋" w:hAnsi="仿宋" w:eastAsia="仿宋" w:cs="仿宋"/>
          <w:sz w:val="32"/>
          <w:szCs w:val="32"/>
          <w:lang w:eastAsia="zh-CN"/>
        </w:rPr>
        <w:t>人员</w:t>
      </w:r>
      <w:r>
        <w:rPr>
          <w:rFonts w:hint="eastAsia" w:ascii="仿宋" w:hAnsi="仿宋" w:eastAsia="仿宋" w:cs="仿宋"/>
          <w:sz w:val="32"/>
          <w:szCs w:val="32"/>
        </w:rPr>
        <w:t>组成，</w:t>
      </w:r>
      <w:r>
        <w:rPr>
          <w:rFonts w:hint="eastAsia" w:ascii="仿宋" w:hAnsi="仿宋" w:eastAsia="仿宋" w:cs="仿宋"/>
          <w:sz w:val="32"/>
          <w:szCs w:val="32"/>
          <w:lang w:val="en-US" w:eastAsia="zh-CN"/>
        </w:rPr>
        <w:t>同时</w:t>
      </w:r>
      <w:r>
        <w:rPr>
          <w:rFonts w:hint="eastAsia" w:ascii="仿宋" w:hAnsi="仿宋" w:eastAsia="仿宋" w:cs="仿宋"/>
          <w:sz w:val="32"/>
          <w:szCs w:val="32"/>
        </w:rPr>
        <w:t>邀请纪委监委参加火灾事故调查处理工作，</w:t>
      </w:r>
      <w:r>
        <w:rPr>
          <w:rFonts w:hint="eastAsia" w:ascii="仿宋" w:hAnsi="仿宋" w:eastAsia="仿宋" w:cs="仿宋"/>
          <w:sz w:val="32"/>
          <w:szCs w:val="32"/>
          <w:lang w:eastAsia="zh-CN"/>
        </w:rPr>
        <w:t>并</w:t>
      </w:r>
      <w:r>
        <w:rPr>
          <w:rFonts w:hint="eastAsia" w:ascii="仿宋" w:hAnsi="仿宋" w:eastAsia="仿宋" w:cs="仿宋"/>
          <w:sz w:val="32"/>
          <w:szCs w:val="32"/>
        </w:rPr>
        <w:t>聘请有关专家参与调查。</w:t>
      </w:r>
    </w:p>
    <w:p>
      <w:pPr>
        <w:pStyle w:val="15"/>
        <w:spacing w:line="580" w:lineRule="exact"/>
        <w:ind w:firstLine="643" w:firstLineChars="200"/>
        <w:jc w:val="both"/>
        <w:rPr>
          <w:rFonts w:hint="eastAsia" w:ascii="仿宋" w:hAnsi="仿宋" w:eastAsia="仿宋" w:cs="仿宋"/>
          <w:sz w:val="32"/>
          <w:szCs w:val="32"/>
        </w:rPr>
      </w:pPr>
      <w:r>
        <w:rPr>
          <w:rFonts w:hint="eastAsia" w:ascii="楷体" w:hAnsi="楷体" w:eastAsia="楷体" w:cs="楷体"/>
          <w:b/>
          <w:bCs/>
          <w:sz w:val="32"/>
          <w:szCs w:val="32"/>
        </w:rPr>
        <w:t>第</w:t>
      </w:r>
      <w:r>
        <w:rPr>
          <w:rFonts w:hint="eastAsia" w:ascii="楷体" w:hAnsi="楷体" w:eastAsia="楷体" w:cs="楷体"/>
          <w:b/>
          <w:bCs/>
          <w:sz w:val="32"/>
          <w:szCs w:val="32"/>
          <w:lang w:eastAsia="zh-CN"/>
        </w:rPr>
        <w:t>五</w:t>
      </w:r>
      <w:r>
        <w:rPr>
          <w:rFonts w:hint="eastAsia" w:ascii="楷体" w:hAnsi="楷体" w:eastAsia="楷体" w:cs="楷体"/>
          <w:b/>
          <w:bCs/>
          <w:sz w:val="32"/>
          <w:szCs w:val="32"/>
        </w:rPr>
        <w:t>条</w:t>
      </w:r>
      <w:r>
        <w:rPr>
          <w:rFonts w:hint="default" w:ascii="Times New Roman" w:hAnsi="Times New Roman" w:eastAsia="方正楷体_GBK" w:cs="Times New Roman"/>
          <w:b/>
          <w:bCs/>
          <w:sz w:val="32"/>
          <w:szCs w:val="32"/>
          <w:lang w:val="en-US" w:eastAsia="zh-CN"/>
        </w:rPr>
        <w:t xml:space="preserve"> </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火灾事故调查组职责。火灾事故调查组主要职责是：</w:t>
      </w:r>
    </w:p>
    <w:p>
      <w:pPr>
        <w:pStyle w:val="15"/>
        <w:tabs>
          <w:tab w:val="left" w:pos="1625"/>
        </w:tabs>
        <w:spacing w:line="580" w:lineRule="exact"/>
        <w:ind w:firstLine="640" w:firstLineChars="200"/>
        <w:jc w:val="both"/>
        <w:rPr>
          <w:rFonts w:hint="eastAsia" w:ascii="仿宋" w:hAnsi="仿宋" w:eastAsia="仿宋" w:cs="仿宋"/>
          <w:sz w:val="32"/>
          <w:szCs w:val="32"/>
        </w:rPr>
      </w:pPr>
      <w:bookmarkStart w:id="7" w:name="bookmark15"/>
      <w:r>
        <w:rPr>
          <w:rFonts w:hint="eastAsia" w:ascii="仿宋" w:hAnsi="仿宋" w:eastAsia="仿宋" w:cs="仿宋"/>
          <w:sz w:val="32"/>
          <w:szCs w:val="32"/>
        </w:rPr>
        <w:t>（</w:t>
      </w:r>
      <w:bookmarkEnd w:id="7"/>
      <w:r>
        <w:rPr>
          <w:rFonts w:hint="eastAsia" w:ascii="仿宋" w:hAnsi="仿宋" w:eastAsia="仿宋" w:cs="仿宋"/>
          <w:sz w:val="32"/>
          <w:szCs w:val="32"/>
        </w:rPr>
        <w:t>一）查明事故发生的经过、直接原因和间接原因，统计人员伤亡情况及直接经济损失；</w:t>
      </w:r>
    </w:p>
    <w:p>
      <w:pPr>
        <w:pStyle w:val="15"/>
        <w:tabs>
          <w:tab w:val="left" w:pos="1611"/>
        </w:tabs>
        <w:spacing w:line="580" w:lineRule="exact"/>
        <w:ind w:firstLine="640" w:firstLineChars="200"/>
        <w:jc w:val="both"/>
        <w:rPr>
          <w:rFonts w:hint="eastAsia" w:ascii="仿宋" w:hAnsi="仿宋" w:eastAsia="仿宋" w:cs="仿宋"/>
          <w:sz w:val="32"/>
          <w:szCs w:val="32"/>
        </w:rPr>
      </w:pPr>
      <w:bookmarkStart w:id="8" w:name="bookmark16"/>
      <w:r>
        <w:rPr>
          <w:rFonts w:hint="eastAsia" w:ascii="仿宋" w:hAnsi="仿宋" w:eastAsia="仿宋" w:cs="仿宋"/>
          <w:sz w:val="32"/>
          <w:szCs w:val="32"/>
        </w:rPr>
        <w:t>（</w:t>
      </w:r>
      <w:bookmarkEnd w:id="8"/>
      <w:r>
        <w:rPr>
          <w:rFonts w:hint="eastAsia" w:ascii="仿宋" w:hAnsi="仿宋" w:eastAsia="仿宋" w:cs="仿宋"/>
          <w:sz w:val="32"/>
          <w:szCs w:val="32"/>
        </w:rPr>
        <w:t>二）认定火灾的性质和火灾事故责任；</w:t>
      </w:r>
    </w:p>
    <w:p>
      <w:pPr>
        <w:pStyle w:val="15"/>
        <w:tabs>
          <w:tab w:val="left" w:pos="1611"/>
        </w:tabs>
        <w:spacing w:line="580" w:lineRule="exact"/>
        <w:ind w:firstLine="640" w:firstLineChars="200"/>
        <w:jc w:val="both"/>
        <w:rPr>
          <w:rFonts w:hint="eastAsia" w:ascii="仿宋" w:hAnsi="仿宋" w:eastAsia="仿宋" w:cs="仿宋"/>
          <w:sz w:val="32"/>
          <w:szCs w:val="32"/>
        </w:rPr>
      </w:pPr>
      <w:bookmarkStart w:id="9" w:name="bookmark17"/>
      <w:r>
        <w:rPr>
          <w:rFonts w:hint="eastAsia" w:ascii="仿宋" w:hAnsi="仿宋" w:eastAsia="仿宋" w:cs="仿宋"/>
          <w:sz w:val="32"/>
          <w:szCs w:val="32"/>
        </w:rPr>
        <w:t>（</w:t>
      </w:r>
      <w:bookmarkEnd w:id="9"/>
      <w:r>
        <w:rPr>
          <w:rFonts w:hint="eastAsia" w:ascii="仿宋" w:hAnsi="仿宋" w:eastAsia="仿宋" w:cs="仿宋"/>
          <w:sz w:val="32"/>
          <w:szCs w:val="32"/>
        </w:rPr>
        <w:t>三</w:t>
      </w:r>
      <w:r>
        <w:rPr>
          <w:rFonts w:hint="eastAsia" w:ascii="仿宋" w:hAnsi="仿宋" w:eastAsia="仿宋" w:cs="仿宋"/>
          <w:sz w:val="32"/>
          <w:szCs w:val="32"/>
          <w:lang w:eastAsia="zh-CN"/>
        </w:rPr>
        <w:t>）</w:t>
      </w:r>
      <w:r>
        <w:rPr>
          <w:rFonts w:hint="eastAsia" w:ascii="仿宋" w:hAnsi="仿宋" w:eastAsia="仿宋" w:cs="仿宋"/>
          <w:sz w:val="32"/>
          <w:szCs w:val="32"/>
        </w:rPr>
        <w:t>提出对事故责任单位和责任人的处理建议；</w:t>
      </w:r>
    </w:p>
    <w:p>
      <w:pPr>
        <w:pStyle w:val="15"/>
        <w:tabs>
          <w:tab w:val="left" w:pos="1611"/>
        </w:tabs>
        <w:spacing w:line="580" w:lineRule="exact"/>
        <w:ind w:firstLine="640" w:firstLineChars="200"/>
        <w:jc w:val="both"/>
        <w:rPr>
          <w:rFonts w:hint="eastAsia" w:ascii="仿宋" w:hAnsi="仿宋" w:eastAsia="仿宋" w:cs="仿宋"/>
          <w:sz w:val="32"/>
          <w:szCs w:val="32"/>
        </w:rPr>
      </w:pPr>
      <w:bookmarkStart w:id="10" w:name="bookmark18"/>
      <w:r>
        <w:rPr>
          <w:rFonts w:hint="eastAsia" w:ascii="仿宋" w:hAnsi="仿宋" w:eastAsia="仿宋" w:cs="仿宋"/>
          <w:sz w:val="32"/>
          <w:szCs w:val="32"/>
        </w:rPr>
        <w:t>（</w:t>
      </w:r>
      <w:bookmarkEnd w:id="10"/>
      <w:r>
        <w:rPr>
          <w:rFonts w:hint="eastAsia" w:ascii="仿宋" w:hAnsi="仿宋" w:eastAsia="仿宋" w:cs="仿宋"/>
          <w:sz w:val="32"/>
          <w:szCs w:val="32"/>
        </w:rPr>
        <w:t>四）总结事故教训，提出防范和整改措施；</w:t>
      </w:r>
    </w:p>
    <w:p>
      <w:pPr>
        <w:pStyle w:val="15"/>
        <w:tabs>
          <w:tab w:val="left" w:pos="1625"/>
        </w:tabs>
        <w:spacing w:line="580" w:lineRule="exact"/>
        <w:ind w:firstLine="640" w:firstLineChars="200"/>
        <w:jc w:val="both"/>
        <w:rPr>
          <w:rFonts w:hint="eastAsia" w:ascii="仿宋" w:hAnsi="仿宋" w:eastAsia="仿宋" w:cs="仿宋"/>
          <w:sz w:val="32"/>
          <w:szCs w:val="32"/>
        </w:rPr>
      </w:pPr>
      <w:bookmarkStart w:id="11" w:name="bookmark19"/>
      <w:r>
        <w:rPr>
          <w:rFonts w:hint="eastAsia" w:ascii="仿宋" w:hAnsi="仿宋" w:eastAsia="仿宋" w:cs="仿宋"/>
          <w:sz w:val="32"/>
          <w:szCs w:val="32"/>
        </w:rPr>
        <w:t>（</w:t>
      </w:r>
      <w:bookmarkEnd w:id="11"/>
      <w:r>
        <w:rPr>
          <w:rFonts w:hint="eastAsia" w:ascii="仿宋" w:hAnsi="仿宋" w:eastAsia="仿宋" w:cs="仿宋"/>
          <w:sz w:val="32"/>
          <w:szCs w:val="32"/>
        </w:rPr>
        <w:t>五）提交事故调查报告。火灾事故调查工作完成后，形成书面调查报告，经调查组组长同意</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lang w:eastAsia="zh-CN"/>
        </w:rPr>
        <w:t>管</w:t>
      </w:r>
      <w:r>
        <w:rPr>
          <w:rFonts w:hint="eastAsia" w:ascii="仿宋" w:hAnsi="仿宋" w:eastAsia="仿宋" w:cs="仿宋"/>
          <w:sz w:val="32"/>
          <w:szCs w:val="32"/>
          <w:lang w:eastAsia="zh-CN"/>
        </w:rPr>
        <w:t>委会</w:t>
      </w:r>
      <w:r>
        <w:rPr>
          <w:rFonts w:hint="eastAsia" w:ascii="仿宋" w:hAnsi="仿宋" w:eastAsia="仿宋" w:cs="仿宋"/>
          <w:sz w:val="32"/>
          <w:szCs w:val="32"/>
        </w:rPr>
        <w:t>批复后公布。</w:t>
      </w:r>
    </w:p>
    <w:p>
      <w:pPr>
        <w:pStyle w:val="15"/>
        <w:spacing w:line="580" w:lineRule="exact"/>
        <w:ind w:firstLine="643" w:firstLineChars="200"/>
        <w:jc w:val="both"/>
        <w:rPr>
          <w:rFonts w:hint="eastAsia" w:ascii="仿宋" w:hAnsi="仿宋" w:eastAsia="仿宋" w:cs="仿宋"/>
          <w:sz w:val="32"/>
          <w:szCs w:val="32"/>
        </w:rPr>
      </w:pPr>
      <w:r>
        <w:rPr>
          <w:rFonts w:hint="eastAsia" w:ascii="楷体" w:hAnsi="楷体" w:eastAsia="楷体" w:cs="楷体"/>
          <w:b/>
          <w:bCs/>
          <w:sz w:val="32"/>
          <w:szCs w:val="32"/>
        </w:rPr>
        <w:t>第</w:t>
      </w:r>
      <w:r>
        <w:rPr>
          <w:rFonts w:hint="eastAsia" w:ascii="楷体" w:hAnsi="楷体" w:eastAsia="楷体" w:cs="楷体"/>
          <w:b/>
          <w:bCs/>
          <w:sz w:val="32"/>
          <w:szCs w:val="32"/>
          <w:lang w:val="en-US" w:eastAsia="zh-CN"/>
        </w:rPr>
        <w:t>六</w:t>
      </w:r>
      <w:r>
        <w:rPr>
          <w:rFonts w:hint="eastAsia" w:ascii="楷体" w:hAnsi="楷体" w:eastAsia="楷体" w:cs="楷体"/>
          <w:b/>
          <w:bCs/>
          <w:sz w:val="32"/>
          <w:szCs w:val="32"/>
        </w:rPr>
        <w:t>条</w:t>
      </w:r>
      <w:r>
        <w:rPr>
          <w:rFonts w:hint="eastAsia" w:ascii="楷体" w:hAnsi="楷体" w:eastAsia="楷体" w:cs="楷体"/>
          <w:b/>
          <w:bCs/>
          <w:sz w:val="32"/>
          <w:szCs w:val="32"/>
          <w:lang w:val="en-US" w:eastAsia="zh-CN"/>
        </w:rPr>
        <w:t xml:space="preserve">  </w:t>
      </w:r>
      <w:r>
        <w:rPr>
          <w:rFonts w:hint="eastAsia" w:ascii="仿宋" w:hAnsi="仿宋" w:eastAsia="仿宋" w:cs="仿宋"/>
          <w:sz w:val="32"/>
          <w:szCs w:val="32"/>
        </w:rPr>
        <w:t>实行组长负责制。火灾事故调查组组长主持调查组工作，对火灾事故调查工作全面负责，组织带领事故调查组人员按照法定程序和期限完成事故调查工作，主要履行下列职责：</w:t>
      </w:r>
    </w:p>
    <w:p>
      <w:pPr>
        <w:pStyle w:val="15"/>
        <w:tabs>
          <w:tab w:val="left" w:pos="1625"/>
        </w:tabs>
        <w:spacing w:line="580" w:lineRule="exact"/>
        <w:ind w:firstLine="640" w:firstLineChars="200"/>
        <w:jc w:val="both"/>
        <w:rPr>
          <w:rFonts w:hint="eastAsia" w:ascii="仿宋" w:hAnsi="仿宋" w:eastAsia="仿宋" w:cs="仿宋"/>
          <w:sz w:val="32"/>
          <w:szCs w:val="32"/>
        </w:rPr>
      </w:pPr>
      <w:bookmarkStart w:id="12" w:name="bookmark20"/>
      <w:r>
        <w:rPr>
          <w:rFonts w:hint="eastAsia" w:ascii="仿宋" w:hAnsi="仿宋" w:eastAsia="仿宋" w:cs="仿宋"/>
          <w:sz w:val="32"/>
          <w:szCs w:val="32"/>
        </w:rPr>
        <w:t>（</w:t>
      </w:r>
      <w:bookmarkEnd w:id="12"/>
      <w:r>
        <w:rPr>
          <w:rFonts w:hint="eastAsia" w:ascii="仿宋" w:hAnsi="仿宋" w:eastAsia="仿宋" w:cs="仿宋"/>
          <w:sz w:val="32"/>
          <w:szCs w:val="32"/>
        </w:rPr>
        <w:t>一）确定事故调查方向和调查组分工。根据事故实际情况，明确调查方向和重点，确定各成员职责和分工；</w:t>
      </w:r>
    </w:p>
    <w:p>
      <w:pPr>
        <w:pStyle w:val="15"/>
        <w:tabs>
          <w:tab w:val="left" w:pos="1625"/>
        </w:tabs>
        <w:spacing w:line="580" w:lineRule="exact"/>
        <w:ind w:firstLine="640" w:firstLineChars="200"/>
        <w:jc w:val="both"/>
        <w:rPr>
          <w:rFonts w:hint="eastAsia" w:ascii="仿宋" w:hAnsi="仿宋" w:eastAsia="仿宋" w:cs="仿宋"/>
          <w:sz w:val="32"/>
          <w:szCs w:val="32"/>
        </w:rPr>
      </w:pPr>
      <w:bookmarkStart w:id="13" w:name="bookmark21"/>
      <w:r>
        <w:rPr>
          <w:rFonts w:hint="eastAsia" w:ascii="仿宋" w:hAnsi="仿宋" w:eastAsia="仿宋" w:cs="仿宋"/>
          <w:sz w:val="32"/>
          <w:szCs w:val="32"/>
        </w:rPr>
        <w:t>（</w:t>
      </w:r>
      <w:bookmarkEnd w:id="13"/>
      <w:r>
        <w:rPr>
          <w:rFonts w:hint="eastAsia" w:ascii="仿宋" w:hAnsi="仿宋" w:eastAsia="仿宋" w:cs="仿宋"/>
          <w:sz w:val="32"/>
          <w:szCs w:val="32"/>
        </w:rPr>
        <w:t>二）组织召开事故调查有关会议。除事故调查组成立会议、调查报告审议会议外，应定期召开情况通报会、各小组衔接会以及重大事项讨论会等；</w:t>
      </w:r>
    </w:p>
    <w:p>
      <w:pPr>
        <w:pStyle w:val="15"/>
        <w:tabs>
          <w:tab w:val="left" w:pos="1630"/>
        </w:tabs>
        <w:spacing w:line="580" w:lineRule="exact"/>
        <w:ind w:firstLine="640" w:firstLineChars="200"/>
        <w:jc w:val="both"/>
        <w:rPr>
          <w:rFonts w:hint="eastAsia" w:ascii="仿宋" w:hAnsi="仿宋" w:eastAsia="仿宋" w:cs="仿宋"/>
          <w:sz w:val="32"/>
          <w:szCs w:val="32"/>
        </w:rPr>
      </w:pPr>
      <w:bookmarkStart w:id="14" w:name="bookmark22"/>
      <w:r>
        <w:rPr>
          <w:rFonts w:hint="eastAsia" w:ascii="仿宋" w:hAnsi="仿宋" w:eastAsia="仿宋" w:cs="仿宋"/>
          <w:sz w:val="32"/>
          <w:szCs w:val="32"/>
        </w:rPr>
        <w:t>（</w:t>
      </w:r>
      <w:bookmarkEnd w:id="14"/>
      <w:r>
        <w:rPr>
          <w:rFonts w:hint="eastAsia" w:ascii="仿宋" w:hAnsi="仿宋" w:eastAsia="仿宋" w:cs="仿宋"/>
          <w:sz w:val="32"/>
          <w:szCs w:val="32"/>
        </w:rPr>
        <w:t>三）督促、协调各小组工作。指导、督促各小组协调配合、按计划开展调查工作；</w:t>
      </w:r>
    </w:p>
    <w:p>
      <w:pPr>
        <w:pStyle w:val="15"/>
        <w:tabs>
          <w:tab w:val="left" w:pos="1625"/>
        </w:tabs>
        <w:spacing w:line="58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 xml:space="preserve">（四）协调事故调查工作中的重大问题，对事故调查中出现的分歧，经研究协商达不成统一意见的，调查组组长可根据多数人的意见代表事故调查组作出结论性意见，也可根据需要, </w:t>
      </w:r>
      <w:bookmarkStart w:id="15" w:name="bookmark23"/>
      <w:bookmarkEnd w:id="15"/>
      <w:r>
        <w:rPr>
          <w:rFonts w:hint="eastAsia" w:ascii="仿宋" w:hAnsi="仿宋" w:eastAsia="仿宋" w:cs="仿宋"/>
          <w:sz w:val="32"/>
          <w:szCs w:val="32"/>
        </w:rPr>
        <w:t>报</w:t>
      </w:r>
      <w:r>
        <w:rPr>
          <w:rFonts w:hint="eastAsia" w:ascii="仿宋" w:hAnsi="仿宋" w:eastAsia="仿宋" w:cs="仿宋"/>
          <w:sz w:val="32"/>
          <w:szCs w:val="32"/>
          <w:lang w:eastAsia="zh-CN"/>
        </w:rPr>
        <w:t>管委会</w:t>
      </w:r>
      <w:r>
        <w:rPr>
          <w:rFonts w:hint="eastAsia" w:ascii="仿宋" w:hAnsi="仿宋" w:eastAsia="仿宋" w:cs="仿宋"/>
          <w:sz w:val="32"/>
          <w:szCs w:val="32"/>
        </w:rPr>
        <w:t>决定；</w:t>
      </w:r>
    </w:p>
    <w:p>
      <w:pPr>
        <w:pStyle w:val="15"/>
        <w:spacing w:line="580" w:lineRule="exact"/>
        <w:ind w:firstLine="640" w:firstLineChars="200"/>
        <w:jc w:val="both"/>
        <w:rPr>
          <w:rFonts w:hint="eastAsia" w:ascii="仿宋" w:hAnsi="仿宋" w:eastAsia="仿宋" w:cs="仿宋"/>
          <w:sz w:val="32"/>
          <w:szCs w:val="32"/>
          <w:highlight w:val="none"/>
        </w:rPr>
      </w:pPr>
      <w:bookmarkStart w:id="16" w:name="bookmark24"/>
      <w:r>
        <w:rPr>
          <w:rFonts w:hint="eastAsia" w:ascii="仿宋" w:hAnsi="仿宋" w:eastAsia="仿宋" w:cs="仿宋"/>
          <w:sz w:val="32"/>
          <w:szCs w:val="32"/>
        </w:rPr>
        <w:t>（</w:t>
      </w:r>
      <w:bookmarkEnd w:id="16"/>
      <w:r>
        <w:rPr>
          <w:rFonts w:hint="eastAsia" w:ascii="仿宋" w:hAnsi="仿宋" w:eastAsia="仿宋" w:cs="仿宋"/>
          <w:sz w:val="32"/>
          <w:szCs w:val="32"/>
        </w:rPr>
        <w:t>五）审定有关事项。需要向</w:t>
      </w:r>
      <w:r>
        <w:rPr>
          <w:rFonts w:hint="eastAsia" w:ascii="仿宋" w:hAnsi="仿宋" w:eastAsia="仿宋" w:cs="仿宋"/>
          <w:sz w:val="32"/>
          <w:szCs w:val="32"/>
          <w:lang w:eastAsia="zh-CN"/>
        </w:rPr>
        <w:t>管委会</w:t>
      </w:r>
      <w:r>
        <w:rPr>
          <w:rFonts w:hint="eastAsia" w:ascii="仿宋" w:hAnsi="仿宋" w:eastAsia="仿宋" w:cs="仿宋"/>
          <w:sz w:val="32"/>
          <w:szCs w:val="32"/>
        </w:rPr>
        <w:t>请示的有关</w:t>
      </w:r>
      <w:r>
        <w:rPr>
          <w:rFonts w:hint="eastAsia" w:ascii="仿宋" w:hAnsi="仿宋" w:eastAsia="仿宋" w:cs="仿宋"/>
          <w:sz w:val="32"/>
          <w:szCs w:val="32"/>
          <w:highlight w:val="none"/>
        </w:rPr>
        <w:t>事项、对外发布事故调查进展信息等的审定签发。</w:t>
      </w:r>
    </w:p>
    <w:p>
      <w:pPr>
        <w:pStyle w:val="15"/>
        <w:spacing w:line="58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调查组成员应当维护组长权威，服从工作安排，密切配合, 认真完成职责范围内的调查处理工作。</w:t>
      </w:r>
    </w:p>
    <w:p>
      <w:pPr>
        <w:pStyle w:val="15"/>
        <w:spacing w:line="580" w:lineRule="exact"/>
        <w:ind w:firstLine="643" w:firstLineChars="200"/>
        <w:jc w:val="both"/>
        <w:rPr>
          <w:rFonts w:hint="eastAsia" w:ascii="仿宋" w:hAnsi="仿宋" w:eastAsia="仿宋" w:cs="仿宋"/>
          <w:sz w:val="32"/>
          <w:szCs w:val="32"/>
        </w:rPr>
      </w:pPr>
      <w:r>
        <w:rPr>
          <w:rFonts w:hint="eastAsia" w:ascii="楷体" w:hAnsi="楷体" w:eastAsia="楷体" w:cs="楷体"/>
          <w:b/>
          <w:bCs/>
          <w:sz w:val="32"/>
          <w:szCs w:val="32"/>
        </w:rPr>
        <w:t>第</w:t>
      </w:r>
      <w:r>
        <w:rPr>
          <w:rFonts w:hint="eastAsia" w:ascii="楷体" w:hAnsi="楷体" w:eastAsia="楷体" w:cs="楷体"/>
          <w:b/>
          <w:bCs/>
          <w:sz w:val="32"/>
          <w:szCs w:val="32"/>
          <w:lang w:val="en-US" w:eastAsia="zh-CN"/>
        </w:rPr>
        <w:t>七</w:t>
      </w:r>
      <w:r>
        <w:rPr>
          <w:rFonts w:hint="eastAsia" w:ascii="楷体" w:hAnsi="楷体" w:eastAsia="楷体" w:cs="楷体"/>
          <w:b/>
          <w:bCs/>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火灾事故调查组工作分工。火灾事故调查组根据具体情况和工作需要可设综合组</w:t>
      </w:r>
      <w:r>
        <w:rPr>
          <w:rFonts w:hint="eastAsia" w:ascii="仿宋" w:hAnsi="仿宋" w:eastAsia="仿宋" w:cs="仿宋"/>
          <w:sz w:val="32"/>
          <w:szCs w:val="32"/>
          <w:lang w:eastAsia="zh-CN"/>
        </w:rPr>
        <w:t>、</w:t>
      </w:r>
      <w:r>
        <w:rPr>
          <w:rFonts w:hint="eastAsia" w:ascii="仿宋" w:hAnsi="仿宋" w:eastAsia="仿宋" w:cs="仿宋"/>
          <w:sz w:val="32"/>
          <w:szCs w:val="32"/>
        </w:rPr>
        <w:t>技术组、管理组等工作小组。</w:t>
      </w:r>
    </w:p>
    <w:p>
      <w:pPr>
        <w:pStyle w:val="15"/>
        <w:spacing w:line="580" w:lineRule="exact"/>
        <w:ind w:firstLine="643" w:firstLineChars="200"/>
        <w:jc w:val="both"/>
        <w:rPr>
          <w:rFonts w:hint="eastAsia" w:ascii="仿宋" w:hAnsi="仿宋" w:eastAsia="仿宋" w:cs="仿宋"/>
          <w:sz w:val="32"/>
          <w:szCs w:val="32"/>
          <w:lang w:val="en-US" w:eastAsia="zh-CN"/>
        </w:rPr>
      </w:pPr>
      <w:r>
        <w:rPr>
          <w:rFonts w:hint="eastAsia" w:ascii="楷体" w:hAnsi="楷体" w:eastAsia="楷体" w:cs="楷体"/>
          <w:b/>
          <w:bCs/>
          <w:sz w:val="32"/>
          <w:szCs w:val="32"/>
        </w:rPr>
        <w:t>第</w:t>
      </w:r>
      <w:r>
        <w:rPr>
          <w:rFonts w:hint="eastAsia" w:ascii="楷体" w:hAnsi="楷体" w:eastAsia="楷体" w:cs="楷体"/>
          <w:b/>
          <w:bCs/>
          <w:sz w:val="32"/>
          <w:szCs w:val="32"/>
          <w:lang w:val="en-US" w:eastAsia="zh-CN"/>
        </w:rPr>
        <w:t>八</w:t>
      </w:r>
      <w:r>
        <w:rPr>
          <w:rFonts w:hint="eastAsia" w:ascii="楷体" w:hAnsi="楷体" w:eastAsia="楷体" w:cs="楷体"/>
          <w:b/>
          <w:bCs/>
          <w:sz w:val="32"/>
          <w:szCs w:val="32"/>
        </w:rPr>
        <w:t>条</w:t>
      </w:r>
      <w:r>
        <w:rPr>
          <w:rFonts w:hint="eastAsia" w:ascii="仿宋" w:hAnsi="仿宋" w:eastAsia="仿宋" w:cs="仿宋"/>
          <w:sz w:val="32"/>
          <w:szCs w:val="32"/>
          <w:lang w:val="en-US" w:eastAsia="zh-CN"/>
        </w:rPr>
        <w:t xml:space="preserve">  综合</w:t>
      </w:r>
      <w:r>
        <w:rPr>
          <w:rFonts w:hint="eastAsia" w:ascii="仿宋" w:hAnsi="仿宋" w:eastAsia="仿宋" w:cs="仿宋"/>
          <w:sz w:val="32"/>
          <w:szCs w:val="32"/>
        </w:rPr>
        <w:t>组职责</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综合组主要负责事故调查工作的</w:t>
      </w:r>
      <w:r>
        <w:rPr>
          <w:rFonts w:hint="eastAsia" w:ascii="仿宋" w:hAnsi="仿宋" w:eastAsia="仿宋" w:cs="仿宋"/>
          <w:sz w:val="32"/>
          <w:szCs w:val="32"/>
        </w:rPr>
        <w:t>综合协调、</w:t>
      </w:r>
      <w:r>
        <w:rPr>
          <w:rFonts w:hint="eastAsia" w:ascii="仿宋" w:hAnsi="仿宋" w:eastAsia="仿宋" w:cs="仿宋"/>
          <w:sz w:val="32"/>
          <w:szCs w:val="32"/>
          <w:lang w:val="en-US" w:eastAsia="zh-CN"/>
        </w:rPr>
        <w:t>后勤</w:t>
      </w:r>
      <w:r>
        <w:rPr>
          <w:rFonts w:hint="eastAsia" w:ascii="仿宋" w:hAnsi="仿宋" w:eastAsia="仿宋" w:cs="仿宋"/>
          <w:sz w:val="32"/>
          <w:szCs w:val="32"/>
        </w:rPr>
        <w:t>保</w:t>
      </w:r>
      <w:r>
        <w:rPr>
          <w:rFonts w:hint="eastAsia" w:ascii="仿宋" w:hAnsi="仿宋" w:eastAsia="仿宋" w:cs="仿宋"/>
          <w:sz w:val="32"/>
          <w:szCs w:val="32"/>
          <w:lang w:val="en-US" w:eastAsia="zh-CN"/>
        </w:rPr>
        <w:t>障和资料证据的管理等工作，负责起草事故调查报告。由管委会党政办公室分管消防工作的部门负责，主要职责和任务是：</w:t>
      </w:r>
    </w:p>
    <w:p>
      <w:pPr>
        <w:pStyle w:val="15"/>
        <w:tabs>
          <w:tab w:val="left" w:pos="1667"/>
        </w:tabs>
        <w:spacing w:line="580" w:lineRule="exact"/>
        <w:ind w:firstLine="640" w:firstLineChars="200"/>
        <w:jc w:val="both"/>
        <w:rPr>
          <w:rFonts w:hint="eastAsia" w:ascii="仿宋" w:hAnsi="仿宋" w:eastAsia="仿宋" w:cs="仿宋"/>
          <w:sz w:val="32"/>
          <w:szCs w:val="32"/>
        </w:rPr>
      </w:pPr>
      <w:bookmarkStart w:id="17" w:name="bookmark36"/>
      <w:r>
        <w:rPr>
          <w:rFonts w:hint="eastAsia" w:ascii="仿宋" w:hAnsi="仿宋" w:eastAsia="仿宋" w:cs="仿宋"/>
          <w:sz w:val="32"/>
          <w:szCs w:val="32"/>
        </w:rPr>
        <w:t>（</w:t>
      </w:r>
      <w:bookmarkEnd w:id="17"/>
      <w:r>
        <w:rPr>
          <w:rFonts w:hint="eastAsia" w:ascii="仿宋" w:hAnsi="仿宋" w:eastAsia="仿宋" w:cs="仿宋"/>
          <w:sz w:val="32"/>
          <w:szCs w:val="32"/>
        </w:rPr>
        <w:t>一）</w:t>
      </w:r>
      <w:r>
        <w:rPr>
          <w:rFonts w:hint="eastAsia" w:ascii="仿宋" w:hAnsi="仿宋" w:eastAsia="仿宋" w:cs="仿宋"/>
          <w:sz w:val="32"/>
          <w:szCs w:val="32"/>
          <w:lang w:val="en-US" w:eastAsia="zh-CN"/>
        </w:rPr>
        <w:t>负责筹备事故调查组成立、召开事故调查组相关会议</w:t>
      </w:r>
      <w:r>
        <w:rPr>
          <w:rFonts w:hint="eastAsia" w:ascii="仿宋" w:hAnsi="仿宋" w:eastAsia="仿宋" w:cs="仿宋"/>
          <w:sz w:val="32"/>
          <w:szCs w:val="32"/>
        </w:rPr>
        <w:t>等各项工作;</w:t>
      </w:r>
    </w:p>
    <w:p>
      <w:pPr>
        <w:pStyle w:val="15"/>
        <w:tabs>
          <w:tab w:val="left" w:pos="1656"/>
        </w:tabs>
        <w:spacing w:line="580" w:lineRule="exact"/>
        <w:ind w:firstLine="640" w:firstLineChars="200"/>
        <w:jc w:val="both"/>
        <w:rPr>
          <w:rFonts w:hint="eastAsia" w:ascii="仿宋" w:hAnsi="仿宋" w:eastAsia="仿宋" w:cs="仿宋"/>
          <w:sz w:val="32"/>
          <w:szCs w:val="32"/>
        </w:rPr>
      </w:pPr>
      <w:bookmarkStart w:id="18" w:name="bookmark37"/>
      <w:r>
        <w:rPr>
          <w:rFonts w:hint="eastAsia" w:ascii="仿宋" w:hAnsi="仿宋" w:eastAsia="仿宋" w:cs="仿宋"/>
          <w:sz w:val="32"/>
          <w:szCs w:val="32"/>
        </w:rPr>
        <w:t>（</w:t>
      </w:r>
      <w:bookmarkEnd w:id="18"/>
      <w:r>
        <w:rPr>
          <w:rFonts w:hint="eastAsia" w:ascii="仿宋" w:hAnsi="仿宋" w:eastAsia="仿宋" w:cs="仿宋"/>
          <w:sz w:val="32"/>
          <w:szCs w:val="32"/>
        </w:rPr>
        <w:t>二）负责事故调査组相关</w:t>
      </w:r>
      <w:r>
        <w:rPr>
          <w:rFonts w:hint="eastAsia" w:ascii="仿宋" w:hAnsi="仿宋" w:eastAsia="仿宋" w:cs="仿宋"/>
          <w:sz w:val="32"/>
          <w:szCs w:val="32"/>
          <w:lang w:val="en-US" w:eastAsia="zh-CN"/>
        </w:rPr>
        <w:t>信息</w:t>
      </w:r>
      <w:r>
        <w:rPr>
          <w:rFonts w:hint="eastAsia" w:ascii="仿宋" w:hAnsi="仿宋" w:eastAsia="仿宋" w:cs="仿宋"/>
          <w:sz w:val="32"/>
          <w:szCs w:val="32"/>
        </w:rPr>
        <w:t>的统一报送和</w:t>
      </w:r>
      <w:r>
        <w:rPr>
          <w:rFonts w:hint="eastAsia" w:ascii="仿宋" w:hAnsi="仿宋" w:eastAsia="仿宋" w:cs="仿宋"/>
          <w:sz w:val="32"/>
          <w:szCs w:val="32"/>
          <w:lang w:val="en-US" w:eastAsia="zh-CN"/>
        </w:rPr>
        <w:t>处置</w:t>
      </w:r>
      <w:r>
        <w:rPr>
          <w:rFonts w:hint="eastAsia" w:ascii="仿宋" w:hAnsi="仿宋" w:eastAsia="仿宋" w:cs="仿宋"/>
          <w:sz w:val="32"/>
          <w:szCs w:val="32"/>
        </w:rPr>
        <w:t>，对事故调查组工作进行综合协调，完成后勤保障等相关工作：</w:t>
      </w:r>
    </w:p>
    <w:p>
      <w:pPr>
        <w:pStyle w:val="15"/>
        <w:tabs>
          <w:tab w:val="left" w:pos="1656"/>
        </w:tabs>
        <w:spacing w:line="580" w:lineRule="exact"/>
        <w:ind w:firstLine="640" w:firstLineChars="200"/>
        <w:jc w:val="both"/>
        <w:rPr>
          <w:rFonts w:hint="eastAsia" w:ascii="仿宋" w:hAnsi="仿宋" w:eastAsia="仿宋" w:cs="仿宋"/>
          <w:sz w:val="32"/>
          <w:szCs w:val="32"/>
        </w:rPr>
      </w:pPr>
      <w:bookmarkStart w:id="19" w:name="bookmark38"/>
      <w:r>
        <w:rPr>
          <w:rFonts w:hint="eastAsia" w:ascii="仿宋" w:hAnsi="仿宋" w:eastAsia="仿宋" w:cs="仿宋"/>
          <w:sz w:val="32"/>
          <w:szCs w:val="32"/>
        </w:rPr>
        <w:t>（</w:t>
      </w:r>
      <w:bookmarkEnd w:id="19"/>
      <w:r>
        <w:rPr>
          <w:rFonts w:hint="eastAsia" w:ascii="仿宋" w:hAnsi="仿宋" w:eastAsia="仿宋" w:cs="仿宋"/>
          <w:sz w:val="32"/>
          <w:szCs w:val="32"/>
        </w:rPr>
        <w:t>三）负责了解、掌握各组调査进展情况，督促各组按照事故调査组总体要求</w:t>
      </w:r>
      <w:r>
        <w:rPr>
          <w:rFonts w:hint="eastAsia" w:ascii="仿宋" w:hAnsi="仿宋" w:eastAsia="仿宋" w:cs="仿宋"/>
          <w:sz w:val="32"/>
          <w:szCs w:val="32"/>
          <w:lang w:eastAsia="zh-CN"/>
        </w:rPr>
        <w:t>，</w:t>
      </w:r>
      <w:r>
        <w:rPr>
          <w:rFonts w:hint="eastAsia" w:ascii="仿宋" w:hAnsi="仿宋" w:eastAsia="仿宋" w:cs="仿宋"/>
          <w:sz w:val="32"/>
          <w:szCs w:val="32"/>
        </w:rPr>
        <w:t>制定工作方案、协调和推动工作</w:t>
      </w:r>
      <w:r>
        <w:rPr>
          <w:rFonts w:hint="eastAsia" w:ascii="仿宋" w:hAnsi="仿宋" w:eastAsia="仿宋" w:cs="仿宋"/>
          <w:sz w:val="32"/>
          <w:szCs w:val="32"/>
          <w:lang w:val="en-US" w:eastAsia="zh-CN"/>
        </w:rPr>
        <w:t>有序</w:t>
      </w:r>
      <w:r>
        <w:rPr>
          <w:rFonts w:hint="eastAsia" w:ascii="仿宋" w:hAnsi="仿宋" w:eastAsia="仿宋" w:cs="仿宋"/>
          <w:sz w:val="32"/>
          <w:szCs w:val="32"/>
          <w:highlight w:val="none"/>
        </w:rPr>
        <w:t>开展</w:t>
      </w:r>
      <w:r>
        <w:rPr>
          <w:rFonts w:hint="eastAsia" w:ascii="仿宋" w:hAnsi="仿宋" w:eastAsia="仿宋" w:cs="仿宋"/>
          <w:sz w:val="32"/>
          <w:szCs w:val="32"/>
          <w:highlight w:val="none"/>
          <w:lang w:eastAsia="zh-CN"/>
        </w:rPr>
        <w:t>。</w:t>
      </w:r>
      <w:r>
        <w:rPr>
          <w:rFonts w:hint="eastAsia" w:ascii="仿宋" w:hAnsi="仿宋" w:eastAsia="仿宋" w:cs="仿宋"/>
          <w:sz w:val="32"/>
          <w:szCs w:val="32"/>
        </w:rPr>
        <w:t>根据需要，对需要补充调查的事项进行调査;</w:t>
      </w:r>
    </w:p>
    <w:p>
      <w:pPr>
        <w:pStyle w:val="15"/>
        <w:tabs>
          <w:tab w:val="left" w:pos="1690"/>
        </w:tabs>
        <w:spacing w:line="580" w:lineRule="exact"/>
        <w:ind w:firstLine="640" w:firstLineChars="200"/>
        <w:jc w:val="both"/>
        <w:rPr>
          <w:rFonts w:hint="eastAsia" w:ascii="仿宋" w:hAnsi="仿宋" w:eastAsia="仿宋" w:cs="仿宋"/>
          <w:sz w:val="32"/>
          <w:szCs w:val="32"/>
        </w:rPr>
      </w:pPr>
      <w:bookmarkStart w:id="20" w:name="bookmark39"/>
      <w:r>
        <w:rPr>
          <w:rFonts w:hint="eastAsia" w:ascii="仿宋" w:hAnsi="仿宋" w:eastAsia="仿宋" w:cs="仿宋"/>
          <w:sz w:val="32"/>
          <w:szCs w:val="32"/>
        </w:rPr>
        <w:t>（</w:t>
      </w:r>
      <w:bookmarkEnd w:id="20"/>
      <w:r>
        <w:rPr>
          <w:rFonts w:hint="eastAsia" w:ascii="仿宋" w:hAnsi="仿宋" w:eastAsia="仿宋" w:cs="仿宋"/>
          <w:sz w:val="32"/>
          <w:szCs w:val="32"/>
        </w:rPr>
        <w:t>四）负责事故调查资料的调度与存储;</w:t>
      </w:r>
    </w:p>
    <w:p>
      <w:pPr>
        <w:pStyle w:val="15"/>
        <w:tabs>
          <w:tab w:val="left" w:pos="1644"/>
        </w:tabs>
        <w:spacing w:line="580" w:lineRule="exact"/>
        <w:ind w:firstLine="640" w:firstLineChars="200"/>
        <w:jc w:val="both"/>
        <w:rPr>
          <w:rFonts w:hint="eastAsia" w:ascii="仿宋" w:hAnsi="仿宋" w:eastAsia="仿宋" w:cs="仿宋"/>
          <w:sz w:val="32"/>
          <w:szCs w:val="32"/>
        </w:rPr>
      </w:pPr>
      <w:bookmarkStart w:id="21" w:name="bookmark40"/>
      <w:r>
        <w:rPr>
          <w:rFonts w:hint="eastAsia" w:ascii="仿宋" w:hAnsi="仿宋" w:eastAsia="仿宋" w:cs="仿宋"/>
          <w:sz w:val="32"/>
          <w:szCs w:val="32"/>
        </w:rPr>
        <w:t>（</w:t>
      </w:r>
      <w:bookmarkEnd w:id="21"/>
      <w:r>
        <w:rPr>
          <w:rFonts w:hint="eastAsia" w:ascii="仿宋" w:hAnsi="仿宋" w:eastAsia="仿宋" w:cs="仿宋"/>
          <w:sz w:val="32"/>
          <w:szCs w:val="32"/>
        </w:rPr>
        <w:t>五）负责事故舆情</w:t>
      </w:r>
      <w:r>
        <w:rPr>
          <w:rFonts w:hint="eastAsia" w:ascii="仿宋" w:hAnsi="仿宋" w:eastAsia="仿宋" w:cs="仿宋"/>
          <w:sz w:val="32"/>
          <w:szCs w:val="32"/>
          <w:lang w:val="en-US" w:eastAsia="zh-CN"/>
        </w:rPr>
        <w:t>信息</w:t>
      </w:r>
      <w:r>
        <w:rPr>
          <w:rFonts w:hint="eastAsia" w:ascii="仿宋" w:hAnsi="仿宋" w:eastAsia="仿宋" w:cs="仿宋"/>
          <w:sz w:val="32"/>
          <w:szCs w:val="32"/>
        </w:rPr>
        <w:t>收集汇总；</w:t>
      </w:r>
    </w:p>
    <w:p>
      <w:pPr>
        <w:pStyle w:val="15"/>
        <w:tabs>
          <w:tab w:val="left" w:pos="1644"/>
        </w:tabs>
        <w:spacing w:line="580" w:lineRule="exact"/>
        <w:ind w:firstLine="640" w:firstLineChars="200"/>
        <w:jc w:val="both"/>
        <w:rPr>
          <w:rFonts w:hint="eastAsia" w:ascii="仿宋" w:hAnsi="仿宋" w:eastAsia="仿宋" w:cs="仿宋"/>
          <w:sz w:val="32"/>
          <w:szCs w:val="32"/>
        </w:rPr>
      </w:pPr>
      <w:bookmarkStart w:id="22" w:name="bookmark41"/>
      <w:r>
        <w:rPr>
          <w:rFonts w:hint="eastAsia" w:ascii="仿宋" w:hAnsi="仿宋" w:eastAsia="仿宋" w:cs="仿宋"/>
          <w:sz w:val="32"/>
          <w:szCs w:val="32"/>
        </w:rPr>
        <w:t>（</w:t>
      </w:r>
      <w:bookmarkEnd w:id="22"/>
      <w:r>
        <w:rPr>
          <w:rFonts w:hint="eastAsia" w:ascii="仿宋" w:hAnsi="仿宋" w:eastAsia="仿宋" w:cs="仿宋"/>
          <w:sz w:val="32"/>
          <w:szCs w:val="32"/>
        </w:rPr>
        <w:t>六）负责起草事故调査报告</w:t>
      </w:r>
      <w:r>
        <w:rPr>
          <w:rFonts w:hint="eastAsia" w:ascii="仿宋" w:hAnsi="仿宋" w:eastAsia="仿宋" w:cs="仿宋"/>
          <w:sz w:val="32"/>
          <w:szCs w:val="32"/>
          <w:lang w:eastAsia="zh-CN"/>
        </w:rPr>
        <w:t>，</w:t>
      </w:r>
      <w:r>
        <w:rPr>
          <w:rFonts w:hint="eastAsia" w:ascii="仿宋" w:hAnsi="仿宋" w:eastAsia="仿宋" w:cs="仿宋"/>
          <w:sz w:val="32"/>
          <w:szCs w:val="32"/>
        </w:rPr>
        <w:t>并提交调查组审议;</w:t>
      </w:r>
    </w:p>
    <w:p>
      <w:pPr>
        <w:pStyle w:val="15"/>
        <w:tabs>
          <w:tab w:val="left" w:pos="1644"/>
        </w:tabs>
        <w:spacing w:line="580" w:lineRule="exact"/>
        <w:ind w:firstLine="640" w:firstLineChars="200"/>
        <w:jc w:val="both"/>
        <w:rPr>
          <w:rFonts w:hint="default" w:ascii="Times New Roman" w:hAnsi="Times New Roman" w:eastAsia="方正仿宋_GBK" w:cs="Times New Roman"/>
          <w:sz w:val="32"/>
          <w:szCs w:val="32"/>
          <w:lang w:val="en-US" w:eastAsia="zh-CN"/>
        </w:rPr>
      </w:pPr>
      <w:bookmarkStart w:id="23" w:name="bookmark42"/>
      <w:r>
        <w:rPr>
          <w:rFonts w:hint="eastAsia" w:ascii="仿宋" w:hAnsi="仿宋" w:eastAsia="仿宋" w:cs="仿宋"/>
          <w:sz w:val="32"/>
          <w:szCs w:val="32"/>
        </w:rPr>
        <w:t>（</w:t>
      </w:r>
      <w:bookmarkEnd w:id="23"/>
      <w:r>
        <w:rPr>
          <w:rFonts w:hint="eastAsia" w:ascii="仿宋" w:hAnsi="仿宋" w:eastAsia="仿宋" w:cs="仿宋"/>
          <w:sz w:val="32"/>
          <w:szCs w:val="32"/>
        </w:rPr>
        <w:t>七）完成事故调查组交办的其他</w:t>
      </w:r>
      <w:r>
        <w:rPr>
          <w:rFonts w:hint="eastAsia" w:ascii="仿宋" w:hAnsi="仿宋" w:eastAsia="仿宋" w:cs="仿宋"/>
          <w:sz w:val="32"/>
          <w:szCs w:val="32"/>
          <w:lang w:val="en-US" w:eastAsia="zh-CN"/>
        </w:rPr>
        <w:t>任务。</w:t>
      </w:r>
    </w:p>
    <w:p>
      <w:pPr>
        <w:pStyle w:val="15"/>
        <w:spacing w:line="580" w:lineRule="exact"/>
        <w:ind w:firstLine="643" w:firstLineChars="200"/>
        <w:jc w:val="both"/>
        <w:rPr>
          <w:rFonts w:hint="eastAsia" w:ascii="仿宋" w:hAnsi="仿宋" w:eastAsia="仿宋" w:cs="仿宋"/>
          <w:sz w:val="32"/>
          <w:szCs w:val="32"/>
        </w:rPr>
      </w:pPr>
      <w:r>
        <w:rPr>
          <w:rFonts w:hint="eastAsia" w:ascii="楷体" w:hAnsi="楷体" w:eastAsia="楷体" w:cs="楷体"/>
          <w:b/>
          <w:bCs/>
          <w:sz w:val="32"/>
          <w:szCs w:val="32"/>
        </w:rPr>
        <w:t>第</w:t>
      </w:r>
      <w:r>
        <w:rPr>
          <w:rFonts w:hint="eastAsia" w:ascii="楷体" w:hAnsi="楷体" w:eastAsia="楷体" w:cs="楷体"/>
          <w:b/>
          <w:bCs/>
          <w:sz w:val="32"/>
          <w:szCs w:val="32"/>
          <w:lang w:val="en-US" w:eastAsia="zh-CN"/>
        </w:rPr>
        <w:t>九</w:t>
      </w:r>
      <w:r>
        <w:rPr>
          <w:rFonts w:hint="eastAsia" w:ascii="楷体" w:hAnsi="楷体" w:eastAsia="楷体" w:cs="楷体"/>
          <w:b/>
          <w:bCs/>
          <w:sz w:val="32"/>
          <w:szCs w:val="32"/>
        </w:rPr>
        <w:t>条</w:t>
      </w:r>
      <w:r>
        <w:rPr>
          <w:rFonts w:hint="default" w:ascii="Times New Roman" w:hAnsi="Times New Roman" w:eastAsia="方正楷体_GBK" w:cs="Times New Roman"/>
          <w:b/>
          <w:bCs/>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eastAsia" w:ascii="仿宋" w:hAnsi="仿宋" w:eastAsia="仿宋" w:cs="仿宋"/>
          <w:sz w:val="32"/>
          <w:szCs w:val="32"/>
        </w:rPr>
        <w:t>技术组职责。技术组主要负责调查事故发生的直接原因和技术方面的间接原因</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由消防救援支队负责，</w:t>
      </w:r>
      <w:r>
        <w:rPr>
          <w:rFonts w:hint="eastAsia" w:ascii="仿宋" w:hAnsi="仿宋" w:eastAsia="仿宋" w:cs="仿宋"/>
          <w:sz w:val="32"/>
          <w:szCs w:val="32"/>
        </w:rPr>
        <w:t>主要职责和任务是：</w:t>
      </w:r>
    </w:p>
    <w:p>
      <w:pPr>
        <w:pStyle w:val="15"/>
        <w:tabs>
          <w:tab w:val="left" w:pos="1640"/>
        </w:tabs>
        <w:spacing w:line="580" w:lineRule="exact"/>
        <w:ind w:firstLine="640" w:firstLineChars="200"/>
        <w:jc w:val="both"/>
        <w:rPr>
          <w:rFonts w:hint="eastAsia" w:ascii="仿宋" w:hAnsi="仿宋" w:eastAsia="仿宋" w:cs="仿宋"/>
          <w:sz w:val="32"/>
          <w:szCs w:val="32"/>
        </w:rPr>
      </w:pPr>
      <w:bookmarkStart w:id="24" w:name="bookmark25"/>
      <w:r>
        <w:rPr>
          <w:rFonts w:hint="eastAsia" w:ascii="仿宋" w:hAnsi="仿宋" w:eastAsia="仿宋" w:cs="仿宋"/>
          <w:sz w:val="32"/>
          <w:szCs w:val="32"/>
        </w:rPr>
        <w:t>（</w:t>
      </w:r>
      <w:bookmarkEnd w:id="24"/>
      <w:r>
        <w:rPr>
          <w:rFonts w:hint="eastAsia" w:ascii="仿宋" w:hAnsi="仿宋" w:eastAsia="仿宋" w:cs="仿宋"/>
          <w:sz w:val="32"/>
          <w:szCs w:val="32"/>
        </w:rPr>
        <w:t>一）根据事故调查组的总体要求，制定技术组调查工作方案；</w:t>
      </w:r>
    </w:p>
    <w:p>
      <w:pPr>
        <w:pStyle w:val="15"/>
        <w:tabs>
          <w:tab w:val="left" w:pos="1650"/>
        </w:tabs>
        <w:spacing w:line="580" w:lineRule="exact"/>
        <w:ind w:firstLine="640" w:firstLineChars="200"/>
        <w:jc w:val="both"/>
        <w:rPr>
          <w:rFonts w:hint="eastAsia" w:ascii="仿宋" w:hAnsi="仿宋" w:eastAsia="仿宋" w:cs="仿宋"/>
          <w:sz w:val="32"/>
          <w:szCs w:val="32"/>
        </w:rPr>
      </w:pPr>
      <w:bookmarkStart w:id="25" w:name="bookmark26"/>
      <w:r>
        <w:rPr>
          <w:rFonts w:hint="eastAsia" w:ascii="仿宋" w:hAnsi="仿宋" w:eastAsia="仿宋" w:cs="仿宋"/>
          <w:sz w:val="32"/>
          <w:szCs w:val="32"/>
        </w:rPr>
        <w:t>（</w:t>
      </w:r>
      <w:bookmarkEnd w:id="25"/>
      <w:r>
        <w:rPr>
          <w:rFonts w:hint="eastAsia" w:ascii="仿宋" w:hAnsi="仿宋" w:eastAsia="仿宋" w:cs="仿宋"/>
          <w:sz w:val="32"/>
          <w:szCs w:val="32"/>
        </w:rPr>
        <w:t>二）查明事故发生的时间、地点、经过，事故死伤人数及死伤原因；</w:t>
      </w:r>
    </w:p>
    <w:p>
      <w:pPr>
        <w:pStyle w:val="15"/>
        <w:tabs>
          <w:tab w:val="left" w:pos="1645"/>
        </w:tabs>
        <w:spacing w:line="580" w:lineRule="exact"/>
        <w:ind w:firstLine="640" w:firstLineChars="200"/>
        <w:jc w:val="both"/>
        <w:rPr>
          <w:rFonts w:hint="eastAsia" w:ascii="仿宋" w:hAnsi="仿宋" w:eastAsia="仿宋" w:cs="仿宋"/>
          <w:sz w:val="32"/>
          <w:szCs w:val="32"/>
        </w:rPr>
      </w:pPr>
      <w:bookmarkStart w:id="26" w:name="bookmark27"/>
      <w:r>
        <w:rPr>
          <w:rFonts w:hint="eastAsia" w:ascii="仿宋" w:hAnsi="仿宋" w:eastAsia="仿宋" w:cs="仿宋"/>
          <w:sz w:val="32"/>
          <w:szCs w:val="32"/>
        </w:rPr>
        <w:t>（</w:t>
      </w:r>
      <w:bookmarkEnd w:id="26"/>
      <w:r>
        <w:rPr>
          <w:rFonts w:hint="eastAsia" w:ascii="仿宋" w:hAnsi="仿宋" w:eastAsia="仿宋" w:cs="仿宋"/>
          <w:sz w:val="32"/>
          <w:szCs w:val="32"/>
        </w:rPr>
        <w:t>三）负责事故现场</w:t>
      </w:r>
      <w:r>
        <w:rPr>
          <w:rFonts w:hint="eastAsia" w:ascii="仿宋" w:hAnsi="仿宋" w:eastAsia="仿宋" w:cs="仿宋"/>
          <w:sz w:val="32"/>
          <w:szCs w:val="32"/>
          <w:lang w:val="en-US" w:eastAsia="zh-CN"/>
        </w:rPr>
        <w:t>勘验</w:t>
      </w:r>
      <w:r>
        <w:rPr>
          <w:rFonts w:hint="eastAsia" w:ascii="仿宋" w:hAnsi="仿宋" w:eastAsia="仿宋" w:cs="仿宋"/>
          <w:sz w:val="32"/>
          <w:szCs w:val="32"/>
        </w:rPr>
        <w:t>，搜集事故现场相关证据，指导相关技术鉴定和检验检测工作，对事故发生机理进行分析、论证、验证和认定，查明事故直接原因和技术方面的</w:t>
      </w:r>
      <w:r>
        <w:rPr>
          <w:rFonts w:hint="eastAsia" w:ascii="仿宋" w:hAnsi="仿宋" w:eastAsia="仿宋" w:cs="仿宋"/>
          <w:sz w:val="32"/>
          <w:szCs w:val="32"/>
          <w:lang w:val="en-US" w:eastAsia="zh-CN"/>
        </w:rPr>
        <w:t>间接</w:t>
      </w:r>
      <w:r>
        <w:rPr>
          <w:rFonts w:hint="eastAsia" w:ascii="仿宋" w:hAnsi="仿宋" w:eastAsia="仿宋" w:cs="仿宋"/>
          <w:sz w:val="32"/>
          <w:szCs w:val="32"/>
        </w:rPr>
        <w:t>原因，统计事故直接经济损失；</w:t>
      </w:r>
    </w:p>
    <w:p>
      <w:pPr>
        <w:pStyle w:val="15"/>
        <w:tabs>
          <w:tab w:val="left" w:pos="863"/>
        </w:tabs>
        <w:spacing w:line="580" w:lineRule="exact"/>
        <w:ind w:firstLine="640" w:firstLineChars="200"/>
        <w:jc w:val="both"/>
        <w:rPr>
          <w:rFonts w:hint="eastAsia" w:ascii="仿宋" w:hAnsi="仿宋" w:eastAsia="仿宋" w:cs="仿宋"/>
          <w:sz w:val="32"/>
          <w:szCs w:val="32"/>
          <w:lang w:eastAsia="zh-CN"/>
        </w:rPr>
      </w:pPr>
      <w:bookmarkStart w:id="27" w:name="bookmark28"/>
      <w:r>
        <w:rPr>
          <w:rFonts w:hint="eastAsia" w:ascii="仿宋" w:hAnsi="仿宋" w:eastAsia="仿宋" w:cs="仿宋"/>
          <w:sz w:val="32"/>
          <w:szCs w:val="32"/>
        </w:rPr>
        <w:t>（</w:t>
      </w:r>
      <w:bookmarkEnd w:id="27"/>
      <w:r>
        <w:rPr>
          <w:rFonts w:hint="eastAsia" w:ascii="仿宋" w:hAnsi="仿宋" w:eastAsia="仿宋" w:cs="仿宋"/>
          <w:sz w:val="32"/>
          <w:szCs w:val="32"/>
        </w:rPr>
        <w:t>四）提出对事故性质认定的初步意见和事故预防的技术性针对性措施</w:t>
      </w:r>
      <w:r>
        <w:rPr>
          <w:rFonts w:hint="eastAsia" w:ascii="仿宋" w:hAnsi="仿宋" w:eastAsia="仿宋" w:cs="仿宋"/>
          <w:sz w:val="32"/>
          <w:szCs w:val="32"/>
          <w:lang w:eastAsia="zh-CN"/>
        </w:rPr>
        <w:t>；</w:t>
      </w:r>
    </w:p>
    <w:p>
      <w:pPr>
        <w:pStyle w:val="15"/>
        <w:tabs>
          <w:tab w:val="left" w:pos="1662"/>
        </w:tabs>
        <w:spacing w:line="580" w:lineRule="exact"/>
        <w:ind w:firstLine="640" w:firstLineChars="200"/>
        <w:jc w:val="both"/>
        <w:rPr>
          <w:rFonts w:hint="eastAsia" w:ascii="仿宋" w:hAnsi="仿宋" w:eastAsia="仿宋" w:cs="仿宋"/>
          <w:sz w:val="32"/>
          <w:szCs w:val="32"/>
        </w:rPr>
      </w:pPr>
      <w:bookmarkStart w:id="28" w:name="bookmark29"/>
      <w:r>
        <w:rPr>
          <w:rFonts w:hint="eastAsia" w:ascii="仿宋" w:hAnsi="仿宋" w:eastAsia="仿宋" w:cs="仿宋"/>
          <w:sz w:val="32"/>
          <w:szCs w:val="32"/>
          <w:lang w:val="zh-CN" w:eastAsia="zh-CN"/>
        </w:rPr>
        <w:t>（</w:t>
      </w:r>
      <w:bookmarkEnd w:id="28"/>
      <w:r>
        <w:rPr>
          <w:rFonts w:hint="eastAsia" w:ascii="仿宋" w:hAnsi="仿宋" w:eastAsia="仿宋" w:cs="仿宋"/>
          <w:sz w:val="32"/>
          <w:szCs w:val="32"/>
        </w:rPr>
        <w:t>五）形成技术组调查报告并提交事故调查组审议；</w:t>
      </w:r>
    </w:p>
    <w:p>
      <w:pPr>
        <w:pStyle w:val="15"/>
        <w:tabs>
          <w:tab w:val="left" w:pos="1662"/>
        </w:tabs>
        <w:spacing w:line="580" w:lineRule="exact"/>
        <w:ind w:firstLine="640" w:firstLineChars="200"/>
        <w:jc w:val="both"/>
        <w:rPr>
          <w:rFonts w:hint="eastAsia" w:ascii="仿宋" w:hAnsi="仿宋" w:eastAsia="仿宋" w:cs="仿宋"/>
          <w:sz w:val="32"/>
          <w:szCs w:val="32"/>
        </w:rPr>
      </w:pPr>
      <w:bookmarkStart w:id="29" w:name="bookmark30"/>
      <w:r>
        <w:rPr>
          <w:rFonts w:hint="eastAsia" w:ascii="仿宋" w:hAnsi="仿宋" w:eastAsia="仿宋" w:cs="仿宋"/>
          <w:sz w:val="32"/>
          <w:szCs w:val="32"/>
        </w:rPr>
        <w:t>（</w:t>
      </w:r>
      <w:bookmarkEnd w:id="29"/>
      <w:r>
        <w:rPr>
          <w:rFonts w:hint="eastAsia" w:ascii="仿宋" w:hAnsi="仿宋" w:eastAsia="仿宋" w:cs="仿宋"/>
          <w:sz w:val="32"/>
          <w:szCs w:val="32"/>
        </w:rPr>
        <w:t>六）完成事故调查组交办的其他任务。</w:t>
      </w:r>
    </w:p>
    <w:p>
      <w:pPr>
        <w:pStyle w:val="15"/>
        <w:spacing w:line="58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技术组由消防救援、</w:t>
      </w:r>
      <w:r>
        <w:rPr>
          <w:rFonts w:hint="eastAsia" w:ascii="仿宋" w:hAnsi="仿宋" w:eastAsia="仿宋" w:cs="仿宋"/>
          <w:sz w:val="32"/>
          <w:szCs w:val="32"/>
          <w:lang w:val="en-US" w:eastAsia="zh-CN"/>
        </w:rPr>
        <w:t>公安、</w:t>
      </w:r>
      <w:r>
        <w:rPr>
          <w:rFonts w:hint="eastAsia" w:ascii="仿宋" w:hAnsi="仿宋" w:eastAsia="仿宋" w:cs="仿宋"/>
          <w:sz w:val="32"/>
          <w:szCs w:val="32"/>
        </w:rPr>
        <w:t>住建部门和发生火灾事故场所行业主管部门等单位工作人员组成，技术组组长由事故调查组组长指定人员担任。</w:t>
      </w:r>
    </w:p>
    <w:p>
      <w:pPr>
        <w:pStyle w:val="15"/>
        <w:tabs>
          <w:tab w:val="left" w:pos="1644"/>
        </w:tabs>
        <w:spacing w:line="580" w:lineRule="exact"/>
        <w:ind w:firstLine="643" w:firstLineChars="200"/>
        <w:jc w:val="both"/>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第十条</w:t>
      </w:r>
      <w:r>
        <w:rPr>
          <w:rFonts w:hint="default" w:ascii="Times New Roman" w:hAnsi="Times New Roman" w:eastAsia="方正楷体_GBK" w:cs="Times New Roman"/>
          <w:b/>
          <w:bCs/>
          <w:sz w:val="32"/>
          <w:szCs w:val="32"/>
          <w:lang w:val="en-US" w:eastAsia="zh-CN"/>
        </w:rPr>
        <w:t xml:space="preserve">  </w:t>
      </w:r>
      <w:r>
        <w:rPr>
          <w:rFonts w:hint="eastAsia" w:ascii="仿宋" w:hAnsi="仿宋" w:eastAsia="仿宋" w:cs="仿宋"/>
          <w:sz w:val="32"/>
          <w:szCs w:val="32"/>
        </w:rPr>
        <w:t>管理组职责。管理组主要负责在技术组查明事故直接原因和间接技术原</w:t>
      </w:r>
      <w:r>
        <w:rPr>
          <w:rFonts w:hint="eastAsia" w:ascii="仿宋" w:hAnsi="仿宋" w:eastAsia="仿宋" w:cs="仿宋"/>
          <w:sz w:val="32"/>
          <w:szCs w:val="32"/>
          <w:lang w:val="en-US" w:eastAsia="zh-CN"/>
        </w:rPr>
        <w:t>因的基础上，开展事故管理方面原因的调查。由消防救援支队负责，主要职责和任务是：</w:t>
      </w:r>
    </w:p>
    <w:p>
      <w:pPr>
        <w:pStyle w:val="15"/>
        <w:tabs>
          <w:tab w:val="left" w:pos="1661"/>
        </w:tabs>
        <w:spacing w:line="580" w:lineRule="exact"/>
        <w:ind w:firstLine="640" w:firstLineChars="200"/>
        <w:jc w:val="both"/>
        <w:rPr>
          <w:rFonts w:hint="eastAsia" w:ascii="仿宋" w:hAnsi="仿宋" w:eastAsia="仿宋" w:cs="仿宋"/>
          <w:sz w:val="32"/>
          <w:szCs w:val="32"/>
        </w:rPr>
      </w:pPr>
      <w:bookmarkStart w:id="30" w:name="bookmark31"/>
      <w:r>
        <w:rPr>
          <w:rFonts w:hint="eastAsia" w:ascii="仿宋" w:hAnsi="仿宋" w:eastAsia="仿宋" w:cs="仿宋"/>
          <w:sz w:val="32"/>
          <w:szCs w:val="32"/>
        </w:rPr>
        <w:t>（</w:t>
      </w:r>
      <w:bookmarkEnd w:id="30"/>
      <w:r>
        <w:rPr>
          <w:rFonts w:hint="eastAsia" w:ascii="仿宋" w:hAnsi="仿宋" w:eastAsia="仿宋" w:cs="仿宋"/>
          <w:sz w:val="32"/>
          <w:szCs w:val="32"/>
        </w:rPr>
        <w:t>一）根据事故调查组的总体要求，制定管理组调查工作方案；</w:t>
      </w:r>
    </w:p>
    <w:p>
      <w:pPr>
        <w:pStyle w:val="15"/>
        <w:tabs>
          <w:tab w:val="left" w:pos="1677"/>
        </w:tabs>
        <w:spacing w:line="580" w:lineRule="exact"/>
        <w:ind w:firstLine="640" w:firstLineChars="200"/>
        <w:jc w:val="both"/>
        <w:rPr>
          <w:rFonts w:hint="eastAsia" w:ascii="仿宋" w:hAnsi="仿宋" w:eastAsia="仿宋" w:cs="仿宋"/>
          <w:sz w:val="32"/>
          <w:szCs w:val="32"/>
        </w:rPr>
      </w:pPr>
      <w:bookmarkStart w:id="31" w:name="bookmark32"/>
      <w:r>
        <w:rPr>
          <w:rFonts w:hint="eastAsia" w:ascii="仿宋" w:hAnsi="仿宋" w:eastAsia="仿宋" w:cs="仿宋"/>
          <w:sz w:val="32"/>
          <w:szCs w:val="32"/>
        </w:rPr>
        <w:t>（</w:t>
      </w:r>
      <w:bookmarkEnd w:id="31"/>
      <w:r>
        <w:rPr>
          <w:rFonts w:hint="eastAsia" w:ascii="仿宋" w:hAnsi="仿宋" w:eastAsia="仿宋" w:cs="仿宋"/>
          <w:sz w:val="32"/>
          <w:szCs w:val="32"/>
        </w:rPr>
        <w:t>二）查明事故发生单位的基本情况、相关管理部门职责及其工作人员、岗位人员履职情况，查明事故涉及的</w:t>
      </w:r>
      <w:r>
        <w:rPr>
          <w:rFonts w:hint="eastAsia" w:ascii="仿宋" w:hAnsi="仿宋" w:eastAsia="仿宋" w:cs="仿宋"/>
          <w:sz w:val="32"/>
          <w:szCs w:val="32"/>
          <w:lang w:val="en-US" w:eastAsia="zh-CN"/>
        </w:rPr>
        <w:t>党政机关消防</w:t>
      </w:r>
      <w:r>
        <w:rPr>
          <w:rFonts w:hint="eastAsia" w:ascii="仿宋" w:hAnsi="仿宋" w:eastAsia="仿宋" w:cs="仿宋"/>
          <w:sz w:val="32"/>
          <w:szCs w:val="32"/>
        </w:rPr>
        <w:t>安全责任和监管部门执法监管职责落实情况，查明相关单位和人员负有事故责任的事实，提出对相关单位和责任人员的处理意见；</w:t>
      </w:r>
    </w:p>
    <w:p>
      <w:pPr>
        <w:pStyle w:val="15"/>
        <w:tabs>
          <w:tab w:val="left" w:pos="1661"/>
        </w:tabs>
        <w:spacing w:line="580" w:lineRule="exact"/>
        <w:ind w:firstLine="640" w:firstLineChars="200"/>
        <w:jc w:val="both"/>
        <w:rPr>
          <w:rFonts w:hint="eastAsia" w:ascii="仿宋" w:hAnsi="仿宋" w:eastAsia="仿宋" w:cs="仿宋"/>
          <w:sz w:val="32"/>
          <w:szCs w:val="32"/>
        </w:rPr>
      </w:pPr>
      <w:bookmarkStart w:id="32" w:name="bookmark33"/>
      <w:r>
        <w:rPr>
          <w:rFonts w:hint="eastAsia" w:ascii="仿宋" w:hAnsi="仿宋" w:eastAsia="仿宋" w:cs="仿宋"/>
          <w:sz w:val="32"/>
          <w:szCs w:val="32"/>
        </w:rPr>
        <w:t>（</w:t>
      </w:r>
      <w:bookmarkEnd w:id="32"/>
      <w:r>
        <w:rPr>
          <w:rFonts w:hint="eastAsia" w:ascii="仿宋" w:hAnsi="仿宋" w:eastAsia="仿宋" w:cs="仿宋"/>
          <w:sz w:val="32"/>
          <w:szCs w:val="32"/>
        </w:rPr>
        <w:t>三）针对事故暴露出的管理方面的问题，提出整改建议和防范措施；</w:t>
      </w:r>
    </w:p>
    <w:p>
      <w:pPr>
        <w:pStyle w:val="15"/>
        <w:tabs>
          <w:tab w:val="left" w:pos="1661"/>
        </w:tabs>
        <w:spacing w:line="58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形成管理组调查报告提交事故调查组审议；</w:t>
      </w:r>
    </w:p>
    <w:p>
      <w:pPr>
        <w:pStyle w:val="15"/>
        <w:tabs>
          <w:tab w:val="left" w:pos="1677"/>
        </w:tabs>
        <w:spacing w:line="580" w:lineRule="exact"/>
        <w:ind w:firstLine="640" w:firstLineChars="200"/>
        <w:jc w:val="both"/>
        <w:rPr>
          <w:rFonts w:hint="eastAsia" w:ascii="仿宋" w:hAnsi="仿宋" w:eastAsia="仿宋" w:cs="仿宋"/>
          <w:sz w:val="32"/>
          <w:szCs w:val="32"/>
        </w:rPr>
      </w:pPr>
      <w:bookmarkStart w:id="33" w:name="bookmark34"/>
      <w:r>
        <w:rPr>
          <w:rFonts w:hint="eastAsia" w:ascii="仿宋" w:hAnsi="仿宋" w:eastAsia="仿宋" w:cs="仿宋"/>
          <w:sz w:val="32"/>
          <w:szCs w:val="32"/>
        </w:rPr>
        <w:t>（</w:t>
      </w:r>
      <w:bookmarkEnd w:id="33"/>
      <w:r>
        <w:rPr>
          <w:rFonts w:hint="eastAsia" w:ascii="仿宋" w:hAnsi="仿宋" w:eastAsia="仿宋" w:cs="仿宋"/>
          <w:sz w:val="32"/>
          <w:szCs w:val="32"/>
          <w:lang w:val="en-US" w:eastAsia="zh-CN"/>
        </w:rPr>
        <w:t>五</w:t>
      </w:r>
      <w:r>
        <w:rPr>
          <w:rFonts w:hint="eastAsia" w:ascii="仿宋" w:hAnsi="仿宋" w:eastAsia="仿宋" w:cs="仿宋"/>
          <w:sz w:val="32"/>
          <w:szCs w:val="32"/>
        </w:rPr>
        <w:t>）负责评估事故发生后</w:t>
      </w:r>
      <w:r>
        <w:rPr>
          <w:rFonts w:hint="eastAsia" w:ascii="仿宋" w:hAnsi="仿宋" w:eastAsia="仿宋" w:cs="仿宋"/>
          <w:sz w:val="32"/>
          <w:szCs w:val="32"/>
          <w:lang w:eastAsia="zh-CN"/>
        </w:rPr>
        <w:t>党政机关及部门</w:t>
      </w:r>
      <w:r>
        <w:rPr>
          <w:rFonts w:hint="eastAsia" w:ascii="仿宋" w:hAnsi="仿宋" w:eastAsia="仿宋" w:cs="仿宋"/>
          <w:sz w:val="32"/>
          <w:szCs w:val="32"/>
        </w:rPr>
        <w:t>的应急救援处置情况，完成事故应急评估报告；</w:t>
      </w:r>
    </w:p>
    <w:p>
      <w:pPr>
        <w:pStyle w:val="15"/>
        <w:tabs>
          <w:tab w:val="left" w:pos="1673"/>
        </w:tabs>
        <w:spacing w:line="580" w:lineRule="exact"/>
        <w:ind w:firstLine="640" w:firstLineChars="200"/>
        <w:rPr>
          <w:rFonts w:hint="eastAsia" w:ascii="仿宋" w:hAnsi="仿宋" w:eastAsia="仿宋" w:cs="仿宋"/>
          <w:sz w:val="32"/>
          <w:szCs w:val="32"/>
        </w:rPr>
      </w:pPr>
      <w:bookmarkStart w:id="34" w:name="bookmark35"/>
      <w:r>
        <w:rPr>
          <w:rFonts w:hint="eastAsia" w:ascii="仿宋" w:hAnsi="仿宋" w:eastAsia="仿宋" w:cs="仿宋"/>
          <w:sz w:val="32"/>
          <w:szCs w:val="32"/>
        </w:rPr>
        <w:t>（</w:t>
      </w:r>
      <w:bookmarkEnd w:id="34"/>
      <w:r>
        <w:rPr>
          <w:rFonts w:hint="eastAsia" w:ascii="仿宋" w:hAnsi="仿宋" w:eastAsia="仿宋" w:cs="仿宋"/>
          <w:sz w:val="32"/>
          <w:szCs w:val="32"/>
          <w:lang w:val="en-US" w:eastAsia="zh-CN"/>
        </w:rPr>
        <w:t>六</w:t>
      </w:r>
      <w:r>
        <w:rPr>
          <w:rFonts w:hint="eastAsia" w:ascii="仿宋" w:hAnsi="仿宋" w:eastAsia="仿宋" w:cs="仿宋"/>
          <w:sz w:val="32"/>
          <w:szCs w:val="32"/>
        </w:rPr>
        <w:t>）完成事故调查组交办的其他任务。</w:t>
      </w:r>
    </w:p>
    <w:p>
      <w:pPr>
        <w:pStyle w:val="15"/>
        <w:spacing w:line="580" w:lineRule="exact"/>
        <w:ind w:firstLine="660"/>
        <w:jc w:val="both"/>
        <w:rPr>
          <w:rFonts w:hint="eastAsia" w:ascii="仿宋" w:hAnsi="仿宋" w:eastAsia="仿宋" w:cs="仿宋"/>
          <w:sz w:val="32"/>
          <w:szCs w:val="32"/>
          <w:lang w:val="en-US" w:eastAsia="zh-CN"/>
        </w:rPr>
      </w:pPr>
      <w:r>
        <w:rPr>
          <w:rFonts w:hint="eastAsia" w:ascii="仿宋" w:hAnsi="仿宋" w:eastAsia="仿宋" w:cs="仿宋"/>
          <w:sz w:val="32"/>
          <w:szCs w:val="32"/>
        </w:rPr>
        <w:t>管理组由消防救援、应急管理、公安、</w:t>
      </w:r>
      <w:r>
        <w:rPr>
          <w:rFonts w:hint="eastAsia" w:ascii="仿宋" w:hAnsi="仿宋" w:eastAsia="仿宋" w:cs="仿宋"/>
          <w:sz w:val="32"/>
          <w:szCs w:val="32"/>
          <w:lang w:val="en-US" w:eastAsia="zh-CN"/>
        </w:rPr>
        <w:t>住建、规划</w:t>
      </w:r>
      <w:r>
        <w:rPr>
          <w:rFonts w:hint="eastAsia" w:ascii="仿宋" w:hAnsi="仿宋" w:eastAsia="仿宋" w:cs="仿宋"/>
          <w:sz w:val="32"/>
          <w:szCs w:val="32"/>
        </w:rPr>
        <w:t>和相关行业监管部门工作人员组成，管理组组长</w:t>
      </w:r>
      <w:r>
        <w:rPr>
          <w:rFonts w:hint="eastAsia" w:ascii="仿宋" w:hAnsi="仿宋" w:eastAsia="仿宋" w:cs="仿宋"/>
          <w:sz w:val="32"/>
          <w:szCs w:val="32"/>
          <w:lang w:eastAsia="zh-CN"/>
        </w:rPr>
        <w:t>由消防救援支队负责人</w:t>
      </w:r>
      <w:r>
        <w:rPr>
          <w:rFonts w:hint="eastAsia" w:ascii="仿宋" w:hAnsi="仿宋" w:eastAsia="仿宋" w:cs="仿宋"/>
          <w:sz w:val="32"/>
          <w:szCs w:val="32"/>
          <w:lang w:val="en-US" w:eastAsia="zh-CN"/>
        </w:rPr>
        <w:t>担任。</w:t>
      </w:r>
    </w:p>
    <w:p>
      <w:pPr>
        <w:pStyle w:val="15"/>
        <w:spacing w:line="580" w:lineRule="exact"/>
        <w:ind w:firstLine="643" w:firstLineChars="200"/>
        <w:jc w:val="both"/>
        <w:rPr>
          <w:rFonts w:hint="default" w:ascii="Times New Roman" w:hAnsi="Times New Roman" w:eastAsia="方正仿宋_GBK" w:cs="Times New Roman"/>
          <w:sz w:val="32"/>
          <w:szCs w:val="32"/>
        </w:rPr>
      </w:pPr>
      <w:r>
        <w:rPr>
          <w:rFonts w:hint="eastAsia" w:ascii="楷体" w:hAnsi="楷体" w:eastAsia="楷体" w:cs="楷体"/>
          <w:b/>
          <w:bCs/>
          <w:sz w:val="32"/>
          <w:szCs w:val="32"/>
          <w:lang w:val="en-US" w:eastAsia="zh-CN"/>
        </w:rPr>
        <w:t>第</w:t>
      </w:r>
      <w:r>
        <w:rPr>
          <w:rFonts w:hint="eastAsia" w:ascii="楷体" w:hAnsi="楷体" w:eastAsia="楷体" w:cs="楷体"/>
          <w:b/>
          <w:bCs/>
          <w:sz w:val="32"/>
          <w:szCs w:val="32"/>
        </w:rPr>
        <w:t>十</w:t>
      </w:r>
      <w:r>
        <w:rPr>
          <w:rFonts w:hint="eastAsia" w:ascii="楷体" w:hAnsi="楷体" w:eastAsia="楷体" w:cs="楷体"/>
          <w:b/>
          <w:bCs/>
          <w:sz w:val="32"/>
          <w:szCs w:val="32"/>
          <w:lang w:val="en-US" w:eastAsia="zh-CN"/>
        </w:rPr>
        <w:t>一</w:t>
      </w:r>
      <w:r>
        <w:rPr>
          <w:rFonts w:hint="eastAsia" w:ascii="楷体" w:hAnsi="楷体" w:eastAsia="楷体" w:cs="楷体"/>
          <w:b/>
          <w:bCs/>
          <w:sz w:val="32"/>
          <w:szCs w:val="32"/>
        </w:rPr>
        <w:t>条</w:t>
      </w:r>
      <w:r>
        <w:rPr>
          <w:rFonts w:hint="eastAsia" w:ascii="楷体" w:hAnsi="楷体" w:eastAsia="楷体" w:cs="楷体"/>
          <w:b/>
          <w:bCs/>
          <w:sz w:val="32"/>
          <w:szCs w:val="32"/>
          <w:lang w:val="en-US" w:eastAsia="zh-CN"/>
        </w:rPr>
        <w:t xml:space="preserve"> </w:t>
      </w:r>
      <w:r>
        <w:rPr>
          <w:rFonts w:hint="default" w:ascii="Times New Roman" w:hAnsi="Times New Roman" w:eastAsia="方正楷体_GBK" w:cs="Times New Roman"/>
          <w:b/>
          <w:bCs/>
          <w:sz w:val="32"/>
          <w:szCs w:val="32"/>
          <w:lang w:val="en-US" w:eastAsia="zh-CN"/>
        </w:rPr>
        <w:t xml:space="preserve"> </w:t>
      </w:r>
      <w:r>
        <w:rPr>
          <w:rFonts w:hint="eastAsia" w:ascii="仿宋" w:hAnsi="仿宋" w:eastAsia="仿宋" w:cs="仿宋"/>
          <w:sz w:val="32"/>
          <w:szCs w:val="32"/>
          <w:lang w:val="en-US" w:eastAsia="zh-CN"/>
        </w:rPr>
        <w:t>火灾事故调查组应邀请同级纪委</w:t>
      </w:r>
      <w:r>
        <w:rPr>
          <w:rFonts w:hint="eastAsia" w:ascii="仿宋" w:hAnsi="仿宋" w:eastAsia="仿宋" w:cs="仿宋"/>
          <w:sz w:val="32"/>
          <w:szCs w:val="32"/>
        </w:rPr>
        <w:t>监委</w:t>
      </w:r>
      <w:r>
        <w:rPr>
          <w:rFonts w:hint="eastAsia" w:ascii="仿宋" w:hAnsi="仿宋" w:eastAsia="仿宋" w:cs="仿宋"/>
          <w:sz w:val="32"/>
          <w:szCs w:val="32"/>
          <w:lang w:val="en-US" w:eastAsia="zh-CN"/>
        </w:rPr>
        <w:t>人员参加，全程</w:t>
      </w:r>
      <w:r>
        <w:rPr>
          <w:rFonts w:hint="eastAsia" w:ascii="仿宋" w:hAnsi="仿宋" w:eastAsia="仿宋" w:cs="仿宋"/>
          <w:sz w:val="32"/>
          <w:szCs w:val="32"/>
          <w:highlight w:val="none"/>
          <w:lang w:val="en-US" w:eastAsia="zh-CN"/>
        </w:rPr>
        <w:t>参与和监</w:t>
      </w:r>
      <w:r>
        <w:rPr>
          <w:rFonts w:hint="eastAsia" w:ascii="仿宋" w:hAnsi="仿宋" w:eastAsia="仿宋" w:cs="仿宋"/>
          <w:sz w:val="32"/>
          <w:szCs w:val="32"/>
          <w:lang w:val="en-US" w:eastAsia="zh-CN"/>
        </w:rPr>
        <w:t>督火灾事故调查处理</w:t>
      </w:r>
      <w:r>
        <w:rPr>
          <w:rFonts w:hint="eastAsia" w:ascii="仿宋" w:hAnsi="仿宋" w:eastAsia="仿宋" w:cs="仿宋"/>
          <w:sz w:val="32"/>
          <w:szCs w:val="32"/>
          <w:lang w:eastAsia="zh-CN"/>
        </w:rPr>
        <w:t>。</w:t>
      </w:r>
    </w:p>
    <w:p>
      <w:pPr>
        <w:pStyle w:val="15"/>
        <w:spacing w:line="580" w:lineRule="exact"/>
        <w:ind w:firstLine="643" w:firstLineChars="200"/>
        <w:jc w:val="both"/>
        <w:rPr>
          <w:rFonts w:hint="eastAsia" w:ascii="仿宋" w:hAnsi="仿宋" w:eastAsia="仿宋" w:cs="仿宋"/>
          <w:sz w:val="32"/>
          <w:szCs w:val="32"/>
        </w:rPr>
      </w:pPr>
      <w:r>
        <w:rPr>
          <w:rFonts w:hint="eastAsia" w:ascii="楷体" w:hAnsi="楷体" w:eastAsia="楷体" w:cs="楷体"/>
          <w:b/>
          <w:bCs/>
          <w:sz w:val="32"/>
          <w:szCs w:val="32"/>
        </w:rPr>
        <w:t>第十</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rPr>
        <w:t>条</w:t>
      </w:r>
      <w:r>
        <w:rPr>
          <w:rFonts w:hint="default" w:ascii="Times New Roman" w:hAnsi="Times New Roman" w:eastAsia="方正楷体_GBK" w:cs="Times New Roman"/>
          <w:b/>
          <w:bCs/>
          <w:sz w:val="32"/>
          <w:szCs w:val="32"/>
          <w:lang w:val="en-US" w:eastAsia="zh-CN"/>
        </w:rPr>
        <w:t xml:space="preserve">  </w:t>
      </w:r>
      <w:r>
        <w:rPr>
          <w:rFonts w:hint="eastAsia" w:ascii="仿宋" w:hAnsi="仿宋" w:eastAsia="仿宋" w:cs="仿宋"/>
          <w:sz w:val="32"/>
          <w:szCs w:val="32"/>
        </w:rPr>
        <w:t>调查人员回避</w:t>
      </w:r>
      <w:r>
        <w:rPr>
          <w:rFonts w:hint="eastAsia" w:ascii="仿宋" w:hAnsi="仿宋" w:eastAsia="仿宋" w:cs="仿宋"/>
          <w:sz w:val="32"/>
          <w:szCs w:val="32"/>
          <w:lang w:val="en-US" w:eastAsia="zh-CN"/>
        </w:rPr>
        <w:t>原则。调查组</w:t>
      </w:r>
      <w:r>
        <w:rPr>
          <w:rFonts w:hint="eastAsia" w:ascii="仿宋" w:hAnsi="仿宋" w:eastAsia="仿宋" w:cs="仿宋"/>
          <w:sz w:val="32"/>
          <w:szCs w:val="32"/>
        </w:rPr>
        <w:t>成员具有下列情形之一的应主动回避：</w:t>
      </w:r>
    </w:p>
    <w:p>
      <w:pPr>
        <w:pStyle w:val="15"/>
        <w:tabs>
          <w:tab w:val="left" w:pos="1610"/>
        </w:tabs>
        <w:spacing w:line="580" w:lineRule="exact"/>
        <w:ind w:firstLine="640" w:firstLineChars="200"/>
        <w:jc w:val="both"/>
        <w:rPr>
          <w:rFonts w:hint="eastAsia" w:ascii="仿宋" w:hAnsi="仿宋" w:eastAsia="仿宋" w:cs="仿宋"/>
          <w:sz w:val="32"/>
          <w:szCs w:val="32"/>
        </w:rPr>
      </w:pPr>
      <w:bookmarkStart w:id="35" w:name="bookmark43"/>
      <w:r>
        <w:rPr>
          <w:rFonts w:hint="eastAsia" w:ascii="仿宋" w:hAnsi="仿宋" w:eastAsia="仿宋" w:cs="仿宋"/>
          <w:sz w:val="32"/>
          <w:szCs w:val="32"/>
        </w:rPr>
        <w:t>（</w:t>
      </w:r>
      <w:bookmarkEnd w:id="35"/>
      <w:r>
        <w:rPr>
          <w:rFonts w:hint="eastAsia" w:ascii="仿宋" w:hAnsi="仿宋" w:eastAsia="仿宋" w:cs="仿宋"/>
          <w:sz w:val="32"/>
          <w:szCs w:val="32"/>
        </w:rPr>
        <w:t>一）是火灾事故当事人或者是当事人近亲属的；</w:t>
      </w:r>
    </w:p>
    <w:p>
      <w:pPr>
        <w:pStyle w:val="15"/>
        <w:tabs>
          <w:tab w:val="left" w:pos="1610"/>
        </w:tabs>
        <w:spacing w:line="580" w:lineRule="exact"/>
        <w:ind w:firstLine="640" w:firstLineChars="200"/>
        <w:jc w:val="both"/>
        <w:rPr>
          <w:rFonts w:hint="eastAsia" w:ascii="仿宋" w:hAnsi="仿宋" w:eastAsia="仿宋" w:cs="仿宋"/>
          <w:sz w:val="32"/>
          <w:szCs w:val="32"/>
        </w:rPr>
      </w:pPr>
      <w:bookmarkStart w:id="36" w:name="bookmark44"/>
      <w:r>
        <w:rPr>
          <w:rFonts w:hint="eastAsia" w:ascii="仿宋" w:hAnsi="仿宋" w:eastAsia="仿宋" w:cs="仿宋"/>
          <w:sz w:val="32"/>
          <w:szCs w:val="32"/>
        </w:rPr>
        <w:t>（</w:t>
      </w:r>
      <w:bookmarkEnd w:id="36"/>
      <w:r>
        <w:rPr>
          <w:rFonts w:hint="eastAsia" w:ascii="仿宋" w:hAnsi="仿宋" w:eastAsia="仿宋" w:cs="仿宋"/>
          <w:sz w:val="32"/>
          <w:szCs w:val="32"/>
        </w:rPr>
        <w:t>二）本人或者近亲属与事故有利害关系的；</w:t>
      </w:r>
    </w:p>
    <w:p>
      <w:pPr>
        <w:pStyle w:val="15"/>
        <w:tabs>
          <w:tab w:val="left" w:pos="1670"/>
        </w:tabs>
        <w:spacing w:line="580" w:lineRule="exact"/>
        <w:ind w:firstLine="640" w:firstLineChars="200"/>
        <w:jc w:val="both"/>
        <w:rPr>
          <w:rFonts w:hint="eastAsia" w:ascii="仿宋" w:hAnsi="仿宋" w:eastAsia="仿宋" w:cs="仿宋"/>
          <w:sz w:val="32"/>
          <w:szCs w:val="32"/>
        </w:rPr>
      </w:pPr>
      <w:bookmarkStart w:id="37" w:name="bookmark45"/>
      <w:r>
        <w:rPr>
          <w:rFonts w:hint="eastAsia" w:ascii="仿宋" w:hAnsi="仿宋" w:eastAsia="仿宋" w:cs="仿宋"/>
          <w:sz w:val="32"/>
          <w:szCs w:val="32"/>
        </w:rPr>
        <w:t>（</w:t>
      </w:r>
      <w:bookmarkEnd w:id="37"/>
      <w:r>
        <w:rPr>
          <w:rFonts w:hint="eastAsia" w:ascii="仿宋" w:hAnsi="仿宋" w:eastAsia="仿宋" w:cs="仿宋"/>
          <w:sz w:val="32"/>
          <w:szCs w:val="32"/>
        </w:rPr>
        <w:t>三）与火灾事故当事人关系密切、有矛盾纠纷、或有债权债务关系等，可能影响事故公正调查的。</w:t>
      </w:r>
    </w:p>
    <w:p>
      <w:pPr>
        <w:pStyle w:val="15"/>
        <w:tabs>
          <w:tab w:val="left" w:pos="1670"/>
        </w:tabs>
        <w:spacing w:line="580" w:lineRule="exact"/>
        <w:ind w:firstLine="640" w:firstLineChars="200"/>
        <w:jc w:val="both"/>
        <w:rPr>
          <w:rFonts w:hint="default" w:ascii="Times New Roman" w:hAnsi="Times New Roman" w:eastAsia="方正仿宋_GBK" w:cs="Times New Roman"/>
          <w:sz w:val="32"/>
          <w:szCs w:val="32"/>
        </w:rPr>
      </w:pPr>
    </w:p>
    <w:p>
      <w:pPr>
        <w:pStyle w:val="15"/>
        <w:spacing w:line="580" w:lineRule="exact"/>
        <w:ind w:firstLine="0"/>
        <w:jc w:val="center"/>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调查范围</w:t>
      </w:r>
    </w:p>
    <w:p>
      <w:pPr>
        <w:pStyle w:val="15"/>
        <w:spacing w:line="580" w:lineRule="exact"/>
        <w:ind w:firstLine="643" w:firstLineChars="200"/>
        <w:jc w:val="both"/>
        <w:rPr>
          <w:rFonts w:hint="eastAsia" w:ascii="仿宋" w:hAnsi="仿宋" w:eastAsia="仿宋" w:cs="仿宋"/>
          <w:sz w:val="32"/>
          <w:szCs w:val="32"/>
        </w:rPr>
      </w:pPr>
      <w:r>
        <w:rPr>
          <w:rFonts w:hint="eastAsia" w:ascii="楷体" w:hAnsi="楷体" w:eastAsia="楷体" w:cs="楷体"/>
          <w:b/>
          <w:bCs/>
          <w:sz w:val="32"/>
          <w:szCs w:val="32"/>
        </w:rPr>
        <w:t>第十</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rPr>
        <w:t>条</w:t>
      </w:r>
      <w:r>
        <w:rPr>
          <w:rFonts w:hint="default" w:ascii="Times New Roman" w:hAnsi="Times New Roman" w:eastAsia="方正楷体_GBK" w:cs="Times New Roman"/>
          <w:b/>
          <w:bCs/>
          <w:sz w:val="32"/>
          <w:szCs w:val="32"/>
          <w:lang w:val="en-US" w:eastAsia="zh-CN"/>
        </w:rPr>
        <w:t xml:space="preserve">  </w:t>
      </w:r>
      <w:r>
        <w:rPr>
          <w:rFonts w:hint="eastAsia" w:ascii="仿宋" w:hAnsi="仿宋" w:eastAsia="仿宋" w:cs="仿宋"/>
          <w:sz w:val="32"/>
          <w:szCs w:val="32"/>
        </w:rPr>
        <w:t>起火单位、当事人及知情人。依据火灾事故情况确定调查询问对象范围，主要包括主体责任人、现场操作人员、发现火灾人员、扑救火灾人员、知情人、当事人、目击者、 管理人员，火灾涉及的建设、勘察、设计、采购、施工、安装、监理、检测以及监督单位的相关人员。</w:t>
      </w:r>
    </w:p>
    <w:p>
      <w:pPr>
        <w:pStyle w:val="15"/>
        <w:spacing w:line="580" w:lineRule="exact"/>
        <w:ind w:firstLine="643" w:firstLineChars="200"/>
        <w:jc w:val="both"/>
        <w:rPr>
          <w:rFonts w:hint="default" w:ascii="Times New Roman" w:hAnsi="Times New Roman" w:eastAsia="方正仿宋_GBK" w:cs="Times New Roman"/>
          <w:sz w:val="32"/>
          <w:szCs w:val="32"/>
        </w:rPr>
      </w:pPr>
      <w:r>
        <w:rPr>
          <w:rFonts w:hint="eastAsia" w:ascii="楷体" w:hAnsi="楷体" w:eastAsia="楷体" w:cs="楷体"/>
          <w:b/>
          <w:bCs/>
          <w:sz w:val="32"/>
          <w:szCs w:val="32"/>
        </w:rPr>
        <w:t>第十</w:t>
      </w:r>
      <w:r>
        <w:rPr>
          <w:rFonts w:hint="eastAsia" w:ascii="楷体" w:hAnsi="楷体" w:eastAsia="楷体" w:cs="楷体"/>
          <w:b/>
          <w:bCs/>
          <w:sz w:val="32"/>
          <w:szCs w:val="32"/>
          <w:lang w:val="en-US" w:eastAsia="zh-CN"/>
        </w:rPr>
        <w:t>四</w:t>
      </w:r>
      <w:r>
        <w:rPr>
          <w:rFonts w:hint="eastAsia" w:ascii="楷体" w:hAnsi="楷体" w:eastAsia="楷体" w:cs="楷体"/>
          <w:b/>
          <w:bCs/>
          <w:sz w:val="32"/>
          <w:szCs w:val="32"/>
        </w:rPr>
        <w:t>条</w:t>
      </w:r>
      <w:r>
        <w:rPr>
          <w:rFonts w:hint="default" w:ascii="Times New Roman" w:hAnsi="Times New Roman" w:eastAsia="方正楷体_GBK" w:cs="Times New Roman"/>
          <w:b/>
          <w:bCs/>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eastAsia" w:ascii="仿宋" w:hAnsi="仿宋" w:eastAsia="仿宋" w:cs="仿宋"/>
          <w:sz w:val="32"/>
          <w:szCs w:val="32"/>
        </w:rPr>
        <w:t>党政机关及公职人员。</w:t>
      </w:r>
      <w:r>
        <w:rPr>
          <w:rFonts w:hint="eastAsia" w:ascii="仿宋" w:hAnsi="仿宋" w:eastAsia="仿宋" w:cs="仿宋"/>
          <w:sz w:val="32"/>
          <w:szCs w:val="32"/>
          <w:lang w:eastAsia="zh-CN"/>
        </w:rPr>
        <w:t>党政机关、</w:t>
      </w:r>
      <w:r>
        <w:rPr>
          <w:rFonts w:hint="eastAsia" w:ascii="仿宋" w:hAnsi="仿宋" w:eastAsia="仿宋" w:cs="仿宋"/>
          <w:sz w:val="32"/>
          <w:szCs w:val="32"/>
        </w:rPr>
        <w:t>对消防安全有关事项负有审查批准和监督</w:t>
      </w:r>
      <w:r>
        <w:rPr>
          <w:rFonts w:hint="eastAsia" w:ascii="仿宋" w:hAnsi="仿宋" w:eastAsia="仿宋" w:cs="仿宋"/>
          <w:sz w:val="32"/>
          <w:szCs w:val="32"/>
          <w:lang w:val="en-US" w:eastAsia="zh-CN"/>
        </w:rPr>
        <w:t>管理</w:t>
      </w:r>
      <w:r>
        <w:rPr>
          <w:rFonts w:hint="eastAsia" w:ascii="仿宋" w:hAnsi="仿宋" w:eastAsia="仿宋" w:cs="仿宋"/>
          <w:sz w:val="32"/>
          <w:szCs w:val="32"/>
        </w:rPr>
        <w:t>职责的行政部门</w:t>
      </w:r>
      <w:r>
        <w:rPr>
          <w:rFonts w:hint="eastAsia" w:ascii="仿宋" w:hAnsi="仿宋" w:eastAsia="仿宋" w:cs="仿宋"/>
          <w:sz w:val="32"/>
          <w:szCs w:val="32"/>
          <w:lang w:val="en-US" w:eastAsia="zh-CN"/>
        </w:rPr>
        <w:t>公职人员，以及行政村（社区）干部</w:t>
      </w:r>
      <w:r>
        <w:rPr>
          <w:rFonts w:hint="eastAsia" w:ascii="仿宋" w:hAnsi="仿宋" w:eastAsia="仿宋" w:cs="仿宋"/>
          <w:sz w:val="32"/>
          <w:szCs w:val="32"/>
        </w:rPr>
        <w:t>。</w:t>
      </w:r>
    </w:p>
    <w:p>
      <w:pPr>
        <w:pStyle w:val="15"/>
        <w:spacing w:line="580" w:lineRule="exact"/>
        <w:ind w:firstLine="643" w:firstLineChars="200"/>
        <w:jc w:val="both"/>
        <w:rPr>
          <w:rFonts w:hint="default" w:ascii="Times New Roman" w:hAnsi="Times New Roman" w:eastAsia="方正仿宋_GBK" w:cs="Times New Roman"/>
          <w:sz w:val="32"/>
          <w:szCs w:val="32"/>
        </w:rPr>
      </w:pPr>
      <w:r>
        <w:rPr>
          <w:rFonts w:hint="eastAsia" w:ascii="楷体" w:hAnsi="楷体" w:eastAsia="楷体" w:cs="楷体"/>
          <w:b/>
          <w:bCs/>
          <w:sz w:val="32"/>
          <w:szCs w:val="32"/>
        </w:rPr>
        <w:t>第十</w:t>
      </w:r>
      <w:r>
        <w:rPr>
          <w:rFonts w:hint="eastAsia" w:ascii="楷体" w:hAnsi="楷体" w:eastAsia="楷体" w:cs="楷体"/>
          <w:b/>
          <w:bCs/>
          <w:sz w:val="32"/>
          <w:szCs w:val="32"/>
          <w:lang w:val="en-US" w:eastAsia="zh-CN"/>
        </w:rPr>
        <w:t>五</w:t>
      </w:r>
      <w:r>
        <w:rPr>
          <w:rFonts w:hint="eastAsia" w:ascii="楷体" w:hAnsi="楷体" w:eastAsia="楷体" w:cs="楷体"/>
          <w:b/>
          <w:bCs/>
          <w:sz w:val="32"/>
          <w:szCs w:val="32"/>
        </w:rPr>
        <w:t>条</w:t>
      </w:r>
      <w:r>
        <w:rPr>
          <w:rFonts w:hint="default" w:ascii="Times New Roman" w:hAnsi="Times New Roman" w:eastAsia="方正楷体_GBK" w:cs="Times New Roman"/>
          <w:b/>
          <w:bCs/>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eastAsia" w:ascii="仿宋" w:hAnsi="仿宋" w:eastAsia="仿宋" w:cs="仿宋"/>
          <w:sz w:val="32"/>
          <w:szCs w:val="32"/>
        </w:rPr>
        <w:t>询问对象可根据实际情况确</w:t>
      </w:r>
      <w:r>
        <w:rPr>
          <w:rFonts w:hint="eastAsia" w:ascii="仿宋" w:hAnsi="仿宋" w:eastAsia="仿宋" w:cs="仿宋"/>
          <w:sz w:val="32"/>
          <w:szCs w:val="32"/>
          <w:highlight w:val="none"/>
        </w:rPr>
        <w:t>定和进行</w:t>
      </w:r>
      <w:r>
        <w:rPr>
          <w:rFonts w:hint="eastAsia" w:ascii="仿宋" w:hAnsi="仿宋" w:eastAsia="仿宋" w:cs="仿宋"/>
          <w:sz w:val="32"/>
          <w:szCs w:val="32"/>
        </w:rPr>
        <w:t>调整。</w:t>
      </w:r>
    </w:p>
    <w:p>
      <w:pPr>
        <w:pStyle w:val="15"/>
        <w:spacing w:line="580" w:lineRule="exact"/>
        <w:ind w:firstLine="640" w:firstLineChars="200"/>
        <w:jc w:val="both"/>
        <w:rPr>
          <w:rFonts w:hint="default" w:ascii="Times New Roman" w:hAnsi="Times New Roman" w:eastAsia="方正仿宋_GBK" w:cs="Times New Roman"/>
          <w:sz w:val="32"/>
          <w:szCs w:val="32"/>
        </w:rPr>
      </w:pPr>
    </w:p>
    <w:p>
      <w:pPr>
        <w:pStyle w:val="15"/>
        <w:spacing w:line="580" w:lineRule="exact"/>
        <w:ind w:firstLine="640" w:firstLineChars="200"/>
        <w:jc w:val="both"/>
        <w:rPr>
          <w:rFonts w:hint="default" w:ascii="Times New Roman" w:hAnsi="Times New Roman" w:eastAsia="方正仿宋_GBK" w:cs="Times New Roman"/>
          <w:sz w:val="32"/>
          <w:szCs w:val="32"/>
        </w:rPr>
      </w:pPr>
    </w:p>
    <w:p>
      <w:pPr>
        <w:pStyle w:val="15"/>
        <w:spacing w:line="580" w:lineRule="exact"/>
        <w:ind w:firstLine="0"/>
        <w:jc w:val="center"/>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调查取证</w:t>
      </w:r>
    </w:p>
    <w:p>
      <w:pPr>
        <w:pStyle w:val="15"/>
        <w:spacing w:line="580" w:lineRule="exact"/>
        <w:ind w:firstLine="660"/>
        <w:jc w:val="both"/>
        <w:rPr>
          <w:rFonts w:hint="default" w:ascii="Times New Roman" w:hAnsi="Times New Roman" w:eastAsia="方正仿宋_GBK" w:cs="Times New Roman"/>
          <w:sz w:val="32"/>
          <w:szCs w:val="32"/>
        </w:rPr>
      </w:pPr>
      <w:r>
        <w:rPr>
          <w:rFonts w:hint="eastAsia" w:ascii="楷体" w:hAnsi="楷体" w:eastAsia="楷体" w:cs="楷体"/>
          <w:b/>
          <w:bCs/>
          <w:sz w:val="32"/>
          <w:szCs w:val="32"/>
        </w:rPr>
        <w:t>第十</w:t>
      </w:r>
      <w:r>
        <w:rPr>
          <w:rFonts w:hint="eastAsia" w:ascii="楷体" w:hAnsi="楷体" w:eastAsia="楷体" w:cs="楷体"/>
          <w:b/>
          <w:bCs/>
          <w:sz w:val="32"/>
          <w:szCs w:val="32"/>
          <w:lang w:val="en-US" w:eastAsia="zh-CN"/>
        </w:rPr>
        <w:t>六</w:t>
      </w:r>
      <w:r>
        <w:rPr>
          <w:rFonts w:hint="eastAsia" w:ascii="楷体" w:hAnsi="楷体" w:eastAsia="楷体" w:cs="楷体"/>
          <w:b/>
          <w:bCs/>
          <w:sz w:val="32"/>
          <w:szCs w:val="32"/>
        </w:rPr>
        <w:t>条</w:t>
      </w:r>
      <w:r>
        <w:rPr>
          <w:rFonts w:hint="default" w:ascii="Times New Roman" w:hAnsi="Times New Roman" w:eastAsia="方正楷体_GBK" w:cs="Times New Roman"/>
          <w:b/>
          <w:bCs/>
          <w:sz w:val="32"/>
          <w:szCs w:val="32"/>
          <w:lang w:val="en-US" w:eastAsia="zh-CN"/>
        </w:rPr>
        <w:t xml:space="preserve">  </w:t>
      </w:r>
      <w:r>
        <w:rPr>
          <w:rFonts w:hint="eastAsia" w:ascii="仿宋" w:hAnsi="仿宋" w:eastAsia="仿宋" w:cs="仿宋"/>
          <w:sz w:val="32"/>
          <w:szCs w:val="32"/>
        </w:rPr>
        <w:t>火灾事故现场调查。组织相关调查人员，严格按照《火灾事故调查规定》、《火灾现场勘验规则》等有关规定要求，规范开展现场封闭、调查询问、现场勘验、物证提取、检验鉴定、调查实验等各个环节，实地调查了解掌握火场情况。</w:t>
      </w:r>
    </w:p>
    <w:p>
      <w:pPr>
        <w:pStyle w:val="15"/>
        <w:spacing w:line="580" w:lineRule="exact"/>
        <w:ind w:firstLine="643" w:firstLineChars="200"/>
        <w:jc w:val="both"/>
        <w:rPr>
          <w:rFonts w:hint="eastAsia" w:ascii="仿宋" w:hAnsi="仿宋" w:eastAsia="仿宋" w:cs="仿宋"/>
          <w:sz w:val="32"/>
          <w:szCs w:val="32"/>
        </w:rPr>
      </w:pPr>
      <w:r>
        <w:rPr>
          <w:rFonts w:hint="eastAsia" w:ascii="楷体" w:hAnsi="楷体" w:eastAsia="楷体" w:cs="楷体"/>
          <w:b/>
          <w:bCs/>
          <w:sz w:val="32"/>
          <w:szCs w:val="32"/>
        </w:rPr>
        <w:t>第十</w:t>
      </w:r>
      <w:r>
        <w:rPr>
          <w:rFonts w:hint="eastAsia" w:ascii="楷体" w:hAnsi="楷体" w:eastAsia="楷体" w:cs="楷体"/>
          <w:b/>
          <w:bCs/>
          <w:sz w:val="32"/>
          <w:szCs w:val="32"/>
          <w:lang w:val="en-US" w:eastAsia="zh-CN"/>
        </w:rPr>
        <w:t>七</w:t>
      </w:r>
      <w:r>
        <w:rPr>
          <w:rFonts w:hint="eastAsia" w:ascii="楷体" w:hAnsi="楷体" w:eastAsia="楷体" w:cs="楷体"/>
          <w:b/>
          <w:bCs/>
          <w:sz w:val="32"/>
          <w:szCs w:val="32"/>
        </w:rPr>
        <w:t>条</w:t>
      </w:r>
      <w:r>
        <w:rPr>
          <w:rFonts w:hint="default" w:ascii="Times New Roman" w:hAnsi="Times New Roman" w:eastAsia="方正楷体_GBK" w:cs="Times New Roman"/>
          <w:b/>
          <w:bCs/>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eastAsia" w:ascii="仿宋" w:hAnsi="仿宋" w:eastAsia="仿宋" w:cs="仿宋"/>
          <w:sz w:val="32"/>
          <w:szCs w:val="32"/>
        </w:rPr>
        <w:t>调查取证重点。</w:t>
      </w:r>
      <w:r>
        <w:rPr>
          <w:rFonts w:hint="eastAsia" w:ascii="仿宋" w:hAnsi="仿宋" w:eastAsia="仿宋" w:cs="仿宋"/>
          <w:sz w:val="32"/>
          <w:szCs w:val="32"/>
          <w:highlight w:val="none"/>
        </w:rPr>
        <w:t>注重</w:t>
      </w:r>
      <w:r>
        <w:rPr>
          <w:rFonts w:hint="eastAsia" w:ascii="仿宋" w:hAnsi="仿宋" w:eastAsia="仿宋" w:cs="仿宋"/>
          <w:sz w:val="32"/>
          <w:szCs w:val="32"/>
        </w:rPr>
        <w:t>从人的不安全行为、物的不安全状态、消防安全管理漏洞及薄弱环节等方面进行取证。</w:t>
      </w:r>
    </w:p>
    <w:p>
      <w:pPr>
        <w:pStyle w:val="15"/>
        <w:spacing w:line="58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（一）</w:t>
      </w:r>
      <w:r>
        <w:rPr>
          <w:rFonts w:hint="eastAsia" w:ascii="仿宋" w:hAnsi="仿宋" w:eastAsia="仿宋" w:cs="仿宋"/>
          <w:sz w:val="32"/>
          <w:szCs w:val="32"/>
        </w:rPr>
        <w:t>调查中应当重点关注火灾事故责任人涉及重大责任事故罪</w:t>
      </w:r>
      <w:r>
        <w:rPr>
          <w:rFonts w:hint="eastAsia" w:ascii="仿宋" w:hAnsi="仿宋" w:eastAsia="仿宋" w:cs="仿宋"/>
          <w:sz w:val="32"/>
          <w:szCs w:val="32"/>
          <w:lang w:eastAsia="zh-CN"/>
        </w:rPr>
        <w:t>，</w:t>
      </w:r>
      <w:r>
        <w:rPr>
          <w:rFonts w:hint="eastAsia" w:ascii="仿宋" w:hAnsi="仿宋" w:eastAsia="仿宋" w:cs="仿宋"/>
          <w:sz w:val="32"/>
          <w:szCs w:val="32"/>
        </w:rPr>
        <w:t>危险物品肇事罪</w:t>
      </w:r>
      <w:r>
        <w:rPr>
          <w:rFonts w:hint="eastAsia" w:ascii="仿宋" w:hAnsi="仿宋" w:eastAsia="仿宋" w:cs="仿宋"/>
          <w:sz w:val="32"/>
          <w:szCs w:val="32"/>
          <w:lang w:eastAsia="zh-CN"/>
        </w:rPr>
        <w:t>，</w:t>
      </w:r>
      <w:r>
        <w:rPr>
          <w:rFonts w:hint="eastAsia" w:ascii="仿宋" w:hAnsi="仿宋" w:eastAsia="仿宋" w:cs="仿宋"/>
          <w:sz w:val="32"/>
          <w:szCs w:val="32"/>
        </w:rPr>
        <w:t>失火罪</w:t>
      </w:r>
      <w:r>
        <w:rPr>
          <w:rFonts w:hint="eastAsia" w:ascii="仿宋" w:hAnsi="仿宋" w:eastAsia="仿宋" w:cs="仿宋"/>
          <w:sz w:val="32"/>
          <w:szCs w:val="32"/>
          <w:lang w:eastAsia="zh-CN"/>
        </w:rPr>
        <w:t>，</w:t>
      </w:r>
      <w:r>
        <w:rPr>
          <w:rFonts w:hint="eastAsia" w:ascii="仿宋" w:hAnsi="仿宋" w:eastAsia="仿宋" w:cs="仿宋"/>
          <w:sz w:val="32"/>
          <w:szCs w:val="32"/>
        </w:rPr>
        <w:t>消防责任事故罪</w:t>
      </w:r>
      <w:r>
        <w:rPr>
          <w:rFonts w:hint="eastAsia" w:ascii="仿宋" w:hAnsi="仿宋" w:eastAsia="仿宋" w:cs="仿宋"/>
          <w:sz w:val="32"/>
          <w:szCs w:val="32"/>
          <w:lang w:eastAsia="zh-CN"/>
        </w:rPr>
        <w:t>，</w:t>
      </w:r>
      <w:r>
        <w:rPr>
          <w:rFonts w:hint="eastAsia" w:ascii="仿宋" w:hAnsi="仿宋" w:eastAsia="仿宋" w:cs="仿宋"/>
          <w:sz w:val="32"/>
          <w:szCs w:val="32"/>
        </w:rPr>
        <w:t>工程重大安全事故罪</w:t>
      </w:r>
      <w:r>
        <w:rPr>
          <w:rFonts w:hint="eastAsia" w:ascii="仿宋" w:hAnsi="仿宋" w:eastAsia="仿宋" w:cs="仿宋"/>
          <w:sz w:val="32"/>
          <w:szCs w:val="32"/>
          <w:lang w:eastAsia="zh-CN"/>
        </w:rPr>
        <w:t>，</w:t>
      </w:r>
      <w:r>
        <w:rPr>
          <w:rFonts w:hint="eastAsia" w:ascii="仿宋" w:hAnsi="仿宋" w:eastAsia="仿宋" w:cs="仿宋"/>
          <w:sz w:val="32"/>
          <w:szCs w:val="32"/>
        </w:rPr>
        <w:t>生产、销售伪劣产品罪，生产、销售不符合安全标准的产品罪等刑事犯罪问题；</w:t>
      </w:r>
    </w:p>
    <w:p>
      <w:pPr>
        <w:pStyle w:val="15"/>
        <w:spacing w:line="580" w:lineRule="exact"/>
        <w:ind w:firstLine="640" w:firstLineChars="200"/>
        <w:jc w:val="both"/>
        <w:rPr>
          <w:rFonts w:hint="eastAsia" w:ascii="仿宋" w:hAnsi="仿宋" w:eastAsia="仿宋" w:cs="仿宋"/>
          <w:sz w:val="32"/>
          <w:szCs w:val="32"/>
        </w:rPr>
      </w:pPr>
      <w:bookmarkStart w:id="38" w:name="bookmark46"/>
      <w:bookmarkEnd w:id="38"/>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对火灾事故单位和个人进行调查取证。重点调查火灾发生单位直接责任人、法定代表人、主要负责人或实际控制人履行消防安全法定职责和工作职责的情况；对</w:t>
      </w:r>
      <w:r>
        <w:rPr>
          <w:rFonts w:hint="eastAsia" w:ascii="仿宋" w:hAnsi="仿宋" w:eastAsia="仿宋" w:cs="仿宋"/>
          <w:sz w:val="32"/>
          <w:szCs w:val="32"/>
          <w:lang w:eastAsia="zh-CN"/>
        </w:rPr>
        <w:t>党政机关</w:t>
      </w:r>
      <w:r>
        <w:rPr>
          <w:rFonts w:hint="eastAsia" w:ascii="仿宋" w:hAnsi="仿宋" w:eastAsia="仿宋" w:cs="仿宋"/>
          <w:sz w:val="32"/>
          <w:szCs w:val="32"/>
        </w:rPr>
        <w:t>和相关监管部门及公职人员</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行政村（社区）干部</w:t>
      </w:r>
      <w:r>
        <w:rPr>
          <w:rFonts w:hint="eastAsia" w:ascii="仿宋" w:hAnsi="仿宋" w:eastAsia="仿宋" w:cs="仿宋"/>
          <w:sz w:val="32"/>
          <w:szCs w:val="32"/>
        </w:rPr>
        <w:t>的调查取证，由纪委监委成立的责任追究调查组负责。</w:t>
      </w:r>
    </w:p>
    <w:p>
      <w:pPr>
        <w:pStyle w:val="15"/>
        <w:spacing w:line="580" w:lineRule="exact"/>
        <w:ind w:firstLine="643" w:firstLineChars="200"/>
        <w:jc w:val="both"/>
        <w:rPr>
          <w:rFonts w:hint="eastAsia" w:ascii="仿宋" w:hAnsi="仿宋" w:eastAsia="仿宋" w:cs="仿宋"/>
          <w:sz w:val="32"/>
          <w:szCs w:val="32"/>
          <w:lang w:eastAsia="zh-CN"/>
        </w:rPr>
      </w:pPr>
      <w:r>
        <w:rPr>
          <w:rFonts w:hint="eastAsia" w:ascii="楷体" w:hAnsi="楷体" w:eastAsia="楷体" w:cs="楷体"/>
          <w:b/>
          <w:bCs/>
          <w:sz w:val="32"/>
          <w:szCs w:val="32"/>
        </w:rPr>
        <w:t>第十</w:t>
      </w:r>
      <w:r>
        <w:rPr>
          <w:rFonts w:hint="eastAsia" w:ascii="楷体" w:hAnsi="楷体" w:eastAsia="楷体" w:cs="楷体"/>
          <w:b/>
          <w:bCs/>
          <w:sz w:val="32"/>
          <w:szCs w:val="32"/>
          <w:lang w:val="en-US" w:eastAsia="zh-CN"/>
        </w:rPr>
        <w:t>八</w:t>
      </w:r>
      <w:r>
        <w:rPr>
          <w:rFonts w:hint="eastAsia" w:ascii="楷体" w:hAnsi="楷体" w:eastAsia="楷体" w:cs="楷体"/>
          <w:b/>
          <w:bCs/>
          <w:sz w:val="32"/>
          <w:szCs w:val="32"/>
        </w:rPr>
        <w:t>条</w:t>
      </w:r>
      <w:r>
        <w:rPr>
          <w:rFonts w:hint="default" w:ascii="Times New Roman" w:hAnsi="Times New Roman" w:eastAsia="方正楷体_GBK" w:cs="Times New Roman"/>
          <w:b/>
          <w:bCs/>
          <w:sz w:val="32"/>
          <w:szCs w:val="32"/>
          <w:lang w:val="en-US" w:eastAsia="zh-CN"/>
        </w:rPr>
        <w:t xml:space="preserve">  </w:t>
      </w:r>
      <w:r>
        <w:rPr>
          <w:rFonts w:hint="eastAsia" w:ascii="仿宋" w:hAnsi="仿宋" w:eastAsia="仿宋" w:cs="仿宋"/>
          <w:sz w:val="32"/>
          <w:szCs w:val="32"/>
        </w:rPr>
        <w:t>专业</w:t>
      </w:r>
      <w:r>
        <w:rPr>
          <w:rFonts w:hint="eastAsia" w:ascii="仿宋" w:hAnsi="仿宋" w:eastAsia="仿宋" w:cs="仿宋"/>
          <w:sz w:val="32"/>
          <w:szCs w:val="32"/>
          <w:lang w:val="en-US" w:eastAsia="zh-CN"/>
        </w:rPr>
        <w:t>技术</w:t>
      </w:r>
      <w:r>
        <w:rPr>
          <w:rFonts w:hint="eastAsia" w:ascii="仿宋" w:hAnsi="仿宋" w:eastAsia="仿宋" w:cs="仿宋"/>
          <w:sz w:val="32"/>
          <w:szCs w:val="32"/>
        </w:rPr>
        <w:t>支撑保障。火灾事故调查中需要进行技术鉴定或勘验、检测、试验的，调查组可以委托具有国家规定资质的单位或者直接组织专家进行技术鉴定勘验、检测、试验，相关单位、专家应当出具书面技术鉴定或勘验、检测、试验结论，并盖章签名</w:t>
      </w:r>
      <w:r>
        <w:rPr>
          <w:rFonts w:hint="eastAsia" w:ascii="仿宋" w:hAnsi="仿宋" w:eastAsia="仿宋" w:cs="仿宋"/>
          <w:sz w:val="32"/>
          <w:szCs w:val="32"/>
          <w:lang w:eastAsia="zh-CN"/>
        </w:rPr>
        <w:t>。</w:t>
      </w:r>
    </w:p>
    <w:p>
      <w:pPr>
        <w:pStyle w:val="15"/>
        <w:spacing w:line="58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负责组织火灾调查的政府和有关部门</w:t>
      </w:r>
      <w:r>
        <w:rPr>
          <w:rFonts w:hint="eastAsia" w:ascii="仿宋" w:hAnsi="仿宋" w:eastAsia="仿宋" w:cs="仿宋"/>
          <w:sz w:val="32"/>
          <w:szCs w:val="32"/>
        </w:rPr>
        <w:t>要充分利用具有相关资质的司法鉴定机构、检验检测机构和科研院所等力量，加强与技术支撑单位的协作和专家库建设，不断提高事故调查、取证和现场实验的专业性。注重组织司法机关等单位业务骨干和律师、法律专家开展研讨会商，强化法律专业支撑，提升事故调查处理工作的技术和专业保障能力。</w:t>
      </w:r>
    </w:p>
    <w:p>
      <w:pPr>
        <w:pStyle w:val="15"/>
        <w:spacing w:line="580" w:lineRule="exact"/>
        <w:ind w:firstLine="0"/>
        <w:jc w:val="both"/>
        <w:rPr>
          <w:rFonts w:hint="default" w:ascii="Times New Roman" w:hAnsi="Times New Roman" w:eastAsia="方正仿宋_GBK" w:cs="Times New Roman"/>
          <w:sz w:val="32"/>
          <w:szCs w:val="32"/>
        </w:rPr>
      </w:pPr>
    </w:p>
    <w:p>
      <w:pPr>
        <w:pStyle w:val="15"/>
        <w:spacing w:line="580" w:lineRule="exact"/>
        <w:ind w:firstLine="0"/>
        <w:jc w:val="center"/>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火灾原因分析与责任调查</w:t>
      </w:r>
    </w:p>
    <w:p>
      <w:pPr>
        <w:pStyle w:val="15"/>
        <w:spacing w:line="580" w:lineRule="exact"/>
        <w:ind w:firstLine="643" w:firstLineChars="200"/>
        <w:jc w:val="both"/>
        <w:rPr>
          <w:rFonts w:hint="eastAsia" w:ascii="仿宋" w:hAnsi="仿宋" w:eastAsia="仿宋" w:cs="仿宋"/>
          <w:sz w:val="32"/>
          <w:szCs w:val="32"/>
        </w:rPr>
      </w:pPr>
      <w:r>
        <w:rPr>
          <w:rFonts w:hint="eastAsia" w:ascii="楷体" w:hAnsi="楷体" w:eastAsia="楷体" w:cs="楷体"/>
          <w:b/>
          <w:bCs/>
          <w:sz w:val="32"/>
          <w:szCs w:val="32"/>
        </w:rPr>
        <w:t>第</w:t>
      </w:r>
      <w:r>
        <w:rPr>
          <w:rFonts w:hint="eastAsia" w:ascii="楷体" w:hAnsi="楷体" w:eastAsia="楷体" w:cs="楷体"/>
          <w:b/>
          <w:bCs/>
          <w:sz w:val="32"/>
          <w:szCs w:val="32"/>
          <w:lang w:val="en-US" w:eastAsia="zh-CN"/>
        </w:rPr>
        <w:t>十九</w:t>
      </w:r>
      <w:r>
        <w:rPr>
          <w:rFonts w:hint="eastAsia" w:ascii="楷体" w:hAnsi="楷体" w:eastAsia="楷体" w:cs="楷体"/>
          <w:b/>
          <w:bCs/>
          <w:sz w:val="32"/>
          <w:szCs w:val="32"/>
        </w:rPr>
        <w:t>条</w:t>
      </w:r>
      <w:r>
        <w:rPr>
          <w:rFonts w:hint="eastAsia" w:ascii="楷体" w:hAnsi="楷体" w:eastAsia="楷体" w:cs="楷体"/>
          <w:b/>
          <w:bCs/>
          <w:sz w:val="32"/>
          <w:szCs w:val="32"/>
          <w:lang w:val="en-US" w:eastAsia="zh-CN"/>
        </w:rPr>
        <w:t xml:space="preserve"> </w:t>
      </w:r>
      <w:r>
        <w:rPr>
          <w:rFonts w:hint="default" w:ascii="Times New Roman" w:hAnsi="Times New Roman" w:eastAsia="方正楷体_GBK" w:cs="Times New Roman"/>
          <w:b/>
          <w:bCs/>
          <w:sz w:val="32"/>
          <w:szCs w:val="32"/>
          <w:lang w:val="en-US" w:eastAsia="zh-CN"/>
        </w:rPr>
        <w:t xml:space="preserve"> </w:t>
      </w:r>
      <w:r>
        <w:rPr>
          <w:rFonts w:hint="eastAsia" w:ascii="仿宋" w:hAnsi="仿宋" w:eastAsia="仿宋" w:cs="仿宋"/>
          <w:sz w:val="32"/>
          <w:szCs w:val="32"/>
        </w:rPr>
        <w:t>直接原因。应在火灾现场勘验、调查询问以及物证鉴定等环节取得证据的基础上，进行综合分析，科学做出火灾原因认定结论。</w:t>
      </w:r>
    </w:p>
    <w:p>
      <w:pPr>
        <w:pStyle w:val="15"/>
        <w:spacing w:line="580" w:lineRule="exact"/>
        <w:ind w:firstLine="660"/>
        <w:jc w:val="both"/>
        <w:rPr>
          <w:rFonts w:hint="default" w:ascii="仿宋" w:hAnsi="仿宋" w:eastAsia="仿宋" w:cs="仿宋"/>
          <w:sz w:val="32"/>
          <w:szCs w:val="32"/>
        </w:rPr>
      </w:pPr>
      <w:r>
        <w:rPr>
          <w:rFonts w:hint="default" w:ascii="楷体" w:hAnsi="楷体" w:eastAsia="楷体" w:cs="楷体"/>
          <w:b/>
          <w:bCs/>
          <w:sz w:val="32"/>
          <w:szCs w:val="32"/>
        </w:rPr>
        <w:t>第</w:t>
      </w:r>
      <w:r>
        <w:rPr>
          <w:rFonts w:hint="default" w:ascii="楷体" w:hAnsi="楷体" w:eastAsia="楷体" w:cs="楷体"/>
          <w:b/>
          <w:bCs/>
          <w:sz w:val="32"/>
          <w:szCs w:val="32"/>
          <w:lang w:val="en-US" w:eastAsia="zh-CN"/>
        </w:rPr>
        <w:t>二十</w:t>
      </w:r>
      <w:r>
        <w:rPr>
          <w:rFonts w:hint="default" w:ascii="楷体" w:hAnsi="楷体" w:eastAsia="楷体" w:cs="楷体"/>
          <w:b/>
          <w:bCs/>
          <w:sz w:val="32"/>
          <w:szCs w:val="32"/>
        </w:rPr>
        <w:t>条</w:t>
      </w:r>
      <w:r>
        <w:rPr>
          <w:rFonts w:hint="default" w:ascii="Times New Roman" w:hAnsi="Times New Roman" w:eastAsia="方正楷体_GBK" w:cs="Times New Roman"/>
          <w:b/>
          <w:bCs/>
          <w:sz w:val="32"/>
          <w:szCs w:val="32"/>
          <w:lang w:val="en-US" w:eastAsia="zh-CN"/>
        </w:rPr>
        <w:t xml:space="preserve">  </w:t>
      </w:r>
      <w:r>
        <w:rPr>
          <w:rFonts w:hint="default" w:ascii="仿宋" w:hAnsi="仿宋" w:eastAsia="仿宋" w:cs="仿宋"/>
          <w:sz w:val="32"/>
          <w:szCs w:val="32"/>
        </w:rPr>
        <w:t>间接原因。在查明起火原因基础上，对火灾发生的诱因、灾害成因以及防火灭火技术等相关因素开展深入调查，分析查找火灾风险、消防安全管理漏洞及薄弱环节，提出针对性的改进意见和措施，推动相关部门、行业和单位发现整改问题和追究责任。</w:t>
      </w:r>
    </w:p>
    <w:p>
      <w:pPr>
        <w:pStyle w:val="15"/>
        <w:spacing w:line="580" w:lineRule="exact"/>
        <w:ind w:firstLine="643" w:firstLineChars="200"/>
        <w:jc w:val="both"/>
        <w:rPr>
          <w:rFonts w:hint="default" w:ascii="仿宋" w:hAnsi="仿宋" w:eastAsia="仿宋" w:cs="仿宋"/>
          <w:sz w:val="32"/>
          <w:szCs w:val="32"/>
        </w:rPr>
      </w:pPr>
      <w:r>
        <w:rPr>
          <w:rFonts w:hint="default" w:ascii="楷体" w:hAnsi="楷体" w:eastAsia="楷体" w:cs="楷体"/>
          <w:b/>
          <w:bCs/>
          <w:sz w:val="32"/>
          <w:szCs w:val="32"/>
        </w:rPr>
        <w:t>第二十</w:t>
      </w:r>
      <w:r>
        <w:rPr>
          <w:rFonts w:hint="eastAsia" w:ascii="楷体" w:hAnsi="楷体" w:eastAsia="楷体" w:cs="楷体"/>
          <w:b/>
          <w:bCs/>
          <w:sz w:val="32"/>
          <w:szCs w:val="32"/>
          <w:lang w:val="en-US" w:eastAsia="zh-CN"/>
        </w:rPr>
        <w:t>一</w:t>
      </w:r>
      <w:r>
        <w:rPr>
          <w:rFonts w:hint="default" w:ascii="楷体" w:hAnsi="楷体" w:eastAsia="楷体" w:cs="楷体"/>
          <w:b/>
          <w:bCs/>
          <w:sz w:val="32"/>
          <w:szCs w:val="32"/>
        </w:rPr>
        <w:t>条</w:t>
      </w:r>
      <w:r>
        <w:rPr>
          <w:rFonts w:hint="default" w:ascii="Times New Roman" w:hAnsi="Times New Roman" w:eastAsia="方正仿宋_GBK" w:cs="Times New Roman"/>
          <w:sz w:val="32"/>
          <w:szCs w:val="32"/>
          <w:lang w:val="en-US" w:eastAsia="zh-CN"/>
        </w:rPr>
        <w:t xml:space="preserve">  </w:t>
      </w:r>
      <w:r>
        <w:rPr>
          <w:rFonts w:hint="default" w:ascii="仿宋" w:hAnsi="仿宋" w:eastAsia="仿宋" w:cs="仿宋"/>
          <w:sz w:val="32"/>
          <w:szCs w:val="32"/>
        </w:rPr>
        <w:t>认定火灾性质。根据查明的火灾原因和火灾事实，依法依规做出事故性质分析认定，是否属于消防安全责任事故。</w:t>
      </w:r>
    </w:p>
    <w:p>
      <w:pPr>
        <w:pStyle w:val="15"/>
        <w:spacing w:line="580" w:lineRule="exact"/>
        <w:ind w:firstLine="643" w:firstLineChars="200"/>
        <w:jc w:val="both"/>
        <w:rPr>
          <w:rFonts w:hint="default" w:ascii="仿宋" w:hAnsi="仿宋" w:eastAsia="仿宋" w:cs="仿宋"/>
          <w:sz w:val="32"/>
          <w:szCs w:val="32"/>
        </w:rPr>
      </w:pPr>
      <w:r>
        <w:rPr>
          <w:rFonts w:hint="default" w:ascii="楷体" w:hAnsi="楷体" w:eastAsia="楷体" w:cs="楷体"/>
          <w:b/>
          <w:bCs/>
          <w:sz w:val="32"/>
          <w:szCs w:val="32"/>
        </w:rPr>
        <w:t>第二十</w:t>
      </w:r>
      <w:r>
        <w:rPr>
          <w:rFonts w:hint="eastAsia" w:ascii="楷体" w:hAnsi="楷体" w:eastAsia="楷体" w:cs="楷体"/>
          <w:b/>
          <w:bCs/>
          <w:sz w:val="32"/>
          <w:szCs w:val="32"/>
          <w:lang w:val="en-US" w:eastAsia="zh-CN"/>
        </w:rPr>
        <w:t>二</w:t>
      </w:r>
      <w:r>
        <w:rPr>
          <w:rFonts w:hint="default" w:ascii="楷体" w:hAnsi="楷体" w:eastAsia="楷体" w:cs="楷体"/>
          <w:b/>
          <w:bCs/>
          <w:sz w:val="32"/>
          <w:szCs w:val="32"/>
        </w:rPr>
        <w:t>条</w:t>
      </w:r>
      <w:r>
        <w:rPr>
          <w:rFonts w:hint="default" w:ascii="Times New Roman" w:hAnsi="Times New Roman" w:eastAsia="方正楷体_GBK" w:cs="Times New Roman"/>
          <w:b/>
          <w:bCs/>
          <w:sz w:val="32"/>
          <w:szCs w:val="32"/>
          <w:lang w:val="en-US" w:eastAsia="zh-CN"/>
        </w:rPr>
        <w:t xml:space="preserve">  </w:t>
      </w:r>
      <w:r>
        <w:rPr>
          <w:rFonts w:hint="default" w:ascii="仿宋" w:hAnsi="仿宋" w:eastAsia="仿宋" w:cs="仿宋"/>
          <w:sz w:val="32"/>
          <w:szCs w:val="32"/>
        </w:rPr>
        <w:t>火灾事故责任调查。应围绕火灾发生的诱因和导致火灾蔓延扩大的成因，查实有关单位和个人有无违反消防法律法规及技术标准的行为和问题，分析厘清火灾事故各方责任。</w:t>
      </w:r>
    </w:p>
    <w:p>
      <w:pPr>
        <w:pStyle w:val="15"/>
        <w:spacing w:line="580" w:lineRule="exact"/>
        <w:ind w:firstLine="640" w:firstLineChars="200"/>
        <w:jc w:val="both"/>
        <w:rPr>
          <w:rFonts w:hint="default" w:ascii="仿宋" w:hAnsi="仿宋" w:eastAsia="仿宋" w:cs="仿宋"/>
          <w:sz w:val="32"/>
          <w:szCs w:val="32"/>
        </w:rPr>
      </w:pPr>
      <w:bookmarkStart w:id="39" w:name="bookmark47"/>
      <w:r>
        <w:rPr>
          <w:rFonts w:hint="default" w:ascii="仿宋" w:hAnsi="仿宋" w:eastAsia="仿宋" w:cs="仿宋"/>
          <w:sz w:val="32"/>
          <w:szCs w:val="32"/>
        </w:rPr>
        <w:t>（</w:t>
      </w:r>
      <w:bookmarkEnd w:id="39"/>
      <w:r>
        <w:rPr>
          <w:rFonts w:hint="default" w:ascii="仿宋" w:hAnsi="仿宋" w:eastAsia="仿宋" w:cs="仿宋"/>
          <w:sz w:val="32"/>
          <w:szCs w:val="32"/>
        </w:rPr>
        <w:t>一）依法调查使用管理责任。围绕引发火灾的点火源、可燃物、蔓延路径和人员伤亡等要素，全面调查起火场所在消防安全承诺制落实、员工消防安全培训教育、消防安全制度制定落实、消防设施维护运行、消防控制室值班人员持证上岗及临机处置、安全疏散设施管理、用火用电用气安全管理、消防安全检查巡查、火灾应急疏散演练和微型消防站火灾处置等存在的问题，逐一查实起火场所的主体责任；</w:t>
      </w:r>
    </w:p>
    <w:p>
      <w:pPr>
        <w:pStyle w:val="15"/>
        <w:spacing w:line="580" w:lineRule="exact"/>
        <w:ind w:firstLine="640" w:firstLineChars="200"/>
        <w:jc w:val="both"/>
        <w:rPr>
          <w:rFonts w:hint="default" w:ascii="仿宋" w:hAnsi="仿宋" w:eastAsia="仿宋" w:cs="仿宋"/>
          <w:sz w:val="32"/>
          <w:szCs w:val="32"/>
        </w:rPr>
      </w:pPr>
      <w:bookmarkStart w:id="40" w:name="bookmark48"/>
      <w:r>
        <w:rPr>
          <w:rFonts w:hint="default" w:ascii="仿宋" w:hAnsi="仿宋" w:eastAsia="仿宋" w:cs="仿宋"/>
          <w:sz w:val="32"/>
          <w:szCs w:val="32"/>
        </w:rPr>
        <w:t>（</w:t>
      </w:r>
      <w:bookmarkEnd w:id="40"/>
      <w:r>
        <w:rPr>
          <w:rFonts w:hint="default" w:ascii="仿宋" w:hAnsi="仿宋" w:eastAsia="仿宋" w:cs="仿宋"/>
          <w:sz w:val="32"/>
          <w:szCs w:val="32"/>
        </w:rPr>
        <w:t>二）依法调查工程建设责任。围绕起火场所全面调查消防设计、图纸审查、施工、监理和竣工验收等环节，查清相关单位和个人是否存在未严格按消防技术标准进行设计、图纸审查、施工、监理和竣工验收，建设单位申请领取</w:t>
      </w:r>
      <w:r>
        <w:rPr>
          <w:rFonts w:hint="default" w:ascii="仿宋" w:hAnsi="仿宋" w:eastAsia="仿宋" w:cs="仿宋"/>
          <w:sz w:val="32"/>
          <w:szCs w:val="32"/>
          <w:lang w:val="en-US" w:eastAsia="zh-CN"/>
        </w:rPr>
        <w:t>建设</w:t>
      </w:r>
      <w:r>
        <w:rPr>
          <w:rFonts w:hint="default" w:ascii="仿宋" w:hAnsi="仿宋" w:eastAsia="仿宋" w:cs="仿宋"/>
          <w:sz w:val="32"/>
          <w:szCs w:val="32"/>
        </w:rPr>
        <w:t>工程施工许可证或者申请批准开工报告时是否提供满足施工需要的消防设计图纸及技术资料，是否存在建设工程施工使用不符合市场准入、不合格或者国家明令淘汰的产品，是否存在不按照消防技术标准进行施工、监理把关不严、擅自降低消防技术标准、擅自降低消防施工质量等行为。坚持源头治理，查实与火灾发生、蔓延扩大和造成人员伤亡有关的工程建设主体责任和从业人员个体责任；</w:t>
      </w:r>
    </w:p>
    <w:p>
      <w:pPr>
        <w:pStyle w:val="15"/>
        <w:spacing w:line="580" w:lineRule="exact"/>
        <w:ind w:firstLine="640" w:firstLineChars="200"/>
        <w:jc w:val="both"/>
        <w:rPr>
          <w:rFonts w:hint="default" w:ascii="仿宋" w:hAnsi="仿宋" w:eastAsia="仿宋" w:cs="仿宋"/>
          <w:sz w:val="32"/>
          <w:szCs w:val="32"/>
        </w:rPr>
      </w:pPr>
      <w:bookmarkStart w:id="41" w:name="bookmark49"/>
      <w:r>
        <w:rPr>
          <w:rFonts w:hint="default" w:ascii="仿宋" w:hAnsi="仿宋" w:eastAsia="仿宋" w:cs="仿宋"/>
          <w:sz w:val="32"/>
          <w:szCs w:val="32"/>
        </w:rPr>
        <w:t>（</w:t>
      </w:r>
      <w:bookmarkEnd w:id="41"/>
      <w:r>
        <w:rPr>
          <w:rFonts w:hint="default" w:ascii="仿宋" w:hAnsi="仿宋" w:eastAsia="仿宋" w:cs="仿宋"/>
          <w:sz w:val="32"/>
          <w:szCs w:val="32"/>
        </w:rPr>
        <w:t>三）依法调查中介服务责任。围绕起火场所全面调查消防设计图纸技术审查、消防验收现场评定、消防设施维修保养、检测、消防安全评估和消防产品认证检验等环节，查清中介服务在执业过程中是否存在从业人员不具备执业资格、未执行中介服务技术标准等违法、违规行为，是否存在出具虚假执业文件的行为，注册消防工程师是否存在变造、倒卖、出租、出借，或者以其他形式转让职业资格证书、注册证、执业印章等行为，查实与火灾有关的中介服务主体责任和技术服务从业人员个人责任；</w:t>
      </w:r>
    </w:p>
    <w:p>
      <w:pPr>
        <w:pStyle w:val="15"/>
        <w:spacing w:line="580" w:lineRule="exact"/>
        <w:ind w:firstLine="640" w:firstLineChars="200"/>
        <w:jc w:val="both"/>
        <w:rPr>
          <w:rFonts w:hint="default" w:ascii="仿宋" w:hAnsi="仿宋" w:eastAsia="仿宋" w:cs="仿宋"/>
          <w:sz w:val="32"/>
          <w:szCs w:val="32"/>
        </w:rPr>
      </w:pPr>
      <w:bookmarkStart w:id="42" w:name="bookmark50"/>
      <w:r>
        <w:rPr>
          <w:rFonts w:hint="default" w:ascii="仿宋" w:hAnsi="仿宋" w:eastAsia="仿宋" w:cs="仿宋"/>
          <w:sz w:val="32"/>
          <w:szCs w:val="32"/>
        </w:rPr>
        <w:t>（</w:t>
      </w:r>
      <w:bookmarkEnd w:id="42"/>
      <w:r>
        <w:rPr>
          <w:rFonts w:hint="default" w:ascii="仿宋" w:hAnsi="仿宋" w:eastAsia="仿宋" w:cs="仿宋"/>
          <w:sz w:val="32"/>
          <w:szCs w:val="32"/>
        </w:rPr>
        <w:t>四）依法调查消防产品质量责任。围绕与火灾发生、蔓延扩大和人员伤亡有关的消防产品作用发挥情况，全面调查火灾报警、灭火设施、防烟排烟、防火分隔和安全疏散等消防产品的生产、销售、使用和维修等环节，查清消防产品是否符合国家法律法规和技术标准，是否存在质量问题，以及火灾中未有效发挥作用的原因和影响因素，查实消防产品各环节的主体责任；</w:t>
      </w:r>
    </w:p>
    <w:p>
      <w:pPr>
        <w:pStyle w:val="15"/>
        <w:spacing w:line="580" w:lineRule="exact"/>
        <w:ind w:firstLine="640" w:firstLineChars="200"/>
        <w:jc w:val="both"/>
        <w:rPr>
          <w:rFonts w:hint="default" w:ascii="仿宋" w:hAnsi="仿宋" w:eastAsia="仿宋" w:cs="仿宋"/>
          <w:sz w:val="32"/>
          <w:szCs w:val="32"/>
        </w:rPr>
      </w:pPr>
      <w:bookmarkStart w:id="43" w:name="bookmark51"/>
      <w:r>
        <w:rPr>
          <w:rFonts w:hint="default" w:ascii="仿宋" w:hAnsi="仿宋" w:eastAsia="仿宋" w:cs="仿宋"/>
          <w:sz w:val="32"/>
          <w:szCs w:val="32"/>
        </w:rPr>
        <w:t>（</w:t>
      </w:r>
      <w:bookmarkEnd w:id="43"/>
      <w:r>
        <w:rPr>
          <w:rFonts w:hint="default" w:ascii="仿宋" w:hAnsi="仿宋" w:eastAsia="仿宋" w:cs="仿宋"/>
          <w:sz w:val="32"/>
          <w:szCs w:val="32"/>
        </w:rPr>
        <w:t>五）依法调查</w:t>
      </w:r>
      <w:r>
        <w:rPr>
          <w:rFonts w:hint="default" w:ascii="仿宋" w:hAnsi="仿宋" w:eastAsia="仿宋" w:cs="仿宋"/>
          <w:sz w:val="32"/>
          <w:szCs w:val="32"/>
          <w:lang w:val="en-US" w:eastAsia="zh-CN"/>
        </w:rPr>
        <w:t>党政机关和</w:t>
      </w:r>
      <w:r>
        <w:rPr>
          <w:rFonts w:hint="default" w:ascii="仿宋" w:hAnsi="仿宋" w:eastAsia="仿宋" w:cs="仿宋"/>
          <w:sz w:val="32"/>
          <w:szCs w:val="32"/>
        </w:rPr>
        <w:t>部门监管责任。</w:t>
      </w:r>
      <w:r>
        <w:rPr>
          <w:rFonts w:hint="default" w:ascii="仿宋" w:hAnsi="仿宋" w:eastAsia="仿宋" w:cs="仿宋"/>
          <w:sz w:val="32"/>
          <w:szCs w:val="32"/>
          <w:lang w:val="en-US" w:eastAsia="zh-CN"/>
        </w:rPr>
        <w:t>调查属地党政机关、基层组织落实消防安全责任制工作情况，是否存在职责履行不到位等问题；</w:t>
      </w:r>
      <w:r>
        <w:rPr>
          <w:rFonts w:hint="default" w:ascii="仿宋" w:hAnsi="仿宋" w:eastAsia="仿宋" w:cs="仿宋"/>
          <w:sz w:val="32"/>
          <w:szCs w:val="32"/>
        </w:rPr>
        <w:t>调查</w:t>
      </w:r>
      <w:r>
        <w:rPr>
          <w:rFonts w:hint="default" w:ascii="仿宋" w:hAnsi="仿宋" w:eastAsia="仿宋" w:cs="仿宋"/>
          <w:sz w:val="32"/>
          <w:szCs w:val="32"/>
          <w:lang w:val="en-US" w:eastAsia="zh-CN"/>
        </w:rPr>
        <w:t>监管部门</w:t>
      </w:r>
      <w:r>
        <w:rPr>
          <w:rFonts w:hint="default" w:ascii="仿宋" w:hAnsi="仿宋" w:eastAsia="仿宋" w:cs="仿宋"/>
          <w:sz w:val="32"/>
          <w:szCs w:val="32"/>
        </w:rPr>
        <w:t>消防执法</w:t>
      </w:r>
      <w:r>
        <w:rPr>
          <w:rFonts w:hint="default" w:ascii="仿宋" w:hAnsi="仿宋" w:eastAsia="仿宋" w:cs="仿宋"/>
          <w:sz w:val="32"/>
          <w:szCs w:val="32"/>
          <w:lang w:eastAsia="zh-CN"/>
        </w:rPr>
        <w:t>、</w:t>
      </w:r>
      <w:r>
        <w:rPr>
          <w:rFonts w:hint="default" w:ascii="仿宋" w:hAnsi="仿宋" w:eastAsia="仿宋" w:cs="仿宋"/>
          <w:sz w:val="32"/>
          <w:szCs w:val="32"/>
        </w:rPr>
        <w:t>灭火救援行动开展情况，是否存在不到位、不作为、乱作为等问题；</w:t>
      </w:r>
      <w:r>
        <w:rPr>
          <w:rFonts w:hint="default" w:ascii="仿宋" w:hAnsi="仿宋" w:eastAsia="仿宋" w:cs="仿宋"/>
          <w:sz w:val="32"/>
          <w:szCs w:val="32"/>
          <w:lang w:val="en-US" w:eastAsia="zh-CN"/>
        </w:rPr>
        <w:t>调查负有行业监督管理职责的部门工作开展情况，是否存在未落实“管行业必须管安全、管业务必须管安全、管生产经营必须管安全”要求等问题；调查负有建筑规划、施工手续办理等部门依法履职情况，是否存在违规办理等问题</w:t>
      </w:r>
      <w:r>
        <w:rPr>
          <w:rFonts w:hint="default" w:ascii="仿宋" w:hAnsi="仿宋" w:eastAsia="仿宋" w:cs="仿宋"/>
          <w:sz w:val="32"/>
          <w:szCs w:val="32"/>
        </w:rPr>
        <w:t>。</w:t>
      </w:r>
    </w:p>
    <w:p>
      <w:pPr>
        <w:pStyle w:val="15"/>
        <w:spacing w:line="580" w:lineRule="exact"/>
        <w:ind w:firstLine="640" w:firstLineChars="200"/>
        <w:jc w:val="both"/>
        <w:rPr>
          <w:rFonts w:hint="default" w:ascii="Times New Roman" w:hAnsi="Times New Roman" w:eastAsia="方正仿宋_GBK" w:cs="Times New Roman"/>
          <w:sz w:val="32"/>
          <w:szCs w:val="32"/>
        </w:rPr>
      </w:pPr>
    </w:p>
    <w:p>
      <w:pPr>
        <w:pStyle w:val="15"/>
        <w:spacing w:line="580" w:lineRule="exact"/>
        <w:ind w:firstLine="0"/>
        <w:jc w:val="center"/>
        <w:rPr>
          <w:rFonts w:hint="default" w:ascii="Times New Roman" w:hAnsi="Times New Roman" w:eastAsia="方正黑体_GBK" w:cs="Times New Roman"/>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责任划分和追究</w:t>
      </w:r>
    </w:p>
    <w:p>
      <w:pPr>
        <w:pStyle w:val="15"/>
        <w:spacing w:line="580" w:lineRule="exact"/>
        <w:ind w:firstLine="643" w:firstLineChars="200"/>
        <w:jc w:val="both"/>
        <w:rPr>
          <w:rFonts w:hint="default" w:ascii="仿宋" w:hAnsi="仿宋" w:eastAsia="仿宋" w:cs="仿宋"/>
          <w:sz w:val="32"/>
          <w:szCs w:val="32"/>
          <w:lang w:val="en-US" w:eastAsia="zh-CN"/>
        </w:rPr>
      </w:pPr>
      <w:r>
        <w:rPr>
          <w:rFonts w:hint="eastAsia" w:ascii="楷体" w:hAnsi="楷体" w:eastAsia="楷体" w:cs="楷体"/>
          <w:b/>
          <w:bCs/>
          <w:sz w:val="32"/>
          <w:szCs w:val="32"/>
        </w:rPr>
        <w:t>第二十</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rPr>
        <w:t>条</w:t>
      </w:r>
      <w:r>
        <w:rPr>
          <w:rFonts w:hint="default" w:ascii="Times New Roman" w:hAnsi="Times New Roman" w:eastAsia="方正楷体_GBK" w:cs="Times New Roman"/>
          <w:b/>
          <w:bCs/>
          <w:sz w:val="32"/>
          <w:szCs w:val="32"/>
          <w:lang w:val="en-US" w:eastAsia="zh-CN"/>
        </w:rPr>
        <w:t xml:space="preserve">  </w:t>
      </w:r>
      <w:r>
        <w:rPr>
          <w:rFonts w:hint="default" w:ascii="仿宋" w:hAnsi="仿宋" w:eastAsia="仿宋" w:cs="仿宋"/>
          <w:sz w:val="32"/>
          <w:szCs w:val="32"/>
          <w:lang w:val="en-US" w:eastAsia="zh-CN"/>
        </w:rPr>
        <w:t>责任划分和提出处理意见。根据调查情况，管理组负责对发生火灾事故的单位、相关责任人分别提出刑事责任追究、行政处罚、联合惩戒等处罚、处理的初步意见；火灾事故调查中发现有关党组织和党员干部、公职人员对火灾事故的发生负有责任，涉嫌违纪或者职务违法、职务犯罪问题线索，火灾事故调查组应当及时将有关问题线索移交有干部管辖权的纪检监察机关依纪依法处理。</w:t>
      </w:r>
    </w:p>
    <w:p>
      <w:pPr>
        <w:pStyle w:val="15"/>
        <w:spacing w:line="580" w:lineRule="exact"/>
        <w:ind w:firstLine="643" w:firstLineChars="200"/>
        <w:jc w:val="both"/>
        <w:rPr>
          <w:rFonts w:hint="default" w:ascii="仿宋" w:hAnsi="仿宋" w:eastAsia="仿宋" w:cs="仿宋"/>
          <w:sz w:val="32"/>
          <w:szCs w:val="32"/>
          <w:lang w:val="en-US" w:eastAsia="zh-CN"/>
        </w:rPr>
      </w:pPr>
      <w:r>
        <w:rPr>
          <w:rFonts w:hint="eastAsia" w:ascii="楷体" w:hAnsi="楷体" w:eastAsia="楷体" w:cs="楷体"/>
          <w:b/>
          <w:bCs/>
          <w:sz w:val="32"/>
          <w:szCs w:val="32"/>
        </w:rPr>
        <w:t>第二十</w:t>
      </w:r>
      <w:r>
        <w:rPr>
          <w:rFonts w:hint="eastAsia" w:ascii="楷体" w:hAnsi="楷体" w:eastAsia="楷体" w:cs="楷体"/>
          <w:b/>
          <w:bCs/>
          <w:sz w:val="32"/>
          <w:szCs w:val="32"/>
          <w:lang w:val="en-US" w:eastAsia="zh-CN"/>
        </w:rPr>
        <w:t>四</w:t>
      </w:r>
      <w:r>
        <w:rPr>
          <w:rFonts w:hint="eastAsia" w:ascii="楷体" w:hAnsi="楷体" w:eastAsia="楷体" w:cs="楷体"/>
          <w:b/>
          <w:bCs/>
          <w:sz w:val="32"/>
          <w:szCs w:val="32"/>
        </w:rPr>
        <w:t>条</w:t>
      </w:r>
      <w:r>
        <w:rPr>
          <w:rFonts w:hint="default" w:ascii="Times New Roman" w:hAnsi="Times New Roman" w:eastAsia="方正楷体_GBK" w:cs="Times New Roman"/>
          <w:b/>
          <w:bCs/>
          <w:sz w:val="32"/>
          <w:szCs w:val="32"/>
          <w:lang w:val="en-US" w:eastAsia="zh-CN"/>
        </w:rPr>
        <w:t xml:space="preserve">  </w:t>
      </w:r>
      <w:r>
        <w:rPr>
          <w:rFonts w:hint="default" w:ascii="仿宋" w:hAnsi="仿宋" w:eastAsia="仿宋" w:cs="仿宋"/>
          <w:sz w:val="32"/>
          <w:szCs w:val="32"/>
          <w:lang w:val="en-US" w:eastAsia="zh-CN"/>
        </w:rPr>
        <w:t>涉嫌犯罪的司法移送。对火灾事故调查中发现涉嫌消防安全犯罪的，火灾事故调查组应当及时将案件移送书及材料清单、火灾调查报告、获取的涉案证据清单及其他有关涉案材料移交有管辖权的公安机关依法处理。公安机关对行政执法机关移送的案件，应当自接受案件之日起三日以内进行审查，认为有犯罪事实，需要追究刑事责任，依法决定立案的，应当书面通知移送案件的行政执法机关；认为没有犯罪事实，或者犯罪事实显著轻微，不需要追究刑事责任，依法不予立案的，应当说明理由，并将不予立案通知书送达移送案件的行政执法机关，相应退回案件材料。</w:t>
      </w:r>
    </w:p>
    <w:p>
      <w:pPr>
        <w:pStyle w:val="15"/>
        <w:spacing w:line="580" w:lineRule="exact"/>
        <w:ind w:firstLine="640" w:firstLineChars="200"/>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组织火灾事故调查的消防救援</w:t>
      </w:r>
      <w:r>
        <w:rPr>
          <w:rFonts w:hint="eastAsia" w:ascii="仿宋" w:hAnsi="仿宋" w:eastAsia="仿宋" w:cs="仿宋"/>
          <w:sz w:val="32"/>
          <w:szCs w:val="32"/>
          <w:lang w:val="en-US" w:eastAsia="zh-CN"/>
        </w:rPr>
        <w:t>支队</w:t>
      </w:r>
      <w:r>
        <w:rPr>
          <w:rFonts w:hint="default" w:ascii="仿宋" w:hAnsi="仿宋" w:eastAsia="仿宋" w:cs="仿宋"/>
          <w:sz w:val="32"/>
          <w:szCs w:val="32"/>
          <w:lang w:val="en-US" w:eastAsia="zh-CN"/>
        </w:rPr>
        <w:t>与同级公安机关、司法机关对涉嫌消防安全犯罪案件的事实、性质认定、证据采信、法律适用以及责任追究有意见分歧的，应当加强协调沟通。必要时，可以就法律适用等方面问题听取法院意见。</w:t>
      </w:r>
    </w:p>
    <w:p>
      <w:pPr>
        <w:pStyle w:val="15"/>
        <w:spacing w:line="580" w:lineRule="exact"/>
        <w:ind w:firstLine="640" w:firstLineChars="200"/>
        <w:jc w:val="both"/>
        <w:rPr>
          <w:rFonts w:hint="default" w:ascii="Times New Roman" w:hAnsi="Times New Roman" w:eastAsia="方正仿宋_GBK" w:cs="Times New Roman"/>
          <w:sz w:val="32"/>
          <w:szCs w:val="32"/>
        </w:rPr>
      </w:pPr>
    </w:p>
    <w:p>
      <w:pPr>
        <w:pStyle w:val="15"/>
        <w:spacing w:line="580" w:lineRule="exact"/>
        <w:ind w:firstLine="0"/>
        <w:jc w:val="center"/>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火灾事故调查报告</w:t>
      </w:r>
    </w:p>
    <w:p>
      <w:pPr>
        <w:pStyle w:val="15"/>
        <w:spacing w:line="580" w:lineRule="exact"/>
        <w:ind w:firstLine="643" w:firstLineChars="200"/>
        <w:jc w:val="both"/>
        <w:rPr>
          <w:rFonts w:hint="default" w:ascii="仿宋" w:hAnsi="仿宋" w:eastAsia="仿宋" w:cs="仿宋"/>
          <w:sz w:val="32"/>
          <w:szCs w:val="32"/>
          <w:lang w:val="en-US" w:eastAsia="zh-CN"/>
        </w:rPr>
      </w:pPr>
      <w:r>
        <w:rPr>
          <w:rFonts w:hint="eastAsia" w:ascii="楷体" w:hAnsi="楷体" w:eastAsia="楷体" w:cs="楷体"/>
          <w:b/>
          <w:bCs/>
          <w:sz w:val="32"/>
          <w:szCs w:val="32"/>
        </w:rPr>
        <w:t>第二十</w:t>
      </w:r>
      <w:r>
        <w:rPr>
          <w:rFonts w:hint="eastAsia" w:ascii="楷体" w:hAnsi="楷体" w:eastAsia="楷体" w:cs="楷体"/>
          <w:b/>
          <w:bCs/>
          <w:sz w:val="32"/>
          <w:szCs w:val="32"/>
          <w:lang w:val="en-US" w:eastAsia="zh-CN"/>
        </w:rPr>
        <w:t>五</w:t>
      </w:r>
      <w:r>
        <w:rPr>
          <w:rFonts w:hint="eastAsia" w:ascii="楷体" w:hAnsi="楷体" w:eastAsia="楷体" w:cs="楷体"/>
          <w:b/>
          <w:bCs/>
          <w:sz w:val="32"/>
          <w:szCs w:val="32"/>
        </w:rPr>
        <w:t>条</w:t>
      </w:r>
      <w:r>
        <w:rPr>
          <w:rFonts w:hint="default" w:ascii="Times New Roman" w:hAnsi="Times New Roman" w:eastAsia="方正楷体_GBK" w:cs="Times New Roman"/>
          <w:b/>
          <w:bCs/>
          <w:sz w:val="32"/>
          <w:szCs w:val="32"/>
          <w:lang w:val="en-US" w:eastAsia="zh-CN"/>
        </w:rPr>
        <w:t xml:space="preserve">  </w:t>
      </w:r>
      <w:r>
        <w:rPr>
          <w:rFonts w:hint="default" w:ascii="仿宋" w:hAnsi="仿宋" w:eastAsia="仿宋" w:cs="仿宋"/>
          <w:sz w:val="32"/>
          <w:szCs w:val="32"/>
          <w:lang w:val="en-US" w:eastAsia="zh-CN"/>
        </w:rPr>
        <w:t>事故调查报告的内容。技术组、管理组通过调查取证和分析、认定，在规定时间内形成小组调查报告。综合组在各小组报告的基础上，综合形成事故调查报告初稿，在一定范围内征求意见，修改完善后形成《事故调查报告》（送审稿）。火灾事故调查报告的内容有：</w:t>
      </w:r>
    </w:p>
    <w:p>
      <w:pPr>
        <w:pStyle w:val="15"/>
        <w:spacing w:line="580" w:lineRule="exact"/>
        <w:ind w:firstLine="640" w:firstLineChars="200"/>
        <w:jc w:val="both"/>
        <w:rPr>
          <w:rFonts w:hint="default" w:ascii="仿宋" w:hAnsi="仿宋" w:eastAsia="仿宋" w:cs="仿宋"/>
          <w:sz w:val="32"/>
          <w:szCs w:val="32"/>
          <w:lang w:val="en-US" w:eastAsia="zh-CN"/>
        </w:rPr>
      </w:pPr>
      <w:bookmarkStart w:id="44" w:name="bookmark52"/>
      <w:r>
        <w:rPr>
          <w:rFonts w:hint="default" w:ascii="仿宋" w:hAnsi="仿宋" w:eastAsia="仿宋" w:cs="仿宋"/>
          <w:sz w:val="32"/>
          <w:szCs w:val="32"/>
          <w:lang w:val="en-US" w:eastAsia="zh-CN"/>
        </w:rPr>
        <w:t>（</w:t>
      </w:r>
      <w:bookmarkEnd w:id="44"/>
      <w:r>
        <w:rPr>
          <w:rFonts w:hint="default" w:ascii="仿宋" w:hAnsi="仿宋" w:eastAsia="仿宋" w:cs="仿宋"/>
          <w:sz w:val="32"/>
          <w:szCs w:val="32"/>
          <w:lang w:val="en-US" w:eastAsia="zh-CN"/>
        </w:rPr>
        <w:t>一）引言。该起事故发生的时间、地点、事故单位、事故类别、事故性质及人员伤亡和直接经济损失等事故基本情况概述，事故调查组成立依据，事故调查组人员的组成情况；</w:t>
      </w:r>
    </w:p>
    <w:p>
      <w:pPr>
        <w:pStyle w:val="15"/>
        <w:spacing w:line="580" w:lineRule="exact"/>
        <w:ind w:firstLine="640" w:firstLineChars="200"/>
        <w:jc w:val="both"/>
        <w:rPr>
          <w:rFonts w:hint="default" w:ascii="仿宋" w:hAnsi="仿宋" w:eastAsia="仿宋" w:cs="仿宋"/>
          <w:sz w:val="32"/>
          <w:szCs w:val="32"/>
          <w:lang w:val="en-US" w:eastAsia="zh-CN"/>
        </w:rPr>
      </w:pPr>
      <w:bookmarkStart w:id="45" w:name="bookmark53"/>
      <w:r>
        <w:rPr>
          <w:rFonts w:hint="default" w:ascii="仿宋" w:hAnsi="仿宋" w:eastAsia="仿宋" w:cs="仿宋"/>
          <w:sz w:val="32"/>
          <w:szCs w:val="32"/>
          <w:lang w:val="en-US" w:eastAsia="zh-CN"/>
        </w:rPr>
        <w:t>（</w:t>
      </w:r>
      <w:bookmarkEnd w:id="45"/>
      <w:r>
        <w:rPr>
          <w:rFonts w:hint="default" w:ascii="仿宋" w:hAnsi="仿宋" w:eastAsia="仿宋" w:cs="仿宋"/>
          <w:sz w:val="32"/>
          <w:szCs w:val="32"/>
          <w:lang w:val="en-US" w:eastAsia="zh-CN"/>
        </w:rPr>
        <w:t>二）起火单位和相关单位概况。起火单位成立时间、注册地址、所有制性质、隶属关系、经营范围、证照情况、劳动组织及工程（施工）情况等。与起火单位存在租赁经营、管理服务等相关单位概况；</w:t>
      </w:r>
    </w:p>
    <w:p>
      <w:pPr>
        <w:pStyle w:val="15"/>
        <w:spacing w:line="580" w:lineRule="exact"/>
        <w:ind w:firstLine="640" w:firstLineChars="200"/>
        <w:jc w:val="both"/>
        <w:rPr>
          <w:rFonts w:hint="default" w:ascii="仿宋" w:hAnsi="仿宋" w:eastAsia="仿宋" w:cs="仿宋"/>
          <w:sz w:val="32"/>
          <w:szCs w:val="32"/>
          <w:lang w:val="en-US" w:eastAsia="zh-CN"/>
        </w:rPr>
      </w:pPr>
      <w:bookmarkStart w:id="46" w:name="bookmark54"/>
      <w:r>
        <w:rPr>
          <w:rFonts w:hint="default" w:ascii="仿宋" w:hAnsi="仿宋" w:eastAsia="仿宋" w:cs="仿宋"/>
          <w:sz w:val="32"/>
          <w:szCs w:val="32"/>
          <w:lang w:val="en-US" w:eastAsia="zh-CN"/>
        </w:rPr>
        <w:t>（</w:t>
      </w:r>
      <w:bookmarkEnd w:id="46"/>
      <w:r>
        <w:rPr>
          <w:rFonts w:hint="default" w:ascii="仿宋" w:hAnsi="仿宋" w:eastAsia="仿宋" w:cs="仿宋"/>
          <w:sz w:val="32"/>
          <w:szCs w:val="32"/>
          <w:lang w:val="en-US" w:eastAsia="zh-CN"/>
        </w:rPr>
        <w:t>三）事故发生、抢救及政府应急行动情况。事故发生过程以及事故报告、抢救、搜救及政府应急行动情况；</w:t>
      </w:r>
    </w:p>
    <w:p>
      <w:pPr>
        <w:pStyle w:val="15"/>
        <w:spacing w:line="580" w:lineRule="exact"/>
        <w:ind w:firstLine="640" w:firstLineChars="200"/>
        <w:jc w:val="both"/>
        <w:rPr>
          <w:rFonts w:hint="default" w:ascii="仿宋" w:hAnsi="仿宋" w:eastAsia="仿宋" w:cs="仿宋"/>
          <w:sz w:val="32"/>
          <w:szCs w:val="32"/>
          <w:lang w:val="en-US" w:eastAsia="zh-CN"/>
        </w:rPr>
      </w:pPr>
      <w:bookmarkStart w:id="47" w:name="bookmark55"/>
      <w:r>
        <w:rPr>
          <w:rFonts w:hint="default" w:ascii="仿宋" w:hAnsi="仿宋" w:eastAsia="仿宋" w:cs="仿宋"/>
          <w:sz w:val="32"/>
          <w:szCs w:val="32"/>
          <w:lang w:val="en-US" w:eastAsia="zh-CN"/>
        </w:rPr>
        <w:t>（</w:t>
      </w:r>
      <w:bookmarkEnd w:id="47"/>
      <w:r>
        <w:rPr>
          <w:rFonts w:hint="default" w:ascii="仿宋" w:hAnsi="仿宋" w:eastAsia="仿宋" w:cs="仿宋"/>
          <w:sz w:val="32"/>
          <w:szCs w:val="32"/>
          <w:lang w:val="en-US" w:eastAsia="zh-CN"/>
        </w:rPr>
        <w:t>四）火灾原因及性质。包括火灾直接原因和间接原因，认定火灾事故是否属于责任事故；</w:t>
      </w:r>
    </w:p>
    <w:p>
      <w:pPr>
        <w:pStyle w:val="15"/>
        <w:spacing w:line="580" w:lineRule="exact"/>
        <w:ind w:firstLine="640" w:firstLineChars="200"/>
        <w:jc w:val="both"/>
        <w:rPr>
          <w:rFonts w:hint="default" w:ascii="仿宋" w:hAnsi="仿宋" w:eastAsia="仿宋" w:cs="仿宋"/>
          <w:sz w:val="32"/>
          <w:szCs w:val="32"/>
          <w:lang w:val="en-US" w:eastAsia="zh-CN"/>
        </w:rPr>
      </w:pPr>
      <w:bookmarkStart w:id="48" w:name="bookmark56"/>
      <w:r>
        <w:rPr>
          <w:rFonts w:hint="default" w:ascii="仿宋" w:hAnsi="仿宋" w:eastAsia="仿宋" w:cs="仿宋"/>
          <w:sz w:val="32"/>
          <w:szCs w:val="32"/>
          <w:lang w:val="en-US" w:eastAsia="zh-CN"/>
        </w:rPr>
        <w:t>（</w:t>
      </w:r>
      <w:bookmarkEnd w:id="48"/>
      <w:r>
        <w:rPr>
          <w:rFonts w:hint="default" w:ascii="仿宋" w:hAnsi="仿宋" w:eastAsia="仿宋" w:cs="仿宋"/>
          <w:sz w:val="32"/>
          <w:szCs w:val="32"/>
          <w:lang w:val="en-US" w:eastAsia="zh-CN"/>
        </w:rPr>
        <w:t>五）责任认定及处理建议。包括：事故责任者的基本情况（姓名、政治面貌、职务、主管工作等）、责任认定事实、责任追究的法律依据及处理建议，并按以下顺序排列：</w:t>
      </w:r>
    </w:p>
    <w:p>
      <w:pPr>
        <w:pStyle w:val="15"/>
        <w:spacing w:line="580" w:lineRule="exact"/>
        <w:ind w:firstLine="640" w:firstLineChars="200"/>
        <w:jc w:val="both"/>
        <w:rPr>
          <w:rFonts w:hint="default" w:ascii="仿宋" w:hAnsi="仿宋" w:eastAsia="仿宋" w:cs="仿宋"/>
          <w:sz w:val="32"/>
          <w:szCs w:val="32"/>
          <w:lang w:val="en-US" w:eastAsia="zh-CN"/>
        </w:rPr>
      </w:pPr>
      <w:bookmarkStart w:id="49" w:name="bookmark57"/>
      <w:bookmarkEnd w:id="49"/>
      <w:r>
        <w:rPr>
          <w:rFonts w:hint="default" w:ascii="仿宋" w:hAnsi="仿宋" w:eastAsia="仿宋" w:cs="仿宋"/>
          <w:sz w:val="32"/>
          <w:szCs w:val="32"/>
          <w:lang w:val="en-US" w:eastAsia="zh-CN"/>
        </w:rPr>
        <w:t>移送司法机关处理的人员。分别列出个人姓名、职务、工作职责、违法事实，提出处理建议；</w:t>
      </w:r>
    </w:p>
    <w:p>
      <w:pPr>
        <w:pStyle w:val="15"/>
        <w:spacing w:line="580" w:lineRule="exact"/>
        <w:ind w:firstLine="640" w:firstLineChars="200"/>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移送党纪政务处理的人员。分别列出个人姓名、职务、工作职责、违规事实，提出处理建议；</w:t>
      </w:r>
    </w:p>
    <w:p>
      <w:pPr>
        <w:pStyle w:val="15"/>
        <w:spacing w:line="580" w:lineRule="exact"/>
        <w:ind w:firstLine="640" w:firstLineChars="200"/>
        <w:jc w:val="both"/>
        <w:rPr>
          <w:rFonts w:hint="default" w:ascii="仿宋" w:hAnsi="仿宋" w:eastAsia="仿宋" w:cs="仿宋"/>
          <w:sz w:val="32"/>
          <w:szCs w:val="32"/>
          <w:lang w:val="en-US" w:eastAsia="zh-CN"/>
        </w:rPr>
      </w:pPr>
      <w:bookmarkStart w:id="50" w:name="bookmark58"/>
      <w:bookmarkEnd w:id="50"/>
      <w:r>
        <w:rPr>
          <w:rFonts w:hint="default" w:ascii="仿宋" w:hAnsi="仿宋" w:eastAsia="仿宋" w:cs="仿宋"/>
          <w:sz w:val="32"/>
          <w:szCs w:val="32"/>
          <w:lang w:val="en-US" w:eastAsia="zh-CN"/>
        </w:rPr>
        <w:t>给予行政处罚的人员。分别列出姓名、职务、工作职责、违法事实，提出处理建议；</w:t>
      </w:r>
    </w:p>
    <w:p>
      <w:pPr>
        <w:pStyle w:val="15"/>
        <w:spacing w:line="580" w:lineRule="exact"/>
        <w:ind w:firstLine="640" w:firstLineChars="200"/>
        <w:jc w:val="both"/>
        <w:rPr>
          <w:rFonts w:hint="default" w:ascii="仿宋" w:hAnsi="仿宋" w:eastAsia="仿宋" w:cs="仿宋"/>
          <w:sz w:val="32"/>
          <w:szCs w:val="32"/>
          <w:lang w:val="en-US" w:eastAsia="zh-CN"/>
        </w:rPr>
      </w:pPr>
      <w:bookmarkStart w:id="51" w:name="bookmark59"/>
      <w:bookmarkEnd w:id="51"/>
      <w:r>
        <w:rPr>
          <w:rFonts w:hint="default" w:ascii="仿宋" w:hAnsi="仿宋" w:eastAsia="仿宋" w:cs="仿宋"/>
          <w:sz w:val="32"/>
          <w:szCs w:val="32"/>
          <w:lang w:val="en-US" w:eastAsia="zh-CN"/>
        </w:rPr>
        <w:t>对事故相关单位的行政处罚。分别列出单位名称</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违法事实，提出处理建议；</w:t>
      </w:r>
    </w:p>
    <w:p>
      <w:pPr>
        <w:pStyle w:val="15"/>
        <w:spacing w:line="580" w:lineRule="exact"/>
        <w:ind w:firstLine="640" w:firstLineChars="200"/>
        <w:jc w:val="both"/>
        <w:rPr>
          <w:rFonts w:hint="default" w:ascii="仿宋" w:hAnsi="仿宋" w:eastAsia="仿宋" w:cs="仿宋"/>
          <w:sz w:val="32"/>
          <w:szCs w:val="32"/>
          <w:lang w:val="en-US" w:eastAsia="zh-CN"/>
        </w:rPr>
      </w:pPr>
      <w:bookmarkStart w:id="52" w:name="bookmark60"/>
      <w:bookmarkEnd w:id="52"/>
      <w:r>
        <w:rPr>
          <w:rFonts w:hint="default" w:ascii="仿宋" w:hAnsi="仿宋" w:eastAsia="仿宋" w:cs="仿宋"/>
          <w:sz w:val="32"/>
          <w:szCs w:val="32"/>
          <w:lang w:val="en-US" w:eastAsia="zh-CN"/>
        </w:rPr>
        <w:t>其他需要问责处理的单位和相关人员。</w:t>
      </w:r>
    </w:p>
    <w:p>
      <w:pPr>
        <w:pStyle w:val="15"/>
        <w:spacing w:line="580" w:lineRule="exact"/>
        <w:ind w:firstLine="640" w:firstLineChars="200"/>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整改措施建议。结合事故发生的直接原因、间接原因和调查中发现的地方政府、相关行业主管部门、负有消防安全监管职责的部门、事故责任单位等存在的问题和工作薄弱环节，举一反三，提出下一步防止同类事故再次发生的措施，并对国家、省、市有关部门在制定政策和法规、规章及标准等方面提出建议。整改措施要与调查报告中发现的问题进行前后对应，力求做到有针对性、可行性和操作性。</w:t>
      </w:r>
    </w:p>
    <w:p>
      <w:pPr>
        <w:pStyle w:val="15"/>
        <w:spacing w:line="580" w:lineRule="exact"/>
        <w:ind w:left="480" w:leftChars="200" w:firstLine="0"/>
        <w:jc w:val="both"/>
        <w:rPr>
          <w:rFonts w:hint="default" w:ascii="Times New Roman" w:hAnsi="Times New Roman" w:eastAsia="方正仿宋_GBK" w:cs="Times New Roman"/>
          <w:sz w:val="32"/>
          <w:szCs w:val="32"/>
        </w:rPr>
      </w:pPr>
    </w:p>
    <w:p>
      <w:pPr>
        <w:pStyle w:val="15"/>
        <w:spacing w:line="580" w:lineRule="exact"/>
        <w:jc w:val="center"/>
        <w:rPr>
          <w:rFonts w:hint="eastAsia" w:ascii="黑体" w:hAnsi="黑体" w:eastAsia="黑体" w:cs="黑体"/>
          <w:sz w:val="32"/>
          <w:szCs w:val="32"/>
        </w:rPr>
      </w:pPr>
      <w:r>
        <w:rPr>
          <w:rFonts w:hint="eastAsia" w:ascii="黑体" w:hAnsi="黑体" w:eastAsia="黑体" w:cs="黑体"/>
          <w:sz w:val="32"/>
          <w:szCs w:val="32"/>
        </w:rPr>
        <w:t>第八章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调查时限及批复结案</w:t>
      </w:r>
    </w:p>
    <w:p>
      <w:pPr>
        <w:pStyle w:val="15"/>
        <w:spacing w:line="580" w:lineRule="exact"/>
        <w:ind w:firstLine="643" w:firstLineChars="200"/>
        <w:jc w:val="both"/>
        <w:rPr>
          <w:rFonts w:hint="default" w:ascii="仿宋" w:hAnsi="仿宋" w:eastAsia="仿宋" w:cs="仿宋"/>
          <w:sz w:val="32"/>
          <w:szCs w:val="32"/>
          <w:lang w:val="en-US" w:eastAsia="zh-CN"/>
        </w:rPr>
      </w:pPr>
      <w:r>
        <w:rPr>
          <w:rFonts w:hint="eastAsia" w:ascii="楷体" w:hAnsi="楷体" w:eastAsia="楷体" w:cs="楷体"/>
          <w:b/>
          <w:bCs/>
          <w:sz w:val="32"/>
          <w:szCs w:val="32"/>
        </w:rPr>
        <w:t>第二十</w:t>
      </w:r>
      <w:r>
        <w:rPr>
          <w:rFonts w:hint="eastAsia" w:ascii="楷体" w:hAnsi="楷体" w:eastAsia="楷体" w:cs="楷体"/>
          <w:b/>
          <w:bCs/>
          <w:sz w:val="32"/>
          <w:szCs w:val="32"/>
          <w:lang w:val="en-US" w:eastAsia="zh-CN"/>
        </w:rPr>
        <w:t>六</w:t>
      </w:r>
      <w:r>
        <w:rPr>
          <w:rFonts w:hint="eastAsia" w:ascii="楷体" w:hAnsi="楷体" w:eastAsia="楷体" w:cs="楷体"/>
          <w:b/>
          <w:bCs/>
          <w:sz w:val="32"/>
          <w:szCs w:val="32"/>
        </w:rPr>
        <w:t>条</w:t>
      </w:r>
      <w:r>
        <w:rPr>
          <w:rFonts w:hint="default" w:ascii="Times New Roman" w:hAnsi="Times New Roman" w:eastAsia="方正楷体_GBK" w:cs="Times New Roman"/>
          <w:b/>
          <w:bCs/>
          <w:sz w:val="32"/>
          <w:szCs w:val="32"/>
          <w:lang w:val="en-US" w:eastAsia="zh-CN"/>
        </w:rPr>
        <w:t xml:space="preserve">  </w:t>
      </w:r>
      <w:r>
        <w:rPr>
          <w:rFonts w:hint="default" w:ascii="仿宋" w:hAnsi="仿宋" w:eastAsia="仿宋" w:cs="仿宋"/>
          <w:sz w:val="32"/>
          <w:szCs w:val="32"/>
          <w:lang w:val="en-US" w:eastAsia="zh-CN"/>
        </w:rPr>
        <w:t>调查时限。由管委会负责调查处理的火灾事故，火灾事故调查组应当自事故发生之日起60日内提交火灾事故调査报吿，向管委会请示结案；特殊情况下，经管委会批准，提交火灾事故调查报告的期限可以适当延长，但延长的期限最长不超过60日。</w:t>
      </w:r>
    </w:p>
    <w:p>
      <w:pPr>
        <w:pStyle w:val="15"/>
        <w:spacing w:line="580" w:lineRule="exact"/>
        <w:ind w:firstLine="643" w:firstLineChars="200"/>
        <w:jc w:val="both"/>
        <w:rPr>
          <w:rFonts w:hint="eastAsia" w:ascii="仿宋" w:hAnsi="仿宋" w:eastAsia="仿宋" w:cs="仿宋"/>
          <w:sz w:val="32"/>
          <w:szCs w:val="32"/>
        </w:rPr>
      </w:pPr>
      <w:r>
        <w:rPr>
          <w:rFonts w:hint="eastAsia" w:ascii="楷体" w:hAnsi="楷体" w:eastAsia="楷体" w:cs="楷体"/>
          <w:b/>
          <w:bCs/>
          <w:sz w:val="32"/>
          <w:szCs w:val="32"/>
        </w:rPr>
        <w:t>第二十</w:t>
      </w:r>
      <w:r>
        <w:rPr>
          <w:rFonts w:hint="eastAsia" w:ascii="楷体" w:hAnsi="楷体" w:eastAsia="楷体" w:cs="楷体"/>
          <w:b/>
          <w:bCs/>
          <w:sz w:val="32"/>
          <w:szCs w:val="32"/>
          <w:lang w:val="en-US" w:eastAsia="zh-CN"/>
        </w:rPr>
        <w:t>七</w:t>
      </w:r>
      <w:r>
        <w:rPr>
          <w:rFonts w:hint="eastAsia" w:ascii="楷体" w:hAnsi="楷体" w:eastAsia="楷体" w:cs="楷体"/>
          <w:b/>
          <w:bCs/>
          <w:sz w:val="32"/>
          <w:szCs w:val="32"/>
        </w:rPr>
        <w:t>条</w:t>
      </w:r>
      <w:r>
        <w:rPr>
          <w:rFonts w:hint="default" w:ascii="Times New Roman" w:hAnsi="Times New Roman" w:eastAsia="方正楷体_GBK" w:cs="Times New Roman"/>
          <w:b/>
          <w:bCs/>
          <w:sz w:val="32"/>
          <w:szCs w:val="32"/>
          <w:lang w:val="en-US" w:eastAsia="zh-CN"/>
        </w:rPr>
        <w:t xml:space="preserve">  </w:t>
      </w:r>
      <w:r>
        <w:rPr>
          <w:rFonts w:hint="eastAsia" w:ascii="仿宋" w:hAnsi="仿宋" w:eastAsia="仿宋" w:cs="仿宋"/>
          <w:sz w:val="32"/>
          <w:szCs w:val="32"/>
        </w:rPr>
        <w:t>报送火灾事故调查报告。火灾事故调查报告由火灾事故调查组向</w:t>
      </w:r>
      <w:r>
        <w:rPr>
          <w:rFonts w:hint="eastAsia" w:ascii="仿宋" w:hAnsi="仿宋" w:eastAsia="仿宋" w:cs="仿宋"/>
          <w:sz w:val="32"/>
          <w:szCs w:val="32"/>
          <w:lang w:eastAsia="zh-CN"/>
        </w:rPr>
        <w:t>管委会</w:t>
      </w:r>
      <w:r>
        <w:rPr>
          <w:rFonts w:hint="eastAsia" w:ascii="仿宋" w:hAnsi="仿宋" w:eastAsia="仿宋" w:cs="仿宋"/>
          <w:sz w:val="32"/>
          <w:szCs w:val="32"/>
        </w:rPr>
        <w:t>报送，应附火灾事故调查组成员名单及签名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并及时向省防火安全委员会办公室备案</w:t>
      </w:r>
      <w:r>
        <w:rPr>
          <w:rFonts w:hint="eastAsia" w:ascii="仿宋" w:hAnsi="仿宋" w:eastAsia="仿宋" w:cs="仿宋"/>
          <w:sz w:val="32"/>
          <w:szCs w:val="32"/>
        </w:rPr>
        <w:t>。调查组成员对调查报告有不同意见的，不得拒绝签名，应在签名后，附专页说明不同意见的情况。</w:t>
      </w:r>
    </w:p>
    <w:p>
      <w:pPr>
        <w:pStyle w:val="15"/>
        <w:spacing w:line="580" w:lineRule="exact"/>
        <w:ind w:firstLine="643" w:firstLineChars="200"/>
        <w:jc w:val="both"/>
        <w:rPr>
          <w:rFonts w:hint="default" w:ascii="仿宋" w:hAnsi="仿宋" w:eastAsia="仿宋" w:cs="仿宋"/>
          <w:sz w:val="32"/>
          <w:szCs w:val="32"/>
        </w:rPr>
      </w:pPr>
      <w:r>
        <w:rPr>
          <w:rFonts w:hint="default" w:ascii="楷体" w:hAnsi="楷体" w:eastAsia="楷体" w:cs="楷体"/>
          <w:b/>
          <w:bCs/>
          <w:sz w:val="32"/>
          <w:szCs w:val="32"/>
        </w:rPr>
        <w:t>第二十</w:t>
      </w:r>
      <w:r>
        <w:rPr>
          <w:rFonts w:hint="eastAsia" w:ascii="楷体" w:hAnsi="楷体" w:eastAsia="楷体" w:cs="楷体"/>
          <w:b/>
          <w:bCs/>
          <w:sz w:val="32"/>
          <w:szCs w:val="32"/>
          <w:lang w:val="en-US" w:eastAsia="zh-CN"/>
        </w:rPr>
        <w:t>八</w:t>
      </w:r>
      <w:r>
        <w:rPr>
          <w:rFonts w:hint="default" w:ascii="楷体" w:hAnsi="楷体" w:eastAsia="楷体" w:cs="楷体"/>
          <w:b/>
          <w:bCs/>
          <w:sz w:val="32"/>
          <w:szCs w:val="32"/>
        </w:rPr>
        <w:t>条</w:t>
      </w:r>
      <w:r>
        <w:rPr>
          <w:rFonts w:hint="default" w:ascii="Times New Roman" w:hAnsi="Times New Roman" w:eastAsia="方正楷体_GBK" w:cs="Times New Roman"/>
          <w:b/>
          <w:bCs/>
          <w:sz w:val="32"/>
          <w:szCs w:val="32"/>
          <w:lang w:val="en-US" w:eastAsia="zh-CN"/>
        </w:rPr>
        <w:t xml:space="preserve"> </w:t>
      </w:r>
      <w:r>
        <w:rPr>
          <w:rFonts w:hint="default" w:ascii="仿宋" w:hAnsi="仿宋" w:eastAsia="仿宋" w:cs="仿宋"/>
          <w:sz w:val="32"/>
          <w:szCs w:val="32"/>
          <w:lang w:val="en-US" w:eastAsia="zh-CN"/>
        </w:rPr>
        <w:t xml:space="preserve"> </w:t>
      </w:r>
      <w:r>
        <w:rPr>
          <w:rFonts w:hint="default" w:ascii="仿宋" w:hAnsi="仿宋" w:eastAsia="仿宋" w:cs="仿宋"/>
          <w:sz w:val="32"/>
          <w:szCs w:val="32"/>
        </w:rPr>
        <w:t>批复时限。</w:t>
      </w:r>
      <w:r>
        <w:rPr>
          <w:rFonts w:hint="default" w:ascii="仿宋" w:hAnsi="仿宋" w:eastAsia="仿宋" w:cs="仿宋"/>
          <w:sz w:val="32"/>
          <w:szCs w:val="32"/>
          <w:lang w:eastAsia="zh-CN"/>
        </w:rPr>
        <w:t>管委会</w:t>
      </w:r>
      <w:r>
        <w:rPr>
          <w:rFonts w:hint="default" w:ascii="仿宋" w:hAnsi="仿宋" w:eastAsia="仿宋" w:cs="仿宋"/>
          <w:sz w:val="32"/>
          <w:szCs w:val="32"/>
        </w:rPr>
        <w:t>应当在收到《火灾事故调查报告》之日起15日内作出批复。</w:t>
      </w:r>
    </w:p>
    <w:p>
      <w:pPr>
        <w:pStyle w:val="15"/>
        <w:spacing w:line="580" w:lineRule="exact"/>
        <w:ind w:firstLine="643" w:firstLineChars="200"/>
        <w:jc w:val="both"/>
        <w:rPr>
          <w:rFonts w:hint="default" w:ascii="仿宋" w:hAnsi="仿宋" w:eastAsia="仿宋" w:cs="仿宋"/>
          <w:sz w:val="32"/>
          <w:szCs w:val="32"/>
        </w:rPr>
      </w:pPr>
      <w:r>
        <w:rPr>
          <w:rFonts w:hint="default" w:ascii="楷体" w:hAnsi="楷体" w:eastAsia="楷体" w:cs="楷体"/>
          <w:b/>
          <w:bCs/>
          <w:sz w:val="32"/>
          <w:szCs w:val="32"/>
        </w:rPr>
        <w:t>第</w:t>
      </w:r>
      <w:r>
        <w:rPr>
          <w:rFonts w:hint="eastAsia" w:ascii="楷体" w:hAnsi="楷体" w:eastAsia="楷体" w:cs="楷体"/>
          <w:b/>
          <w:bCs/>
          <w:sz w:val="32"/>
          <w:szCs w:val="32"/>
          <w:lang w:val="en-US" w:eastAsia="zh-CN"/>
        </w:rPr>
        <w:t>二十九</w:t>
      </w:r>
      <w:r>
        <w:rPr>
          <w:rFonts w:hint="default" w:ascii="楷体" w:hAnsi="楷体" w:eastAsia="楷体" w:cs="楷体"/>
          <w:b/>
          <w:bCs/>
          <w:sz w:val="32"/>
          <w:szCs w:val="32"/>
        </w:rPr>
        <w:t>条</w:t>
      </w:r>
      <w:r>
        <w:rPr>
          <w:rFonts w:hint="default" w:ascii="Times New Roman" w:hAnsi="Times New Roman" w:eastAsia="方正楷体_GBK" w:cs="Times New Roman"/>
          <w:b/>
          <w:bCs/>
          <w:sz w:val="32"/>
          <w:szCs w:val="32"/>
          <w:lang w:val="en-US" w:eastAsia="zh-CN"/>
        </w:rPr>
        <w:t xml:space="preserve">  </w:t>
      </w:r>
      <w:r>
        <w:rPr>
          <w:rFonts w:hint="default" w:ascii="仿宋" w:hAnsi="仿宋" w:eastAsia="仿宋" w:cs="仿宋"/>
          <w:sz w:val="32"/>
          <w:szCs w:val="32"/>
        </w:rPr>
        <w:t>火灾事故调查报告的批复结案。由火灾事故调查牵头部门负责代拟起草结案批复，报请</w:t>
      </w:r>
      <w:r>
        <w:rPr>
          <w:rFonts w:hint="default" w:ascii="仿宋" w:hAnsi="仿宋" w:eastAsia="仿宋" w:cs="仿宋"/>
          <w:sz w:val="32"/>
          <w:szCs w:val="32"/>
          <w:lang w:eastAsia="zh-CN"/>
        </w:rPr>
        <w:t>管委会</w:t>
      </w:r>
      <w:r>
        <w:rPr>
          <w:rFonts w:hint="default" w:ascii="仿宋" w:hAnsi="仿宋" w:eastAsia="仿宋" w:cs="仿宋"/>
          <w:sz w:val="32"/>
          <w:szCs w:val="32"/>
        </w:rPr>
        <w:t>以正式公函批复。结案批复中要对责任追究和整改措施落实提出具体要求。批复主送火灾事故调查组牵头部门</w:t>
      </w:r>
      <w:r>
        <w:rPr>
          <w:rFonts w:hint="default" w:ascii="仿宋" w:hAnsi="仿宋" w:eastAsia="仿宋" w:cs="仿宋"/>
          <w:sz w:val="32"/>
          <w:szCs w:val="32"/>
          <w:lang w:eastAsia="zh-CN"/>
        </w:rPr>
        <w:t>和有关党政机关</w:t>
      </w:r>
      <w:r>
        <w:rPr>
          <w:rFonts w:hint="default" w:ascii="仿宋" w:hAnsi="仿宋" w:eastAsia="仿宋" w:cs="仿宋"/>
          <w:sz w:val="32"/>
          <w:szCs w:val="32"/>
        </w:rPr>
        <w:t>，抄送事故调查组有关成员单位、事故发生单位，通报有关纪检监察机关、司法机关。</w:t>
      </w:r>
    </w:p>
    <w:p>
      <w:pPr>
        <w:pStyle w:val="15"/>
        <w:spacing w:line="580" w:lineRule="exact"/>
        <w:ind w:firstLine="640" w:firstLineChars="200"/>
        <w:jc w:val="both"/>
        <w:rPr>
          <w:rFonts w:hint="default" w:ascii="仿宋" w:hAnsi="仿宋" w:eastAsia="仿宋" w:cs="仿宋"/>
          <w:sz w:val="32"/>
          <w:szCs w:val="32"/>
        </w:rPr>
      </w:pPr>
      <w:r>
        <w:rPr>
          <w:rFonts w:hint="default" w:ascii="仿宋" w:hAnsi="仿宋" w:eastAsia="仿宋" w:cs="仿宋"/>
          <w:sz w:val="32"/>
          <w:szCs w:val="32"/>
          <w:lang w:eastAsia="zh-CN"/>
        </w:rPr>
        <w:t>各级党政机关</w:t>
      </w:r>
      <w:r>
        <w:rPr>
          <w:rFonts w:hint="default" w:ascii="仿宋" w:hAnsi="仿宋" w:eastAsia="仿宋" w:cs="仿宋"/>
          <w:sz w:val="32"/>
          <w:szCs w:val="32"/>
        </w:rPr>
        <w:t>应当按照批复意见督促有关部门依法对事故发生单位及有关人员进行</w:t>
      </w:r>
      <w:r>
        <w:rPr>
          <w:rFonts w:hint="default" w:ascii="仿宋" w:hAnsi="仿宋" w:eastAsia="仿宋" w:cs="仿宋"/>
          <w:sz w:val="32"/>
          <w:szCs w:val="32"/>
          <w:lang w:val="en-US" w:eastAsia="zh-CN"/>
        </w:rPr>
        <w:t>责任追究</w:t>
      </w:r>
      <w:r>
        <w:rPr>
          <w:rFonts w:hint="default" w:ascii="仿宋" w:hAnsi="仿宋" w:eastAsia="仿宋" w:cs="仿宋"/>
          <w:sz w:val="32"/>
          <w:szCs w:val="32"/>
        </w:rPr>
        <w:t>，并监督整改措施的落实</w:t>
      </w:r>
      <w:r>
        <w:rPr>
          <w:rFonts w:hint="default" w:ascii="仿宋" w:hAnsi="仿宋" w:eastAsia="仿宋" w:cs="仿宋"/>
          <w:sz w:val="32"/>
          <w:szCs w:val="32"/>
          <w:lang w:eastAsia="zh-CN"/>
        </w:rPr>
        <w:t>，</w:t>
      </w:r>
      <w:r>
        <w:rPr>
          <w:rFonts w:hint="default" w:ascii="仿宋" w:hAnsi="仿宋" w:eastAsia="仿宋" w:cs="仿宋"/>
          <w:sz w:val="32"/>
          <w:szCs w:val="32"/>
        </w:rPr>
        <w:t>督促对涉嫌犯罪的事故责任人员移送司法机关依法处理。</w:t>
      </w:r>
    </w:p>
    <w:p>
      <w:pPr>
        <w:pStyle w:val="15"/>
        <w:spacing w:line="580" w:lineRule="exact"/>
        <w:ind w:firstLine="640" w:firstLineChars="200"/>
        <w:jc w:val="both"/>
        <w:rPr>
          <w:rFonts w:hint="default" w:ascii="仿宋" w:hAnsi="仿宋" w:eastAsia="仿宋" w:cs="仿宋"/>
          <w:sz w:val="32"/>
          <w:szCs w:val="32"/>
        </w:rPr>
      </w:pPr>
      <w:r>
        <w:rPr>
          <w:rFonts w:hint="default" w:ascii="仿宋" w:hAnsi="仿宋" w:eastAsia="仿宋" w:cs="仿宋"/>
          <w:sz w:val="32"/>
          <w:szCs w:val="32"/>
        </w:rPr>
        <w:t>有关部门应当按照批复，依照法律、行政法规规定的权限和程序，对火灾事故责任单位和责任人员包括直接责任人、法定代表人、主要负责人或实际控制人等进行行政处罚，对负有火灾事故责任的国家工作人员进行处分，对涉嫌犯罪的火灾事故责任人员依法追究刑事责任。</w:t>
      </w:r>
    </w:p>
    <w:p>
      <w:pPr>
        <w:pStyle w:val="15"/>
        <w:spacing w:line="580" w:lineRule="exact"/>
        <w:ind w:firstLine="643" w:firstLineChars="200"/>
        <w:jc w:val="both"/>
        <w:rPr>
          <w:rFonts w:hint="default" w:ascii="仿宋" w:hAnsi="仿宋" w:eastAsia="仿宋" w:cs="仿宋"/>
          <w:sz w:val="32"/>
          <w:szCs w:val="32"/>
        </w:rPr>
      </w:pPr>
      <w:r>
        <w:rPr>
          <w:rFonts w:hint="eastAsia" w:ascii="楷体" w:hAnsi="楷体" w:eastAsia="楷体" w:cs="楷体"/>
          <w:b/>
          <w:bCs/>
          <w:sz w:val="32"/>
          <w:szCs w:val="32"/>
        </w:rPr>
        <w:t>第</w:t>
      </w:r>
      <w:r>
        <w:rPr>
          <w:rFonts w:hint="eastAsia" w:ascii="楷体" w:hAnsi="楷体" w:eastAsia="楷体" w:cs="楷体"/>
          <w:b/>
          <w:bCs/>
          <w:sz w:val="32"/>
          <w:szCs w:val="32"/>
          <w:lang w:val="en-US" w:eastAsia="zh-CN"/>
        </w:rPr>
        <w:t>三十</w:t>
      </w:r>
      <w:r>
        <w:rPr>
          <w:rFonts w:hint="eastAsia" w:ascii="楷体" w:hAnsi="楷体" w:eastAsia="楷体" w:cs="楷体"/>
          <w:b/>
          <w:bCs/>
          <w:sz w:val="32"/>
          <w:szCs w:val="32"/>
        </w:rPr>
        <w:t>条</w:t>
      </w:r>
      <w:r>
        <w:rPr>
          <w:rFonts w:hint="default" w:ascii="Times New Roman" w:hAnsi="Times New Roman" w:eastAsia="方正楷体_GBK" w:cs="Times New Roman"/>
          <w:b/>
          <w:bCs/>
          <w:sz w:val="32"/>
          <w:szCs w:val="32"/>
          <w:lang w:val="en-US" w:eastAsia="zh-CN"/>
        </w:rPr>
        <w:t xml:space="preserve">  </w:t>
      </w:r>
      <w:r>
        <w:rPr>
          <w:rFonts w:hint="default" w:ascii="仿宋" w:hAnsi="仿宋" w:eastAsia="仿宋" w:cs="仿宋"/>
          <w:sz w:val="32"/>
          <w:szCs w:val="32"/>
        </w:rPr>
        <w:t>公开火灾调查报告。火灾事故调查报告是否需要公开，由</w:t>
      </w:r>
      <w:r>
        <w:rPr>
          <w:rFonts w:hint="default" w:ascii="仿宋" w:hAnsi="仿宋" w:eastAsia="仿宋" w:cs="仿宋"/>
          <w:sz w:val="32"/>
          <w:szCs w:val="32"/>
          <w:lang w:eastAsia="zh-CN"/>
        </w:rPr>
        <w:t>管委会</w:t>
      </w:r>
      <w:r>
        <w:rPr>
          <w:rFonts w:hint="default" w:ascii="仿宋" w:hAnsi="仿宋" w:eastAsia="仿宋" w:cs="仿宋"/>
          <w:sz w:val="32"/>
          <w:szCs w:val="32"/>
        </w:rPr>
        <w:t>依法决定。</w:t>
      </w:r>
    </w:p>
    <w:p>
      <w:pPr>
        <w:pStyle w:val="15"/>
        <w:spacing w:line="580" w:lineRule="exact"/>
        <w:ind w:firstLine="643" w:firstLineChars="200"/>
        <w:jc w:val="both"/>
        <w:rPr>
          <w:rFonts w:hint="default" w:ascii="Times New Roman" w:hAnsi="Times New Roman" w:eastAsia="方正仿宋_GBK" w:cs="Times New Roman"/>
          <w:sz w:val="32"/>
          <w:szCs w:val="32"/>
        </w:rPr>
      </w:pPr>
      <w:r>
        <w:rPr>
          <w:rFonts w:hint="eastAsia" w:ascii="楷体" w:hAnsi="楷体" w:eastAsia="楷体" w:cs="楷体"/>
          <w:b/>
          <w:bCs/>
          <w:sz w:val="32"/>
          <w:szCs w:val="32"/>
        </w:rPr>
        <w:t>第三十</w:t>
      </w:r>
      <w:r>
        <w:rPr>
          <w:rFonts w:hint="eastAsia" w:ascii="楷体" w:hAnsi="楷体" w:eastAsia="楷体" w:cs="楷体"/>
          <w:b/>
          <w:bCs/>
          <w:sz w:val="32"/>
          <w:szCs w:val="32"/>
          <w:lang w:val="en-US" w:eastAsia="zh-CN"/>
        </w:rPr>
        <w:t>一</w:t>
      </w:r>
      <w:r>
        <w:rPr>
          <w:rFonts w:hint="eastAsia" w:ascii="楷体" w:hAnsi="楷体" w:eastAsia="楷体" w:cs="楷体"/>
          <w:b/>
          <w:bCs/>
          <w:sz w:val="32"/>
          <w:szCs w:val="32"/>
        </w:rPr>
        <w:t>条</w:t>
      </w:r>
      <w:r>
        <w:rPr>
          <w:rFonts w:hint="eastAsia" w:ascii="楷体" w:hAnsi="楷体" w:eastAsia="楷体" w:cs="楷体"/>
          <w:b/>
          <w:bCs/>
          <w:sz w:val="32"/>
          <w:szCs w:val="32"/>
          <w:lang w:val="en-US" w:eastAsia="zh-CN"/>
        </w:rPr>
        <w:t xml:space="preserve"> </w:t>
      </w:r>
      <w:r>
        <w:rPr>
          <w:rFonts w:hint="default" w:ascii="仿宋" w:hAnsi="仿宋" w:eastAsia="仿宋" w:cs="仿宋"/>
          <w:sz w:val="32"/>
          <w:szCs w:val="32"/>
          <w:lang w:val="en-US" w:eastAsia="zh-CN"/>
        </w:rPr>
        <w:t xml:space="preserve"> </w:t>
      </w:r>
      <w:r>
        <w:rPr>
          <w:rFonts w:hint="default" w:ascii="仿宋" w:hAnsi="仿宋" w:eastAsia="仿宋" w:cs="仿宋"/>
          <w:sz w:val="32"/>
          <w:szCs w:val="32"/>
        </w:rPr>
        <w:t>资料归档。火灾事故调查工作结束，由调查牵头部门负责将火灾事故调查组成立的文件、火灾事故调查报告、调查组人员签字名册、政府对火灾事故调查报告的批复文件、调查取证材料、技术鉴定报告等装订归档。</w:t>
      </w:r>
    </w:p>
    <w:p>
      <w:pPr>
        <w:pStyle w:val="15"/>
        <w:spacing w:line="580" w:lineRule="exact"/>
        <w:ind w:firstLine="640" w:firstLineChars="200"/>
        <w:jc w:val="both"/>
        <w:rPr>
          <w:rFonts w:hint="default" w:ascii="Times New Roman" w:hAnsi="Times New Roman" w:eastAsia="方正仿宋_GBK" w:cs="Times New Roman"/>
          <w:sz w:val="32"/>
          <w:szCs w:val="32"/>
        </w:rPr>
      </w:pPr>
    </w:p>
    <w:p>
      <w:pPr>
        <w:pStyle w:val="15"/>
        <w:spacing w:line="580" w:lineRule="exact"/>
        <w:ind w:firstLine="0"/>
        <w:jc w:val="center"/>
        <w:rPr>
          <w:rFonts w:hint="eastAsia" w:ascii="黑体" w:hAnsi="黑体" w:eastAsia="黑体" w:cs="黑体"/>
          <w:sz w:val="32"/>
          <w:szCs w:val="32"/>
        </w:rPr>
      </w:pPr>
      <w:r>
        <w:rPr>
          <w:rFonts w:hint="eastAsia" w:ascii="黑体" w:hAnsi="黑体" w:eastAsia="黑体" w:cs="黑体"/>
          <w:sz w:val="32"/>
          <w:szCs w:val="32"/>
        </w:rPr>
        <w:t>第九章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整改评估</w:t>
      </w:r>
    </w:p>
    <w:p>
      <w:pPr>
        <w:pStyle w:val="15"/>
        <w:spacing w:line="580" w:lineRule="exact"/>
        <w:ind w:firstLine="643" w:firstLineChars="200"/>
        <w:jc w:val="both"/>
        <w:rPr>
          <w:rFonts w:hint="eastAsia" w:ascii="仿宋" w:hAnsi="仿宋" w:eastAsia="仿宋" w:cs="仿宋"/>
          <w:sz w:val="32"/>
          <w:szCs w:val="32"/>
        </w:rPr>
      </w:pPr>
      <w:r>
        <w:rPr>
          <w:rFonts w:hint="eastAsia" w:ascii="楷体" w:hAnsi="楷体" w:eastAsia="楷体" w:cs="楷体"/>
          <w:b/>
          <w:bCs/>
          <w:sz w:val="32"/>
          <w:szCs w:val="32"/>
        </w:rPr>
        <w:t>第三十</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rPr>
        <w:t>条</w:t>
      </w:r>
      <w:r>
        <w:rPr>
          <w:rFonts w:hint="default" w:ascii="Times New Roman" w:hAnsi="Times New Roman" w:eastAsia="方正楷体_GBK" w:cs="Times New Roman"/>
          <w:b/>
          <w:bCs/>
          <w:sz w:val="32"/>
          <w:szCs w:val="32"/>
          <w:lang w:val="en-US" w:eastAsia="zh-CN"/>
        </w:rPr>
        <w:t xml:space="preserve">  </w:t>
      </w:r>
      <w:r>
        <w:rPr>
          <w:rFonts w:hint="eastAsia" w:ascii="仿宋" w:hAnsi="仿宋" w:eastAsia="仿宋" w:cs="仿宋"/>
          <w:sz w:val="32"/>
          <w:szCs w:val="32"/>
        </w:rPr>
        <w:t>评估内容。火灾事故</w:t>
      </w:r>
      <w:r>
        <w:rPr>
          <w:rFonts w:hint="eastAsia" w:ascii="仿宋" w:hAnsi="仿宋" w:eastAsia="仿宋" w:cs="仿宋"/>
          <w:sz w:val="32"/>
          <w:szCs w:val="32"/>
          <w:lang w:eastAsia="zh-CN"/>
        </w:rPr>
        <w:t>调查</w:t>
      </w:r>
      <w:r>
        <w:rPr>
          <w:rFonts w:hint="eastAsia" w:ascii="仿宋" w:hAnsi="仿宋" w:eastAsia="仿宋" w:cs="仿宋"/>
          <w:sz w:val="32"/>
          <w:szCs w:val="32"/>
        </w:rPr>
        <w:t>批复结案后一年内</w:t>
      </w:r>
      <w:r>
        <w:rPr>
          <w:rFonts w:hint="eastAsia" w:ascii="仿宋" w:hAnsi="仿宋" w:eastAsia="仿宋" w:cs="仿宋"/>
          <w:sz w:val="32"/>
          <w:szCs w:val="32"/>
          <w:lang w:eastAsia="zh-CN"/>
        </w:rPr>
        <w:t>，</w:t>
      </w:r>
      <w:r>
        <w:rPr>
          <w:rFonts w:hint="eastAsia" w:ascii="仿宋" w:hAnsi="仿宋" w:eastAsia="仿宋" w:cs="仿宋"/>
          <w:sz w:val="32"/>
          <w:szCs w:val="32"/>
        </w:rPr>
        <w:t>由</w:t>
      </w:r>
      <w:r>
        <w:rPr>
          <w:rFonts w:hint="eastAsia" w:ascii="仿宋" w:hAnsi="仿宋" w:eastAsia="仿宋" w:cs="仿宋"/>
          <w:sz w:val="32"/>
          <w:szCs w:val="32"/>
          <w:lang w:eastAsia="zh-CN"/>
        </w:rPr>
        <w:t>区</w:t>
      </w:r>
      <w:r>
        <w:rPr>
          <w:rFonts w:hint="eastAsia" w:ascii="仿宋" w:hAnsi="仿宋" w:eastAsia="仿宋" w:cs="仿宋"/>
          <w:sz w:val="32"/>
          <w:szCs w:val="32"/>
        </w:rPr>
        <w:t>消防安全委员会办公室，或委托有关部门组织开展评估工作。评估内容应包括：</w:t>
      </w:r>
    </w:p>
    <w:p>
      <w:pPr>
        <w:pStyle w:val="15"/>
        <w:spacing w:line="580" w:lineRule="exact"/>
        <w:ind w:firstLine="640" w:firstLineChars="200"/>
        <w:jc w:val="both"/>
        <w:rPr>
          <w:rFonts w:hint="eastAsia" w:ascii="仿宋" w:hAnsi="仿宋" w:eastAsia="仿宋" w:cs="仿宋"/>
          <w:sz w:val="32"/>
          <w:szCs w:val="32"/>
          <w:lang w:eastAsia="zh-CN"/>
        </w:rPr>
      </w:pPr>
      <w:bookmarkStart w:id="53" w:name="bookmark62"/>
      <w:r>
        <w:rPr>
          <w:rFonts w:hint="eastAsia" w:ascii="仿宋" w:hAnsi="仿宋" w:eastAsia="仿宋" w:cs="仿宋"/>
          <w:sz w:val="32"/>
          <w:szCs w:val="32"/>
        </w:rPr>
        <w:t>（</w:t>
      </w:r>
      <w:bookmarkEnd w:id="53"/>
      <w:r>
        <w:rPr>
          <w:rFonts w:hint="eastAsia" w:ascii="仿宋" w:hAnsi="仿宋" w:eastAsia="仿宋" w:cs="仿宋"/>
          <w:sz w:val="32"/>
          <w:szCs w:val="32"/>
        </w:rPr>
        <w:t>一）火灾事故相关企业及同类企业、火灾事故发生地政府及有关部门落实防范和整改措施采取的具体举措</w:t>
      </w:r>
      <w:r>
        <w:rPr>
          <w:rFonts w:hint="eastAsia" w:ascii="仿宋" w:hAnsi="仿宋" w:eastAsia="仿宋" w:cs="仿宋"/>
          <w:sz w:val="32"/>
          <w:szCs w:val="32"/>
          <w:lang w:eastAsia="zh-CN"/>
        </w:rPr>
        <w:t>，</w:t>
      </w:r>
      <w:r>
        <w:rPr>
          <w:rFonts w:hint="eastAsia" w:ascii="仿宋" w:hAnsi="仿宋" w:eastAsia="仿宋" w:cs="仿宋"/>
          <w:sz w:val="32"/>
          <w:szCs w:val="32"/>
        </w:rPr>
        <w:t>以</w:t>
      </w:r>
      <w:r>
        <w:rPr>
          <w:rFonts w:hint="eastAsia" w:ascii="仿宋" w:hAnsi="仿宋" w:eastAsia="仿宋" w:cs="仿宋"/>
          <w:sz w:val="32"/>
          <w:szCs w:val="32"/>
          <w:lang w:val="zh-CN" w:eastAsia="zh-CN"/>
        </w:rPr>
        <w:t>及取得</w:t>
      </w:r>
      <w:r>
        <w:rPr>
          <w:rFonts w:hint="eastAsia" w:ascii="仿宋" w:hAnsi="仿宋" w:eastAsia="仿宋" w:cs="仿宋"/>
          <w:sz w:val="32"/>
          <w:szCs w:val="32"/>
        </w:rPr>
        <w:t>的效果</w:t>
      </w:r>
      <w:r>
        <w:rPr>
          <w:rFonts w:hint="eastAsia" w:ascii="仿宋" w:hAnsi="仿宋" w:eastAsia="仿宋" w:cs="仿宋"/>
          <w:sz w:val="32"/>
          <w:szCs w:val="32"/>
          <w:lang w:eastAsia="zh-CN"/>
        </w:rPr>
        <w:t>；</w:t>
      </w:r>
    </w:p>
    <w:p>
      <w:pPr>
        <w:pStyle w:val="15"/>
        <w:spacing w:line="580" w:lineRule="exact"/>
        <w:ind w:firstLine="640" w:firstLineChars="200"/>
        <w:jc w:val="both"/>
        <w:rPr>
          <w:rFonts w:hint="eastAsia" w:ascii="仿宋" w:hAnsi="仿宋" w:eastAsia="仿宋" w:cs="仿宋"/>
          <w:sz w:val="32"/>
          <w:szCs w:val="32"/>
        </w:rPr>
      </w:pPr>
      <w:bookmarkStart w:id="54" w:name="bookmark63"/>
      <w:r>
        <w:rPr>
          <w:rFonts w:hint="eastAsia" w:ascii="仿宋" w:hAnsi="仿宋" w:eastAsia="仿宋" w:cs="仿宋"/>
          <w:sz w:val="32"/>
          <w:szCs w:val="32"/>
        </w:rPr>
        <w:t>（</w:t>
      </w:r>
      <w:bookmarkEnd w:id="54"/>
      <w:r>
        <w:rPr>
          <w:rFonts w:hint="eastAsia" w:ascii="仿宋" w:hAnsi="仿宋" w:eastAsia="仿宋" w:cs="仿宋"/>
          <w:sz w:val="32"/>
          <w:szCs w:val="32"/>
        </w:rPr>
        <w:t>二）火灾事故责任单位和责任人员受到行政处罚、处分的落实情况，刑事责任定罪量刑情况；</w:t>
      </w:r>
    </w:p>
    <w:p>
      <w:pPr>
        <w:pStyle w:val="15"/>
        <w:spacing w:line="580" w:lineRule="exact"/>
        <w:ind w:firstLine="640" w:firstLineChars="200"/>
        <w:jc w:val="both"/>
        <w:rPr>
          <w:rFonts w:hint="eastAsia" w:ascii="仿宋" w:hAnsi="仿宋" w:eastAsia="仿宋" w:cs="仿宋"/>
          <w:sz w:val="32"/>
          <w:szCs w:val="32"/>
        </w:rPr>
      </w:pPr>
      <w:bookmarkStart w:id="55" w:name="bookmark64"/>
      <w:r>
        <w:rPr>
          <w:rFonts w:hint="eastAsia" w:ascii="仿宋" w:hAnsi="仿宋" w:eastAsia="仿宋" w:cs="仿宋"/>
          <w:sz w:val="32"/>
          <w:szCs w:val="32"/>
        </w:rPr>
        <w:t>（</w:t>
      </w:r>
      <w:bookmarkEnd w:id="55"/>
      <w:r>
        <w:rPr>
          <w:rFonts w:hint="eastAsia" w:ascii="仿宋" w:hAnsi="仿宋" w:eastAsia="仿宋" w:cs="仿宋"/>
          <w:sz w:val="32"/>
          <w:szCs w:val="32"/>
        </w:rPr>
        <w:t>三）火灾事故发生地</w:t>
      </w:r>
      <w:r>
        <w:rPr>
          <w:rFonts w:hint="eastAsia" w:ascii="仿宋" w:hAnsi="仿宋" w:eastAsia="仿宋" w:cs="仿宋"/>
          <w:sz w:val="32"/>
          <w:szCs w:val="32"/>
          <w:lang w:eastAsia="zh-CN"/>
        </w:rPr>
        <w:t>党政机关</w:t>
      </w:r>
      <w:r>
        <w:rPr>
          <w:rFonts w:hint="eastAsia" w:ascii="仿宋" w:hAnsi="仿宋" w:eastAsia="仿宋" w:cs="仿宋"/>
          <w:sz w:val="32"/>
          <w:szCs w:val="32"/>
        </w:rPr>
        <w:t>及相关部门汲取事故教训，强化整改措施落实情况。</w:t>
      </w:r>
    </w:p>
    <w:p>
      <w:pPr>
        <w:pStyle w:val="15"/>
        <w:spacing w:line="580" w:lineRule="exact"/>
        <w:ind w:firstLine="643" w:firstLineChars="200"/>
        <w:jc w:val="both"/>
        <w:rPr>
          <w:rFonts w:hint="default" w:ascii="仿宋" w:hAnsi="仿宋" w:eastAsia="仿宋" w:cs="仿宋"/>
          <w:sz w:val="32"/>
          <w:szCs w:val="32"/>
        </w:rPr>
      </w:pPr>
      <w:r>
        <w:rPr>
          <w:rFonts w:hint="eastAsia" w:ascii="楷体" w:hAnsi="楷体" w:eastAsia="楷体" w:cs="楷体"/>
          <w:b/>
          <w:bCs/>
          <w:sz w:val="32"/>
          <w:szCs w:val="32"/>
        </w:rPr>
        <w:t>第三十</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rPr>
        <w:t>条</w:t>
      </w:r>
      <w:r>
        <w:rPr>
          <w:rFonts w:hint="default" w:ascii="Times New Roman" w:hAnsi="Times New Roman" w:eastAsia="方正楷体_GBK" w:cs="Times New Roman"/>
          <w:b/>
          <w:bCs/>
          <w:sz w:val="32"/>
          <w:szCs w:val="32"/>
          <w:lang w:val="en-US" w:eastAsia="zh-CN"/>
        </w:rPr>
        <w:t xml:space="preserve">  </w:t>
      </w:r>
      <w:r>
        <w:rPr>
          <w:rFonts w:hint="default" w:ascii="仿宋" w:hAnsi="仿宋" w:eastAsia="仿宋" w:cs="仿宋"/>
          <w:sz w:val="32"/>
          <w:szCs w:val="32"/>
        </w:rPr>
        <w:t>撰写评估报告。评估工作结束后，评估组应当向</w:t>
      </w:r>
      <w:r>
        <w:rPr>
          <w:rFonts w:hint="default" w:ascii="仿宋" w:hAnsi="仿宋" w:eastAsia="仿宋" w:cs="仿宋"/>
          <w:sz w:val="32"/>
          <w:szCs w:val="32"/>
          <w:lang w:eastAsia="zh-CN"/>
        </w:rPr>
        <w:t>区</w:t>
      </w:r>
      <w:r>
        <w:rPr>
          <w:rFonts w:hint="default" w:ascii="仿宋" w:hAnsi="仿宋" w:eastAsia="仿宋" w:cs="仿宋"/>
          <w:sz w:val="32"/>
          <w:szCs w:val="32"/>
        </w:rPr>
        <w:t>消防安全委员会办公室提交评估报告，并报省</w:t>
      </w:r>
      <w:r>
        <w:rPr>
          <w:rFonts w:hint="eastAsia" w:ascii="仿宋" w:hAnsi="仿宋" w:eastAsia="仿宋" w:cs="仿宋"/>
          <w:sz w:val="32"/>
          <w:szCs w:val="32"/>
          <w:lang w:val="en-US" w:eastAsia="zh-CN"/>
        </w:rPr>
        <w:t>消防</w:t>
      </w:r>
      <w:r>
        <w:rPr>
          <w:rFonts w:hint="default" w:ascii="仿宋" w:hAnsi="仿宋" w:eastAsia="仿宋" w:cs="仿宋"/>
          <w:sz w:val="32"/>
          <w:szCs w:val="32"/>
        </w:rPr>
        <w:t>安全委员会办公室备案。</w:t>
      </w:r>
    </w:p>
    <w:p>
      <w:pPr>
        <w:pStyle w:val="15"/>
        <w:spacing w:line="580" w:lineRule="exact"/>
        <w:ind w:firstLine="643" w:firstLineChars="200"/>
        <w:jc w:val="both"/>
        <w:rPr>
          <w:rFonts w:hint="default" w:ascii="仿宋" w:hAnsi="仿宋" w:eastAsia="仿宋" w:cs="仿宋"/>
          <w:sz w:val="32"/>
          <w:szCs w:val="32"/>
        </w:rPr>
      </w:pPr>
      <w:r>
        <w:rPr>
          <w:rFonts w:hint="eastAsia" w:ascii="楷体" w:hAnsi="楷体" w:eastAsia="楷体" w:cs="楷体"/>
          <w:b/>
          <w:bCs/>
          <w:sz w:val="32"/>
          <w:szCs w:val="32"/>
        </w:rPr>
        <w:t>第三十</w:t>
      </w:r>
      <w:r>
        <w:rPr>
          <w:rFonts w:hint="eastAsia" w:ascii="楷体" w:hAnsi="楷体" w:eastAsia="楷体" w:cs="楷体"/>
          <w:b/>
          <w:bCs/>
          <w:sz w:val="32"/>
          <w:szCs w:val="32"/>
          <w:lang w:val="en-US" w:eastAsia="zh-CN"/>
        </w:rPr>
        <w:t>四</w:t>
      </w:r>
      <w:r>
        <w:rPr>
          <w:rFonts w:hint="eastAsia" w:ascii="楷体" w:hAnsi="楷体" w:eastAsia="楷体" w:cs="楷体"/>
          <w:b/>
          <w:bCs/>
          <w:sz w:val="32"/>
          <w:szCs w:val="32"/>
        </w:rPr>
        <w:t>条</w:t>
      </w:r>
      <w:r>
        <w:rPr>
          <w:rFonts w:hint="default" w:ascii="Times New Roman" w:hAnsi="Times New Roman" w:eastAsia="方正楷体_GBK" w:cs="Times New Roman"/>
          <w:b/>
          <w:bCs/>
          <w:sz w:val="32"/>
          <w:szCs w:val="32"/>
          <w:lang w:val="en-US" w:eastAsia="zh-CN"/>
        </w:rPr>
        <w:t xml:space="preserve">  </w:t>
      </w:r>
      <w:r>
        <w:rPr>
          <w:rFonts w:hint="default" w:ascii="仿宋" w:hAnsi="仿宋" w:eastAsia="仿宋" w:cs="仿宋"/>
          <w:sz w:val="32"/>
          <w:szCs w:val="32"/>
        </w:rPr>
        <w:t>问题整改。对火灾事故整改措施未落实或落实不力的，由</w:t>
      </w:r>
      <w:r>
        <w:rPr>
          <w:rFonts w:hint="default" w:ascii="仿宋" w:hAnsi="仿宋" w:eastAsia="仿宋" w:cs="仿宋"/>
          <w:sz w:val="32"/>
          <w:szCs w:val="32"/>
          <w:lang w:eastAsia="zh-CN"/>
        </w:rPr>
        <w:t>管委会</w:t>
      </w:r>
      <w:r>
        <w:rPr>
          <w:rFonts w:hint="default" w:ascii="仿宋" w:hAnsi="仿宋" w:eastAsia="仿宋" w:cs="仿宋"/>
          <w:sz w:val="32"/>
          <w:szCs w:val="32"/>
        </w:rPr>
        <w:t>督查室下发督办函，对逾期仍未整改造成严重后果的，应予以通报并严肃处理，直至追究法律责任。对有关公职人员党纪政务责任追究不落实的，对拟追究刑事责任人员审判拖延滞后的</w:t>
      </w:r>
      <w:r>
        <w:rPr>
          <w:rFonts w:hint="default" w:ascii="仿宋" w:hAnsi="仿宋" w:eastAsia="仿宋" w:cs="仿宋"/>
          <w:sz w:val="32"/>
          <w:szCs w:val="32"/>
          <w:lang w:eastAsia="zh-CN"/>
        </w:rPr>
        <w:t>，区</w:t>
      </w:r>
      <w:r>
        <w:rPr>
          <w:rFonts w:hint="default" w:ascii="仿宋" w:hAnsi="仿宋" w:eastAsia="仿宋" w:cs="仿宋"/>
          <w:sz w:val="32"/>
          <w:szCs w:val="32"/>
        </w:rPr>
        <w:t>消防安全委员会办公室应向纪检监察机关或司法机关通报情况，商情督促落实。</w:t>
      </w:r>
    </w:p>
    <w:p>
      <w:pPr>
        <w:pStyle w:val="15"/>
        <w:spacing w:line="580" w:lineRule="exact"/>
        <w:ind w:firstLine="640" w:firstLineChars="200"/>
        <w:jc w:val="both"/>
        <w:rPr>
          <w:rFonts w:hint="default" w:ascii="Times New Roman" w:hAnsi="Times New Roman" w:eastAsia="方正仿宋_GBK" w:cs="Times New Roman"/>
          <w:sz w:val="32"/>
          <w:szCs w:val="32"/>
        </w:rPr>
      </w:pPr>
    </w:p>
    <w:p>
      <w:pPr>
        <w:pStyle w:val="15"/>
        <w:spacing w:line="580" w:lineRule="exact"/>
        <w:ind w:firstLine="0"/>
        <w:jc w:val="center"/>
        <w:rPr>
          <w:rFonts w:hint="eastAsia" w:ascii="黑体" w:hAnsi="黑体" w:eastAsia="黑体" w:cs="黑体"/>
          <w:sz w:val="32"/>
          <w:szCs w:val="32"/>
        </w:rPr>
      </w:pPr>
      <w:r>
        <w:rPr>
          <w:rFonts w:hint="eastAsia" w:ascii="黑体" w:hAnsi="黑体" w:eastAsia="黑体" w:cs="黑体"/>
          <w:sz w:val="32"/>
          <w:szCs w:val="32"/>
        </w:rPr>
        <w:t>第十章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pStyle w:val="15"/>
        <w:spacing w:line="580" w:lineRule="exact"/>
        <w:ind w:firstLine="643" w:firstLineChars="200"/>
        <w:jc w:val="both"/>
        <w:rPr>
          <w:rFonts w:hint="default" w:ascii="仿宋" w:hAnsi="仿宋" w:eastAsia="仿宋" w:cs="仿宋"/>
          <w:sz w:val="32"/>
          <w:szCs w:val="32"/>
        </w:rPr>
      </w:pPr>
      <w:r>
        <w:rPr>
          <w:rFonts w:hint="eastAsia" w:ascii="楷体" w:hAnsi="楷体" w:eastAsia="楷体" w:cs="楷体"/>
          <w:b/>
          <w:bCs/>
          <w:sz w:val="32"/>
          <w:szCs w:val="32"/>
        </w:rPr>
        <w:t>第三十</w:t>
      </w:r>
      <w:r>
        <w:rPr>
          <w:rFonts w:hint="eastAsia" w:ascii="楷体" w:hAnsi="楷体" w:eastAsia="楷体" w:cs="楷体"/>
          <w:b/>
          <w:bCs/>
          <w:sz w:val="32"/>
          <w:szCs w:val="32"/>
          <w:lang w:eastAsia="zh-CN"/>
        </w:rPr>
        <w:t>五</w:t>
      </w:r>
      <w:r>
        <w:rPr>
          <w:rFonts w:hint="eastAsia" w:ascii="楷体" w:hAnsi="楷体" w:eastAsia="楷体" w:cs="楷体"/>
          <w:b/>
          <w:bCs/>
          <w:sz w:val="32"/>
          <w:szCs w:val="32"/>
        </w:rPr>
        <w:t>条</w:t>
      </w:r>
      <w:r>
        <w:rPr>
          <w:rFonts w:hint="default" w:ascii="Times New Roman" w:hAnsi="Times New Roman" w:eastAsia="方正楷体_GBK" w:cs="Times New Roman"/>
          <w:b/>
          <w:bCs/>
          <w:sz w:val="32"/>
          <w:szCs w:val="32"/>
          <w:lang w:val="en-US" w:eastAsia="zh-CN"/>
        </w:rPr>
        <w:t xml:space="preserve">  </w:t>
      </w:r>
      <w:r>
        <w:rPr>
          <w:rFonts w:hint="default" w:ascii="仿宋" w:hAnsi="仿宋" w:eastAsia="仿宋" w:cs="仿宋"/>
          <w:sz w:val="32"/>
          <w:szCs w:val="32"/>
        </w:rPr>
        <w:t>本</w:t>
      </w:r>
      <w:r>
        <w:rPr>
          <w:rFonts w:hint="default" w:ascii="仿宋" w:hAnsi="仿宋" w:eastAsia="仿宋" w:cs="仿宋"/>
          <w:sz w:val="32"/>
          <w:szCs w:val="32"/>
          <w:lang w:val="en-US" w:eastAsia="zh-CN"/>
        </w:rPr>
        <w:t>规定</w:t>
      </w:r>
      <w:r>
        <w:rPr>
          <w:rFonts w:hint="default" w:ascii="仿宋" w:hAnsi="仿宋" w:eastAsia="仿宋" w:cs="仿宋"/>
          <w:sz w:val="32"/>
          <w:szCs w:val="32"/>
        </w:rPr>
        <w:t>中下列用语的含义：</w:t>
      </w:r>
    </w:p>
    <w:p>
      <w:pPr>
        <w:pStyle w:val="15"/>
        <w:spacing w:line="580" w:lineRule="exact"/>
        <w:ind w:firstLine="640" w:firstLineChars="200"/>
        <w:jc w:val="both"/>
        <w:rPr>
          <w:rFonts w:hint="default" w:ascii="仿宋" w:hAnsi="仿宋" w:eastAsia="仿宋" w:cs="仿宋"/>
          <w:sz w:val="32"/>
          <w:szCs w:val="32"/>
        </w:rPr>
      </w:pPr>
      <w:r>
        <w:rPr>
          <w:rFonts w:hint="default" w:ascii="仿宋" w:hAnsi="仿宋" w:eastAsia="仿宋" w:cs="仿宋"/>
          <w:sz w:val="32"/>
          <w:szCs w:val="32"/>
        </w:rPr>
        <w:t xml:space="preserve">（一）本办法中15日以内（包括15 </w:t>
      </w:r>
      <w:r>
        <w:rPr>
          <w:rFonts w:hint="default" w:ascii="仿宋" w:hAnsi="仿宋" w:eastAsia="仿宋" w:cs="仿宋"/>
          <w:sz w:val="32"/>
          <w:szCs w:val="32"/>
          <w:lang w:val="en-US" w:eastAsia="zh-CN"/>
        </w:rPr>
        <w:t>日</w:t>
      </w:r>
      <w:r>
        <w:rPr>
          <w:rFonts w:hint="default" w:ascii="仿宋" w:hAnsi="仿宋" w:eastAsia="仿宋" w:cs="仿宋"/>
          <w:sz w:val="32"/>
          <w:szCs w:val="32"/>
        </w:rPr>
        <w:t>）期限是指工作日, 不含法定节假日；</w:t>
      </w:r>
    </w:p>
    <w:p>
      <w:pPr>
        <w:pStyle w:val="15"/>
        <w:spacing w:line="580" w:lineRule="exact"/>
        <w:ind w:firstLine="640" w:firstLineChars="200"/>
        <w:jc w:val="both"/>
        <w:rPr>
          <w:rFonts w:hint="default" w:ascii="仿宋" w:hAnsi="仿宋" w:eastAsia="仿宋" w:cs="仿宋"/>
          <w:sz w:val="32"/>
          <w:szCs w:val="32"/>
          <w:lang w:val="en-US" w:eastAsia="zh-CN"/>
        </w:rPr>
      </w:pPr>
      <w:r>
        <w:rPr>
          <w:rFonts w:hint="default" w:ascii="仿宋" w:hAnsi="仿宋" w:eastAsia="仿宋" w:cs="仿宋"/>
          <w:sz w:val="32"/>
          <w:szCs w:val="32"/>
        </w:rPr>
        <w:t>（二）本办法中15日以上期限是指自然日，包含法定节假</w:t>
      </w:r>
      <w:r>
        <w:rPr>
          <w:rFonts w:hint="default" w:ascii="仿宋" w:hAnsi="仿宋" w:eastAsia="仿宋" w:cs="仿宋"/>
          <w:sz w:val="32"/>
          <w:szCs w:val="32"/>
          <w:lang w:val="en-US" w:eastAsia="zh-CN"/>
        </w:rPr>
        <w:t>日。</w:t>
      </w:r>
    </w:p>
    <w:p>
      <w:pPr>
        <w:pStyle w:val="15"/>
        <w:spacing w:line="580" w:lineRule="exact"/>
        <w:ind w:firstLine="643" w:firstLineChars="200"/>
        <w:jc w:val="both"/>
        <w:rPr>
          <w:rFonts w:hint="default" w:ascii="仿宋" w:hAnsi="仿宋" w:eastAsia="仿宋" w:cs="仿宋"/>
          <w:sz w:val="32"/>
          <w:szCs w:val="32"/>
          <w:lang w:eastAsia="zh-CN"/>
        </w:rPr>
      </w:pPr>
      <w:bookmarkStart w:id="56" w:name="_GoBack"/>
      <w:r>
        <w:rPr>
          <w:rFonts w:hint="eastAsia" w:ascii="楷体" w:hAnsi="楷体" w:eastAsia="楷体" w:cs="楷体"/>
          <w:b/>
          <w:bCs/>
          <w:sz w:val="32"/>
          <w:szCs w:val="32"/>
        </w:rPr>
        <w:t>第三十</w:t>
      </w:r>
      <w:r>
        <w:rPr>
          <w:rFonts w:hint="eastAsia" w:ascii="楷体" w:hAnsi="楷体" w:eastAsia="楷体" w:cs="楷体"/>
          <w:b/>
          <w:bCs/>
          <w:sz w:val="32"/>
          <w:szCs w:val="32"/>
          <w:lang w:eastAsia="zh-CN"/>
        </w:rPr>
        <w:t>六</w:t>
      </w:r>
      <w:r>
        <w:rPr>
          <w:rFonts w:hint="eastAsia" w:ascii="楷体" w:hAnsi="楷体" w:eastAsia="楷体" w:cs="楷体"/>
          <w:b/>
          <w:bCs/>
          <w:sz w:val="32"/>
          <w:szCs w:val="32"/>
        </w:rPr>
        <w:t>条</w:t>
      </w:r>
      <w:bookmarkEnd w:id="56"/>
      <w:r>
        <w:rPr>
          <w:rFonts w:hint="default" w:ascii="Times New Roman" w:hAnsi="Times New Roman" w:eastAsia="方正楷体_GBK" w:cs="Times New Roman"/>
          <w:b/>
          <w:bCs/>
          <w:sz w:val="32"/>
          <w:szCs w:val="32"/>
          <w:lang w:val="en-US" w:eastAsia="zh-CN"/>
        </w:rPr>
        <w:t xml:space="preserve">  </w:t>
      </w:r>
      <w:r>
        <w:rPr>
          <w:rFonts w:hint="default" w:ascii="仿宋" w:hAnsi="仿宋" w:eastAsia="仿宋" w:cs="仿宋"/>
          <w:sz w:val="32"/>
          <w:szCs w:val="32"/>
        </w:rPr>
        <w:t>本</w:t>
      </w:r>
      <w:r>
        <w:rPr>
          <w:rFonts w:hint="default" w:ascii="仿宋" w:hAnsi="仿宋" w:eastAsia="仿宋" w:cs="仿宋"/>
          <w:sz w:val="32"/>
          <w:szCs w:val="32"/>
          <w:lang w:val="en-US" w:eastAsia="zh-CN"/>
        </w:rPr>
        <w:t>规定</w:t>
      </w:r>
      <w:r>
        <w:rPr>
          <w:rFonts w:hint="default" w:ascii="仿宋" w:hAnsi="仿宋" w:eastAsia="仿宋" w:cs="仿宋"/>
          <w:sz w:val="32"/>
          <w:szCs w:val="32"/>
        </w:rPr>
        <w:t>自印发之日起试行。如试行期间国家</w:t>
      </w:r>
      <w:r>
        <w:rPr>
          <w:rFonts w:hint="default" w:ascii="仿宋" w:hAnsi="仿宋" w:eastAsia="仿宋" w:cs="仿宋"/>
          <w:sz w:val="32"/>
          <w:szCs w:val="32"/>
          <w:lang w:eastAsia="zh-CN"/>
        </w:rPr>
        <w:t>和</w:t>
      </w:r>
      <w:r>
        <w:rPr>
          <w:rFonts w:hint="default" w:ascii="仿宋" w:hAnsi="仿宋" w:eastAsia="仿宋" w:cs="仿宋"/>
          <w:sz w:val="32"/>
          <w:szCs w:val="32"/>
          <w:lang w:val="en-US" w:eastAsia="zh-CN"/>
        </w:rPr>
        <w:t>河南</w:t>
      </w:r>
      <w:r>
        <w:rPr>
          <w:rFonts w:hint="default" w:ascii="仿宋" w:hAnsi="仿宋" w:eastAsia="仿宋" w:cs="仿宋"/>
          <w:sz w:val="32"/>
          <w:szCs w:val="32"/>
        </w:rPr>
        <w:t>省对消防安全有关政策法律法规出台有新规定的，则从其规定</w:t>
      </w:r>
      <w:r>
        <w:rPr>
          <w:rFonts w:hint="default" w:ascii="仿宋" w:hAnsi="仿宋" w:eastAsia="仿宋" w:cs="仿宋"/>
          <w:sz w:val="32"/>
          <w:szCs w:val="32"/>
          <w:lang w:eastAsia="zh-CN"/>
        </w:rPr>
        <w:t>。</w:t>
      </w:r>
    </w:p>
    <w:sectPr>
      <w:footerReference r:id="rId5" w:type="default"/>
      <w:footerReference r:id="rId6" w:type="even"/>
      <w:pgSz w:w="11906" w:h="16838"/>
      <w:pgMar w:top="2098" w:right="1474" w:bottom="1984" w:left="1587" w:header="851" w:footer="992" w:gutter="0"/>
      <w:pgNumType w:fmt="numberInDash"/>
      <w:cols w:space="0" w:num="1"/>
      <w:rtlGutter w:val="0"/>
      <w:docGrid w:type="lines" w:linePitch="32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LHHju3AQAAVAMAAA4AAABkcnMvZTJvRG9jLnhtbK1TzWobMRC+F/oO&#10;Qvd61zYNZrEcEkJKoaSFtA8gayWvQH+MZO/6BZI3yKmX3vtcfo6OZK9TklvIRTujGX3zfTOzy8vB&#10;GrKTELV3jE4nNSXSCd9qt2H018/bTwtKYuKu5cY7yeheRnq5+vhh2YdGznznTSuBIIiLTR8Y7VIK&#10;TVVF0UnL48QH6TCoPFie0IVN1QLvEd2aalbXF1XvoQ3ghYwRb2+OQboq+EpJkb4rFWUihlHklsoJ&#10;5Vzns1otebMBHjotTjT4G1hYrh0WPUPd8MTJFvQrKKsF+OhVmghvK6+UFrJoQDXT+oWa+44HWbRg&#10;c2I4tym+H6y42/0AoltG55Q4bnFEh6fHw++/hz8PZJ7b04fYYNZ9wLw0XPsBxzzeR7zMqgcFNn9R&#10;D8E4Nnp/bq4cEhH50WK2WNQYEhgbHcSvnp8HiOmL9JZkg1HA6ZWm8t23mI6pY0qu5vytNqZM0DjS&#10;M3ox/1yXB+cIghuHNbKII9lspWE9nJStfbtHYT1uAKMOV5QS89Vhg/OyjAaMxno0tgH0pkOO01Iv&#10;hqttQjaFZK5whD0VxtEVmac1y7vxv1+ynn+G1T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8sceO7cBAABUAwAADgAAAAAAAAABACAAAAAfAQAAZHJzL2Uyb0RvYy54bWxQSwUGAAAAAAYABgBZ&#10;AQAASAUAAAAA&#10;">
              <v:fill on="f" focussize="0,0"/>
              <v:stroke on="f" weight="0.5pt"/>
              <v:imagedata o:title=""/>
              <o:lock v:ext="edit" aspectratio="f"/>
              <v:textbox inset="0mm,0mm,0mm,0mm" style="mso-fit-shape-to-text:t;">
                <w:txbxContent>
                  <w:p>
                    <w:pPr>
                      <w:pStyle w:val="3"/>
                      <w:rPr>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lang w:eastAsia="zh-CN"/>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424815"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424815" cy="1828800"/>
                      </a:xfrm>
                      <a:prstGeom prst="rect">
                        <a:avLst/>
                      </a:prstGeom>
                      <a:noFill/>
                      <a:ln w="6350">
                        <a:noFill/>
                      </a:ln>
                    </wps:spPr>
                    <wps:txbx>
                      <w:txbxContent>
                        <w:p>
                          <w:pPr>
                            <w:pStyle w:val="3"/>
                            <w:rPr>
                              <w:lang w:eastAsia="zh-CN"/>
                            </w:rPr>
                          </w:pPr>
                        </w:p>
                      </w:txbxContent>
                    </wps:txbx>
                    <wps:bodyPr wrap="square" lIns="0" tIns="0" rIns="0" bIns="0" upright="1">
                      <a:spAutoFit/>
                    </wps:bodyPr>
                  </wps:wsp>
                </a:graphicData>
              </a:graphic>
            </wp:anchor>
          </w:drawing>
        </mc:Choice>
        <mc:Fallback>
          <w:pict>
            <v:shape id="文本框 1" o:spid="_x0000_s1026" o:spt="202" type="#_x0000_t202" style="position:absolute;left:0pt;margin-top:0pt;height:144pt;width:33.45pt;mso-position-horizontal:center;mso-position-horizontal-relative:margin;z-index:251658240;mso-width-relative:page;mso-height-relative:page;" filled="f" stroked="f" coordsize="21600,21600" o:gfxdata="UEsDBAoAAAAAAIdO4kAAAAAAAAAAAAAAAAAEAAAAZHJzL1BLAwQUAAAACACHTuJA142s4dMAAAAE&#10;AQAADwAAAGRycy9kb3ducmV2LnhtbE2PMU/DMBCFdyT+g3VIbNRuhyiEOB0q6AATKUKMbnyJQ+Nz&#10;FLtp4ddzsNDlpKd399535frsBzHjFPtAGpYLBQKpCbanTsPb7ukuBxGTIWuGQKjhCyOsq+ur0hQ2&#10;nOgV5zp1gkMoFkaDS2kspIyNQ2/iIoxI7LVh8iaxnDppJ3PicD/IlVKZ9KYnbnBmxI3D5lAfPWO8&#10;vyi//W7dh382bazdbt4+fmp9e7NUDyASntP/Mvzi8w1UzLQPR7JRDBr4kfQ32cuyexB7Das8VyCr&#10;Ul7CVz9QSwMEFAAAAAgAh07iQFetG/i9AQAAVQMAAA4AAABkcnMvZTJvRG9jLnhtbK1TS27bMBDd&#10;F8gdCO5jfZoEgmA5aBGkKFC0BZIcgKZIiwB/HdKWfIH2Bl11033P5XNkSFtO0e6KbqjhfN97Qy1v&#10;J6PJTkBQzna0WpSUCMtdr+ymo0+P95cNJSEy2zPtrOjoXgR6u7p4tRx9K2o3ON0LINjEhnb0HR1i&#10;9G1RBD4Iw8LCeWExKB0YFvEKm6IHNmJ3o4u6LG+K0UHvwXERAnrvjkG6yv2lFDx+kjKISHRHEVvM&#10;J+Rznc5itWTtBpgfFD/BYP+AwjBlcei51R2LjGxB/dXKKA4uOBkX3JnCSam4yByQTVX+weZhYF5k&#10;LihO8GeZwv9ryz/uPgNRfUdrSiwzuKLD92+HH78OP7+SKskz+tBi1oPHvDi9dROuefYHdCbWkwST&#10;vsiHYByF3p/FFVMkHJ1X9VVTXVPCMVQ1ddOUWf3ipdpDiO+EMyQZHQVcXtaU7T6EiEgwdU5Jw6y7&#10;V1rnBWpLxo7evL4uc8E5ghXaYmHicMSarDitpxOxtev3yGvEB9DR8GXLQFCi31tUOL2W2YDZWM/G&#10;1oPaDIiyyhODf7ONiCfDTDOOjU+jcXcZ/emdpcfx+z1nvfwNq2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Xjazh0wAAAAQBAAAPAAAAAAAAAAEAIAAAACIAAABkcnMvZG93bnJldi54bWxQSwECFAAU&#10;AAAACACHTuJAV60b+L0BAABVAwAADgAAAAAAAAABACAAAAAiAQAAZHJzL2Uyb0RvYy54bWxQSwUG&#10;AAAAAAYABgBZAQAAUQUAAAAA&#10;">
              <v:fill on="f" focussize="0,0"/>
              <v:stroke on="f" weight="0.5pt"/>
              <v:imagedata o:title=""/>
              <o:lock v:ext="edit" aspectratio="f"/>
              <v:textbox inset="0mm,0mm,0mm,0mm" style="mso-fit-shape-to-text:t;">
                <w:txbxContent>
                  <w:p>
                    <w:pPr>
                      <w:pStyle w:val="3"/>
                      <w:rPr>
                        <w:lang w:eastAsia="zh-CN"/>
                      </w:rPr>
                    </w:pPr>
                  </w:p>
                </w:txbxContent>
              </v:textbox>
            </v:shape>
          </w:pict>
        </mc:Fallback>
      </mc:AlternateContent>
    </w:r>
    <w:r>
      <w:rPr>
        <w:lang w:eastAsia="zh-CN"/>
      </w:rPr>
      <mc:AlternateContent>
        <mc:Choice Requires="wps">
          <w:drawing>
            <wp:anchor distT="0" distB="0" distL="114300" distR="114300" simplePos="0" relativeHeight="251657216" behindDoc="1" locked="0" layoutInCell="1" allowOverlap="1">
              <wp:simplePos x="0" y="0"/>
              <wp:positionH relativeFrom="page">
                <wp:posOffset>1317625</wp:posOffset>
              </wp:positionH>
              <wp:positionV relativeFrom="page">
                <wp:posOffset>9523095</wp:posOffset>
              </wp:positionV>
              <wp:extent cx="693420" cy="132080"/>
              <wp:effectExtent l="0" t="0" r="0" b="0"/>
              <wp:wrapNone/>
              <wp:docPr id="1" name="Shape 29"/>
              <wp:cNvGraphicFramePr/>
              <a:graphic xmlns:a="http://schemas.openxmlformats.org/drawingml/2006/main">
                <a:graphicData uri="http://schemas.microsoft.com/office/word/2010/wordprocessingShape">
                  <wps:wsp>
                    <wps:cNvSpPr txBox="1"/>
                    <wps:spPr>
                      <a:xfrm>
                        <a:off x="0" y="0"/>
                        <a:ext cx="693420" cy="132080"/>
                      </a:xfrm>
                      <a:prstGeom prst="rect">
                        <a:avLst/>
                      </a:prstGeom>
                      <a:noFill/>
                      <a:ln>
                        <a:noFill/>
                      </a:ln>
                    </wps:spPr>
                    <wps:txbx>
                      <w:txbxContent>
                        <w:p/>
                      </w:txbxContent>
                    </wps:txbx>
                    <wps:bodyPr wrap="none" lIns="0" tIns="0" rIns="0" bIns="0" upright="1">
                      <a:spAutoFit/>
                    </wps:bodyPr>
                  </wps:wsp>
                </a:graphicData>
              </a:graphic>
            </wp:anchor>
          </w:drawing>
        </mc:Choice>
        <mc:Fallback>
          <w:pict>
            <v:shape id="Shape 29" o:spid="_x0000_s1026" o:spt="202" type="#_x0000_t202" style="position:absolute;left:0pt;margin-left:103.75pt;margin-top:749.85pt;height:10.4pt;width:54.6pt;mso-position-horizontal-relative:page;mso-position-vertical-relative:page;mso-wrap-style:none;z-index:-251659264;mso-width-relative:page;mso-height-relative:page;" filled="f" stroked="f" coordsize="21600,21600" o:gfxdata="UEsDBAoAAAAAAIdO4kAAAAAAAAAAAAAAAAAEAAAAZHJzL1BLAwQUAAAACACHTuJAMO4vwNkAAAAN&#10;AQAADwAAAGRycy9kb3ducmV2LnhtbE2PMU/DMBCFdyT+g3WV2KidQJo2xOlQiYWNgpDY3PgaR43t&#10;yHbT5N9zTLDd3Xt69716P9uBTRhi752EbC2AoWu97l0n4fPj9XELLCbltBq8QwkLRtg393e1qrS/&#10;uXecjqljFOJipSSYlMaK89gatCqu/YiOtLMPViVaQ8d1UDcKtwPPhdhwq3pHH4wa8WCwvRyvVkI5&#10;f3kcIx7w+zy1wfTLdnhbpHxYZeIFWMI5/ZnhF5/QoSGmk786HdkgIRdlQVYSnne7EhhZnrINDSc6&#10;FbkogDc1/9+i+QFQSwMEFAAAAAgAh07iQFaalVChAQAARgMAAA4AAABkcnMvZTJvRG9jLnhtbK1S&#10;227bMAx9H7B/EPS+yHGHojXiFBuKDgOGbUC7D1BkKRYgiQKlxM7fj1KcdJe3YS80RR6Th4fcPMze&#10;saPGZCH0fL1qONNBwWDDvuc/Xp7e3XGWsgyDdBB0z0868Yft2zebKXa6hRHcoJFRkZC6KfZ8zDl2&#10;QiQ1ai/TCqIOlDSAXmZ64l4MKCeq7p1om+ZWTIBDRFA6JYo+npN8W+sbo1X+ZkzSmbmeE7dcLVa7&#10;K1ZsN7Lbo4yjVQsN+Q8svLSBml5LPcos2QHtX6W8VQgJTF4p8AKMsUrXGWiadfPHNM+jjLrOQuKk&#10;eJUp/b+y6uvxOzI70O44C9LTimpX1t4XbaaYOoI8RwLl+SPMBbfEEwXLyLNBX740DKM8qXy6Kqvn&#10;zBQFb+9v3reUUZRa37TNXVVevP4cMeVPGjwrTs+RFlf1lMcvKVNDgl4gpVeAJ+tcXZ4LvwUIWCKi&#10;MD8zLF6ed/NCewfDiaaZaOc9D3SUnLnPgSQt53Fx8OLsLs4hot2PRG1deaX44ZCJROVWOpzLLo1p&#10;WZXycljlGn59V9Tr+W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DDuL8DZAAAADQEAAA8AAAAA&#10;AAAAAQAgAAAAIgAAAGRycy9kb3ducmV2LnhtbFBLAQIUABQAAAAIAIdO4kBWmpVQoQEAAEYDAAAO&#10;AAAAAAAAAAEAIAAAACgBAABkcnMvZTJvRG9jLnhtbFBLBQYAAAAABgAGAFkBAAA7BQAAAAA=&#10;">
              <v:fill on="f" focussize="0,0"/>
              <v:stroke on="f"/>
              <v:imagedata o:title=""/>
              <o:lock v:ext="edit" aspectratio="f"/>
              <v:textbox inset="0mm,0mm,0mm,0mm" style="mso-fit-shape-to-text:t;">
                <w:txbxContent>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3C2B0E"/>
    <w:multiLevelType w:val="singleLevel"/>
    <w:tmpl w:val="DA3C2B0E"/>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oNotHyphenateCaps/>
  <w:evenAndOddHeaders w:val="1"/>
  <w:drawingGridHorizontalSpacing w:val="181"/>
  <w:drawingGridVerticalSpacing w:val="164"/>
  <w:displayHorizontalDrawingGridEvery w:val="1"/>
  <w:displayVerticalDrawingGridEvery w:val="2"/>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doNotExpandShiftReturn/>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D0AC5"/>
    <w:rsid w:val="001074A1"/>
    <w:rsid w:val="002C31CD"/>
    <w:rsid w:val="00520482"/>
    <w:rsid w:val="00777E99"/>
    <w:rsid w:val="00A5158A"/>
    <w:rsid w:val="020473BF"/>
    <w:rsid w:val="0237283B"/>
    <w:rsid w:val="04B159A8"/>
    <w:rsid w:val="05656149"/>
    <w:rsid w:val="05C14B43"/>
    <w:rsid w:val="0D251EC6"/>
    <w:rsid w:val="115E250F"/>
    <w:rsid w:val="133F0436"/>
    <w:rsid w:val="135C3EA1"/>
    <w:rsid w:val="156C08AC"/>
    <w:rsid w:val="17334C33"/>
    <w:rsid w:val="190072D0"/>
    <w:rsid w:val="19084E55"/>
    <w:rsid w:val="1A3965D8"/>
    <w:rsid w:val="20EA2F67"/>
    <w:rsid w:val="244C414F"/>
    <w:rsid w:val="2B6F1C08"/>
    <w:rsid w:val="2CCF65B5"/>
    <w:rsid w:val="303612A5"/>
    <w:rsid w:val="319D5BDD"/>
    <w:rsid w:val="355C7984"/>
    <w:rsid w:val="39FD42F0"/>
    <w:rsid w:val="3A3F23DA"/>
    <w:rsid w:val="3BB863E4"/>
    <w:rsid w:val="3D1B4526"/>
    <w:rsid w:val="3D943CED"/>
    <w:rsid w:val="3DCD5A26"/>
    <w:rsid w:val="3E3650F7"/>
    <w:rsid w:val="3E9634DC"/>
    <w:rsid w:val="3EE9658B"/>
    <w:rsid w:val="3F4F4169"/>
    <w:rsid w:val="423B767A"/>
    <w:rsid w:val="49583C0E"/>
    <w:rsid w:val="4C394076"/>
    <w:rsid w:val="4D27242E"/>
    <w:rsid w:val="4EAD517E"/>
    <w:rsid w:val="4F33420F"/>
    <w:rsid w:val="50730A1D"/>
    <w:rsid w:val="50C97852"/>
    <w:rsid w:val="519046B7"/>
    <w:rsid w:val="51B94ACE"/>
    <w:rsid w:val="52CC10CC"/>
    <w:rsid w:val="5366425B"/>
    <w:rsid w:val="55451E2F"/>
    <w:rsid w:val="55A842F3"/>
    <w:rsid w:val="5627331A"/>
    <w:rsid w:val="57EB4C61"/>
    <w:rsid w:val="5B5F2363"/>
    <w:rsid w:val="5CD647B9"/>
    <w:rsid w:val="66A0014E"/>
    <w:rsid w:val="67B52DBF"/>
    <w:rsid w:val="6A974A9B"/>
    <w:rsid w:val="6D081DB4"/>
    <w:rsid w:val="6E94047F"/>
    <w:rsid w:val="6F4655B4"/>
    <w:rsid w:val="70630871"/>
    <w:rsid w:val="710C6A4C"/>
    <w:rsid w:val="716B36B3"/>
    <w:rsid w:val="73C9323F"/>
    <w:rsid w:val="75C67046"/>
    <w:rsid w:val="75F64A0E"/>
    <w:rsid w:val="773B6780"/>
    <w:rsid w:val="7921070B"/>
    <w:rsid w:val="79530142"/>
    <w:rsid w:val="7B952301"/>
    <w:rsid w:val="7E14403E"/>
    <w:rsid w:val="7FF338F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宋体" w:cs="Times New Roman"/>
      <w:color w:val="000000"/>
      <w:kern w:val="0"/>
      <w:sz w:val="24"/>
      <w:szCs w:val="24"/>
      <w:lang w:val="en-US" w:eastAsia="en-US" w:bidi="ar-SA"/>
    </w:rPr>
  </w:style>
  <w:style w:type="character" w:default="1" w:styleId="6">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7"/>
    <w:uiPriority w:val="99"/>
    <w:pPr>
      <w:spacing w:after="120"/>
    </w:pPr>
  </w:style>
  <w:style w:type="paragraph" w:styleId="3">
    <w:name w:val="footer"/>
    <w:basedOn w:val="1"/>
    <w:link w:val="8"/>
    <w:qFormat/>
    <w:uiPriority w:val="99"/>
    <w:pPr>
      <w:tabs>
        <w:tab w:val="center" w:pos="4153"/>
        <w:tab w:val="right" w:pos="8306"/>
      </w:tabs>
      <w:snapToGrid w:val="0"/>
    </w:pPr>
    <w:rPr>
      <w:sz w:val="18"/>
      <w:szCs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szCs w:val="18"/>
    </w:rPr>
  </w:style>
  <w:style w:type="character" w:customStyle="1" w:styleId="7">
    <w:name w:val="Body Text Char"/>
    <w:basedOn w:val="6"/>
    <w:link w:val="2"/>
    <w:semiHidden/>
    <w:qFormat/>
    <w:uiPriority w:val="99"/>
    <w:rPr>
      <w:color w:val="000000"/>
      <w:kern w:val="0"/>
      <w:sz w:val="24"/>
      <w:szCs w:val="24"/>
      <w:lang w:eastAsia="en-US"/>
    </w:rPr>
  </w:style>
  <w:style w:type="character" w:customStyle="1" w:styleId="8">
    <w:name w:val="Footer Char"/>
    <w:basedOn w:val="6"/>
    <w:link w:val="3"/>
    <w:semiHidden/>
    <w:qFormat/>
    <w:uiPriority w:val="99"/>
    <w:rPr>
      <w:color w:val="000000"/>
      <w:kern w:val="0"/>
      <w:sz w:val="18"/>
      <w:szCs w:val="18"/>
      <w:lang w:eastAsia="en-US"/>
    </w:rPr>
  </w:style>
  <w:style w:type="character" w:customStyle="1" w:styleId="9">
    <w:name w:val="Header Char"/>
    <w:basedOn w:val="6"/>
    <w:link w:val="4"/>
    <w:semiHidden/>
    <w:qFormat/>
    <w:uiPriority w:val="99"/>
    <w:rPr>
      <w:color w:val="000000"/>
      <w:kern w:val="0"/>
      <w:sz w:val="18"/>
      <w:szCs w:val="18"/>
      <w:lang w:eastAsia="en-US"/>
    </w:rPr>
  </w:style>
  <w:style w:type="character" w:customStyle="1" w:styleId="10">
    <w:name w:val="Heading #1|1_"/>
    <w:basedOn w:val="6"/>
    <w:link w:val="11"/>
    <w:qFormat/>
    <w:locked/>
    <w:uiPriority w:val="99"/>
    <w:rPr>
      <w:rFonts w:ascii="宋体" w:hAnsi="宋体" w:eastAsia="宋体" w:cs="宋体"/>
      <w:color w:val="F80B09"/>
      <w:sz w:val="100"/>
      <w:szCs w:val="100"/>
      <w:u w:val="none"/>
      <w:shd w:val="clear" w:color="auto" w:fill="auto"/>
      <w:lang w:val="zh-TW" w:eastAsia="zh-TW"/>
    </w:rPr>
  </w:style>
  <w:style w:type="paragraph" w:customStyle="1" w:styleId="11">
    <w:name w:val="Heading #1|1"/>
    <w:basedOn w:val="1"/>
    <w:link w:val="10"/>
    <w:qFormat/>
    <w:uiPriority w:val="99"/>
    <w:pPr>
      <w:spacing w:before="1820" w:after="980"/>
      <w:jc w:val="center"/>
      <w:outlineLvl w:val="0"/>
    </w:pPr>
    <w:rPr>
      <w:rFonts w:ascii="宋体" w:hAnsi="宋体" w:cs="宋体"/>
      <w:color w:val="F80B09"/>
      <w:sz w:val="100"/>
      <w:szCs w:val="100"/>
      <w:lang w:val="zh-TW" w:eastAsia="zh-TW"/>
    </w:rPr>
  </w:style>
  <w:style w:type="character" w:customStyle="1" w:styleId="12">
    <w:name w:val="Header or footer|2_"/>
    <w:basedOn w:val="6"/>
    <w:link w:val="13"/>
    <w:qFormat/>
    <w:locked/>
    <w:uiPriority w:val="99"/>
    <w:rPr>
      <w:sz w:val="20"/>
      <w:szCs w:val="20"/>
      <w:u w:val="none"/>
      <w:shd w:val="clear" w:color="auto" w:fill="auto"/>
      <w:lang w:val="zh-TW" w:eastAsia="zh-TW"/>
    </w:rPr>
  </w:style>
  <w:style w:type="paragraph" w:customStyle="1" w:styleId="13">
    <w:name w:val="Header or footer|2"/>
    <w:basedOn w:val="1"/>
    <w:link w:val="12"/>
    <w:qFormat/>
    <w:uiPriority w:val="99"/>
    <w:rPr>
      <w:sz w:val="20"/>
      <w:szCs w:val="20"/>
      <w:lang w:val="zh-TW" w:eastAsia="zh-TW"/>
    </w:rPr>
  </w:style>
  <w:style w:type="character" w:customStyle="1" w:styleId="14">
    <w:name w:val="Body text|1_"/>
    <w:basedOn w:val="6"/>
    <w:link w:val="15"/>
    <w:qFormat/>
    <w:locked/>
    <w:uiPriority w:val="99"/>
    <w:rPr>
      <w:rFonts w:ascii="宋体" w:hAnsi="宋体" w:eastAsia="宋体" w:cs="宋体"/>
      <w:sz w:val="30"/>
      <w:szCs w:val="30"/>
      <w:u w:val="none"/>
      <w:shd w:val="clear" w:color="auto" w:fill="auto"/>
      <w:lang w:val="zh-TW" w:eastAsia="zh-TW"/>
    </w:rPr>
  </w:style>
  <w:style w:type="paragraph" w:customStyle="1" w:styleId="15">
    <w:name w:val="Body text|1"/>
    <w:basedOn w:val="1"/>
    <w:link w:val="14"/>
    <w:qFormat/>
    <w:uiPriority w:val="99"/>
    <w:pPr>
      <w:spacing w:line="432" w:lineRule="auto"/>
      <w:ind w:firstLine="400"/>
    </w:pPr>
    <w:rPr>
      <w:rFonts w:ascii="宋体" w:hAnsi="宋体" w:cs="宋体"/>
      <w:sz w:val="30"/>
      <w:szCs w:val="30"/>
      <w:lang w:val="zh-TW" w:eastAsia="zh-TW"/>
    </w:rPr>
  </w:style>
  <w:style w:type="character" w:customStyle="1" w:styleId="16">
    <w:name w:val="Heading #2|1_"/>
    <w:basedOn w:val="6"/>
    <w:link w:val="17"/>
    <w:qFormat/>
    <w:locked/>
    <w:uiPriority w:val="99"/>
    <w:rPr>
      <w:rFonts w:ascii="宋体" w:hAnsi="宋体" w:eastAsia="宋体" w:cs="宋体"/>
      <w:sz w:val="42"/>
      <w:szCs w:val="42"/>
      <w:u w:val="none"/>
      <w:shd w:val="clear" w:color="auto" w:fill="auto"/>
      <w:lang w:val="zh-TW" w:eastAsia="zh-TW"/>
    </w:rPr>
  </w:style>
  <w:style w:type="paragraph" w:customStyle="1" w:styleId="17">
    <w:name w:val="Heading #2|1"/>
    <w:basedOn w:val="1"/>
    <w:link w:val="16"/>
    <w:qFormat/>
    <w:uiPriority w:val="99"/>
    <w:pPr>
      <w:spacing w:after="540"/>
      <w:ind w:firstLine="350"/>
      <w:jc w:val="center"/>
      <w:outlineLvl w:val="1"/>
    </w:pPr>
    <w:rPr>
      <w:rFonts w:ascii="宋体" w:hAnsi="宋体" w:cs="宋体"/>
      <w:sz w:val="42"/>
      <w:szCs w:val="42"/>
      <w:lang w:val="zh-TW" w:eastAsia="zh-TW"/>
    </w:rPr>
  </w:style>
  <w:style w:type="character" w:customStyle="1" w:styleId="18">
    <w:name w:val="Body text|3_"/>
    <w:basedOn w:val="6"/>
    <w:link w:val="19"/>
    <w:qFormat/>
    <w:locked/>
    <w:uiPriority w:val="99"/>
    <w:rPr>
      <w:sz w:val="32"/>
      <w:szCs w:val="32"/>
      <w:u w:val="none"/>
      <w:shd w:val="clear" w:color="auto" w:fill="auto"/>
      <w:lang w:val="zh-TW" w:eastAsia="zh-TW"/>
    </w:rPr>
  </w:style>
  <w:style w:type="paragraph" w:customStyle="1" w:styleId="19">
    <w:name w:val="Body text|3"/>
    <w:basedOn w:val="1"/>
    <w:link w:val="18"/>
    <w:qFormat/>
    <w:uiPriority w:val="99"/>
    <w:pPr>
      <w:spacing w:after="540"/>
      <w:jc w:val="center"/>
    </w:pPr>
    <w:rPr>
      <w:sz w:val="32"/>
      <w:szCs w:val="32"/>
      <w:lang w:val="zh-TW" w:eastAsia="zh-TW"/>
    </w:rPr>
  </w:style>
  <w:style w:type="character" w:customStyle="1" w:styleId="20">
    <w:name w:val="Header or footer|1_"/>
    <w:basedOn w:val="6"/>
    <w:link w:val="21"/>
    <w:qFormat/>
    <w:locked/>
    <w:uiPriority w:val="99"/>
    <w:rPr>
      <w:sz w:val="30"/>
      <w:szCs w:val="30"/>
      <w:u w:val="none"/>
      <w:shd w:val="clear" w:color="auto" w:fill="auto"/>
      <w:lang w:val="zh-TW" w:eastAsia="zh-TW"/>
    </w:rPr>
  </w:style>
  <w:style w:type="paragraph" w:customStyle="1" w:styleId="21">
    <w:name w:val="Header or footer|1"/>
    <w:basedOn w:val="1"/>
    <w:link w:val="20"/>
    <w:qFormat/>
    <w:uiPriority w:val="99"/>
    <w:rPr>
      <w:sz w:val="30"/>
      <w:szCs w:val="30"/>
      <w:lang w:val="zh-TW" w:eastAsia="zh-TW"/>
    </w:rPr>
  </w:style>
  <w:style w:type="character" w:customStyle="1" w:styleId="22">
    <w:name w:val="Body text|2_"/>
    <w:basedOn w:val="6"/>
    <w:link w:val="23"/>
    <w:qFormat/>
    <w:locked/>
    <w:uiPriority w:val="99"/>
    <w:rPr>
      <w:rFonts w:ascii="宋体" w:hAnsi="宋体" w:eastAsia="宋体" w:cs="宋体"/>
      <w:sz w:val="20"/>
      <w:szCs w:val="20"/>
      <w:u w:val="none"/>
      <w:shd w:val="clear" w:color="auto" w:fill="auto"/>
      <w:lang w:val="zh-TW" w:eastAsia="zh-TW"/>
    </w:rPr>
  </w:style>
  <w:style w:type="paragraph" w:customStyle="1" w:styleId="23">
    <w:name w:val="Body text|2"/>
    <w:basedOn w:val="1"/>
    <w:link w:val="22"/>
    <w:qFormat/>
    <w:uiPriority w:val="99"/>
    <w:pPr>
      <w:spacing w:line="644" w:lineRule="exact"/>
      <w:ind w:left="260" w:hanging="860"/>
    </w:pPr>
    <w:rPr>
      <w:rFonts w:ascii="宋体" w:hAnsi="宋体" w:cs="宋体"/>
      <w:sz w:val="20"/>
      <w:szCs w:val="20"/>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18</Pages>
  <Words>1259</Words>
  <Characters>7182</Characters>
  <Lines>0</Lines>
  <Paragraphs>0</Paragraphs>
  <TotalTime>28</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2021-03-12T03:17:00Z</dcterms:created>
  <dc:creator>CamScanner</dc:creator>
  <cp:lastModifiedBy>Administrator</cp:lastModifiedBy>
  <cp:lastPrinted>2021-07-05T09:39:00Z</cp:lastPrinted>
  <dcterms:modified xsi:type="dcterms:W3CDTF">2021-08-26T09:12:23Z</dcterms:modified>
  <dc:subject>扫描全能王 2020-12-04 14.43</dc:subject>
  <dc:title>扫描全能王 2020-12-04 14.43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KSOSaveFontToCloudKey">
    <vt:lpwstr>440266358_btnclosed</vt:lpwstr>
  </property>
</Properties>
</file>