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4D" w:rsidRPr="00E444AD" w:rsidRDefault="00E444AD" w:rsidP="00E444AD">
      <w:pPr>
        <w:spacing w:line="560" w:lineRule="exact"/>
        <w:ind w:firstLineChars="100" w:firstLine="32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E444AD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E444AD"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DE424D" w:rsidRDefault="00DE424D">
      <w:pPr>
        <w:spacing w:line="560" w:lineRule="exact"/>
        <w:ind w:firstLineChars="100" w:firstLine="44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DE424D" w:rsidRDefault="00DE424D">
      <w:pPr>
        <w:spacing w:line="560" w:lineRule="exact"/>
        <w:ind w:firstLineChars="100" w:firstLine="44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DE424D" w:rsidRDefault="00DE424D">
      <w:pPr>
        <w:spacing w:line="560" w:lineRule="exact"/>
        <w:ind w:firstLineChars="100" w:firstLine="44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DE424D" w:rsidRDefault="00AD178C">
      <w:pPr>
        <w:spacing w:line="560" w:lineRule="exact"/>
        <w:ind w:firstLineChars="100" w:firstLine="44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关于向河北昂竹环保科技有限责任公司进行失信记分的告知函</w:t>
      </w:r>
    </w:p>
    <w:p w:rsidR="00DE424D" w:rsidRDefault="00DE424D">
      <w:pPr>
        <w:spacing w:line="540" w:lineRule="exact"/>
        <w:ind w:firstLineChars="100" w:firstLine="4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E424D" w:rsidRDefault="00AD178C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河北昂竹环保科技有限责任公司（统一社会信用代码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91130105MA7CDK8L9D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DE424D" w:rsidRDefault="00AD178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我局于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日受理你单位编制的《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郑州航空港区兴港精密科技有限公司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IT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基础设施产品项目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环境影响报告表》（以下简称《报告表》）的告知承诺制审批申请，于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日在郑州航空港区</w:t>
      </w:r>
      <w:r>
        <w:rPr>
          <w:rFonts w:eastAsia="仿宋_GB2312" w:hint="eastAsia"/>
          <w:bCs/>
          <w:sz w:val="32"/>
          <w:szCs w:val="32"/>
        </w:rPr>
        <w:t>管委会网站公示期满并予以审批。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28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日，我局委托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郑州旭恒环保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科技有限公司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（评估机构）组织相关专家对《报告表》开展技术复核工作。经专家复核审查，发现你单位作为环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评文件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编制单位编制的《报告表》存在如下质量问题：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DE424D" w:rsidRPr="00BB4693" w:rsidRDefault="00AD178C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 xml:space="preserve"> </w:t>
      </w:r>
      <w:r w:rsidRPr="00BB4693">
        <w:rPr>
          <w:rFonts w:ascii="黑体" w:eastAsia="黑体" w:hAnsi="黑体" w:cs="Times New Roman" w:hint="eastAsia"/>
          <w:bCs/>
          <w:sz w:val="32"/>
          <w:szCs w:val="32"/>
        </w:rPr>
        <w:t>一、环境影响因素分析不全或者错误的</w:t>
      </w:r>
    </w:p>
    <w:p w:rsidR="00DE424D" w:rsidRDefault="00AD178C" w:rsidP="00BB469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《报告表》中对危险废物所属代码和危险特性等内容分析识别错误，</w:t>
      </w:r>
      <w:r w:rsidR="00A0493E"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将废催化板识别为危险废物（</w:t>
      </w:r>
      <w:r w:rsidR="00A0493E"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HW49 </w:t>
      </w:r>
      <w:r w:rsidR="00A0493E"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其它废物非特定行业，废物代码</w:t>
      </w:r>
      <w:r w:rsidR="00A0493E"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900-041-49</w:t>
      </w:r>
      <w:r w:rsidR="00A0493E"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），经查阅《国家危险废物名录（</w:t>
      </w:r>
      <w:r w:rsidR="00A0493E"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2021</w:t>
      </w:r>
      <w:r w:rsidR="00A0493E"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年版）》，该废物不属于危险废物</w:t>
      </w:r>
      <w:r w:rsidR="00BB4693"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；《报告表》中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对危险废物暂存间废气污染因素分析缺失，</w:t>
      </w:r>
      <w:r w:rsidR="00BB4693"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以上问题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属于《建设项目环境影响报告书（表）编制监督管理办法》（生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态环境部令第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9</w:t>
      </w:r>
      <w:r w:rsidRPr="00BB4693">
        <w:rPr>
          <w:rFonts w:ascii="Times New Roman" w:eastAsia="仿宋_GB2312" w:hAnsi="Times New Roman" w:cs="Times New Roman" w:hint="eastAsia"/>
          <w:bCs/>
          <w:sz w:val="32"/>
          <w:szCs w:val="32"/>
        </w:rPr>
        <w:t>号）第二十六条第一款“（四）环境影响因素分析不全或者错误的”规定的情形。</w:t>
      </w:r>
    </w:p>
    <w:p w:rsidR="00DE424D" w:rsidRDefault="00AD178C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 xml:space="preserve">二、报告不符合编制指南要求  </w:t>
      </w:r>
    </w:p>
    <w:p w:rsidR="00DE424D" w:rsidRDefault="00AD178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《报告表》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未分析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项目建设与《郑州市人民政府关于实施“三线一单”生态环境分区管控的意见》（郑政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〔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2021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号）的相符性，不符合《建设项目环境影响报告表编制技术指南（试行）》中三、具体编制要求（一）建设项目基本情况“其他符合性分析”的填写要求；未说明排放口基本情况、缺少污染物非正常工况分析内容，不符合《建设项目环境影响报告表编制技术指南（试行）》中三、具体编制要求（四）主要环境影响和保护措施“运营期环境影响和保护措施”的填写要求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DE424D" w:rsidRDefault="00AD178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以上事实，有《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郑州市政务服务四级联动系统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业务受理回执单》、《建设项目环境影响报告表》等相关材料为证。上述问题属于《建设项目环境影响报告书（表）编制监督管理办法》（生态环境部令第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号）第二十六条第一款规定的情形。</w:t>
      </w:r>
    </w:p>
    <w:p w:rsidR="00DE424D" w:rsidRDefault="00AD178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依据《建设项目环境影响报告书（表）编制监督管理办法》（生态环境部令第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号）第二十六条、第三十一条、第三十二条以及《建设项目环境影响报告书（表）编制单位和编制人员失信行为记分办法（试行）》第七条规定，我局拟对你单位（统一社会信用代码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91130105MA7CDK8L9D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）失信记分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</w:t>
      </w:r>
    </w:p>
    <w:p w:rsidR="00DE424D" w:rsidRDefault="00AD178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如对上述处理认定的事实、理由、依据及拟作出的决定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有异议，你单位可在接到本告知书之日起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日内，向我局提交书面陈述申辩材料；逾期则视为放弃陈述申辩权。</w:t>
      </w:r>
    </w:p>
    <w:p w:rsidR="00DE424D" w:rsidRDefault="00DE424D">
      <w:pPr>
        <w:spacing w:line="560" w:lineRule="exact"/>
        <w:ind w:right="1280"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E424D" w:rsidRDefault="00DE424D">
      <w:pPr>
        <w:spacing w:line="560" w:lineRule="exact"/>
        <w:ind w:right="1280"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E424D" w:rsidRDefault="00AD178C">
      <w:pPr>
        <w:spacing w:line="560" w:lineRule="exact"/>
        <w:ind w:right="1280"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联系人：郑州航空港区建设局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张念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</w:t>
      </w:r>
    </w:p>
    <w:p w:rsidR="00DE424D" w:rsidRDefault="00AD178C">
      <w:pPr>
        <w:spacing w:line="560" w:lineRule="exact"/>
        <w:ind w:right="1280"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0371-86112289   </w:t>
      </w:r>
    </w:p>
    <w:p w:rsidR="00DE424D" w:rsidRDefault="00AD178C">
      <w:pPr>
        <w:spacing w:line="560" w:lineRule="exact"/>
        <w:ind w:right="1280"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联系地址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：郑州航空港经济综合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实验区星港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路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</w:t>
      </w:r>
    </w:p>
    <w:p w:rsidR="00DE424D" w:rsidRDefault="00DE424D">
      <w:pPr>
        <w:spacing w:line="56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E424D" w:rsidRDefault="00DE424D">
      <w:pPr>
        <w:spacing w:line="56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E424D" w:rsidRDefault="00AD178C">
      <w:pPr>
        <w:spacing w:line="56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                2022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月</w:t>
      </w:r>
      <w:r w:rsidR="00302C1A">
        <w:rPr>
          <w:rFonts w:ascii="Times New Roman" w:eastAsia="仿宋_GB2312" w:hAnsi="Times New Roman" w:cs="Times New Roman" w:hint="eastAsia"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日</w:t>
      </w:r>
      <w:bookmarkStart w:id="0" w:name="_GoBack"/>
      <w:bookmarkEnd w:id="0"/>
    </w:p>
    <w:sectPr w:rsidR="00DE424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01" w:rsidRDefault="00DF1201">
      <w:r>
        <w:separator/>
      </w:r>
    </w:p>
  </w:endnote>
  <w:endnote w:type="continuationSeparator" w:id="0">
    <w:p w:rsidR="00DF1201" w:rsidRDefault="00DF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4D" w:rsidRDefault="00DE424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01" w:rsidRDefault="00DF1201">
      <w:r>
        <w:separator/>
      </w:r>
    </w:p>
  </w:footnote>
  <w:footnote w:type="continuationSeparator" w:id="0">
    <w:p w:rsidR="00DF1201" w:rsidRDefault="00DF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731"/>
    <w:rsid w:val="00093AFE"/>
    <w:rsid w:val="000A2FD1"/>
    <w:rsid w:val="000D031A"/>
    <w:rsid w:val="001115B2"/>
    <w:rsid w:val="00113E46"/>
    <w:rsid w:val="00133BBE"/>
    <w:rsid w:val="00134153"/>
    <w:rsid w:val="00171F44"/>
    <w:rsid w:val="001845FB"/>
    <w:rsid w:val="001A7F15"/>
    <w:rsid w:val="001E7BE6"/>
    <w:rsid w:val="001F107C"/>
    <w:rsid w:val="001F40CD"/>
    <w:rsid w:val="001F48BF"/>
    <w:rsid w:val="0020504B"/>
    <w:rsid w:val="00225592"/>
    <w:rsid w:val="00232902"/>
    <w:rsid w:val="00247ED8"/>
    <w:rsid w:val="002702FA"/>
    <w:rsid w:val="00271D22"/>
    <w:rsid w:val="002C155E"/>
    <w:rsid w:val="002D0F68"/>
    <w:rsid w:val="002E413B"/>
    <w:rsid w:val="002E484F"/>
    <w:rsid w:val="002E76AF"/>
    <w:rsid w:val="00301693"/>
    <w:rsid w:val="00302C1A"/>
    <w:rsid w:val="00362208"/>
    <w:rsid w:val="0037146C"/>
    <w:rsid w:val="003935D5"/>
    <w:rsid w:val="003A411D"/>
    <w:rsid w:val="003E604D"/>
    <w:rsid w:val="00463EFC"/>
    <w:rsid w:val="0046721E"/>
    <w:rsid w:val="004956F8"/>
    <w:rsid w:val="00496206"/>
    <w:rsid w:val="004B5A07"/>
    <w:rsid w:val="004B7D9C"/>
    <w:rsid w:val="004F32DD"/>
    <w:rsid w:val="004F7B84"/>
    <w:rsid w:val="00512233"/>
    <w:rsid w:val="00525D83"/>
    <w:rsid w:val="00534152"/>
    <w:rsid w:val="0055771D"/>
    <w:rsid w:val="005B50DD"/>
    <w:rsid w:val="00624BCD"/>
    <w:rsid w:val="0064743D"/>
    <w:rsid w:val="006601D5"/>
    <w:rsid w:val="00661EA6"/>
    <w:rsid w:val="0069225E"/>
    <w:rsid w:val="006E3966"/>
    <w:rsid w:val="006E6346"/>
    <w:rsid w:val="00711DEF"/>
    <w:rsid w:val="00721D6D"/>
    <w:rsid w:val="00740AA4"/>
    <w:rsid w:val="0075079A"/>
    <w:rsid w:val="00774731"/>
    <w:rsid w:val="007A6871"/>
    <w:rsid w:val="007A7660"/>
    <w:rsid w:val="007E1581"/>
    <w:rsid w:val="007E6189"/>
    <w:rsid w:val="00804361"/>
    <w:rsid w:val="00866D34"/>
    <w:rsid w:val="00935441"/>
    <w:rsid w:val="009578A2"/>
    <w:rsid w:val="009742E5"/>
    <w:rsid w:val="00977E50"/>
    <w:rsid w:val="00991A98"/>
    <w:rsid w:val="009F45D5"/>
    <w:rsid w:val="009F53CF"/>
    <w:rsid w:val="00A0493E"/>
    <w:rsid w:val="00A25B8B"/>
    <w:rsid w:val="00A25E9F"/>
    <w:rsid w:val="00A2775D"/>
    <w:rsid w:val="00A76805"/>
    <w:rsid w:val="00AB0EF8"/>
    <w:rsid w:val="00AC1C45"/>
    <w:rsid w:val="00AC60E5"/>
    <w:rsid w:val="00AD178C"/>
    <w:rsid w:val="00B46795"/>
    <w:rsid w:val="00B82A20"/>
    <w:rsid w:val="00BA00A4"/>
    <w:rsid w:val="00BA5C0B"/>
    <w:rsid w:val="00BB4693"/>
    <w:rsid w:val="00BB7B60"/>
    <w:rsid w:val="00BD5E8D"/>
    <w:rsid w:val="00BF1376"/>
    <w:rsid w:val="00BF656B"/>
    <w:rsid w:val="00C056A6"/>
    <w:rsid w:val="00C07F4E"/>
    <w:rsid w:val="00C262AF"/>
    <w:rsid w:val="00C81AFE"/>
    <w:rsid w:val="00CA2ED9"/>
    <w:rsid w:val="00CC0A0C"/>
    <w:rsid w:val="00CC5EEF"/>
    <w:rsid w:val="00CF0B54"/>
    <w:rsid w:val="00CF6AD1"/>
    <w:rsid w:val="00D0297D"/>
    <w:rsid w:val="00D101D8"/>
    <w:rsid w:val="00D304C3"/>
    <w:rsid w:val="00DC7665"/>
    <w:rsid w:val="00DE424D"/>
    <w:rsid w:val="00DF0B48"/>
    <w:rsid w:val="00DF1201"/>
    <w:rsid w:val="00E04B19"/>
    <w:rsid w:val="00E118ED"/>
    <w:rsid w:val="00E14923"/>
    <w:rsid w:val="00E17944"/>
    <w:rsid w:val="00E444AD"/>
    <w:rsid w:val="00E50E61"/>
    <w:rsid w:val="00E80D0F"/>
    <w:rsid w:val="00E90D98"/>
    <w:rsid w:val="00E9534B"/>
    <w:rsid w:val="00EB7884"/>
    <w:rsid w:val="00EC4349"/>
    <w:rsid w:val="00F23798"/>
    <w:rsid w:val="00F267C8"/>
    <w:rsid w:val="00F43CD6"/>
    <w:rsid w:val="00F533D5"/>
    <w:rsid w:val="00F566C8"/>
    <w:rsid w:val="00F57945"/>
    <w:rsid w:val="00F83224"/>
    <w:rsid w:val="00F83500"/>
    <w:rsid w:val="00F93832"/>
    <w:rsid w:val="00FA51E4"/>
    <w:rsid w:val="00FC6103"/>
    <w:rsid w:val="00FF2CAE"/>
    <w:rsid w:val="00FF5F31"/>
    <w:rsid w:val="3151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semiHidden/>
    <w:unhideWhenUsed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Pr>
      <w:sz w:val="16"/>
      <w:szCs w:val="16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65</cp:revision>
  <cp:lastPrinted>2022-08-04T08:55:00Z</cp:lastPrinted>
  <dcterms:created xsi:type="dcterms:W3CDTF">2020-09-18T09:29:00Z</dcterms:created>
  <dcterms:modified xsi:type="dcterms:W3CDTF">2022-08-09T02:10:00Z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