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499" w:tblpY="215"/>
        <w:tblOverlap w:val="never"/>
        <w:tblW w:w="946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7472"/>
        <w:gridCol w:w="132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  <w:lang w:eastAsia="zh-CN"/>
              </w:rPr>
              <w:t>郑州航空港区</w:t>
            </w: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  <w:t>202</w:t>
            </w: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  <w:t>年度</w:t>
            </w:r>
            <w:bookmarkStart w:id="0" w:name="_GoBack"/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  <w:t>认定</w:t>
            </w:r>
            <w:bookmarkEnd w:id="0"/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  <w:t>大型企业名单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企业类型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河南裕展精密科技有限公司（更名为富联裕展科技（河南）有限公司）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大型企业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鸿富锦精密电子（郑州）有限公司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富泰华精密电子（郑州）有限公司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大型企业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富鼎精密工业（郑州）有限公司（更名为富联精密电子（郑州）有限公司）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大型企业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河南富驰科技有限公司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大型企业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郑州航空港园博园实业有限公司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大型企业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河南众信智能装备服务有限公司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大型企业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2098" w:right="1474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altName w:val="Segoe Print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楷体KW">
    <w:altName w:val="楷体_GB2312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54CC4"/>
    <w:rsid w:val="04B22BB2"/>
    <w:rsid w:val="0DEA38DF"/>
    <w:rsid w:val="1BFE46B8"/>
    <w:rsid w:val="259D1030"/>
    <w:rsid w:val="27094A7C"/>
    <w:rsid w:val="3EA1525D"/>
    <w:rsid w:val="4D771867"/>
    <w:rsid w:val="54460C7A"/>
    <w:rsid w:val="5D823637"/>
    <w:rsid w:val="5E654CC4"/>
    <w:rsid w:val="61F55B50"/>
    <w:rsid w:val="639E091E"/>
    <w:rsid w:val="6F0566F8"/>
    <w:rsid w:val="70633979"/>
    <w:rsid w:val="72403C38"/>
    <w:rsid w:val="72C86535"/>
    <w:rsid w:val="78DA3487"/>
    <w:rsid w:val="7959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7" w:lineRule="exact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640" w:lineRule="exact"/>
      <w:jc w:val="left"/>
      <w:outlineLvl w:val="0"/>
    </w:pPr>
    <w:rPr>
      <w:rFonts w:hint="eastAsia" w:ascii="宋体" w:hAnsi="宋体" w:eastAsia="方正小标宋简体" w:cs="宋体"/>
      <w:b/>
      <w:kern w:val="44"/>
      <w:sz w:val="44"/>
      <w:szCs w:val="48"/>
      <w:lang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7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7" w:lineRule="exact"/>
      <w:outlineLvl w:val="2"/>
    </w:pPr>
    <w:rPr>
      <w:rFonts w:eastAsia="楷体_GB231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ZZHKGQSHBZ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2022-06-22T08:58:00Z</dcterms:created>
  <dc:creator>赵岩</dc:creator>
  <cp:lastModifiedBy>admin</cp:lastModifiedBy>
  <dcterms:modified xsi:type="dcterms:W3CDTF">2022-06-23T09:24:48Z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