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b/>
          <w:sz w:val="36"/>
          <w:szCs w:val="36"/>
        </w:rPr>
      </w:pPr>
      <w:r>
        <w:rPr>
          <w:rFonts w:hint="eastAsia"/>
          <w:b/>
          <w:sz w:val="36"/>
          <w:szCs w:val="36"/>
        </w:rPr>
        <w:t>规划环境影响评价公众意见表</w:t>
      </w:r>
    </w:p>
    <w:p>
      <w:pPr>
        <w:ind w:firstLine="0" w:firstLineChars="0"/>
      </w:pP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735"/>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vAlign w:val="center"/>
          </w:tcPr>
          <w:p>
            <w:pPr>
              <w:spacing w:line="240" w:lineRule="auto"/>
              <w:ind w:firstLine="0" w:firstLineChars="0"/>
              <w:jc w:val="center"/>
              <w:rPr>
                <w:sz w:val="22"/>
              </w:rPr>
            </w:pPr>
            <w:r>
              <w:rPr>
                <w:rFonts w:hint="eastAsia"/>
                <w:sz w:val="22"/>
              </w:rPr>
              <w:t>项目名称</w:t>
            </w:r>
          </w:p>
        </w:tc>
        <w:tc>
          <w:tcPr>
            <w:tcW w:w="6996" w:type="dxa"/>
            <w:gridSpan w:val="2"/>
            <w:vAlign w:val="center"/>
          </w:tcPr>
          <w:p>
            <w:pPr>
              <w:spacing w:line="240" w:lineRule="auto"/>
              <w:ind w:firstLine="0" w:firstLineChars="0"/>
              <w:jc w:val="center"/>
              <w:rPr>
                <w:rFonts w:hint="eastAsia"/>
                <w:szCs w:val="24"/>
              </w:rPr>
            </w:pPr>
            <w:r>
              <w:rPr>
                <w:rFonts w:hint="eastAsia"/>
                <w:szCs w:val="24"/>
              </w:rPr>
              <w:t>安阳殷都区先进制造业开发区发展规划（2022</w:t>
            </w:r>
            <w:r>
              <w:rPr>
                <w:rFonts w:hint="eastAsia"/>
                <w:szCs w:val="24"/>
                <w:lang w:val="en-US" w:eastAsia="zh-CN"/>
              </w:rPr>
              <w:t>-</w:t>
            </w:r>
            <w:r>
              <w:rPr>
                <w:rFonts w:hint="eastAsia"/>
                <w:szCs w:val="24"/>
              </w:rPr>
              <w:t>2035年）</w:t>
            </w:r>
          </w:p>
          <w:p>
            <w:pPr>
              <w:spacing w:line="240" w:lineRule="auto"/>
              <w:ind w:firstLine="0" w:firstLineChars="0"/>
              <w:jc w:val="center"/>
              <w:rPr>
                <w:sz w:val="22"/>
              </w:rPr>
            </w:pPr>
            <w:r>
              <w:rPr>
                <w:rFonts w:hint="eastAsia"/>
                <w:szCs w:val="24"/>
              </w:rPr>
              <w:t>环境影响评价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5" w:hRule="atLeast"/>
        </w:trPr>
        <w:tc>
          <w:tcPr>
            <w:tcW w:w="1526" w:type="dxa"/>
            <w:vAlign w:val="center"/>
          </w:tcPr>
          <w:p>
            <w:pPr>
              <w:spacing w:line="240" w:lineRule="auto"/>
              <w:ind w:firstLine="0" w:firstLineChars="0"/>
              <w:rPr>
                <w:sz w:val="22"/>
              </w:rPr>
            </w:pPr>
            <w:r>
              <w:rPr>
                <w:rFonts w:hint="eastAsia"/>
                <w:b/>
                <w:sz w:val="22"/>
              </w:rPr>
              <w:t>与本规划环境影响和环境保护措施有关的建议和意见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等与规划环评无关的意见或者诉求不属于规划环评公参内容）</w:t>
            </w:r>
          </w:p>
        </w:tc>
        <w:tc>
          <w:tcPr>
            <w:tcW w:w="6996" w:type="dxa"/>
            <w:gridSpan w:val="2"/>
            <w:vAlign w:val="center"/>
          </w:tcPr>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left"/>
              <w:rPr>
                <w:sz w:val="22"/>
              </w:rPr>
            </w:pPr>
            <w:r>
              <w:rPr>
                <w:rFonts w:hint="eastAsia"/>
                <w:sz w:val="22"/>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姓名</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身份证号</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经常居住地址</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是否同意公开个人信息</w:t>
            </w:r>
          </w:p>
          <w:p>
            <w:pPr>
              <w:spacing w:line="240" w:lineRule="auto"/>
              <w:ind w:firstLine="0" w:firstLineChars="0"/>
              <w:jc w:val="center"/>
              <w:rPr>
                <w:sz w:val="22"/>
              </w:rPr>
            </w:pPr>
            <w:r>
              <w:rPr>
                <w:rFonts w:hint="eastAsia"/>
                <w:sz w:val="22"/>
              </w:rPr>
              <w:t>（填同意或不同意）</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pPr>
              <w:spacing w:line="240" w:lineRule="auto"/>
              <w:ind w:firstLine="0" w:firstLineChars="0"/>
              <w:rPr>
                <w:sz w:val="22"/>
              </w:rPr>
            </w:pPr>
            <w:r>
              <w:rPr>
                <w:rFonts w:hint="eastAsia"/>
                <w:sz w:val="2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单位名称</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工商注册号或同意社会信用代码</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pPr>
              <w:spacing w:line="240" w:lineRule="auto"/>
              <w:ind w:firstLine="0" w:firstLineChars="0"/>
              <w:jc w:val="center"/>
              <w:rPr>
                <w:sz w:val="22"/>
              </w:rPr>
            </w:pPr>
            <w:r>
              <w:rPr>
                <w:rFonts w:hint="eastAsia"/>
                <w:sz w:val="22"/>
              </w:rPr>
              <w:t>地址</w:t>
            </w:r>
          </w:p>
        </w:tc>
        <w:tc>
          <w:tcPr>
            <w:tcW w:w="4261" w:type="dxa"/>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3"/>
            <w:vAlign w:val="center"/>
          </w:tcPr>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r>
              <w:rPr>
                <w:rFonts w:hint="eastAsia"/>
                <w:sz w:val="22"/>
              </w:rPr>
              <w:t>注：法人或其他组织信息原则上可以公开，若涉及不能公开的信息请在此栏注明法律依据和不能公开的具体信息。</w:t>
            </w:r>
          </w:p>
        </w:tc>
      </w:tr>
    </w:tbl>
    <w:p>
      <w:pPr>
        <w:spacing w:line="240" w:lineRule="auto"/>
        <w:ind w:firstLine="0" w:firstLineChars="0"/>
        <w:jc w:val="center"/>
        <w:rPr>
          <w:sz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NzMyNTdmMzE2MzE2Njk3N2QyOTZmNmZhNmIwOTAifQ=="/>
  </w:docVars>
  <w:rsids>
    <w:rsidRoot w:val="00041A88"/>
    <w:rsid w:val="00041A88"/>
    <w:rsid w:val="00041D24"/>
    <w:rsid w:val="001E64E9"/>
    <w:rsid w:val="001E766B"/>
    <w:rsid w:val="002347A1"/>
    <w:rsid w:val="004873B1"/>
    <w:rsid w:val="004C126A"/>
    <w:rsid w:val="004D5995"/>
    <w:rsid w:val="00605D95"/>
    <w:rsid w:val="00775CE3"/>
    <w:rsid w:val="008415F5"/>
    <w:rsid w:val="008571EC"/>
    <w:rsid w:val="008A0998"/>
    <w:rsid w:val="00921A41"/>
    <w:rsid w:val="00AA14E0"/>
    <w:rsid w:val="00AC45EC"/>
    <w:rsid w:val="00C66937"/>
    <w:rsid w:val="00CA30FE"/>
    <w:rsid w:val="00CE32EF"/>
    <w:rsid w:val="00D12A9C"/>
    <w:rsid w:val="00D24309"/>
    <w:rsid w:val="00D3048F"/>
    <w:rsid w:val="00D308BC"/>
    <w:rsid w:val="00DA7CA0"/>
    <w:rsid w:val="00E06002"/>
    <w:rsid w:val="00E13045"/>
    <w:rsid w:val="00E420C2"/>
    <w:rsid w:val="00E829BE"/>
    <w:rsid w:val="00E847CF"/>
    <w:rsid w:val="00F034A5"/>
    <w:rsid w:val="3F533C17"/>
    <w:rsid w:val="67416C31"/>
    <w:rsid w:val="7DD7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pacing w:line="240" w:lineRule="auto"/>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pacing w:line="240" w:lineRule="auto"/>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customStyle="1" w:styleId="9">
    <w:name w:val="Revision"/>
    <w:hidden/>
    <w:semiHidden/>
    <w:qFormat/>
    <w:uiPriority w:val="99"/>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364</Words>
  <Characters>370</Characters>
  <Lines>3</Lines>
  <Paragraphs>1</Paragraphs>
  <TotalTime>25</TotalTime>
  <ScaleCrop>false</ScaleCrop>
  <LinksUpToDate>false</LinksUpToDate>
  <CharactersWithSpaces>389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2018-11-06T05:10:00Z</dcterms:created>
  <dc:creator>Administrator</dc:creator>
  <cp:lastModifiedBy>常子</cp:lastModifiedBy>
  <dcterms:modified xsi:type="dcterms:W3CDTF">2023-04-06T01:47:25Z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808EA2FA379C4C99A795112AE32DD4C1</vt:lpwstr>
  </property>
</Properties>
</file>