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北蒙街道办事处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持续推进城乡居民基本医疗保险征收工作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10月14日，北蒙街道办事处召开了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城乡居民基本医疗保险征收工作推进会。党工委副书记、办事处主任郭主永钢提到，医保征收工作是一项惠民利民的工程，是保障广大城乡居民医疗待遇的重大举措，要积极在村内展开宣传推广，提高居民对城乡居民基本医疗保险的认知和理解，鼓励更多的居民参保。</w:t>
      </w: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74310" cy="2448560"/>
            <wp:effectExtent l="0" t="0" r="2540" b="8890"/>
            <wp:docPr id="4" name="图片 4" descr="9116235c37e522f086a63825898ae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116235c37e522f086a63825898aef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今年的缴费渠道分为线上缴费和线下缴费共同进行，大大的减少了村民为了缴费排队等待的困扰，给辖区居民提供了便利。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9230" cy="5269230"/>
            <wp:effectExtent l="0" t="0" r="7620" b="7620"/>
            <wp:docPr id="1" name="图片 1" descr="未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命名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</w:p>
    <w:p/>
    <w:sectPr>
      <w:pgSz w:w="11906" w:h="16838"/>
      <w:pgMar w:top="2098" w:right="1474" w:bottom="1984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Y1YThiZmEzNGI4MDA5YzRmMmM3M2ZjNjYzYzY3OWMifQ=="/>
  </w:docVars>
  <w:rsids>
    <w:rsidRoot w:val="73C33E0B"/>
    <w:rsid w:val="0CBC755B"/>
    <w:rsid w:val="18651A2C"/>
    <w:rsid w:val="3AEF7DA3"/>
    <w:rsid w:val="73C3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212</Words>
  <Characters>214</Characters>
  <Lines>0</Lines>
  <Paragraphs>0</Paragraphs>
  <TotalTime>11</TotalTime>
  <ScaleCrop>false</ScaleCrop>
  <LinksUpToDate>false</LinksUpToDate>
  <CharactersWithSpaces>218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2023-10-19T06:57:00Z</dcterms:created>
  <dc:creator>hp</dc:creator>
  <cp:lastModifiedBy>Administrator</cp:lastModifiedBy>
  <dcterms:modified xsi:type="dcterms:W3CDTF">2023-10-20T06:19:04Z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D073E6D0BDAD48189FD2289E93D0B418_13</vt:lpwstr>
  </property>
</Properties>
</file>