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全省机关事务工作先进集体拟表彰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对象名单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57" w:tblpY="610"/>
        <w:tblOverlap w:val="never"/>
        <w:tblW w:w="94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2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郑州市郑东新区机关事务管理中心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开封市龙亭区机关事务中心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开封市兰考县机关事务中心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涧西区机关事务服务中心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新安县机关事务服务中心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宜阳县机关事务服务中心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安阳市机关事务中心房地产管理科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安阳市内黄县机关事务中心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鹤壁市机关事务管理局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鹤壁市市直机关后勤保障中心文印科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鹤山区机关事务中心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新乡市机关事务中心办公室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新乡市红旗区机关事务中心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新乡市平原城乡一体化示范区管理委员会机关事务管理局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濮阳市委市政府机关事务中心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清丰县县直机关事务管理局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漯河市郾城区机关事务中心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三门峡市湖滨区机关事务中心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南阳市机关事务中心综合科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桐柏县机关事务中心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商丘市睢阳区机关事务中心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商丘市宁陵县机关事务中心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周口市机关事务中心人事教育科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中共上蔡县委办公室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济源产城融合示范区机关事务中心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开封市人民政府驻郑州办事处招商引资科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河南省省直机关后勤保障中心省政府办公区保障部会务科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河南省省直住宅小区第一服务中心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河南省省直机关住房资金管理中心信息科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河南省省直机关艺术幼儿园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河南省委第二招待所有限公司餐饮二部</w:t>
            </w:r>
          </w:p>
        </w:tc>
      </w:tr>
    </w:tbl>
    <w:p>
      <w:pPr>
        <w:pStyle w:val="2"/>
        <w:rPr>
          <w:rFonts w:hint="eastAsia" w:ascii="仿宋" w:hAnsi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mM0Zjc2ZDNhZDI5ZmQ0ZGVkODc3ODU0NTA4MTcifQ=="/>
  </w:docVars>
  <w:rsids>
    <w:rsidRoot w:val="038D2775"/>
    <w:rsid w:val="038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2023-11-24T03:02:00Z</dcterms:created>
  <dc:creator>86155</dc:creator>
  <cp:lastModifiedBy>86155</cp:lastModifiedBy>
  <dcterms:modified xsi:type="dcterms:W3CDTF">2023-11-24T03:09:35Z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2A4A0BD3826D43578690A29F98C9A8BD_11</vt:lpwstr>
  </property>
</Properties>
</file>