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1"/>
      </w:tblGrid>
      <w:tr w:rsidR="00DA09CC">
        <w:tc>
          <w:tcPr>
            <w:tcW w:w="9571" w:type="dxa"/>
            <w:tcBorders>
              <w:top w:val="nil"/>
              <w:left w:val="nil"/>
              <w:bottom w:val="nil"/>
              <w:right w:val="nil"/>
            </w:tcBorders>
            <w:noWrap/>
          </w:tcPr>
          <w:p w:rsidR="00DA09CC" w:rsidRDefault="00FE5998">
            <w:pPr>
              <w:pStyle w:val="af8"/>
              <w:framePr w:wrap="around"/>
            </w:pPr>
            <w:r>
              <w:pict>
                <v:rect id="矩形 1" o:spid="_x0000_s1031" style="position:absolute;margin-left:-5.25pt;margin-top:0;width:68.25pt;height:15.6pt;z-index:-2516480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iuL+zV&#10;AAAABwEAAA8AAAAAAAAAAQAgAAAAIgAAAGRycy9kb3ducmV2LnhtbFBLAQIUABQAAAAIAIdO4kD5&#10;6SK/sQEAAF4DAAAOAAAAAAAAAAEAIAAAACQBAABkcnMvZTJvRG9jLnhtbFBLBQYAAAAABgAGAFkB&#10;AABHBQAAAAA=&#10;" stroked="f"/>
              </w:pict>
            </w:r>
          </w:p>
        </w:tc>
      </w:tr>
    </w:tbl>
    <w:p w:rsidR="00DA09CC" w:rsidRDefault="00D24EEA">
      <w:pPr>
        <w:pStyle w:val="ab"/>
        <w:framePr w:wrap="around"/>
      </w:pPr>
      <w:r>
        <w:rPr>
          <w:rFonts w:hint="eastAsia"/>
        </w:rPr>
        <w:t>ZW</w:t>
      </w:r>
      <w:r>
        <w:t>/</w:t>
      </w:r>
      <w:bookmarkStart w:id="0" w:name="c5"/>
      <w:r>
        <w:rPr>
          <w:rFonts w:hint="eastAsia"/>
        </w:rPr>
        <w:t>YD</w:t>
      </w:r>
      <w:bookmarkEnd w:id="0"/>
      <w:r>
        <w:rPr>
          <w:rFonts w:hint="eastAsia"/>
        </w:rPr>
        <w:t>DT</w:t>
      </w:r>
    </w:p>
    <w:p w:rsidR="00DA09CC" w:rsidRDefault="00D24EEA">
      <w:pPr>
        <w:pStyle w:val="ad"/>
        <w:framePr w:wrap="around"/>
        <w:rPr>
          <w:rFonts w:ascii="Times New Roman" w:hAnsi="Times New Roman"/>
        </w:rPr>
      </w:pPr>
      <w:r>
        <w:rPr>
          <w:rFonts w:hint="eastAsia"/>
        </w:rPr>
        <w:t>殷都区政务服务和大数据利用中心标</w:t>
      </w:r>
      <w:r>
        <w:rPr>
          <w:rFonts w:ascii="Times New Roman" w:hAnsi="Times New Roman" w:hint="eastAsia"/>
        </w:rPr>
        <w:t>准</w:t>
      </w:r>
    </w:p>
    <w:p w:rsidR="00DA09CC" w:rsidRDefault="00D24EEA">
      <w:pPr>
        <w:pStyle w:val="2"/>
        <w:framePr w:wrap="around"/>
        <w:wordWrap w:val="0"/>
        <w:rPr>
          <w:rFonts w:hAnsi="黑体" w:cs="黑体"/>
        </w:rPr>
      </w:pPr>
      <w:r>
        <w:rPr>
          <w:rFonts w:hAnsi="黑体" w:cs="黑体" w:hint="eastAsia"/>
        </w:rPr>
        <w:t>ZW/YDDT TG301</w:t>
      </w:r>
      <w:r w:rsidRPr="006A606D">
        <w:rPr>
          <w:rFonts w:hAnsi="黑体" w:cs="黑体" w:hint="eastAsia"/>
        </w:rPr>
        <w:t>J</w:t>
      </w:r>
      <w:r w:rsidR="00D55B70" w:rsidRPr="006A606D">
        <w:rPr>
          <w:rFonts w:hAnsi="黑体" w:cs="黑体" w:hint="eastAsia"/>
        </w:rPr>
        <w:t>Y</w:t>
      </w:r>
      <w:r w:rsidRPr="006A606D">
        <w:rPr>
          <w:rFonts w:hAnsi="黑体" w:cs="黑体" w:hint="eastAsia"/>
        </w:rPr>
        <w:t>00</w:t>
      </w:r>
      <w:r w:rsidR="00692B0A">
        <w:rPr>
          <w:rFonts w:hAnsi="黑体" w:cs="黑体" w:hint="eastAsia"/>
        </w:rPr>
        <w:t>9</w:t>
      </w:r>
      <w:r>
        <w:rPr>
          <w:rFonts w:hAnsi="黑体" w:cs="黑体" w:hint="eastAsia"/>
        </w:rPr>
        <w:t>—2021</w:t>
      </w:r>
    </w:p>
    <w:p w:rsidR="00DA09CC" w:rsidRDefault="00DA09CC">
      <w:pPr>
        <w:pStyle w:val="2"/>
        <w:framePr w:wrap="around"/>
        <w:jc w:val="center"/>
        <w:rPr>
          <w:rFonts w:hAnsi="黑体"/>
        </w:rPr>
      </w:pPr>
    </w:p>
    <w:p w:rsidR="00DA09CC" w:rsidRDefault="00DA09CC">
      <w:pPr>
        <w:pStyle w:val="2"/>
        <w:framePr w:wrap="around"/>
        <w:rPr>
          <w:rFonts w:hAnsi="黑体"/>
        </w:rPr>
      </w:pPr>
    </w:p>
    <w:p w:rsidR="00692B0A" w:rsidRDefault="00692B0A">
      <w:pPr>
        <w:pStyle w:val="ae"/>
        <w:framePr w:wrap="around"/>
        <w:rPr>
          <w:rFonts w:hAnsi="黑体"/>
          <w:szCs w:val="32"/>
        </w:rPr>
      </w:pPr>
      <w:r w:rsidRPr="00692B0A">
        <w:rPr>
          <w:rFonts w:hAnsi="黑体" w:hint="eastAsia"/>
          <w:szCs w:val="32"/>
        </w:rPr>
        <w:t>幼儿园、小学、初级中学教师资格认定</w:t>
      </w:r>
    </w:p>
    <w:p w:rsidR="00DA09CC" w:rsidRDefault="00D24EEA">
      <w:pPr>
        <w:pStyle w:val="ae"/>
        <w:framePr w:wrap="around"/>
      </w:pPr>
      <w:r>
        <w:rPr>
          <w:rFonts w:hint="eastAsia"/>
        </w:rPr>
        <w:t>服务指南</w:t>
      </w:r>
    </w:p>
    <w:p w:rsidR="00DA09CC" w:rsidRDefault="00DA09CC">
      <w:pPr>
        <w:pStyle w:val="af9"/>
        <w:framePr w:wrap="around"/>
      </w:pPr>
    </w:p>
    <w:p w:rsidR="00DA09CC" w:rsidRDefault="00DA09CC">
      <w:pPr>
        <w:pStyle w:val="afa"/>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DA09CC">
        <w:tc>
          <w:tcPr>
            <w:tcW w:w="9855" w:type="dxa"/>
            <w:tcBorders>
              <w:top w:val="nil"/>
              <w:left w:val="nil"/>
              <w:bottom w:val="nil"/>
              <w:right w:val="nil"/>
            </w:tcBorders>
            <w:noWrap/>
          </w:tcPr>
          <w:p w:rsidR="00DA09CC" w:rsidRDefault="00FE5998">
            <w:pPr>
              <w:pStyle w:val="afb"/>
              <w:framePr w:wrap="around"/>
            </w:pPr>
            <w:r>
              <w:pict>
                <v:rect id="矩形 5" o:spid="_x0000_s1032" style="position:absolute;left:0;text-align:left;margin-left:173.3pt;margin-top:45.15pt;width:150pt;height:20pt;z-index:-251649024"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L/28Xqt&#10;AQAAXwMAAA4AAAAAAAAAAQAgAAAAJAEAAGRycy9lMm9Eb2MueG1sUEsFBgAAAAAGAAYAWQEAAEMF&#10;AAAAAA==&#10;" stroked="f">
                  <w10:anchorlock/>
                </v:rect>
              </w:pict>
            </w:r>
            <w:r>
              <w:pict>
                <v:rect id="矩形 6" o:spid="_x0000_s1033" style="position:absolute;left:0;text-align:left;margin-left:193.3pt;margin-top:20.15pt;width:100pt;height:24pt;z-index:-251650048"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LZQ&#10;Cq4BAABfAwAADgAAAAAAAAABACAAAAAlAQAAZHJzL2Uyb0RvYy54bWxQSwUGAAAAAAYABgBZAQAA&#10;RQUAAAAA&#10;" stroked="f"/>
              </w:pict>
            </w:r>
          </w:p>
        </w:tc>
      </w:tr>
      <w:tr w:rsidR="00DA09CC">
        <w:tc>
          <w:tcPr>
            <w:tcW w:w="9855" w:type="dxa"/>
            <w:tcBorders>
              <w:top w:val="nil"/>
              <w:left w:val="nil"/>
              <w:bottom w:val="nil"/>
              <w:right w:val="nil"/>
            </w:tcBorders>
            <w:noWrap/>
          </w:tcPr>
          <w:p w:rsidR="00DA09CC" w:rsidRDefault="00DA09CC">
            <w:pPr>
              <w:pStyle w:val="afc"/>
              <w:framePr w:wrap="around"/>
            </w:pPr>
          </w:p>
        </w:tc>
      </w:tr>
    </w:tbl>
    <w:p w:rsidR="00DA09CC" w:rsidRDefault="00D24EEA">
      <w:pPr>
        <w:pStyle w:val="af"/>
        <w:framePr w:wrap="around" w:hAnchor="page" w:x="1411" w:y="14112"/>
      </w:pPr>
      <w:r>
        <w:rPr>
          <w:rFonts w:ascii="黑体" w:hint="eastAsia"/>
        </w:rPr>
        <w:t>2021</w:t>
      </w:r>
      <w:r>
        <w:rPr>
          <w:rFonts w:ascii="黑体"/>
        </w:rPr>
        <w:t>-</w:t>
      </w:r>
      <w:r>
        <w:rPr>
          <w:rFonts w:ascii="黑体" w:hint="eastAsia"/>
        </w:rPr>
        <w:t>02</w:t>
      </w:r>
      <w:r>
        <w:rPr>
          <w:rFonts w:ascii="黑体"/>
        </w:rPr>
        <w:t>-</w:t>
      </w:r>
      <w:r>
        <w:rPr>
          <w:rFonts w:ascii="黑体" w:hint="eastAsia"/>
        </w:rPr>
        <w:t>01</w:t>
      </w:r>
      <w:r>
        <w:rPr>
          <w:rFonts w:hint="eastAsia"/>
        </w:rPr>
        <w:t>发布</w:t>
      </w:r>
      <w:r w:rsidR="00FE5998">
        <w:pict>
          <v:line id="直接连接符 7" o:spid="_x0000_s1034" style="position:absolute;z-index:251669504;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KyirZv0AQAA5AMAAA4AAAAAAAAAAQAgAAAAJQEAAGRycy9lMm9Eb2MueG1sUEsF&#10;BgAAAAAGAAYAWQEAAIsFAAAAAA==&#10;">
            <w10:wrap anchory="page"/>
            <w10:anchorlock/>
          </v:line>
        </w:pict>
      </w:r>
    </w:p>
    <w:p w:rsidR="00DA09CC" w:rsidRDefault="00D24EEA">
      <w:pPr>
        <w:pStyle w:val="af1"/>
        <w:framePr w:wrap="around" w:hAnchor="page" w:x="7099" w:y="14104"/>
      </w:pPr>
      <w:r>
        <w:rPr>
          <w:rFonts w:ascii="黑体" w:hint="eastAsia"/>
        </w:rPr>
        <w:t>2021</w:t>
      </w:r>
      <w:r>
        <w:rPr>
          <w:rFonts w:ascii="黑体"/>
        </w:rPr>
        <w:t>-</w:t>
      </w:r>
      <w:r>
        <w:rPr>
          <w:rFonts w:ascii="黑体" w:hint="eastAsia"/>
        </w:rPr>
        <w:t>03</w:t>
      </w:r>
      <w:r>
        <w:rPr>
          <w:rFonts w:ascii="黑体"/>
        </w:rPr>
        <w:t>-</w:t>
      </w:r>
      <w:r>
        <w:rPr>
          <w:rFonts w:ascii="黑体" w:hint="eastAsia"/>
        </w:rPr>
        <w:t>01</w:t>
      </w:r>
      <w:r>
        <w:rPr>
          <w:rFonts w:hint="eastAsia"/>
        </w:rPr>
        <w:t>实施</w:t>
      </w:r>
    </w:p>
    <w:p w:rsidR="00DA09CC" w:rsidRDefault="00D24EEA" w:rsidP="00D55B70">
      <w:pPr>
        <w:pStyle w:val="af3"/>
        <w:framePr w:w="8660" w:wrap="around" w:x="1800" w:y="14954"/>
        <w:ind w:firstLineChars="100" w:firstLine="416"/>
        <w:jc w:val="both"/>
      </w:pPr>
      <w:r>
        <w:rPr>
          <w:rFonts w:hint="eastAsia"/>
        </w:rPr>
        <w:t>殷都区政务服务和大数据利用中心</w:t>
      </w:r>
      <w:r>
        <w:rPr>
          <w:rFonts w:hAnsi="黑体"/>
        </w:rPr>
        <w:t>  </w:t>
      </w:r>
      <w:r>
        <w:rPr>
          <w:rStyle w:val="af6"/>
          <w:rFonts w:hint="eastAsia"/>
        </w:rPr>
        <w:t>发布</w:t>
      </w:r>
    </w:p>
    <w:p w:rsidR="00DA09CC" w:rsidRDefault="00FE5998">
      <w:pPr>
        <w:pStyle w:val="1"/>
        <w:spacing w:before="78" w:after="78" w:line="500" w:lineRule="exact"/>
        <w:rPr>
          <w:rFonts w:hAnsi="宋体"/>
          <w:sz w:val="28"/>
          <w:szCs w:val="28"/>
        </w:rPr>
        <w:sectPr w:rsidR="00DA09CC">
          <w:footerReference w:type="even" r:id="rId9"/>
          <w:footerReference w:type="default" r:id="rId10"/>
          <w:pgSz w:w="11907" w:h="16839"/>
          <w:pgMar w:top="1440" w:right="1134" w:bottom="1440" w:left="1418" w:header="851" w:footer="1134" w:gutter="0"/>
          <w:cols w:space="720"/>
          <w:formProt w:val="0"/>
          <w:docGrid w:type="lines" w:linePitch="312"/>
        </w:sectPr>
      </w:pPr>
      <w:r w:rsidRPr="00FE5998">
        <w:rPr>
          <w:sz w:val="28"/>
        </w:rPr>
        <w:pict>
          <v:line id="_x0000_s1035" style="position:absolute;z-index:251670528" from="-1.65pt,140.35pt" to="473.65pt,141.25pt" filled="t"/>
        </w:pict>
      </w:r>
    </w:p>
    <w:p w:rsidR="00DA09CC" w:rsidRPr="00636A86" w:rsidRDefault="00692B0A" w:rsidP="006A606D">
      <w:pPr>
        <w:pStyle w:val="af5"/>
        <w:tabs>
          <w:tab w:val="clear" w:pos="4201"/>
          <w:tab w:val="clear" w:pos="9298"/>
        </w:tabs>
        <w:spacing w:beforeLines="150" w:afterLines="150"/>
        <w:ind w:firstLineChars="0" w:firstLine="0"/>
        <w:jc w:val="center"/>
        <w:outlineLvl w:val="0"/>
        <w:rPr>
          <w:rFonts w:ascii="黑体" w:eastAsia="黑体" w:hAnsi="黑体"/>
          <w:spacing w:val="-20"/>
          <w:sz w:val="30"/>
          <w:szCs w:val="30"/>
        </w:rPr>
      </w:pPr>
      <w:bookmarkStart w:id="1" w:name="_Toc68599171"/>
      <w:r w:rsidRPr="00692B0A">
        <w:rPr>
          <w:rFonts w:ascii="黑体" w:eastAsia="黑体" w:hAnsi="黑体" w:hint="eastAsia"/>
          <w:spacing w:val="-20"/>
          <w:sz w:val="30"/>
          <w:szCs w:val="30"/>
        </w:rPr>
        <w:lastRenderedPageBreak/>
        <w:t>幼儿园、小学、初级中学教师资格认定</w:t>
      </w:r>
      <w:r w:rsidR="00D24EEA" w:rsidRPr="00636A86">
        <w:rPr>
          <w:rFonts w:ascii="黑体" w:eastAsia="黑体" w:hAnsi="黑体" w:hint="eastAsia"/>
          <w:spacing w:val="-20"/>
          <w:sz w:val="30"/>
          <w:szCs w:val="30"/>
        </w:rPr>
        <w:t>服务指南</w:t>
      </w:r>
      <w:bookmarkEnd w:id="1"/>
    </w:p>
    <w:p w:rsidR="00DA09CC" w:rsidRDefault="00D24EEA" w:rsidP="006A606D">
      <w:pPr>
        <w:pStyle w:val="af5"/>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t>一、事项编码</w:t>
      </w:r>
    </w:p>
    <w:p w:rsidR="00692B0A" w:rsidRDefault="00692B0A" w:rsidP="006A606D">
      <w:pPr>
        <w:pStyle w:val="af5"/>
        <w:spacing w:beforeLines="50" w:afterLines="50"/>
        <w:jc w:val="left"/>
        <w:rPr>
          <w:szCs w:val="22"/>
        </w:rPr>
      </w:pPr>
      <w:r w:rsidRPr="00692B0A">
        <w:rPr>
          <w:szCs w:val="22"/>
        </w:rPr>
        <w:t>MB0N86968XK97392001</w:t>
      </w:r>
    </w:p>
    <w:p w:rsidR="00DA09CC" w:rsidRDefault="00D24EEA" w:rsidP="006A606D">
      <w:pPr>
        <w:pStyle w:val="af5"/>
        <w:spacing w:beforeLines="50" w:afterLines="50"/>
        <w:ind w:firstLineChars="0" w:firstLine="0"/>
        <w:jc w:val="left"/>
        <w:rPr>
          <w:rFonts w:ascii="黑体" w:eastAsia="黑体" w:hAnsi="黑体"/>
        </w:rPr>
      </w:pPr>
      <w:r>
        <w:rPr>
          <w:rFonts w:ascii="黑体" w:eastAsia="黑体" w:hAnsi="黑体" w:hint="eastAsia"/>
        </w:rPr>
        <w:t>二、适用范围</w:t>
      </w:r>
    </w:p>
    <w:p w:rsidR="00DA09CC" w:rsidRDefault="00636A86" w:rsidP="006A606D">
      <w:pPr>
        <w:pStyle w:val="af5"/>
        <w:spacing w:beforeLines="50" w:afterLines="50"/>
        <w:ind w:firstLineChars="202" w:firstLine="424"/>
      </w:pPr>
      <w:r w:rsidRPr="00636A86">
        <w:rPr>
          <w:rFonts w:ascii="PingFang SC" w:eastAsia="PingFang SC" w:hAnsi="PingFang SC" w:cs="PingFang SC" w:hint="eastAsia"/>
          <w:color w:val="000000"/>
          <w:szCs w:val="21"/>
        </w:rPr>
        <w:t>自然人、企业法人、事业法人、社会组织法人</w:t>
      </w:r>
      <w:r w:rsidR="00D24EEA">
        <w:rPr>
          <w:rFonts w:hint="eastAsia"/>
        </w:rPr>
        <w:t>。</w:t>
      </w:r>
    </w:p>
    <w:p w:rsidR="00DA09CC" w:rsidRDefault="00D24EEA" w:rsidP="006A606D">
      <w:pPr>
        <w:pStyle w:val="af5"/>
        <w:spacing w:beforeLines="50" w:afterLines="50"/>
        <w:ind w:firstLineChars="0" w:firstLine="0"/>
        <w:jc w:val="left"/>
        <w:rPr>
          <w:rFonts w:ascii="黑体" w:eastAsia="黑体" w:hAnsi="黑体"/>
          <w:color w:val="FF0000"/>
        </w:rPr>
      </w:pPr>
      <w:r>
        <w:rPr>
          <w:rFonts w:ascii="黑体" w:eastAsia="黑体" w:hAnsi="黑体" w:hint="eastAsia"/>
        </w:rPr>
        <w:t>三、事项类型</w:t>
      </w:r>
    </w:p>
    <w:p w:rsidR="00DA09CC" w:rsidRDefault="00D24EEA" w:rsidP="006A606D">
      <w:pPr>
        <w:pStyle w:val="af5"/>
        <w:spacing w:beforeLines="50" w:afterLines="50"/>
        <w:ind w:firstLineChars="202" w:firstLine="424"/>
      </w:pPr>
      <w:r w:rsidRPr="006A606D">
        <w:rPr>
          <w:rFonts w:hint="eastAsia"/>
        </w:rPr>
        <w:t>行政</w:t>
      </w:r>
      <w:r w:rsidR="00636A86">
        <w:rPr>
          <w:rFonts w:hint="eastAsia"/>
        </w:rPr>
        <w:t>许可</w:t>
      </w:r>
    </w:p>
    <w:p w:rsidR="00DA09CC" w:rsidRDefault="00D24EEA" w:rsidP="006A606D">
      <w:pPr>
        <w:pStyle w:val="af5"/>
        <w:spacing w:beforeLines="50" w:afterLines="50"/>
        <w:ind w:firstLineChars="0" w:firstLine="0"/>
        <w:jc w:val="left"/>
        <w:rPr>
          <w:rFonts w:ascii="黑体" w:eastAsia="黑体" w:hAnsi="黑体"/>
        </w:rPr>
      </w:pPr>
      <w:r>
        <w:rPr>
          <w:rFonts w:ascii="黑体" w:eastAsia="黑体" w:hAnsi="黑体" w:hint="eastAsia"/>
        </w:rPr>
        <w:t>四、设立依据</w:t>
      </w:r>
    </w:p>
    <w:p w:rsidR="00692B0A" w:rsidRPr="00692B0A" w:rsidRDefault="00692B0A" w:rsidP="006A606D">
      <w:pPr>
        <w:pStyle w:val="af5"/>
        <w:spacing w:beforeLines="50" w:afterLines="50"/>
        <w:jc w:val="left"/>
        <w:rPr>
          <w:color w:val="000000"/>
        </w:rPr>
      </w:pPr>
      <w:r w:rsidRPr="00692B0A">
        <w:rPr>
          <w:rFonts w:hint="eastAsia"/>
          <w:color w:val="000000"/>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692B0A" w:rsidRDefault="00692B0A" w:rsidP="006A606D">
      <w:pPr>
        <w:pStyle w:val="af5"/>
        <w:spacing w:beforeLines="50" w:afterLines="50"/>
        <w:ind w:firstLineChars="0" w:firstLine="0"/>
        <w:jc w:val="left"/>
        <w:rPr>
          <w:color w:val="000000"/>
        </w:rPr>
      </w:pPr>
      <w:r w:rsidRPr="00692B0A">
        <w:rPr>
          <w:rFonts w:hint="eastAsia"/>
          <w:color w:val="000000"/>
        </w:rPr>
        <w:t>《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DA09CC" w:rsidRDefault="00D24EEA" w:rsidP="006A606D">
      <w:pPr>
        <w:pStyle w:val="af5"/>
        <w:spacing w:beforeLines="50" w:afterLines="50"/>
        <w:ind w:firstLineChars="0" w:firstLine="0"/>
        <w:jc w:val="left"/>
        <w:rPr>
          <w:rFonts w:ascii="黑体" w:eastAsia="黑体" w:hAnsi="黑体"/>
        </w:rPr>
      </w:pPr>
      <w:r>
        <w:rPr>
          <w:rFonts w:ascii="黑体" w:eastAsia="黑体" w:hAnsi="黑体" w:hint="eastAsia"/>
        </w:rPr>
        <w:t>五、受理机构</w:t>
      </w:r>
    </w:p>
    <w:p w:rsidR="00DA09CC" w:rsidRDefault="00D24EEA" w:rsidP="006A606D">
      <w:pPr>
        <w:pStyle w:val="af5"/>
        <w:spacing w:beforeLines="50" w:afterLines="50"/>
      </w:pPr>
      <w:r>
        <w:rPr>
          <w:rFonts w:hint="eastAsia"/>
        </w:rPr>
        <w:t>安阳市殷都区</w:t>
      </w:r>
      <w:r w:rsidR="00636A86">
        <w:rPr>
          <w:rFonts w:hint="eastAsia"/>
        </w:rPr>
        <w:t>教育局</w:t>
      </w:r>
    </w:p>
    <w:p w:rsidR="00DA09CC" w:rsidRDefault="00D24EEA" w:rsidP="006A606D">
      <w:pPr>
        <w:pStyle w:val="af5"/>
        <w:spacing w:beforeLines="50" w:afterLines="50"/>
        <w:ind w:firstLineChars="0" w:firstLine="0"/>
        <w:jc w:val="left"/>
        <w:rPr>
          <w:rFonts w:ascii="黑体" w:eastAsia="黑体" w:hAnsi="黑体"/>
          <w:color w:val="FF0000"/>
        </w:rPr>
      </w:pPr>
      <w:r>
        <w:rPr>
          <w:rFonts w:ascii="黑体" w:eastAsia="黑体" w:hAnsi="黑体" w:hint="eastAsia"/>
        </w:rPr>
        <w:t>六、决定机构</w:t>
      </w:r>
    </w:p>
    <w:p w:rsidR="00DA09CC" w:rsidRDefault="00D24EEA" w:rsidP="006A606D">
      <w:pPr>
        <w:pStyle w:val="af5"/>
        <w:spacing w:beforeLines="50" w:afterLines="50"/>
      </w:pPr>
      <w:r>
        <w:rPr>
          <w:rFonts w:hint="eastAsia"/>
        </w:rPr>
        <w:t>安阳市殷都区</w:t>
      </w:r>
      <w:r w:rsidR="00636A86">
        <w:rPr>
          <w:rFonts w:hint="eastAsia"/>
        </w:rPr>
        <w:t>教育局</w:t>
      </w:r>
    </w:p>
    <w:p w:rsidR="00DA09CC" w:rsidRDefault="00D24EEA" w:rsidP="006A606D">
      <w:pPr>
        <w:pStyle w:val="af5"/>
        <w:numPr>
          <w:ilvl w:val="0"/>
          <w:numId w:val="3"/>
        </w:numPr>
        <w:tabs>
          <w:tab w:val="clear" w:pos="4201"/>
          <w:tab w:val="clear" w:pos="9298"/>
        </w:tabs>
        <w:spacing w:beforeLines="50" w:afterLines="50"/>
        <w:ind w:firstLineChars="0" w:firstLine="0"/>
        <w:jc w:val="left"/>
        <w:rPr>
          <w:rFonts w:ascii="黑体" w:eastAsia="黑体" w:hAnsi="黑体"/>
          <w:color w:val="0D0D0D" w:themeColor="text1" w:themeTint="F2"/>
        </w:rPr>
      </w:pPr>
      <w:r>
        <w:rPr>
          <w:rFonts w:ascii="黑体" w:eastAsia="黑体" w:hAnsi="黑体" w:hint="eastAsia"/>
          <w:color w:val="0D0D0D" w:themeColor="text1" w:themeTint="F2"/>
        </w:rPr>
        <w:t>申请条件</w:t>
      </w:r>
    </w:p>
    <w:p w:rsidR="006A606D" w:rsidRDefault="00692B0A" w:rsidP="006A606D">
      <w:pPr>
        <w:widowControl/>
        <w:ind w:firstLineChars="200" w:firstLine="420"/>
        <w:jc w:val="left"/>
        <w:rPr>
          <w:rFonts w:ascii="宋体" w:hAnsi="宋体" w:cs="宋体" w:hint="eastAsia"/>
          <w:color w:val="333333"/>
          <w:szCs w:val="21"/>
          <w:shd w:val="clear" w:color="auto" w:fill="FFFFFF"/>
        </w:rPr>
      </w:pPr>
      <w:r w:rsidRPr="00692B0A">
        <w:rPr>
          <w:rFonts w:ascii="宋体" w:hAnsi="宋体" w:cs="宋体" w:hint="eastAsia"/>
          <w:color w:val="333333"/>
          <w:szCs w:val="21"/>
          <w:shd w:val="clear" w:color="auto" w:fill="FFFFFF"/>
        </w:rPr>
        <w:t>（一）户籍所在地、居住地（须持有当地有效期内居住证）或就读学校所在地（仅限应届毕业生和在读研究生）在许昌市的中国公民。根据《教育部办公厅 中共中央台湾工作办公室秘书局 国务院港澳事务办公室秘书行政司关于港澳台居民在内地（大陆）申请中小学教师资格有关问题的通知》（教师厅〔2019〕1号）规定，在我市学习、工作和居住的港澳台居民，需持有港澳台居民居住证、港澳居民来往内地通行证、5年有效期台湾居民来往大陆通行证等有效证件，无犯罪记录，可在居住地、教师资格考试所在地申请认定中小学教师资格。申请认定教师资格的学历及其它条件、程序要求与内地（大陆）申请人相同。</w:t>
      </w:r>
    </w:p>
    <w:p w:rsidR="006A606D" w:rsidRDefault="00692B0A" w:rsidP="006A606D">
      <w:pPr>
        <w:widowControl/>
        <w:ind w:firstLineChars="200" w:firstLine="420"/>
        <w:jc w:val="left"/>
        <w:rPr>
          <w:rFonts w:ascii="宋体" w:hAnsi="宋体" w:cs="宋体" w:hint="eastAsia"/>
          <w:color w:val="333333"/>
          <w:szCs w:val="21"/>
          <w:shd w:val="clear" w:color="auto" w:fill="FFFFFF"/>
        </w:rPr>
      </w:pPr>
      <w:r w:rsidRPr="00692B0A">
        <w:rPr>
          <w:rFonts w:ascii="宋体" w:hAnsi="宋体" w:cs="宋体" w:hint="eastAsia"/>
          <w:color w:val="333333"/>
          <w:szCs w:val="21"/>
          <w:shd w:val="clear" w:color="auto" w:fill="FFFFFF"/>
        </w:rPr>
        <w:t>（二）思想品德条件。自觉遵守宪法和法律，热爱教育事业，能够履行《教师法》规定的义务，遵守教师职业道德。</w:t>
      </w:r>
    </w:p>
    <w:p w:rsidR="006A606D" w:rsidRDefault="00692B0A" w:rsidP="006A606D">
      <w:pPr>
        <w:widowControl/>
        <w:ind w:firstLineChars="200" w:firstLine="420"/>
        <w:jc w:val="left"/>
        <w:rPr>
          <w:rFonts w:ascii="宋体" w:hAnsi="宋体" w:cs="宋体" w:hint="eastAsia"/>
          <w:color w:val="333333"/>
          <w:szCs w:val="21"/>
          <w:shd w:val="clear" w:color="auto" w:fill="FFFFFF"/>
        </w:rPr>
      </w:pPr>
      <w:r w:rsidRPr="00692B0A">
        <w:rPr>
          <w:rFonts w:ascii="宋体" w:hAnsi="宋体" w:cs="宋体" w:hint="eastAsia"/>
          <w:color w:val="333333"/>
          <w:szCs w:val="21"/>
          <w:shd w:val="clear" w:color="auto" w:fill="FFFFFF"/>
        </w:rPr>
        <w:t>（三）学历条件。应当具备《教师法》规定的相应学历，具体如下：1.申请幼儿园教师资格的，应当具备幼儿师范学校毕业及以上学历；2.申请小学教师资格的，应当具备中等师</w:t>
      </w:r>
      <w:r w:rsidRPr="00692B0A">
        <w:rPr>
          <w:rFonts w:ascii="宋体" w:hAnsi="宋体" w:cs="宋体" w:hint="eastAsia"/>
          <w:color w:val="333333"/>
          <w:szCs w:val="21"/>
          <w:shd w:val="clear" w:color="auto" w:fill="FFFFFF"/>
        </w:rPr>
        <w:lastRenderedPageBreak/>
        <w:t>范学校毕业及其以上学历；3.申请初级中学教师资格的，应当具备高等师范专科学校或者其他大学专科毕业及其以上学历；4.申请高级中学和中等职业学校（文化课、专业课）教师资格的，应当具备高等师范院校本科或者其他大学本科毕业及其以上学历；5.申请中等职业学校实习指导教师资格的，应当具备大学专科及以上学历，并具有相当助理工程师及以上专业技术职务或者中级及以上工人技术等级。</w:t>
      </w:r>
    </w:p>
    <w:p w:rsidR="006A606D" w:rsidRDefault="00692B0A" w:rsidP="006A606D">
      <w:pPr>
        <w:widowControl/>
        <w:ind w:firstLineChars="200" w:firstLine="420"/>
        <w:jc w:val="left"/>
        <w:rPr>
          <w:rFonts w:ascii="宋体" w:hAnsi="宋体" w:cs="宋体" w:hint="eastAsia"/>
          <w:color w:val="333333"/>
          <w:szCs w:val="21"/>
          <w:shd w:val="clear" w:color="auto" w:fill="FFFFFF"/>
        </w:rPr>
      </w:pPr>
      <w:r w:rsidRPr="00692B0A">
        <w:rPr>
          <w:rFonts w:ascii="宋体" w:hAnsi="宋体" w:cs="宋体" w:hint="eastAsia"/>
          <w:color w:val="333333"/>
          <w:szCs w:val="21"/>
          <w:shd w:val="clear" w:color="auto" w:fill="FFFFFF"/>
        </w:rPr>
        <w:t>（四）普通话条件。普通话水平应当达到国家语言文字工作委员会颁布的《普通话水平测试等级标准》二级乙等及以上标准。</w:t>
      </w:r>
    </w:p>
    <w:p w:rsidR="00636A86" w:rsidRDefault="00692B0A" w:rsidP="006A606D">
      <w:pPr>
        <w:widowControl/>
        <w:ind w:firstLineChars="200" w:firstLine="420"/>
        <w:jc w:val="left"/>
        <w:rPr>
          <w:rFonts w:ascii="宋体" w:hAnsi="宋体" w:cs="宋体"/>
          <w:color w:val="333333"/>
          <w:szCs w:val="21"/>
          <w:shd w:val="clear" w:color="auto" w:fill="FFFFFF"/>
        </w:rPr>
      </w:pPr>
      <w:r w:rsidRPr="00692B0A">
        <w:rPr>
          <w:rFonts w:ascii="宋体" w:hAnsi="宋体" w:cs="宋体" w:hint="eastAsia"/>
          <w:color w:val="333333"/>
          <w:szCs w:val="21"/>
          <w:shd w:val="clear" w:color="auto" w:fill="FFFFFF"/>
        </w:rPr>
        <w:t>（五）体检条件。符合《河南省教师资格申请人员体格检查标准》（可从河南省教师资格网（jszg.haedu.gov.cn）查询）。</w:t>
      </w:r>
    </w:p>
    <w:p w:rsidR="00DA09CC" w:rsidRDefault="00D24EEA" w:rsidP="006A606D">
      <w:pPr>
        <w:pStyle w:val="af5"/>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t>八、申请材料</w:t>
      </w:r>
    </w:p>
    <w:p w:rsidR="00DA09CC" w:rsidRDefault="00692B0A">
      <w:pPr>
        <w:pStyle w:val="af5"/>
        <w:ind w:firstLineChars="202" w:firstLine="424"/>
        <w:jc w:val="center"/>
        <w:rPr>
          <w:rFonts w:ascii="黑体" w:eastAsia="黑体" w:hAnsi="黑体" w:cs="黑体"/>
        </w:rPr>
      </w:pPr>
      <w:r w:rsidRPr="00692B0A">
        <w:rPr>
          <w:rFonts w:ascii="黑体" w:eastAsia="黑体" w:hAnsi="黑体" w:cs="黑体" w:hint="eastAsia"/>
          <w:color w:val="000000"/>
        </w:rPr>
        <w:t>幼儿园、小学、初级中学教师资格认定</w:t>
      </w:r>
      <w:r w:rsidR="00D24EEA">
        <w:rPr>
          <w:rFonts w:ascii="黑体" w:eastAsia="黑体" w:hAnsi="黑体" w:cs="黑体" w:hint="eastAsia"/>
          <w:color w:val="000000"/>
        </w:rPr>
        <w:t>申请</w:t>
      </w:r>
      <w:r w:rsidR="00D24EEA">
        <w:rPr>
          <w:rFonts w:ascii="黑体" w:eastAsia="黑体" w:hAnsi="黑体" w:cs="黑体" w:hint="eastAsia"/>
        </w:rPr>
        <w:t>材料</w:t>
      </w:r>
    </w:p>
    <w:tbl>
      <w:tblPr>
        <w:tblW w:w="104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62"/>
        <w:gridCol w:w="3000"/>
        <w:gridCol w:w="1318"/>
        <w:gridCol w:w="761"/>
        <w:gridCol w:w="1296"/>
        <w:gridCol w:w="2390"/>
        <w:gridCol w:w="604"/>
        <w:gridCol w:w="589"/>
      </w:tblGrid>
      <w:tr w:rsidR="00DA09CC">
        <w:trPr>
          <w:jc w:val="center"/>
        </w:trPr>
        <w:tc>
          <w:tcPr>
            <w:tcW w:w="462" w:type="dxa"/>
            <w:tcBorders>
              <w:bottom w:val="single" w:sz="12" w:space="0" w:color="auto"/>
            </w:tcBorders>
            <w:vAlign w:val="center"/>
          </w:tcPr>
          <w:p w:rsidR="00DA09CC" w:rsidRDefault="00D24EEA">
            <w:pPr>
              <w:pStyle w:val="af5"/>
              <w:ind w:firstLineChars="0" w:firstLine="0"/>
              <w:jc w:val="center"/>
              <w:rPr>
                <w:sz w:val="18"/>
                <w:szCs w:val="18"/>
              </w:rPr>
            </w:pPr>
            <w:r>
              <w:rPr>
                <w:rFonts w:hint="eastAsia"/>
                <w:sz w:val="18"/>
                <w:szCs w:val="18"/>
              </w:rPr>
              <w:t>序</w:t>
            </w:r>
          </w:p>
          <w:p w:rsidR="00DA09CC" w:rsidRDefault="00D24EEA">
            <w:pPr>
              <w:pStyle w:val="af5"/>
              <w:ind w:firstLineChars="0" w:firstLine="0"/>
              <w:jc w:val="center"/>
              <w:rPr>
                <w:sz w:val="18"/>
                <w:szCs w:val="18"/>
              </w:rPr>
            </w:pPr>
            <w:r>
              <w:rPr>
                <w:rFonts w:hint="eastAsia"/>
                <w:sz w:val="18"/>
                <w:szCs w:val="18"/>
              </w:rPr>
              <w:t>号</w:t>
            </w:r>
          </w:p>
        </w:tc>
        <w:tc>
          <w:tcPr>
            <w:tcW w:w="3000" w:type="dxa"/>
            <w:tcBorders>
              <w:bottom w:val="single" w:sz="12" w:space="0" w:color="auto"/>
            </w:tcBorders>
            <w:vAlign w:val="center"/>
          </w:tcPr>
          <w:p w:rsidR="00DA09CC" w:rsidRDefault="00D24EEA">
            <w:pPr>
              <w:pStyle w:val="af5"/>
              <w:ind w:firstLineChars="0" w:firstLine="0"/>
              <w:jc w:val="center"/>
              <w:rPr>
                <w:sz w:val="18"/>
                <w:szCs w:val="18"/>
              </w:rPr>
            </w:pPr>
            <w:r>
              <w:rPr>
                <w:rFonts w:hint="eastAsia"/>
                <w:sz w:val="18"/>
                <w:szCs w:val="18"/>
              </w:rPr>
              <w:t>材料名称</w:t>
            </w:r>
          </w:p>
        </w:tc>
        <w:tc>
          <w:tcPr>
            <w:tcW w:w="1318" w:type="dxa"/>
            <w:tcBorders>
              <w:bottom w:val="single" w:sz="12" w:space="0" w:color="auto"/>
            </w:tcBorders>
            <w:vAlign w:val="center"/>
          </w:tcPr>
          <w:p w:rsidR="00DA09CC" w:rsidRDefault="00D24EEA">
            <w:pPr>
              <w:pStyle w:val="af5"/>
              <w:ind w:firstLineChars="0" w:firstLine="0"/>
              <w:jc w:val="center"/>
              <w:rPr>
                <w:sz w:val="18"/>
                <w:szCs w:val="18"/>
              </w:rPr>
            </w:pPr>
            <w:r>
              <w:rPr>
                <w:rFonts w:hint="eastAsia"/>
                <w:sz w:val="18"/>
                <w:szCs w:val="18"/>
              </w:rPr>
              <w:t>原件/复印件</w:t>
            </w:r>
          </w:p>
        </w:tc>
        <w:tc>
          <w:tcPr>
            <w:tcW w:w="761" w:type="dxa"/>
            <w:tcBorders>
              <w:bottom w:val="single" w:sz="12" w:space="0" w:color="auto"/>
            </w:tcBorders>
            <w:vAlign w:val="center"/>
          </w:tcPr>
          <w:p w:rsidR="00DA09CC" w:rsidRDefault="00D24EEA">
            <w:pPr>
              <w:pStyle w:val="af5"/>
              <w:ind w:firstLineChars="0" w:firstLine="0"/>
              <w:jc w:val="center"/>
              <w:rPr>
                <w:sz w:val="18"/>
                <w:szCs w:val="18"/>
              </w:rPr>
            </w:pPr>
            <w:r>
              <w:rPr>
                <w:rFonts w:hint="eastAsia"/>
                <w:sz w:val="18"/>
                <w:szCs w:val="18"/>
              </w:rPr>
              <w:t>份数</w:t>
            </w:r>
          </w:p>
        </w:tc>
        <w:tc>
          <w:tcPr>
            <w:tcW w:w="1296" w:type="dxa"/>
            <w:tcBorders>
              <w:bottom w:val="single" w:sz="12" w:space="0" w:color="auto"/>
            </w:tcBorders>
            <w:vAlign w:val="center"/>
          </w:tcPr>
          <w:p w:rsidR="00DA09CC" w:rsidRDefault="00D24EEA">
            <w:pPr>
              <w:pStyle w:val="af5"/>
              <w:ind w:firstLineChars="0" w:firstLine="0"/>
              <w:jc w:val="center"/>
              <w:rPr>
                <w:sz w:val="18"/>
                <w:szCs w:val="18"/>
              </w:rPr>
            </w:pPr>
            <w:r>
              <w:rPr>
                <w:rFonts w:hint="eastAsia"/>
                <w:sz w:val="18"/>
                <w:szCs w:val="18"/>
              </w:rPr>
              <w:t>纸质/电子版</w:t>
            </w:r>
          </w:p>
        </w:tc>
        <w:tc>
          <w:tcPr>
            <w:tcW w:w="2390" w:type="dxa"/>
            <w:tcBorders>
              <w:bottom w:val="single" w:sz="12" w:space="0" w:color="auto"/>
            </w:tcBorders>
            <w:vAlign w:val="center"/>
          </w:tcPr>
          <w:p w:rsidR="00DA09CC" w:rsidRDefault="00D24EEA">
            <w:pPr>
              <w:pStyle w:val="af5"/>
              <w:ind w:firstLineChars="0" w:firstLine="0"/>
              <w:jc w:val="center"/>
              <w:rPr>
                <w:sz w:val="18"/>
                <w:szCs w:val="18"/>
              </w:rPr>
            </w:pPr>
            <w:r>
              <w:rPr>
                <w:rFonts w:hint="eastAsia"/>
                <w:sz w:val="18"/>
                <w:szCs w:val="18"/>
              </w:rPr>
              <w:t>特定要求</w:t>
            </w:r>
          </w:p>
        </w:tc>
        <w:tc>
          <w:tcPr>
            <w:tcW w:w="604" w:type="dxa"/>
            <w:tcBorders>
              <w:bottom w:val="single" w:sz="12" w:space="0" w:color="auto"/>
            </w:tcBorders>
            <w:vAlign w:val="center"/>
          </w:tcPr>
          <w:p w:rsidR="00DA09CC" w:rsidRDefault="00D24EEA">
            <w:pPr>
              <w:pStyle w:val="af5"/>
              <w:tabs>
                <w:tab w:val="left" w:pos="325"/>
              </w:tabs>
              <w:ind w:firstLineChars="0" w:firstLine="0"/>
              <w:jc w:val="center"/>
              <w:rPr>
                <w:sz w:val="18"/>
                <w:szCs w:val="18"/>
              </w:rPr>
            </w:pPr>
            <w:r>
              <w:rPr>
                <w:rFonts w:hint="eastAsia"/>
                <w:sz w:val="18"/>
                <w:szCs w:val="18"/>
              </w:rPr>
              <w:t>告知</w:t>
            </w:r>
          </w:p>
          <w:p w:rsidR="00DA09CC" w:rsidRDefault="00D24EEA">
            <w:pPr>
              <w:pStyle w:val="af5"/>
              <w:tabs>
                <w:tab w:val="left" w:pos="325"/>
              </w:tabs>
              <w:ind w:firstLineChars="0" w:firstLine="0"/>
              <w:jc w:val="center"/>
              <w:rPr>
                <w:sz w:val="18"/>
                <w:szCs w:val="18"/>
              </w:rPr>
            </w:pPr>
            <w:r>
              <w:rPr>
                <w:rFonts w:hint="eastAsia"/>
                <w:sz w:val="18"/>
                <w:szCs w:val="18"/>
              </w:rPr>
              <w:t>承诺</w:t>
            </w:r>
          </w:p>
        </w:tc>
        <w:tc>
          <w:tcPr>
            <w:tcW w:w="589" w:type="dxa"/>
            <w:tcBorders>
              <w:bottom w:val="single" w:sz="12" w:space="0" w:color="auto"/>
            </w:tcBorders>
            <w:vAlign w:val="center"/>
          </w:tcPr>
          <w:p w:rsidR="00DA09CC" w:rsidRDefault="00D24EEA">
            <w:pPr>
              <w:pStyle w:val="af5"/>
              <w:tabs>
                <w:tab w:val="left" w:pos="325"/>
              </w:tabs>
              <w:ind w:firstLineChars="0" w:firstLine="0"/>
              <w:jc w:val="center"/>
              <w:rPr>
                <w:sz w:val="18"/>
                <w:szCs w:val="18"/>
              </w:rPr>
            </w:pPr>
            <w:r>
              <w:rPr>
                <w:rFonts w:hint="eastAsia"/>
                <w:sz w:val="18"/>
                <w:szCs w:val="18"/>
              </w:rPr>
              <w:t>容缺</w:t>
            </w:r>
          </w:p>
          <w:p w:rsidR="00DA09CC" w:rsidRDefault="00D24EEA">
            <w:pPr>
              <w:pStyle w:val="af5"/>
              <w:tabs>
                <w:tab w:val="left" w:pos="325"/>
              </w:tabs>
              <w:ind w:firstLineChars="0" w:firstLine="0"/>
              <w:jc w:val="center"/>
              <w:rPr>
                <w:sz w:val="18"/>
                <w:szCs w:val="18"/>
              </w:rPr>
            </w:pPr>
            <w:r>
              <w:rPr>
                <w:rFonts w:hint="eastAsia"/>
                <w:sz w:val="18"/>
                <w:szCs w:val="18"/>
              </w:rPr>
              <w:t>受理</w:t>
            </w:r>
          </w:p>
        </w:tc>
      </w:tr>
      <w:tr w:rsidR="00DA09CC">
        <w:trPr>
          <w:trHeight w:val="340"/>
          <w:jc w:val="center"/>
        </w:trPr>
        <w:tc>
          <w:tcPr>
            <w:tcW w:w="462" w:type="dxa"/>
            <w:tcBorders>
              <w:top w:val="single" w:sz="12" w:space="0" w:color="auto"/>
              <w:tl2br w:val="nil"/>
              <w:tr2bl w:val="nil"/>
            </w:tcBorders>
            <w:vAlign w:val="center"/>
          </w:tcPr>
          <w:p w:rsidR="00DA09CC" w:rsidRDefault="00D24EEA">
            <w:pPr>
              <w:pStyle w:val="af5"/>
              <w:ind w:firstLineChars="0" w:firstLine="0"/>
              <w:jc w:val="center"/>
              <w:rPr>
                <w:rFonts w:hAnsi="宋体"/>
                <w:sz w:val="17"/>
                <w:szCs w:val="17"/>
              </w:rPr>
            </w:pPr>
            <w:r>
              <w:rPr>
                <w:rFonts w:hAnsi="宋体" w:hint="eastAsia"/>
                <w:sz w:val="17"/>
                <w:szCs w:val="17"/>
              </w:rPr>
              <w:t>1</w:t>
            </w:r>
          </w:p>
        </w:tc>
        <w:tc>
          <w:tcPr>
            <w:tcW w:w="3000" w:type="dxa"/>
            <w:tcBorders>
              <w:top w:val="single" w:sz="12" w:space="0" w:color="auto"/>
              <w:tl2br w:val="nil"/>
              <w:tr2bl w:val="nil"/>
            </w:tcBorders>
            <w:vAlign w:val="center"/>
          </w:tcPr>
          <w:p w:rsidR="00DA09CC" w:rsidRPr="006A606D" w:rsidRDefault="00692B0A">
            <w:pPr>
              <w:pStyle w:val="af5"/>
              <w:ind w:firstLineChars="0" w:firstLine="0"/>
              <w:jc w:val="center"/>
              <w:rPr>
                <w:rFonts w:hAnsi="宋体"/>
                <w:color w:val="000000"/>
                <w:sz w:val="18"/>
                <w:szCs w:val="18"/>
              </w:rPr>
            </w:pPr>
            <w:r>
              <w:rPr>
                <w:rFonts w:hAnsi="宋体" w:hint="eastAsia"/>
                <w:color w:val="000000"/>
                <w:sz w:val="18"/>
                <w:szCs w:val="18"/>
              </w:rPr>
              <w:t>普通话水平测试等级证书</w:t>
            </w:r>
          </w:p>
        </w:tc>
        <w:tc>
          <w:tcPr>
            <w:tcW w:w="1318" w:type="dxa"/>
            <w:tcBorders>
              <w:top w:val="single" w:sz="12" w:space="0" w:color="auto"/>
              <w:tl2br w:val="nil"/>
              <w:tr2bl w:val="nil"/>
            </w:tcBorders>
            <w:vAlign w:val="center"/>
          </w:tcPr>
          <w:p w:rsidR="00DA09CC" w:rsidRPr="006A606D" w:rsidRDefault="00D24EEA">
            <w:pPr>
              <w:pStyle w:val="af5"/>
              <w:ind w:firstLineChars="0" w:firstLine="0"/>
              <w:jc w:val="center"/>
              <w:rPr>
                <w:rFonts w:hAnsi="宋体"/>
                <w:color w:val="000000"/>
                <w:sz w:val="18"/>
                <w:szCs w:val="18"/>
              </w:rPr>
            </w:pPr>
            <w:r w:rsidRPr="006A606D">
              <w:rPr>
                <w:rFonts w:hAnsi="宋体" w:hint="eastAsia"/>
                <w:color w:val="000000"/>
                <w:sz w:val="18"/>
                <w:szCs w:val="18"/>
              </w:rPr>
              <w:t>原件</w:t>
            </w:r>
          </w:p>
        </w:tc>
        <w:tc>
          <w:tcPr>
            <w:tcW w:w="761" w:type="dxa"/>
            <w:tcBorders>
              <w:top w:val="single" w:sz="12" w:space="0" w:color="auto"/>
              <w:tl2br w:val="nil"/>
              <w:tr2bl w:val="nil"/>
            </w:tcBorders>
            <w:vAlign w:val="center"/>
          </w:tcPr>
          <w:p w:rsidR="00DA09CC" w:rsidRPr="006A606D" w:rsidRDefault="00D24EEA">
            <w:pPr>
              <w:pStyle w:val="af5"/>
              <w:ind w:firstLineChars="0" w:firstLine="0"/>
              <w:jc w:val="center"/>
              <w:rPr>
                <w:rFonts w:hAnsi="宋体"/>
                <w:color w:val="000000"/>
                <w:sz w:val="18"/>
                <w:szCs w:val="18"/>
              </w:rPr>
            </w:pPr>
            <w:r w:rsidRPr="006A606D">
              <w:rPr>
                <w:rFonts w:hAnsi="宋体" w:hint="eastAsia"/>
                <w:color w:val="000000"/>
                <w:sz w:val="18"/>
                <w:szCs w:val="18"/>
              </w:rPr>
              <w:t>1</w:t>
            </w:r>
          </w:p>
        </w:tc>
        <w:tc>
          <w:tcPr>
            <w:tcW w:w="1296" w:type="dxa"/>
            <w:tcBorders>
              <w:top w:val="single" w:sz="12" w:space="0" w:color="auto"/>
              <w:tl2br w:val="nil"/>
              <w:tr2bl w:val="nil"/>
            </w:tcBorders>
            <w:vAlign w:val="center"/>
          </w:tcPr>
          <w:p w:rsidR="00DA09CC" w:rsidRPr="006A606D" w:rsidRDefault="00D24EEA">
            <w:pPr>
              <w:pStyle w:val="af5"/>
              <w:ind w:firstLineChars="0" w:firstLine="0"/>
              <w:jc w:val="center"/>
              <w:rPr>
                <w:rFonts w:hAnsi="宋体"/>
                <w:color w:val="000000"/>
                <w:sz w:val="18"/>
                <w:szCs w:val="18"/>
              </w:rPr>
            </w:pPr>
            <w:r w:rsidRPr="006A606D">
              <w:rPr>
                <w:rFonts w:hAnsi="宋体" w:hint="eastAsia"/>
                <w:color w:val="000000"/>
                <w:sz w:val="18"/>
                <w:szCs w:val="18"/>
              </w:rPr>
              <w:t>纸质</w:t>
            </w:r>
          </w:p>
        </w:tc>
        <w:tc>
          <w:tcPr>
            <w:tcW w:w="2390" w:type="dxa"/>
            <w:tcBorders>
              <w:top w:val="single" w:sz="12" w:space="0" w:color="auto"/>
              <w:tl2br w:val="nil"/>
              <w:tr2bl w:val="nil"/>
            </w:tcBorders>
            <w:vAlign w:val="center"/>
          </w:tcPr>
          <w:p w:rsidR="00DA09CC" w:rsidRPr="006A606D" w:rsidRDefault="00D24EEA">
            <w:pPr>
              <w:pStyle w:val="af5"/>
              <w:ind w:firstLineChars="0" w:firstLine="0"/>
              <w:jc w:val="left"/>
              <w:rPr>
                <w:rFonts w:hAnsi="宋体"/>
                <w:color w:val="000000"/>
                <w:sz w:val="18"/>
                <w:szCs w:val="18"/>
              </w:rPr>
            </w:pPr>
            <w:r w:rsidRPr="006A606D">
              <w:rPr>
                <w:rFonts w:hAnsi="宋体" w:hint="eastAsia"/>
                <w:color w:val="000000"/>
                <w:sz w:val="18"/>
                <w:szCs w:val="18"/>
              </w:rPr>
              <w:t>收取纸质材料、上传电子文件需加盖使用单位公章</w:t>
            </w:r>
          </w:p>
        </w:tc>
        <w:tc>
          <w:tcPr>
            <w:tcW w:w="604" w:type="dxa"/>
            <w:tcBorders>
              <w:top w:val="single" w:sz="12" w:space="0" w:color="auto"/>
              <w:tl2br w:val="nil"/>
              <w:tr2bl w:val="nil"/>
            </w:tcBorders>
            <w:vAlign w:val="center"/>
          </w:tcPr>
          <w:p w:rsidR="00DA09CC" w:rsidRPr="006A606D" w:rsidRDefault="00D24EEA">
            <w:pPr>
              <w:pStyle w:val="af5"/>
              <w:ind w:firstLineChars="0" w:firstLine="0"/>
              <w:jc w:val="center"/>
              <w:rPr>
                <w:rFonts w:hAnsi="宋体"/>
                <w:color w:val="000000"/>
                <w:sz w:val="18"/>
                <w:szCs w:val="18"/>
              </w:rPr>
            </w:pPr>
            <w:r w:rsidRPr="006A606D">
              <w:rPr>
                <w:rFonts w:hAnsi="宋体" w:hint="eastAsia"/>
                <w:color w:val="000000"/>
                <w:sz w:val="18"/>
                <w:szCs w:val="18"/>
              </w:rPr>
              <w:t>否</w:t>
            </w:r>
          </w:p>
        </w:tc>
        <w:tc>
          <w:tcPr>
            <w:tcW w:w="589" w:type="dxa"/>
            <w:tcBorders>
              <w:top w:val="single" w:sz="12" w:space="0" w:color="auto"/>
              <w:tl2br w:val="nil"/>
              <w:tr2bl w:val="nil"/>
            </w:tcBorders>
            <w:vAlign w:val="center"/>
          </w:tcPr>
          <w:p w:rsidR="00DA09CC" w:rsidRPr="006A606D" w:rsidRDefault="00D24EEA">
            <w:pPr>
              <w:pStyle w:val="af5"/>
              <w:ind w:firstLineChars="0" w:firstLine="0"/>
              <w:jc w:val="center"/>
              <w:rPr>
                <w:rFonts w:hAnsi="宋体"/>
                <w:color w:val="000000"/>
                <w:sz w:val="18"/>
                <w:szCs w:val="18"/>
              </w:rPr>
            </w:pPr>
            <w:r w:rsidRPr="006A606D">
              <w:rPr>
                <w:rFonts w:hAnsi="宋体" w:hint="eastAsia"/>
                <w:color w:val="000000"/>
                <w:sz w:val="18"/>
                <w:szCs w:val="18"/>
              </w:rPr>
              <w:t>否</w:t>
            </w:r>
          </w:p>
        </w:tc>
      </w:tr>
      <w:tr w:rsidR="00DA09CC">
        <w:trPr>
          <w:trHeight w:val="547"/>
          <w:jc w:val="center"/>
        </w:trPr>
        <w:tc>
          <w:tcPr>
            <w:tcW w:w="462" w:type="dxa"/>
            <w:tcBorders>
              <w:tl2br w:val="nil"/>
              <w:tr2bl w:val="nil"/>
            </w:tcBorders>
            <w:vAlign w:val="center"/>
          </w:tcPr>
          <w:p w:rsidR="00DA09CC" w:rsidRDefault="00D24EEA">
            <w:pPr>
              <w:pStyle w:val="af5"/>
              <w:ind w:firstLineChars="0" w:firstLine="0"/>
              <w:jc w:val="center"/>
              <w:rPr>
                <w:rFonts w:hAnsi="宋体"/>
                <w:sz w:val="17"/>
                <w:szCs w:val="17"/>
              </w:rPr>
            </w:pPr>
            <w:r>
              <w:rPr>
                <w:rFonts w:hAnsi="宋体" w:hint="eastAsia"/>
                <w:sz w:val="17"/>
                <w:szCs w:val="17"/>
              </w:rPr>
              <w:t>2</w:t>
            </w:r>
          </w:p>
        </w:tc>
        <w:tc>
          <w:tcPr>
            <w:tcW w:w="3000" w:type="dxa"/>
            <w:tcBorders>
              <w:tl2br w:val="nil"/>
              <w:tr2bl w:val="nil"/>
            </w:tcBorders>
            <w:vAlign w:val="center"/>
          </w:tcPr>
          <w:p w:rsidR="00DA09CC" w:rsidRPr="006A606D" w:rsidRDefault="00692B0A" w:rsidP="006A606D">
            <w:pPr>
              <w:pStyle w:val="af5"/>
              <w:ind w:firstLineChars="0" w:firstLine="0"/>
              <w:jc w:val="center"/>
              <w:rPr>
                <w:rFonts w:hAnsi="宋体"/>
                <w:color w:val="000000"/>
                <w:sz w:val="18"/>
                <w:szCs w:val="18"/>
              </w:rPr>
            </w:pPr>
            <w:r w:rsidRPr="00692B0A">
              <w:rPr>
                <w:rFonts w:hAnsi="宋体" w:hint="eastAsia"/>
                <w:color w:val="000000"/>
                <w:sz w:val="18"/>
                <w:szCs w:val="18"/>
              </w:rPr>
              <w:t>河南省教师资格申请人员体检表</w:t>
            </w:r>
          </w:p>
        </w:tc>
        <w:tc>
          <w:tcPr>
            <w:tcW w:w="1318"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原件</w:t>
            </w:r>
          </w:p>
        </w:tc>
        <w:tc>
          <w:tcPr>
            <w:tcW w:w="761"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1</w:t>
            </w:r>
          </w:p>
        </w:tc>
        <w:tc>
          <w:tcPr>
            <w:tcW w:w="1296"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纸质</w:t>
            </w:r>
          </w:p>
        </w:tc>
        <w:tc>
          <w:tcPr>
            <w:tcW w:w="2390"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收取纸质材料、上传电子文件需加盖使用单位公章</w:t>
            </w:r>
          </w:p>
        </w:tc>
        <w:tc>
          <w:tcPr>
            <w:tcW w:w="604"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c>
          <w:tcPr>
            <w:tcW w:w="589"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r>
      <w:tr w:rsidR="00DA09CC">
        <w:trPr>
          <w:trHeight w:val="340"/>
          <w:jc w:val="center"/>
        </w:trPr>
        <w:tc>
          <w:tcPr>
            <w:tcW w:w="462" w:type="dxa"/>
            <w:tcBorders>
              <w:tl2br w:val="nil"/>
              <w:tr2bl w:val="nil"/>
            </w:tcBorders>
            <w:vAlign w:val="center"/>
          </w:tcPr>
          <w:p w:rsidR="00DA09CC" w:rsidRDefault="00D24EEA">
            <w:pPr>
              <w:pStyle w:val="af5"/>
              <w:ind w:firstLineChars="0" w:firstLine="0"/>
              <w:jc w:val="center"/>
              <w:rPr>
                <w:rFonts w:hAnsi="宋体"/>
                <w:sz w:val="17"/>
                <w:szCs w:val="17"/>
              </w:rPr>
            </w:pPr>
            <w:r>
              <w:rPr>
                <w:rFonts w:hAnsi="宋体" w:hint="eastAsia"/>
                <w:sz w:val="17"/>
                <w:szCs w:val="17"/>
              </w:rPr>
              <w:t>3</w:t>
            </w:r>
          </w:p>
        </w:tc>
        <w:tc>
          <w:tcPr>
            <w:tcW w:w="3000" w:type="dxa"/>
            <w:tcBorders>
              <w:tl2br w:val="nil"/>
              <w:tr2bl w:val="nil"/>
            </w:tcBorders>
            <w:vAlign w:val="center"/>
          </w:tcPr>
          <w:p w:rsidR="00DA09CC" w:rsidRPr="006A606D" w:rsidRDefault="00692B0A" w:rsidP="006A606D">
            <w:pPr>
              <w:pStyle w:val="af5"/>
              <w:ind w:firstLineChars="0" w:firstLine="0"/>
              <w:jc w:val="center"/>
              <w:rPr>
                <w:color w:val="000000"/>
              </w:rPr>
            </w:pPr>
            <w:r w:rsidRPr="006A606D">
              <w:rPr>
                <w:rFonts w:hAnsi="宋体" w:hint="eastAsia"/>
                <w:color w:val="000000"/>
                <w:sz w:val="18"/>
                <w:szCs w:val="18"/>
              </w:rPr>
              <w:t>中华人民共和国居民身份证</w:t>
            </w:r>
          </w:p>
        </w:tc>
        <w:tc>
          <w:tcPr>
            <w:tcW w:w="1318"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原件</w:t>
            </w:r>
          </w:p>
        </w:tc>
        <w:tc>
          <w:tcPr>
            <w:tcW w:w="761"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1</w:t>
            </w:r>
          </w:p>
        </w:tc>
        <w:tc>
          <w:tcPr>
            <w:tcW w:w="1296"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纸质</w:t>
            </w:r>
          </w:p>
        </w:tc>
        <w:tc>
          <w:tcPr>
            <w:tcW w:w="2390"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收取纸质材料、上传电子文件需加盖使用单位公章</w:t>
            </w:r>
          </w:p>
        </w:tc>
        <w:tc>
          <w:tcPr>
            <w:tcW w:w="604"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c>
          <w:tcPr>
            <w:tcW w:w="589"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r>
      <w:tr w:rsidR="00DA09CC">
        <w:trPr>
          <w:trHeight w:val="340"/>
          <w:jc w:val="center"/>
        </w:trPr>
        <w:tc>
          <w:tcPr>
            <w:tcW w:w="462" w:type="dxa"/>
            <w:tcBorders>
              <w:tl2br w:val="nil"/>
              <w:tr2bl w:val="nil"/>
            </w:tcBorders>
            <w:vAlign w:val="center"/>
          </w:tcPr>
          <w:p w:rsidR="00DA09CC" w:rsidRDefault="00D24EEA">
            <w:pPr>
              <w:pStyle w:val="af5"/>
              <w:ind w:firstLineChars="0" w:firstLine="0"/>
              <w:jc w:val="center"/>
              <w:rPr>
                <w:rFonts w:hAnsi="宋体"/>
                <w:sz w:val="17"/>
                <w:szCs w:val="17"/>
              </w:rPr>
            </w:pPr>
            <w:r>
              <w:rPr>
                <w:rFonts w:hAnsi="宋体" w:hint="eastAsia"/>
                <w:sz w:val="17"/>
                <w:szCs w:val="17"/>
              </w:rPr>
              <w:t>4</w:t>
            </w:r>
          </w:p>
        </w:tc>
        <w:tc>
          <w:tcPr>
            <w:tcW w:w="3000" w:type="dxa"/>
            <w:tcBorders>
              <w:tl2br w:val="nil"/>
              <w:tr2bl w:val="nil"/>
            </w:tcBorders>
            <w:vAlign w:val="center"/>
          </w:tcPr>
          <w:p w:rsidR="00DA09CC" w:rsidRPr="006A606D" w:rsidRDefault="00692B0A" w:rsidP="006A606D">
            <w:pPr>
              <w:pStyle w:val="af5"/>
              <w:ind w:firstLineChars="0" w:firstLine="0"/>
              <w:jc w:val="center"/>
              <w:rPr>
                <w:color w:val="000000"/>
              </w:rPr>
            </w:pPr>
            <w:r w:rsidRPr="006A606D">
              <w:rPr>
                <w:rFonts w:hint="eastAsia"/>
                <w:color w:val="000000"/>
              </w:rPr>
              <w:t>教师资格认定申请表</w:t>
            </w:r>
          </w:p>
        </w:tc>
        <w:tc>
          <w:tcPr>
            <w:tcW w:w="1318"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原件</w:t>
            </w:r>
          </w:p>
        </w:tc>
        <w:tc>
          <w:tcPr>
            <w:tcW w:w="761"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1</w:t>
            </w:r>
          </w:p>
        </w:tc>
        <w:tc>
          <w:tcPr>
            <w:tcW w:w="1296"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纸质</w:t>
            </w:r>
          </w:p>
        </w:tc>
        <w:tc>
          <w:tcPr>
            <w:tcW w:w="2390"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收取纸质材料、上传电子文件需加盖使用单位公章</w:t>
            </w:r>
          </w:p>
        </w:tc>
        <w:tc>
          <w:tcPr>
            <w:tcW w:w="604"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c>
          <w:tcPr>
            <w:tcW w:w="589"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r>
      <w:tr w:rsidR="00DA09CC">
        <w:trPr>
          <w:trHeight w:val="340"/>
          <w:jc w:val="center"/>
        </w:trPr>
        <w:tc>
          <w:tcPr>
            <w:tcW w:w="462" w:type="dxa"/>
            <w:tcBorders>
              <w:tl2br w:val="nil"/>
              <w:tr2bl w:val="nil"/>
            </w:tcBorders>
            <w:vAlign w:val="center"/>
          </w:tcPr>
          <w:p w:rsidR="00DA09CC" w:rsidRDefault="00D24EEA">
            <w:pPr>
              <w:pStyle w:val="af5"/>
              <w:ind w:firstLineChars="0" w:firstLine="0"/>
              <w:jc w:val="center"/>
              <w:rPr>
                <w:rFonts w:hAnsi="宋体"/>
                <w:sz w:val="17"/>
                <w:szCs w:val="17"/>
              </w:rPr>
            </w:pPr>
            <w:r>
              <w:rPr>
                <w:rFonts w:hAnsi="宋体" w:hint="eastAsia"/>
                <w:sz w:val="17"/>
                <w:szCs w:val="17"/>
              </w:rPr>
              <w:t>5</w:t>
            </w:r>
          </w:p>
        </w:tc>
        <w:tc>
          <w:tcPr>
            <w:tcW w:w="3000" w:type="dxa"/>
            <w:tcBorders>
              <w:tl2br w:val="nil"/>
              <w:tr2bl w:val="nil"/>
            </w:tcBorders>
            <w:vAlign w:val="center"/>
          </w:tcPr>
          <w:p w:rsidR="00DA09CC" w:rsidRPr="006A606D" w:rsidRDefault="00692B0A" w:rsidP="006A606D">
            <w:pPr>
              <w:pStyle w:val="af5"/>
              <w:ind w:firstLineChars="0" w:firstLine="0"/>
              <w:jc w:val="center"/>
              <w:rPr>
                <w:rFonts w:hAnsi="宋体"/>
                <w:color w:val="000000"/>
                <w:sz w:val="18"/>
                <w:szCs w:val="18"/>
              </w:rPr>
            </w:pPr>
            <w:r w:rsidRPr="006A606D">
              <w:rPr>
                <w:rFonts w:hAnsi="宋体" w:hint="eastAsia"/>
                <w:color w:val="000000"/>
                <w:sz w:val="18"/>
                <w:szCs w:val="18"/>
              </w:rPr>
              <w:t>毕业证书</w:t>
            </w:r>
          </w:p>
        </w:tc>
        <w:tc>
          <w:tcPr>
            <w:tcW w:w="1318"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原件</w:t>
            </w:r>
          </w:p>
        </w:tc>
        <w:tc>
          <w:tcPr>
            <w:tcW w:w="761"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1</w:t>
            </w:r>
          </w:p>
        </w:tc>
        <w:tc>
          <w:tcPr>
            <w:tcW w:w="1296"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纸质</w:t>
            </w:r>
          </w:p>
        </w:tc>
        <w:tc>
          <w:tcPr>
            <w:tcW w:w="2390"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收取纸质材料、上传电子文件需加盖使用单位公章</w:t>
            </w:r>
          </w:p>
        </w:tc>
        <w:tc>
          <w:tcPr>
            <w:tcW w:w="604"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c>
          <w:tcPr>
            <w:tcW w:w="589"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r>
      <w:tr w:rsidR="00DA09CC">
        <w:trPr>
          <w:trHeight w:val="340"/>
          <w:jc w:val="center"/>
        </w:trPr>
        <w:tc>
          <w:tcPr>
            <w:tcW w:w="462" w:type="dxa"/>
            <w:tcBorders>
              <w:tl2br w:val="nil"/>
              <w:tr2bl w:val="nil"/>
            </w:tcBorders>
            <w:vAlign w:val="center"/>
          </w:tcPr>
          <w:p w:rsidR="00DA09CC" w:rsidRDefault="00D24EEA">
            <w:pPr>
              <w:pStyle w:val="af5"/>
              <w:ind w:firstLineChars="0" w:firstLine="0"/>
              <w:jc w:val="center"/>
              <w:rPr>
                <w:rFonts w:hAnsi="宋体"/>
                <w:sz w:val="17"/>
                <w:szCs w:val="17"/>
              </w:rPr>
            </w:pPr>
            <w:r>
              <w:rPr>
                <w:rFonts w:hAnsi="宋体" w:hint="eastAsia"/>
                <w:sz w:val="17"/>
                <w:szCs w:val="17"/>
              </w:rPr>
              <w:t>6</w:t>
            </w:r>
          </w:p>
        </w:tc>
        <w:tc>
          <w:tcPr>
            <w:tcW w:w="3000" w:type="dxa"/>
            <w:tcBorders>
              <w:tl2br w:val="nil"/>
              <w:tr2bl w:val="nil"/>
            </w:tcBorders>
            <w:vAlign w:val="center"/>
          </w:tcPr>
          <w:p w:rsidR="00DA09CC" w:rsidRPr="006A606D" w:rsidRDefault="00692B0A" w:rsidP="006A606D">
            <w:pPr>
              <w:pStyle w:val="af5"/>
              <w:ind w:firstLineChars="0" w:firstLine="0"/>
              <w:jc w:val="center"/>
              <w:rPr>
                <w:rFonts w:hAnsi="宋体"/>
                <w:color w:val="000000"/>
                <w:sz w:val="18"/>
                <w:szCs w:val="18"/>
              </w:rPr>
            </w:pPr>
            <w:r w:rsidRPr="006A606D">
              <w:rPr>
                <w:rFonts w:hAnsi="宋体" w:hint="eastAsia"/>
                <w:color w:val="000000"/>
                <w:sz w:val="18"/>
                <w:szCs w:val="18"/>
              </w:rPr>
              <w:t>教师资格考试合格证明</w:t>
            </w:r>
          </w:p>
        </w:tc>
        <w:tc>
          <w:tcPr>
            <w:tcW w:w="1318"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原件</w:t>
            </w:r>
          </w:p>
        </w:tc>
        <w:tc>
          <w:tcPr>
            <w:tcW w:w="761"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1</w:t>
            </w:r>
          </w:p>
        </w:tc>
        <w:tc>
          <w:tcPr>
            <w:tcW w:w="1296"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纸质</w:t>
            </w:r>
          </w:p>
        </w:tc>
        <w:tc>
          <w:tcPr>
            <w:tcW w:w="2390" w:type="dxa"/>
            <w:tcBorders>
              <w:tl2br w:val="nil"/>
              <w:tr2bl w:val="nil"/>
            </w:tcBorders>
            <w:vAlign w:val="center"/>
          </w:tcPr>
          <w:p w:rsidR="00DA09CC" w:rsidRPr="006A606D" w:rsidRDefault="00D24EEA" w:rsidP="006A606D">
            <w:pPr>
              <w:pStyle w:val="af5"/>
              <w:ind w:firstLineChars="0" w:firstLine="0"/>
              <w:jc w:val="center"/>
              <w:rPr>
                <w:rFonts w:hAnsi="宋体"/>
                <w:color w:val="000000"/>
                <w:sz w:val="18"/>
                <w:szCs w:val="18"/>
              </w:rPr>
            </w:pPr>
            <w:r w:rsidRPr="006A606D">
              <w:rPr>
                <w:rFonts w:hAnsi="宋体" w:hint="eastAsia"/>
                <w:color w:val="000000"/>
                <w:sz w:val="18"/>
                <w:szCs w:val="18"/>
              </w:rPr>
              <w:t>收取纸质材料、上传电子文件需加盖使用单位公章</w:t>
            </w:r>
          </w:p>
        </w:tc>
        <w:tc>
          <w:tcPr>
            <w:tcW w:w="604" w:type="dxa"/>
            <w:tcBorders>
              <w:tl2br w:val="nil"/>
              <w:tr2bl w:val="nil"/>
            </w:tcBorders>
            <w:vAlign w:val="center"/>
          </w:tcPr>
          <w:p w:rsidR="00DA09CC" w:rsidRPr="006A606D" w:rsidRDefault="00953439"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c>
          <w:tcPr>
            <w:tcW w:w="589" w:type="dxa"/>
            <w:tcBorders>
              <w:tl2br w:val="nil"/>
              <w:tr2bl w:val="nil"/>
            </w:tcBorders>
            <w:vAlign w:val="center"/>
          </w:tcPr>
          <w:p w:rsidR="00DA09CC" w:rsidRPr="006A606D" w:rsidRDefault="00953439" w:rsidP="006A606D">
            <w:pPr>
              <w:pStyle w:val="af5"/>
              <w:ind w:firstLineChars="0" w:firstLine="0"/>
              <w:jc w:val="center"/>
              <w:rPr>
                <w:rFonts w:hAnsi="宋体"/>
                <w:color w:val="000000"/>
                <w:sz w:val="18"/>
                <w:szCs w:val="18"/>
              </w:rPr>
            </w:pPr>
            <w:r w:rsidRPr="006A606D">
              <w:rPr>
                <w:rFonts w:hAnsi="宋体" w:hint="eastAsia"/>
                <w:color w:val="000000"/>
                <w:sz w:val="18"/>
                <w:szCs w:val="18"/>
              </w:rPr>
              <w:t>否</w:t>
            </w:r>
          </w:p>
        </w:tc>
      </w:tr>
    </w:tbl>
    <w:p w:rsidR="00DA09CC" w:rsidRDefault="00D24EEA" w:rsidP="006A606D">
      <w:pPr>
        <w:pStyle w:val="af5"/>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t>九、申请方式</w:t>
      </w:r>
    </w:p>
    <w:p w:rsidR="00DA09CC" w:rsidRDefault="00D24EEA" w:rsidP="006A606D">
      <w:pPr>
        <w:pStyle w:val="af5"/>
        <w:tabs>
          <w:tab w:val="clear" w:pos="4201"/>
          <w:tab w:val="clear" w:pos="9298"/>
        </w:tabs>
        <w:spacing w:beforeLines="50" w:afterLines="50"/>
        <w:ind w:firstLineChars="202" w:firstLine="424"/>
      </w:pPr>
      <w:r>
        <w:rPr>
          <w:rFonts w:hint="eastAsia"/>
        </w:rPr>
        <w:t>（一）窗口申请：直接到安阳市殷都区政务服务大厅提交申</w:t>
      </w:r>
      <w:r>
        <w:rPr>
          <w:rFonts w:hint="eastAsia"/>
          <w:color w:val="000000"/>
        </w:rPr>
        <w:t>请</w:t>
      </w:r>
      <w:r>
        <w:rPr>
          <w:rFonts w:hint="eastAsia"/>
        </w:rPr>
        <w:t>材料。</w:t>
      </w:r>
    </w:p>
    <w:p w:rsidR="00DA09CC" w:rsidRDefault="00D24EEA" w:rsidP="006A606D">
      <w:pPr>
        <w:pStyle w:val="af5"/>
        <w:spacing w:beforeLines="50" w:afterLines="50"/>
        <w:ind w:firstLineChars="202" w:firstLine="424"/>
        <w:jc w:val="left"/>
        <w:rPr>
          <w:kern w:val="2"/>
          <w:szCs w:val="24"/>
        </w:rPr>
      </w:pPr>
      <w:r>
        <w:rPr>
          <w:rFonts w:hint="eastAsia"/>
        </w:rPr>
        <w:t>（二）网上申请：登陆河南政务服务网</w:t>
      </w:r>
      <w:r>
        <w:rPr>
          <w:rFonts w:hint="eastAsia"/>
          <w:szCs w:val="22"/>
        </w:rPr>
        <w:t>（https://www.hnzwfw.gov.cn/）</w:t>
      </w:r>
      <w:r>
        <w:rPr>
          <w:rFonts w:hint="eastAsia"/>
          <w:kern w:val="2"/>
          <w:szCs w:val="24"/>
        </w:rPr>
        <w:t>进行网上申报。</w:t>
      </w:r>
    </w:p>
    <w:p w:rsidR="00DA09CC" w:rsidRDefault="00D24EEA" w:rsidP="006A606D">
      <w:pPr>
        <w:pStyle w:val="af5"/>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t>十、办理流程</w:t>
      </w:r>
    </w:p>
    <w:p w:rsidR="00DA09CC" w:rsidRDefault="00D24EEA" w:rsidP="006A606D">
      <w:pPr>
        <w:pStyle w:val="af5"/>
        <w:tabs>
          <w:tab w:val="clear" w:pos="4201"/>
          <w:tab w:val="clear" w:pos="9298"/>
        </w:tabs>
        <w:spacing w:beforeLines="50" w:afterLines="50"/>
        <w:ind w:firstLineChars="202" w:firstLine="424"/>
        <w:rPr>
          <w:color w:val="000000"/>
        </w:rPr>
      </w:pPr>
      <w:r>
        <w:rPr>
          <w:rFonts w:hint="eastAsia"/>
          <w:color w:val="000000"/>
        </w:rPr>
        <w:t>（一）申请</w:t>
      </w:r>
    </w:p>
    <w:p w:rsidR="00DA09CC" w:rsidRDefault="00D24EEA" w:rsidP="006A606D">
      <w:pPr>
        <w:pStyle w:val="af5"/>
        <w:tabs>
          <w:tab w:val="clear" w:pos="4201"/>
          <w:tab w:val="clear" w:pos="9298"/>
        </w:tabs>
        <w:spacing w:beforeLines="50" w:afterLines="50"/>
        <w:ind w:firstLineChars="202" w:firstLine="424"/>
        <w:rPr>
          <w:color w:val="000000"/>
        </w:rPr>
      </w:pPr>
      <w:r>
        <w:rPr>
          <w:rFonts w:hint="eastAsia"/>
          <w:color w:val="000000"/>
        </w:rPr>
        <w:t>申请人通过河南政务服务网、移动端和安阳市殷都区政务服务大厅窗口进行事项的申请，提交有关申请材料和反映真实情况，并对其申请材料实质内容的真实性负责。</w:t>
      </w:r>
    </w:p>
    <w:p w:rsidR="00DA09CC" w:rsidRDefault="00D24EEA" w:rsidP="006A606D">
      <w:pPr>
        <w:pStyle w:val="af5"/>
        <w:spacing w:beforeLines="50" w:afterLines="50"/>
        <w:ind w:firstLineChars="202" w:firstLine="424"/>
        <w:rPr>
          <w:color w:val="000000"/>
        </w:rPr>
      </w:pPr>
      <w:r>
        <w:rPr>
          <w:rFonts w:hint="eastAsia"/>
          <w:color w:val="000000"/>
        </w:rPr>
        <w:t>（二）受理</w:t>
      </w:r>
    </w:p>
    <w:p w:rsidR="00DA09CC" w:rsidRDefault="00D24EEA">
      <w:pPr>
        <w:pStyle w:val="af7"/>
        <w:numPr>
          <w:ilvl w:val="0"/>
          <w:numId w:val="0"/>
        </w:numPr>
        <w:ind w:firstLineChars="202" w:firstLine="424"/>
        <w:outlineLvl w:val="9"/>
      </w:pPr>
      <w:r>
        <w:rPr>
          <w:rFonts w:hint="eastAsia"/>
        </w:rPr>
        <w:t>1.收到申请人提交的材料后，应立即进行审核，符合受理条件的，应予以受理，出具《受理通知书》，并通知申请人。</w:t>
      </w:r>
    </w:p>
    <w:p w:rsidR="00DA09CC" w:rsidRDefault="00D24EEA">
      <w:pPr>
        <w:pStyle w:val="af7"/>
        <w:numPr>
          <w:ilvl w:val="0"/>
          <w:numId w:val="0"/>
        </w:numPr>
        <w:ind w:firstLineChars="202" w:firstLine="424"/>
        <w:outlineLvl w:val="9"/>
      </w:pPr>
      <w:r>
        <w:rPr>
          <w:rFonts w:hint="eastAsia"/>
        </w:rPr>
        <w:t>2.申请材料不齐全或者不符合法定形式的，一次性告知申请人需要补正的全部内容和补正期限。</w:t>
      </w:r>
    </w:p>
    <w:p w:rsidR="00DA09CC" w:rsidRDefault="00D24EEA">
      <w:pPr>
        <w:pStyle w:val="af7"/>
        <w:numPr>
          <w:ilvl w:val="2"/>
          <w:numId w:val="0"/>
        </w:numPr>
        <w:ind w:firstLineChars="200" w:firstLine="420"/>
      </w:pPr>
      <w:r>
        <w:rPr>
          <w:rFonts w:hint="eastAsia"/>
        </w:rPr>
        <w:t>3.申请材料不符合受理条件的，应当做出不予受理决定，向申请人出具《不予受理通知书》，说明不予受理的理由。</w:t>
      </w:r>
    </w:p>
    <w:p w:rsidR="00DA09CC" w:rsidRDefault="00D24EEA" w:rsidP="006A606D">
      <w:pPr>
        <w:pStyle w:val="af5"/>
        <w:tabs>
          <w:tab w:val="clear" w:pos="4201"/>
          <w:tab w:val="clear" w:pos="9298"/>
        </w:tabs>
        <w:spacing w:beforeLines="50" w:afterLines="50"/>
        <w:ind w:firstLineChars="202" w:firstLine="424"/>
        <w:rPr>
          <w:color w:val="000000"/>
        </w:rPr>
      </w:pPr>
      <w:r>
        <w:rPr>
          <w:rFonts w:hint="eastAsia"/>
          <w:color w:val="000000"/>
        </w:rPr>
        <w:lastRenderedPageBreak/>
        <w:t>（三）审核</w:t>
      </w:r>
    </w:p>
    <w:p w:rsidR="00DA09CC" w:rsidRDefault="00D24EEA" w:rsidP="006A606D">
      <w:pPr>
        <w:pStyle w:val="af5"/>
        <w:spacing w:beforeLines="50" w:afterLines="50"/>
        <w:rPr>
          <w:color w:val="000000"/>
        </w:rPr>
      </w:pPr>
      <w:r>
        <w:rPr>
          <w:rFonts w:hint="eastAsia"/>
          <w:color w:val="000000"/>
        </w:rPr>
        <w:t>对受理的申请材料进行审核，需要现场踏勘的，应安排相关人员进行现场踏勘，并出具踏勘意见；需要征询相关部门意见的，应征询相关部门意见。</w:t>
      </w:r>
    </w:p>
    <w:p w:rsidR="00DA09CC" w:rsidRDefault="00D24EEA" w:rsidP="006A606D">
      <w:pPr>
        <w:pStyle w:val="af5"/>
        <w:spacing w:beforeLines="50" w:afterLines="50"/>
        <w:ind w:firstLineChars="202" w:firstLine="424"/>
        <w:rPr>
          <w:color w:val="000000"/>
        </w:rPr>
      </w:pPr>
      <w:r>
        <w:rPr>
          <w:rFonts w:hint="eastAsia"/>
          <w:color w:val="000000"/>
        </w:rPr>
        <w:t>（四）决定</w:t>
      </w:r>
    </w:p>
    <w:p w:rsidR="00DA09CC" w:rsidRDefault="00D24EEA" w:rsidP="006A606D">
      <w:pPr>
        <w:pStyle w:val="af5"/>
        <w:spacing w:beforeLines="50" w:afterLines="50"/>
        <w:rPr>
          <w:color w:val="000000"/>
        </w:rPr>
      </w:pPr>
      <w:r>
        <w:rPr>
          <w:rFonts w:hint="eastAsia"/>
          <w:color w:val="000000"/>
        </w:rPr>
        <w:t>审核人呈报审批建议后作出准予或不准予决定。</w:t>
      </w:r>
    </w:p>
    <w:p w:rsidR="00DA09CC" w:rsidRDefault="00D24EEA" w:rsidP="006A606D">
      <w:pPr>
        <w:pStyle w:val="af5"/>
        <w:spacing w:beforeLines="50" w:afterLines="50"/>
        <w:ind w:firstLineChars="202" w:firstLine="424"/>
        <w:rPr>
          <w:color w:val="000000"/>
        </w:rPr>
      </w:pPr>
      <w:r>
        <w:rPr>
          <w:rFonts w:hint="eastAsia"/>
          <w:color w:val="000000"/>
        </w:rPr>
        <w:t>（五）送达</w:t>
      </w:r>
    </w:p>
    <w:p w:rsidR="00DA09CC" w:rsidRDefault="00D24EEA" w:rsidP="006A606D">
      <w:pPr>
        <w:pStyle w:val="af5"/>
        <w:spacing w:beforeLines="50" w:afterLines="50"/>
        <w:rPr>
          <w:color w:val="000000"/>
        </w:rPr>
      </w:pPr>
      <w:r>
        <w:rPr>
          <w:rFonts w:hint="eastAsia"/>
          <w:color w:val="000000"/>
        </w:rPr>
        <w:t>根据申请人意愿，通知申请人现场领取或网上下载办理结果；需要邮寄的，通过快递邮寄给申请人。</w:t>
      </w:r>
    </w:p>
    <w:p w:rsidR="00DA09CC" w:rsidRDefault="00D24EEA" w:rsidP="006A606D">
      <w:pPr>
        <w:pStyle w:val="af5"/>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t>十一、办理时限</w:t>
      </w:r>
    </w:p>
    <w:p w:rsidR="00DA09CC" w:rsidRDefault="00D24EEA" w:rsidP="006A606D">
      <w:pPr>
        <w:pStyle w:val="af5"/>
        <w:tabs>
          <w:tab w:val="clear" w:pos="4201"/>
          <w:tab w:val="clear" w:pos="9298"/>
        </w:tabs>
        <w:spacing w:beforeLines="50" w:afterLines="50"/>
        <w:ind w:firstLineChars="0"/>
      </w:pPr>
      <w:r>
        <w:rPr>
          <w:rFonts w:hint="eastAsia"/>
          <w:color w:val="000000"/>
        </w:rPr>
        <w:t>（一）</w:t>
      </w:r>
      <w:r>
        <w:rPr>
          <w:rFonts w:hint="eastAsia"/>
        </w:rPr>
        <w:t>法定时限</w:t>
      </w:r>
    </w:p>
    <w:p w:rsidR="00DA09CC" w:rsidRDefault="00692B0A" w:rsidP="006A606D">
      <w:pPr>
        <w:pStyle w:val="af5"/>
        <w:tabs>
          <w:tab w:val="clear" w:pos="4201"/>
          <w:tab w:val="clear" w:pos="9298"/>
        </w:tabs>
        <w:spacing w:beforeLines="50" w:afterLines="50"/>
        <w:rPr>
          <w:szCs w:val="21"/>
        </w:rPr>
      </w:pPr>
      <w:r>
        <w:rPr>
          <w:rFonts w:hint="eastAsia"/>
          <w:szCs w:val="21"/>
        </w:rPr>
        <w:t>90</w:t>
      </w:r>
      <w:r w:rsidR="00D24EEA">
        <w:rPr>
          <w:rFonts w:hint="eastAsia"/>
          <w:szCs w:val="21"/>
        </w:rPr>
        <w:t>个工作日。</w:t>
      </w:r>
    </w:p>
    <w:p w:rsidR="00DA09CC" w:rsidRDefault="00D24EEA" w:rsidP="006A606D">
      <w:pPr>
        <w:pStyle w:val="af5"/>
        <w:tabs>
          <w:tab w:val="clear" w:pos="4201"/>
          <w:tab w:val="clear" w:pos="9298"/>
        </w:tabs>
        <w:spacing w:beforeLines="50" w:afterLines="50"/>
        <w:rPr>
          <w:color w:val="FF0000"/>
        </w:rPr>
      </w:pPr>
      <w:r>
        <w:rPr>
          <w:rFonts w:hint="eastAsia"/>
        </w:rPr>
        <w:t>（二）承诺时限</w:t>
      </w:r>
    </w:p>
    <w:p w:rsidR="00DA09CC" w:rsidRDefault="00953439" w:rsidP="006A606D">
      <w:pPr>
        <w:pStyle w:val="af5"/>
        <w:tabs>
          <w:tab w:val="clear" w:pos="4201"/>
          <w:tab w:val="clear" w:pos="9298"/>
        </w:tabs>
        <w:spacing w:beforeLines="50" w:afterLines="50"/>
      </w:pPr>
      <w:r>
        <w:rPr>
          <w:rFonts w:hint="eastAsia"/>
        </w:rPr>
        <w:t>1</w:t>
      </w:r>
      <w:r w:rsidR="00D24EEA">
        <w:rPr>
          <w:rFonts w:hint="eastAsia"/>
        </w:rPr>
        <w:t>个工作日。</w:t>
      </w:r>
    </w:p>
    <w:p w:rsidR="00DA09CC" w:rsidRDefault="00D24EEA" w:rsidP="006A606D">
      <w:pPr>
        <w:pStyle w:val="af5"/>
        <w:numPr>
          <w:ilvl w:val="0"/>
          <w:numId w:val="5"/>
        </w:numPr>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t>收费标准及依据</w:t>
      </w:r>
    </w:p>
    <w:p w:rsidR="00DA09CC" w:rsidRDefault="00D24EEA" w:rsidP="006A606D">
      <w:pPr>
        <w:pStyle w:val="af5"/>
        <w:tabs>
          <w:tab w:val="clear" w:pos="4201"/>
          <w:tab w:val="clear" w:pos="9298"/>
        </w:tabs>
        <w:spacing w:beforeLines="50" w:afterLines="50"/>
        <w:jc w:val="left"/>
        <w:rPr>
          <w:color w:val="FF0000"/>
        </w:rPr>
      </w:pPr>
      <w:r>
        <w:rPr>
          <w:rFonts w:hint="eastAsia"/>
        </w:rPr>
        <w:t>（一）收费项目</w:t>
      </w:r>
    </w:p>
    <w:p w:rsidR="00DA09CC" w:rsidRPr="006A606D" w:rsidRDefault="00953439" w:rsidP="006A606D">
      <w:pPr>
        <w:autoSpaceDE w:val="0"/>
        <w:autoSpaceDN w:val="0"/>
        <w:spacing w:beforeLines="50" w:afterLines="50"/>
        <w:ind w:firstLineChars="200" w:firstLine="420"/>
        <w:rPr>
          <w:rFonts w:ascii="宋体"/>
          <w:kern w:val="0"/>
          <w:szCs w:val="20"/>
        </w:rPr>
      </w:pPr>
      <w:r w:rsidRPr="006A606D">
        <w:rPr>
          <w:rFonts w:ascii="宋体" w:hint="eastAsia"/>
          <w:kern w:val="0"/>
          <w:szCs w:val="20"/>
        </w:rPr>
        <w:t>不收费</w:t>
      </w:r>
    </w:p>
    <w:p w:rsidR="00DA09CC" w:rsidRDefault="00D24EEA" w:rsidP="006A606D">
      <w:pPr>
        <w:pStyle w:val="af5"/>
        <w:spacing w:beforeLines="50" w:afterLines="50"/>
        <w:ind w:firstLineChars="0" w:firstLine="0"/>
        <w:jc w:val="left"/>
        <w:rPr>
          <w:rFonts w:ascii="黑体" w:eastAsia="黑体" w:hAnsi="黑体"/>
        </w:rPr>
      </w:pPr>
      <w:r>
        <w:rPr>
          <w:rFonts w:ascii="黑体" w:eastAsia="黑体" w:hAnsi="黑体" w:hint="eastAsia"/>
        </w:rPr>
        <w:t>十三、咨询方式</w:t>
      </w:r>
    </w:p>
    <w:p w:rsidR="00DA09CC" w:rsidRDefault="00D24EEA" w:rsidP="006A606D">
      <w:pPr>
        <w:pStyle w:val="af5"/>
        <w:tabs>
          <w:tab w:val="clear" w:pos="4201"/>
          <w:tab w:val="clear" w:pos="9298"/>
        </w:tabs>
        <w:spacing w:beforeLines="50" w:afterLines="50"/>
      </w:pPr>
      <w:r>
        <w:rPr>
          <w:rFonts w:hint="eastAsia"/>
        </w:rPr>
        <w:t>（一）现场咨询</w:t>
      </w:r>
    </w:p>
    <w:p w:rsidR="00DA09CC" w:rsidRDefault="00D24EEA" w:rsidP="006A606D">
      <w:pPr>
        <w:pStyle w:val="af5"/>
        <w:spacing w:beforeLines="50" w:afterLines="50"/>
        <w:ind w:firstLineChars="202" w:firstLine="424"/>
      </w:pPr>
      <w:r>
        <w:rPr>
          <w:rFonts w:hint="eastAsia"/>
        </w:rPr>
        <w:t>安阳市殷都区</w:t>
      </w:r>
      <w:r>
        <w:rPr>
          <w:rFonts w:hAnsi="宋体" w:hint="eastAsia"/>
          <w:color w:val="000000"/>
          <w:szCs w:val="21"/>
        </w:rPr>
        <w:t>政务服务大厅</w:t>
      </w:r>
      <w:r>
        <w:rPr>
          <w:rFonts w:hint="eastAsia"/>
        </w:rPr>
        <w:t>一楼咨询投诉台。</w:t>
      </w:r>
    </w:p>
    <w:p w:rsidR="00DA09CC" w:rsidRDefault="00D24EEA" w:rsidP="006A606D">
      <w:pPr>
        <w:pStyle w:val="af5"/>
        <w:tabs>
          <w:tab w:val="clear" w:pos="4201"/>
          <w:tab w:val="clear" w:pos="9298"/>
        </w:tabs>
        <w:spacing w:beforeLines="50" w:afterLines="50"/>
        <w:ind w:firstLineChars="202" w:firstLine="424"/>
      </w:pPr>
      <w:r>
        <w:rPr>
          <w:rFonts w:hint="eastAsia"/>
        </w:rPr>
        <w:t>（二）电话咨询</w:t>
      </w:r>
    </w:p>
    <w:p w:rsidR="00DA09CC" w:rsidRDefault="00D24EEA" w:rsidP="006A606D">
      <w:pPr>
        <w:pStyle w:val="af5"/>
        <w:spacing w:beforeLines="50" w:afterLines="50"/>
        <w:ind w:firstLineChars="202" w:firstLine="424"/>
      </w:pPr>
      <w:r>
        <w:rPr>
          <w:rFonts w:hint="eastAsia"/>
        </w:rPr>
        <w:t xml:space="preserve">0372-5139363   </w:t>
      </w:r>
    </w:p>
    <w:p w:rsidR="00DA09CC" w:rsidRDefault="00D24EEA" w:rsidP="006A606D">
      <w:pPr>
        <w:pStyle w:val="af5"/>
        <w:spacing w:beforeLines="50" w:afterLines="50"/>
        <w:ind w:firstLineChars="202" w:firstLine="424"/>
      </w:pPr>
      <w:r>
        <w:rPr>
          <w:rFonts w:hint="eastAsia"/>
        </w:rPr>
        <w:t>（三）网上咨询</w:t>
      </w:r>
    </w:p>
    <w:p w:rsidR="00DA09CC" w:rsidRDefault="00D24EEA" w:rsidP="006A606D">
      <w:pPr>
        <w:pStyle w:val="af5"/>
        <w:tabs>
          <w:tab w:val="clear" w:pos="4201"/>
          <w:tab w:val="clear" w:pos="9298"/>
        </w:tabs>
        <w:spacing w:beforeLines="50" w:afterLines="50"/>
        <w:jc w:val="left"/>
        <w:rPr>
          <w:highlight w:val="yellow"/>
        </w:rPr>
      </w:pPr>
      <w:r>
        <w:rPr>
          <w:rFonts w:hint="eastAsia"/>
          <w:color w:val="000000"/>
        </w:rPr>
        <w:t>河南政务服务网：</w:t>
      </w:r>
      <w:r>
        <w:rPr>
          <w:rFonts w:hint="eastAsia"/>
          <w:color w:val="000000"/>
          <w:szCs w:val="22"/>
        </w:rPr>
        <w:t>https://www.hnzwfw.gov.cn/</w:t>
      </w:r>
    </w:p>
    <w:p w:rsidR="00DA09CC" w:rsidRDefault="00D24EEA" w:rsidP="006A606D">
      <w:pPr>
        <w:pStyle w:val="af5"/>
        <w:spacing w:beforeLines="50" w:afterLines="50"/>
        <w:ind w:firstLineChars="0" w:firstLine="0"/>
        <w:jc w:val="left"/>
        <w:rPr>
          <w:rFonts w:ascii="黑体" w:eastAsia="黑体" w:hAnsi="黑体"/>
          <w:color w:val="FF0000"/>
        </w:rPr>
      </w:pPr>
      <w:r>
        <w:rPr>
          <w:rFonts w:ascii="黑体" w:eastAsia="黑体" w:hAnsi="黑体" w:hint="eastAsia"/>
        </w:rPr>
        <w:t>十四、监督投诉渠道</w:t>
      </w:r>
    </w:p>
    <w:p w:rsidR="00DA09CC" w:rsidRDefault="00D24EEA" w:rsidP="006A606D">
      <w:pPr>
        <w:pStyle w:val="af5"/>
        <w:tabs>
          <w:tab w:val="clear" w:pos="4201"/>
          <w:tab w:val="clear" w:pos="9298"/>
        </w:tabs>
        <w:spacing w:beforeLines="50" w:afterLines="50"/>
      </w:pPr>
      <w:r>
        <w:rPr>
          <w:rFonts w:hint="eastAsia"/>
        </w:rPr>
        <w:t>（一）现场监督投诉</w:t>
      </w:r>
    </w:p>
    <w:p w:rsidR="00DA09CC" w:rsidRDefault="00D24EEA" w:rsidP="006A606D">
      <w:pPr>
        <w:pStyle w:val="af5"/>
        <w:tabs>
          <w:tab w:val="clear" w:pos="4201"/>
          <w:tab w:val="clear" w:pos="9298"/>
        </w:tabs>
        <w:spacing w:beforeLines="50" w:afterLines="50"/>
        <w:ind w:firstLineChars="202" w:firstLine="424"/>
      </w:pPr>
      <w:r>
        <w:rPr>
          <w:rFonts w:hint="eastAsia"/>
        </w:rPr>
        <w:t>安阳市殷都区</w:t>
      </w:r>
      <w:r>
        <w:rPr>
          <w:rFonts w:hAnsi="宋体" w:hint="eastAsia"/>
          <w:color w:val="000000"/>
          <w:szCs w:val="21"/>
        </w:rPr>
        <w:t>政务服务大厅</w:t>
      </w:r>
      <w:r>
        <w:rPr>
          <w:rFonts w:hint="eastAsia"/>
        </w:rPr>
        <w:t>一楼咨询投诉台。</w:t>
      </w:r>
    </w:p>
    <w:p w:rsidR="00DA09CC" w:rsidRDefault="00D24EEA" w:rsidP="006A606D">
      <w:pPr>
        <w:pStyle w:val="af5"/>
        <w:tabs>
          <w:tab w:val="clear" w:pos="4201"/>
          <w:tab w:val="clear" w:pos="9298"/>
        </w:tabs>
        <w:spacing w:beforeLines="50" w:afterLines="50"/>
        <w:ind w:firstLineChars="202" w:firstLine="424"/>
      </w:pPr>
      <w:r>
        <w:rPr>
          <w:rFonts w:hint="eastAsia"/>
        </w:rPr>
        <w:t>（二）电话监督投诉</w:t>
      </w:r>
    </w:p>
    <w:p w:rsidR="00DA09CC" w:rsidRDefault="00D24EEA" w:rsidP="006A606D">
      <w:pPr>
        <w:pStyle w:val="af5"/>
        <w:spacing w:beforeLines="50" w:afterLines="50"/>
        <w:ind w:firstLineChars="202" w:firstLine="424"/>
      </w:pPr>
      <w:r>
        <w:rPr>
          <w:rFonts w:hint="eastAsia"/>
        </w:rPr>
        <w:t>0372-5139362</w:t>
      </w:r>
    </w:p>
    <w:p w:rsidR="00DA09CC" w:rsidRDefault="00D24EEA" w:rsidP="006A606D">
      <w:pPr>
        <w:pStyle w:val="af5"/>
        <w:tabs>
          <w:tab w:val="clear" w:pos="4201"/>
          <w:tab w:val="clear" w:pos="9298"/>
        </w:tabs>
        <w:spacing w:beforeLines="50" w:afterLines="50"/>
        <w:ind w:firstLineChars="202" w:firstLine="424"/>
      </w:pPr>
      <w:r>
        <w:rPr>
          <w:rFonts w:hint="eastAsia"/>
        </w:rPr>
        <w:t>（三）网上监督投诉</w:t>
      </w:r>
    </w:p>
    <w:p w:rsidR="00DA09CC" w:rsidRDefault="00D24EEA" w:rsidP="006A606D">
      <w:pPr>
        <w:pStyle w:val="af5"/>
        <w:tabs>
          <w:tab w:val="clear" w:pos="4201"/>
          <w:tab w:val="clear" w:pos="9298"/>
        </w:tabs>
        <w:spacing w:beforeLines="50" w:afterLines="50"/>
        <w:ind w:firstLineChars="202" w:firstLine="424"/>
        <w:rPr>
          <w:highlight w:val="yellow"/>
        </w:rPr>
      </w:pPr>
      <w:r>
        <w:rPr>
          <w:rFonts w:hint="eastAsia"/>
          <w:szCs w:val="22"/>
        </w:rPr>
        <w:t>河南政务服务网：</w:t>
      </w:r>
      <w:r>
        <w:rPr>
          <w:color w:val="000000"/>
        </w:rPr>
        <w:t>https://www.hnzwfw.gov.cn/</w:t>
      </w:r>
    </w:p>
    <w:p w:rsidR="00DA09CC" w:rsidRDefault="00D24EEA" w:rsidP="006A606D">
      <w:pPr>
        <w:pStyle w:val="af5"/>
        <w:tabs>
          <w:tab w:val="clear" w:pos="4201"/>
          <w:tab w:val="clear" w:pos="9298"/>
        </w:tabs>
        <w:spacing w:beforeLines="50" w:afterLines="50"/>
        <w:ind w:firstLineChars="0" w:firstLine="0"/>
        <w:jc w:val="left"/>
        <w:rPr>
          <w:rFonts w:ascii="黑体" w:eastAsia="黑体" w:hAnsi="黑体"/>
        </w:rPr>
      </w:pPr>
      <w:r>
        <w:rPr>
          <w:rFonts w:ascii="黑体" w:eastAsia="黑体" w:hAnsi="黑体" w:hint="eastAsia"/>
        </w:rPr>
        <w:lastRenderedPageBreak/>
        <w:t>十五、办理地址和时间</w:t>
      </w:r>
    </w:p>
    <w:p w:rsidR="00DA09CC" w:rsidRDefault="00D24EEA" w:rsidP="006A606D">
      <w:pPr>
        <w:pStyle w:val="af5"/>
        <w:tabs>
          <w:tab w:val="clear" w:pos="4201"/>
          <w:tab w:val="clear" w:pos="9298"/>
        </w:tabs>
        <w:spacing w:beforeLines="50" w:afterLines="50"/>
        <w:ind w:firstLineChars="202" w:firstLine="424"/>
      </w:pPr>
      <w:r>
        <w:rPr>
          <w:rFonts w:hint="eastAsia"/>
        </w:rPr>
        <w:t>地址：</w:t>
      </w:r>
      <w:r>
        <w:rPr>
          <w:rFonts w:hint="eastAsia"/>
          <w:kern w:val="2"/>
          <w:szCs w:val="24"/>
        </w:rPr>
        <w:t>安阳市殷都区钢花路中段殷都区政务服务大厅二楼</w:t>
      </w:r>
    </w:p>
    <w:p w:rsidR="00DA09CC" w:rsidRDefault="00D24EEA" w:rsidP="006A606D">
      <w:pPr>
        <w:pStyle w:val="af5"/>
        <w:spacing w:beforeLines="50" w:afterLines="50"/>
        <w:ind w:firstLineChars="202" w:firstLine="424"/>
        <w:rPr>
          <w:color w:val="000000"/>
        </w:rPr>
      </w:pPr>
      <w:r>
        <w:rPr>
          <w:rFonts w:hint="eastAsia"/>
        </w:rPr>
        <w:t>时间：</w:t>
      </w:r>
      <w:r>
        <w:rPr>
          <w:rFonts w:hint="eastAsia"/>
          <w:color w:val="000000"/>
        </w:rPr>
        <w:t>周一至</w:t>
      </w:r>
      <w:r w:rsidRPr="006A606D">
        <w:rPr>
          <w:rFonts w:hint="eastAsia"/>
          <w:color w:val="000000"/>
        </w:rPr>
        <w:t>周五</w:t>
      </w:r>
      <w:r>
        <w:rPr>
          <w:rFonts w:hint="eastAsia"/>
          <w:color w:val="000000"/>
        </w:rPr>
        <w:t>（法定节假日除外）</w:t>
      </w:r>
    </w:p>
    <w:p w:rsidR="00DA09CC" w:rsidRDefault="00D24EEA" w:rsidP="006A606D">
      <w:pPr>
        <w:pStyle w:val="af5"/>
        <w:spacing w:beforeLines="50" w:afterLines="50"/>
        <w:ind w:firstLineChars="502" w:firstLine="1054"/>
        <w:rPr>
          <w:color w:val="000000"/>
        </w:rPr>
      </w:pPr>
      <w:r>
        <w:rPr>
          <w:rFonts w:hint="eastAsia"/>
          <w:color w:val="000000"/>
        </w:rPr>
        <w:t xml:space="preserve">夏季 上午8:30—12:00 下午14:30—17:30 </w:t>
      </w:r>
    </w:p>
    <w:p w:rsidR="00DA09CC" w:rsidRDefault="00D24EEA" w:rsidP="006A606D">
      <w:pPr>
        <w:pStyle w:val="af5"/>
        <w:spacing w:beforeLines="50" w:afterLines="50"/>
        <w:ind w:firstLineChars="502" w:firstLine="1054"/>
        <w:rPr>
          <w:color w:val="000000"/>
        </w:rPr>
      </w:pPr>
      <w:r>
        <w:rPr>
          <w:rFonts w:hint="eastAsia"/>
          <w:color w:val="000000"/>
        </w:rPr>
        <w:t>冬季 上午8:30—12:00 下午14:00—17:00</w:t>
      </w:r>
    </w:p>
    <w:p w:rsidR="00DA09CC" w:rsidRDefault="00D24EEA" w:rsidP="006A606D">
      <w:pPr>
        <w:pStyle w:val="af5"/>
        <w:spacing w:beforeLines="50" w:afterLines="50"/>
        <w:ind w:firstLineChars="0" w:firstLine="0"/>
        <w:jc w:val="left"/>
        <w:rPr>
          <w:rFonts w:ascii="黑体" w:eastAsia="黑体" w:hAnsi="黑体"/>
          <w:color w:val="FF0000"/>
        </w:rPr>
      </w:pPr>
      <w:r>
        <w:rPr>
          <w:rFonts w:ascii="黑体" w:eastAsia="黑体" w:hAnsi="黑体" w:hint="eastAsia"/>
        </w:rPr>
        <w:t>十六、办理进程和结果查询</w:t>
      </w:r>
    </w:p>
    <w:p w:rsidR="00DA09CC" w:rsidRDefault="00D24EEA" w:rsidP="006A606D">
      <w:pPr>
        <w:pStyle w:val="af5"/>
        <w:tabs>
          <w:tab w:val="clear" w:pos="4201"/>
          <w:tab w:val="clear" w:pos="9298"/>
        </w:tabs>
        <w:spacing w:beforeLines="50" w:afterLines="50"/>
        <w:ind w:firstLineChars="0"/>
      </w:pPr>
      <w:r>
        <w:rPr>
          <w:rFonts w:hint="eastAsia"/>
        </w:rPr>
        <w:t>（一）现场查询</w:t>
      </w:r>
    </w:p>
    <w:p w:rsidR="00DA09CC" w:rsidRDefault="00D24EEA" w:rsidP="006A606D">
      <w:pPr>
        <w:pStyle w:val="af5"/>
        <w:spacing w:beforeLines="50" w:afterLines="50"/>
      </w:pPr>
      <w:r>
        <w:rPr>
          <w:rFonts w:hAnsi="宋体" w:hint="eastAsia"/>
          <w:color w:val="000000"/>
          <w:szCs w:val="21"/>
        </w:rPr>
        <w:t>安阳市殷都区政务服务大厅</w:t>
      </w:r>
      <w:r>
        <w:rPr>
          <w:rFonts w:hint="eastAsia"/>
        </w:rPr>
        <w:t>窗口或自助查询机。</w:t>
      </w:r>
    </w:p>
    <w:p w:rsidR="00DA09CC" w:rsidRDefault="00D24EEA" w:rsidP="006A606D">
      <w:pPr>
        <w:pStyle w:val="af5"/>
        <w:spacing w:beforeLines="50" w:afterLines="50"/>
      </w:pPr>
      <w:r>
        <w:rPr>
          <w:rFonts w:hint="eastAsia"/>
        </w:rPr>
        <w:t>（二）电话查询</w:t>
      </w:r>
    </w:p>
    <w:p w:rsidR="00DA09CC" w:rsidRDefault="00D24EEA" w:rsidP="006A606D">
      <w:pPr>
        <w:pStyle w:val="af5"/>
        <w:spacing w:beforeLines="50" w:afterLines="50"/>
      </w:pPr>
      <w:r>
        <w:rPr>
          <w:rFonts w:hint="eastAsia"/>
        </w:rPr>
        <w:t>0372-5139363</w:t>
      </w:r>
    </w:p>
    <w:p w:rsidR="00DA09CC" w:rsidRDefault="00D24EEA" w:rsidP="006A606D">
      <w:pPr>
        <w:pStyle w:val="af5"/>
        <w:spacing w:beforeLines="50" w:afterLines="50"/>
      </w:pPr>
      <w:r>
        <w:rPr>
          <w:rFonts w:hint="eastAsia"/>
        </w:rPr>
        <w:t>（三）网上查询</w:t>
      </w:r>
    </w:p>
    <w:p w:rsidR="00DA09CC" w:rsidRDefault="00D24EEA" w:rsidP="006A606D">
      <w:pPr>
        <w:pStyle w:val="af5"/>
        <w:spacing w:beforeLines="50" w:afterLines="50"/>
        <w:ind w:firstLineChars="235" w:firstLine="493"/>
        <w:rPr>
          <w:color w:val="000000"/>
        </w:rPr>
      </w:pPr>
      <w:r>
        <w:rPr>
          <w:rFonts w:hint="eastAsia"/>
          <w:szCs w:val="22"/>
        </w:rPr>
        <w:t>河南政务服务网：</w:t>
      </w:r>
      <w:hyperlink r:id="rId11" w:history="1">
        <w:r>
          <w:rPr>
            <w:rFonts w:hint="eastAsia"/>
            <w:szCs w:val="22"/>
          </w:rPr>
          <w:t>http://www.hnzwfw.gov.cn</w:t>
        </w:r>
      </w:hyperlink>
      <w:r>
        <w:rPr>
          <w:rFonts w:hint="eastAsia"/>
          <w:szCs w:val="22"/>
        </w:rPr>
        <w:t>/</w:t>
      </w:r>
    </w:p>
    <w:p w:rsidR="00DA09CC" w:rsidRDefault="00D24EEA" w:rsidP="006A606D">
      <w:pPr>
        <w:pStyle w:val="af5"/>
        <w:spacing w:beforeLines="50" w:afterLines="50"/>
        <w:ind w:firstLineChars="0" w:firstLine="0"/>
        <w:jc w:val="left"/>
        <w:rPr>
          <w:rFonts w:ascii="黑体" w:eastAsia="黑体" w:hAnsi="黑体"/>
        </w:rPr>
      </w:pPr>
      <w:r>
        <w:rPr>
          <w:rFonts w:ascii="黑体" w:eastAsia="黑体" w:hAnsi="黑体" w:hint="eastAsia"/>
        </w:rPr>
        <w:t>十七、附件</w:t>
      </w:r>
    </w:p>
    <w:p w:rsidR="00DA09CC" w:rsidRDefault="00D24EEA" w:rsidP="006A606D">
      <w:pPr>
        <w:pStyle w:val="af5"/>
        <w:spacing w:beforeLines="50" w:afterLines="50"/>
        <w:rPr>
          <w:rFonts w:hAnsi="宋体"/>
          <w:color w:val="FF0000"/>
          <w:szCs w:val="21"/>
        </w:rPr>
      </w:pPr>
      <w:r>
        <w:rPr>
          <w:rFonts w:hAnsi="宋体" w:hint="eastAsia"/>
          <w:color w:val="000000"/>
          <w:szCs w:val="21"/>
        </w:rPr>
        <w:t>附件</w:t>
      </w:r>
      <w:r w:rsidR="00692B0A">
        <w:rPr>
          <w:rFonts w:hAnsi="宋体" w:hint="eastAsia"/>
          <w:color w:val="000000"/>
          <w:szCs w:val="21"/>
        </w:rPr>
        <w:t>1</w:t>
      </w:r>
      <w:r>
        <w:rPr>
          <w:rFonts w:hAnsi="宋体" w:hint="eastAsia"/>
          <w:color w:val="000000"/>
          <w:szCs w:val="21"/>
        </w:rPr>
        <w:t>：事项流程图</w:t>
      </w:r>
    </w:p>
    <w:p w:rsidR="00DA09CC" w:rsidRDefault="00DA09CC" w:rsidP="006A606D">
      <w:pPr>
        <w:pStyle w:val="af5"/>
        <w:spacing w:beforeLines="50" w:afterLines="50"/>
        <w:rPr>
          <w:rFonts w:hAnsi="宋体"/>
          <w:color w:val="000000"/>
          <w:szCs w:val="21"/>
        </w:rPr>
      </w:pPr>
    </w:p>
    <w:p w:rsidR="00DA09CC" w:rsidRDefault="00DA09CC">
      <w:pPr>
        <w:snapToGrid w:val="0"/>
        <w:jc w:val="center"/>
        <w:rPr>
          <w:rFonts w:ascii="黑体" w:eastAsia="黑体"/>
          <w:bCs/>
          <w:color w:val="000000"/>
          <w:spacing w:val="4"/>
          <w:sz w:val="28"/>
          <w:szCs w:val="28"/>
        </w:rPr>
      </w:pPr>
    </w:p>
    <w:p w:rsidR="00DA09CC" w:rsidRDefault="00DA09CC">
      <w:pPr>
        <w:snapToGrid w:val="0"/>
        <w:jc w:val="center"/>
        <w:rPr>
          <w:rFonts w:ascii="黑体" w:eastAsia="黑体" w:hAnsi="宋体" w:cs="黑体"/>
        </w:rPr>
      </w:pPr>
    </w:p>
    <w:p w:rsidR="00DA09CC" w:rsidRDefault="00DA09CC">
      <w:pPr>
        <w:snapToGrid w:val="0"/>
        <w:jc w:val="center"/>
        <w:rPr>
          <w:rFonts w:ascii="黑体" w:eastAsia="黑体" w:hAnsi="宋体" w:cs="黑体"/>
        </w:rPr>
      </w:pPr>
    </w:p>
    <w:p w:rsidR="00DA09CC" w:rsidRDefault="00DA09CC">
      <w:pPr>
        <w:snapToGrid w:val="0"/>
        <w:rPr>
          <w:rFonts w:ascii="黑体" w:eastAsia="黑体" w:hAnsi="宋体" w:cs="黑体"/>
        </w:rPr>
      </w:pPr>
    </w:p>
    <w:p w:rsidR="00DA09CC" w:rsidRDefault="00D24EEA">
      <w:pPr>
        <w:rPr>
          <w:rFonts w:ascii="黑体" w:eastAsia="黑体" w:hAnsi="宋体" w:cs="黑体"/>
        </w:rPr>
      </w:pPr>
      <w:r>
        <w:rPr>
          <w:rFonts w:ascii="黑体" w:eastAsia="黑体" w:hAnsi="宋体" w:cs="黑体" w:hint="eastAsia"/>
        </w:rPr>
        <w:br w:type="page"/>
      </w:r>
    </w:p>
    <w:p w:rsidR="00DA09CC" w:rsidRDefault="00D24EEA">
      <w:pPr>
        <w:widowControl/>
        <w:jc w:val="center"/>
        <w:rPr>
          <w:rFonts w:ascii="黑体" w:eastAsia="黑体" w:hAnsi="宋体" w:cs="黑体"/>
        </w:rPr>
      </w:pPr>
      <w:r>
        <w:rPr>
          <w:rFonts w:ascii="黑体" w:eastAsia="黑体" w:hAnsi="宋体" w:cs="黑体" w:hint="eastAsia"/>
        </w:rPr>
        <w:lastRenderedPageBreak/>
        <w:t>附件</w:t>
      </w:r>
      <w:r w:rsidR="00692B0A">
        <w:rPr>
          <w:rFonts w:ascii="黑体" w:eastAsia="黑体" w:hAnsi="宋体" w:cs="黑体" w:hint="eastAsia"/>
        </w:rPr>
        <w:t>1</w:t>
      </w:r>
      <w:r>
        <w:rPr>
          <w:rFonts w:ascii="黑体" w:eastAsia="黑体" w:hAnsi="宋体" w:cs="黑体" w:hint="eastAsia"/>
        </w:rPr>
        <w:t xml:space="preserve">  事项流程图</w:t>
      </w:r>
    </w:p>
    <w:p w:rsidR="00992AA3" w:rsidRPr="00670B24" w:rsidRDefault="00992AA3" w:rsidP="00992AA3">
      <w:pPr>
        <w:rPr>
          <w:rFonts w:ascii="仿宋" w:eastAsia="仿宋" w:hAnsi="仿宋"/>
          <w:b/>
          <w:sz w:val="24"/>
        </w:rPr>
      </w:pPr>
    </w:p>
    <w:p w:rsidR="00692B0A" w:rsidRPr="00B259FB" w:rsidRDefault="00FE5998" w:rsidP="00692B0A">
      <w:pPr>
        <w:rPr>
          <w:rFonts w:ascii="仿宋" w:eastAsia="仿宋" w:hAnsi="仿宋"/>
          <w:b/>
        </w:rPr>
      </w:pPr>
      <w:r>
        <w:rPr>
          <w:rFonts w:ascii="仿宋" w:eastAsia="仿宋" w:hAnsi="仿宋"/>
          <w:b/>
        </w:rPr>
        <w:pict>
          <v:rect id="_x0000_s1067" style="position:absolute;left:0;text-align:left;margin-left:3pt;margin-top:385.05pt;width:276.75pt;height:62.25pt;z-index:251679744" o:preferrelative="t">
            <v:stroke miterlimit="2"/>
            <v:textbox>
              <w:txbxContent>
                <w:p w:rsidR="00692B0A" w:rsidRPr="00B259FB" w:rsidRDefault="00692B0A" w:rsidP="00692B0A">
                  <w:pPr>
                    <w:jc w:val="left"/>
                    <w:rPr>
                      <w:rFonts w:ascii="仿宋" w:eastAsia="仿宋" w:hAnsi="仿宋"/>
                      <w:b/>
                    </w:rPr>
                  </w:pPr>
                  <w:r w:rsidRPr="00B259FB">
                    <w:rPr>
                      <w:rFonts w:ascii="仿宋" w:eastAsia="仿宋" w:hAnsi="仿宋" w:hint="eastAsia"/>
                      <w:b/>
                    </w:rPr>
                    <w:t>县区教育行政部门将申请人信息发送中国教师资格网认定编号</w:t>
                  </w:r>
                </w:p>
                <w:p w:rsidR="00692B0A" w:rsidRDefault="00692B0A" w:rsidP="00692B0A"/>
              </w:txbxContent>
            </v:textbox>
          </v:rect>
        </w:pict>
      </w:r>
      <w:r>
        <w:rPr>
          <w:rFonts w:ascii="仿宋" w:eastAsia="仿宋" w:hAnsi="仿宋"/>
          <w:b/>
        </w:rPr>
        <w:pict>
          <v:rect id="_x0000_s1066" style="position:absolute;left:0;text-align:left;margin-left:3pt;margin-top:294.3pt;width:276.75pt;height:62.25pt;z-index:251678720" o:preferrelative="t">
            <v:stroke miterlimit="2"/>
            <v:textbox>
              <w:txbxContent>
                <w:p w:rsidR="00692B0A" w:rsidRPr="00B259FB" w:rsidRDefault="00692B0A" w:rsidP="00692B0A">
                  <w:pPr>
                    <w:rPr>
                      <w:rFonts w:ascii="仿宋" w:eastAsia="仿宋" w:hAnsi="仿宋"/>
                      <w:b/>
                    </w:rPr>
                  </w:pPr>
                  <w:r w:rsidRPr="00B259FB">
                    <w:rPr>
                      <w:rFonts w:ascii="仿宋" w:eastAsia="仿宋" w:hAnsi="仿宋" w:hint="eastAsia"/>
                      <w:b/>
                    </w:rPr>
                    <w:t>相应的教师资格认定机构对申请人提交的各类材料进行审核</w:t>
                  </w:r>
                </w:p>
              </w:txbxContent>
            </v:textbox>
          </v:rect>
        </w:pict>
      </w:r>
      <w:r>
        <w:rPr>
          <w:rFonts w:ascii="仿宋" w:eastAsia="仿宋" w:hAnsi="仿宋"/>
          <w:b/>
        </w:rPr>
        <w:pict>
          <v:rect id="_x0000_s1065" style="position:absolute;left:0;text-align:left;margin-left:3pt;margin-top:193.05pt;width:276.75pt;height:62.25pt;z-index:251677696" o:preferrelative="t">
            <v:stroke miterlimit="2"/>
            <v:textbox>
              <w:txbxContent>
                <w:p w:rsidR="00692B0A" w:rsidRPr="00B259FB" w:rsidRDefault="00692B0A" w:rsidP="00692B0A">
                  <w:pPr>
                    <w:ind w:firstLineChars="1050" w:firstLine="2214"/>
                    <w:rPr>
                      <w:rFonts w:ascii="仿宋" w:eastAsia="仿宋" w:hAnsi="仿宋"/>
                      <w:b/>
                    </w:rPr>
                  </w:pPr>
                  <w:r w:rsidRPr="00B259FB">
                    <w:rPr>
                      <w:rFonts w:ascii="仿宋" w:eastAsia="仿宋" w:hAnsi="仿宋" w:hint="eastAsia"/>
                      <w:b/>
                    </w:rPr>
                    <w:t>现场确认</w:t>
                  </w:r>
                </w:p>
                <w:p w:rsidR="00692B0A" w:rsidRPr="00B259FB" w:rsidRDefault="00692B0A" w:rsidP="00692B0A">
                  <w:pPr>
                    <w:rPr>
                      <w:rFonts w:ascii="仿宋" w:eastAsia="仿宋" w:hAnsi="仿宋"/>
                      <w:b/>
                    </w:rPr>
                  </w:pPr>
                  <w:r w:rsidRPr="00B259FB">
                    <w:rPr>
                      <w:rFonts w:ascii="仿宋" w:eastAsia="仿宋" w:hAnsi="仿宋" w:hint="eastAsia"/>
                      <w:b/>
                    </w:rPr>
                    <w:t>携带所有相关资料在规定时间内到指定确认点进行现场确认</w:t>
                  </w:r>
                </w:p>
              </w:txbxContent>
            </v:textbox>
          </v:rect>
        </w:pict>
      </w:r>
      <w:r>
        <w:rPr>
          <w:rFonts w:ascii="仿宋" w:eastAsia="仿宋" w:hAnsi="仿宋"/>
          <w:b/>
        </w:rPr>
        <w:pict>
          <v:shapetype id="_x0000_t32" coordsize="21600,21600" o:spt="32" o:oned="t" path="m,l21600,21600e" filled="f">
            <v:path arrowok="t" fillok="f" o:connecttype="none"/>
            <o:lock v:ext="edit" shapetype="t"/>
          </v:shapetype>
          <v:shape id="_x0000_s1064" type="#_x0000_t32" style="position:absolute;left:0;text-align:left;margin-left:141pt;margin-top:169.8pt;width:.05pt;height:23.25pt;z-index:251676672" o:preferrelative="t">
            <v:stroke endarrow="block" miterlimit="2"/>
          </v:shape>
        </w:pict>
      </w:r>
      <w:r>
        <w:rPr>
          <w:rFonts w:ascii="仿宋" w:eastAsia="仿宋" w:hAnsi="仿宋"/>
          <w:b/>
        </w:rPr>
        <w:pict>
          <v:rect id="_x0000_s1063" style="position:absolute;left:0;text-align:left;margin-left:3pt;margin-top:113.6pt;width:276.75pt;height:57.7pt;z-index:251675648" o:preferrelative="t">
            <v:stroke miterlimit="2"/>
            <v:textbox>
              <w:txbxContent>
                <w:p w:rsidR="00692B0A" w:rsidRPr="00B259FB" w:rsidRDefault="00692B0A" w:rsidP="00692B0A">
                  <w:pPr>
                    <w:ind w:firstLineChars="1100" w:firstLine="2319"/>
                    <w:rPr>
                      <w:rFonts w:ascii="仿宋" w:eastAsia="仿宋" w:hAnsi="仿宋"/>
                      <w:b/>
                    </w:rPr>
                  </w:pPr>
                  <w:r w:rsidRPr="00B259FB">
                    <w:rPr>
                      <w:rFonts w:ascii="仿宋" w:eastAsia="仿宋" w:hAnsi="仿宋" w:hint="eastAsia"/>
                      <w:b/>
                    </w:rPr>
                    <w:t>体检</w:t>
                  </w:r>
                </w:p>
                <w:p w:rsidR="00692B0A" w:rsidRPr="00B259FB" w:rsidRDefault="00692B0A" w:rsidP="00692B0A">
                  <w:pPr>
                    <w:rPr>
                      <w:rFonts w:ascii="仿宋" w:eastAsia="仿宋" w:hAnsi="仿宋"/>
                      <w:b/>
                    </w:rPr>
                  </w:pPr>
                  <w:r w:rsidRPr="00B259FB">
                    <w:rPr>
                      <w:rFonts w:ascii="仿宋" w:eastAsia="仿宋" w:hAnsi="仿宋" w:hint="eastAsia"/>
                      <w:b/>
                    </w:rPr>
                    <w:t>申报成功后到教师资格认定部门指定的医院参加体检。</w:t>
                  </w:r>
                </w:p>
              </w:txbxContent>
            </v:textbox>
          </v:rect>
        </w:pict>
      </w:r>
      <w:r>
        <w:rPr>
          <w:rFonts w:ascii="仿宋" w:eastAsia="仿宋" w:hAnsi="仿宋"/>
          <w:b/>
        </w:rPr>
        <w:pict>
          <v:shape id="_x0000_s1062" type="#_x0000_t32" style="position:absolute;left:0;text-align:left;margin-left:136.55pt;margin-top:81.3pt;width:.05pt;height:32.3pt;z-index:251674624" o:preferrelative="t">
            <v:stroke endarrow="block" miterlimit="2"/>
          </v:shape>
        </w:pict>
      </w:r>
      <w:r>
        <w:rPr>
          <w:rFonts w:ascii="仿宋" w:eastAsia="仿宋" w:hAnsi="仿宋"/>
          <w:b/>
        </w:rPr>
        <w:pict>
          <v:rect id="_x0000_s1061" style="position:absolute;left:0;text-align:left;margin-left:3pt;margin-top:7.8pt;width:276.75pt;height:73.5pt;z-index:251673600" o:preferrelative="t">
            <v:stroke miterlimit="2"/>
            <v:textbox>
              <w:txbxContent>
                <w:p w:rsidR="00692B0A" w:rsidRPr="00B259FB" w:rsidRDefault="00692B0A" w:rsidP="00692B0A">
                  <w:pPr>
                    <w:rPr>
                      <w:rFonts w:ascii="仿宋" w:eastAsia="仿宋" w:hAnsi="仿宋"/>
                      <w:b/>
                    </w:rPr>
                  </w:pPr>
                  <w:r w:rsidRPr="00B259FB">
                    <w:rPr>
                      <w:rFonts w:ascii="仿宋" w:eastAsia="仿宋" w:hAnsi="仿宋" w:hint="eastAsia"/>
                      <w:b/>
                    </w:rPr>
                    <w:t>申请人在通过全国统一组织的教师资格笔试、面试考试，领取考试合格证书后，在中国教师资格网上申报，并下载有关资料。</w:t>
                  </w:r>
                </w:p>
              </w:txbxContent>
            </v:textbox>
          </v:rect>
        </w:pict>
      </w: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tabs>
          <w:tab w:val="left" w:pos="6171"/>
        </w:tabs>
        <w:rPr>
          <w:rFonts w:ascii="仿宋" w:eastAsia="仿宋" w:hAnsi="仿宋"/>
          <w:b/>
        </w:rPr>
      </w:pPr>
      <w:r w:rsidRPr="00B259FB">
        <w:rPr>
          <w:rFonts w:ascii="仿宋" w:eastAsia="仿宋" w:hAnsi="仿宋" w:hint="eastAsia"/>
          <w:b/>
        </w:rPr>
        <w:tab/>
        <w:t>受理（7个工作日）</w:t>
      </w:r>
    </w:p>
    <w:p w:rsidR="00692B0A" w:rsidRPr="00B259FB" w:rsidRDefault="00FE5998" w:rsidP="00692B0A">
      <w:pPr>
        <w:rPr>
          <w:rFonts w:ascii="仿宋" w:eastAsia="仿宋" w:hAnsi="仿宋"/>
          <w:b/>
        </w:rPr>
      </w:pPr>
      <w:r>
        <w:rPr>
          <w:rFonts w:ascii="仿宋" w:eastAsia="仿宋" w:hAnsi="仿宋"/>
          <w:b/>
        </w:rPr>
        <w:pict>
          <v:shape id="_x0000_s1069" type="#_x0000_t32" style="position:absolute;left:0;text-align:left;margin-left:141pt;margin-top:5.7pt;width:.05pt;height:39pt;z-index:251681792" o:preferrelative="t">
            <v:stroke endarrow="block" miterlimit="2"/>
          </v:shape>
        </w:pict>
      </w:r>
    </w:p>
    <w:p w:rsidR="00692B0A" w:rsidRPr="00B259FB" w:rsidRDefault="00FE5998" w:rsidP="00692B0A">
      <w:pPr>
        <w:tabs>
          <w:tab w:val="left" w:pos="2520"/>
        </w:tabs>
        <w:rPr>
          <w:rFonts w:ascii="仿宋" w:eastAsia="仿宋" w:hAnsi="仿宋"/>
          <w:b/>
        </w:rPr>
      </w:pPr>
      <w:r>
        <w:rPr>
          <w:rFonts w:ascii="仿宋" w:eastAsia="仿宋" w:hAnsi="仿宋"/>
          <w:b/>
        </w:rPr>
        <w:pict>
          <v:line id="_x0000_s1072" style="position:absolute;left:0;text-align:left;flip:y;z-index:251684864" from="27.3pt,.85pt" to="428.55pt,1.6pt" filled="t" strokeweight="1.25pt">
            <v:fill color2="#bbd5f0" type="gradient">
              <o:fill v:ext="view" type="gradientUnscaled"/>
            </v:fill>
            <v:stroke dashstyle="1 1" endcap="square"/>
          </v:line>
        </w:pict>
      </w:r>
      <w:r w:rsidR="00692B0A" w:rsidRPr="00B259FB">
        <w:rPr>
          <w:rFonts w:ascii="仿宋" w:eastAsia="仿宋" w:hAnsi="仿宋"/>
          <w:b/>
        </w:rPr>
        <w:tab/>
      </w: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FE5998" w:rsidP="00692B0A">
      <w:pPr>
        <w:tabs>
          <w:tab w:val="left" w:pos="6171"/>
        </w:tabs>
        <w:rPr>
          <w:rFonts w:ascii="仿宋" w:eastAsia="仿宋" w:hAnsi="仿宋"/>
          <w:b/>
        </w:rPr>
      </w:pPr>
      <w:r>
        <w:rPr>
          <w:rFonts w:ascii="仿宋" w:eastAsia="仿宋" w:hAnsi="仿宋"/>
          <w:b/>
        </w:rPr>
        <w:pict>
          <v:shape id="_x0000_s1070" type="#_x0000_t32" style="position:absolute;left:0;text-align:left;margin-left:141pt;margin-top:13.35pt;width:.05pt;height:28.5pt;z-index:251682816" o:preferrelative="t">
            <v:stroke endarrow="block" miterlimit="2"/>
          </v:shape>
        </w:pict>
      </w:r>
      <w:r w:rsidR="00692B0A" w:rsidRPr="00B259FB">
        <w:rPr>
          <w:rFonts w:ascii="仿宋" w:eastAsia="仿宋" w:hAnsi="仿宋" w:hint="eastAsia"/>
          <w:b/>
        </w:rPr>
        <w:tab/>
        <w:t>审核（7个工作日）</w:t>
      </w:r>
    </w:p>
    <w:p w:rsidR="00692B0A" w:rsidRPr="00B259FB" w:rsidRDefault="00FE5998" w:rsidP="00692B0A">
      <w:pPr>
        <w:tabs>
          <w:tab w:val="left" w:pos="1020"/>
        </w:tabs>
        <w:rPr>
          <w:rFonts w:ascii="仿宋" w:eastAsia="仿宋" w:hAnsi="仿宋"/>
          <w:b/>
        </w:rPr>
      </w:pPr>
      <w:r>
        <w:rPr>
          <w:rFonts w:ascii="仿宋" w:eastAsia="仿宋" w:hAnsi="仿宋"/>
          <w:b/>
        </w:rPr>
        <w:pict>
          <v:line id="_x0000_s1073" style="position:absolute;left:0;text-align:left;flip:y;z-index:251685888" from="19.8pt,12.25pt" to="421.05pt,13pt" filled="t" strokeweight="1.25pt">
            <v:fill color2="#bbd5f0" type="gradient">
              <o:fill v:ext="view" type="gradientUnscaled"/>
            </v:fill>
            <v:stroke dashstyle="1 1" endcap="square"/>
          </v:line>
        </w:pict>
      </w:r>
      <w:r>
        <w:rPr>
          <w:rFonts w:ascii="仿宋" w:eastAsia="仿宋" w:hAnsi="仿宋"/>
          <w:b/>
        </w:rPr>
        <w:pict>
          <v:rect id="_x0000_s1068" style="position:absolute;left:0;text-align:left;margin-left:48pt;margin-top:116.25pt;width:201.75pt;height:30.75pt;z-index:251680768" o:preferrelative="t">
            <v:stroke miterlimit="2"/>
            <v:textbox>
              <w:txbxContent>
                <w:p w:rsidR="00692B0A" w:rsidRPr="00B259FB" w:rsidRDefault="00692B0A" w:rsidP="00692B0A">
                  <w:pPr>
                    <w:jc w:val="center"/>
                    <w:rPr>
                      <w:rFonts w:ascii="仿宋" w:eastAsia="仿宋" w:hAnsi="仿宋"/>
                      <w:b/>
                    </w:rPr>
                  </w:pPr>
                  <w:r w:rsidRPr="00B259FB">
                    <w:rPr>
                      <w:rFonts w:ascii="仿宋" w:eastAsia="仿宋" w:hAnsi="仿宋" w:hint="eastAsia"/>
                      <w:b/>
                    </w:rPr>
                    <w:t>对于认定合格者，办理发放证书</w:t>
                  </w:r>
                </w:p>
                <w:p w:rsidR="00692B0A" w:rsidRDefault="00692B0A" w:rsidP="00692B0A"/>
              </w:txbxContent>
            </v:textbox>
          </v:rect>
        </w:pict>
      </w:r>
      <w:r w:rsidR="00692B0A" w:rsidRPr="00B259FB">
        <w:rPr>
          <w:rFonts w:ascii="仿宋" w:eastAsia="仿宋" w:hAnsi="仿宋"/>
          <w:b/>
        </w:rPr>
        <w:tab/>
      </w: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rPr>
          <w:rFonts w:ascii="仿宋" w:eastAsia="仿宋" w:hAnsi="仿宋"/>
          <w:b/>
        </w:rPr>
      </w:pPr>
    </w:p>
    <w:p w:rsidR="00692B0A" w:rsidRPr="00B259FB" w:rsidRDefault="00692B0A" w:rsidP="00692B0A">
      <w:pPr>
        <w:tabs>
          <w:tab w:val="left" w:pos="6306"/>
        </w:tabs>
        <w:rPr>
          <w:rFonts w:ascii="仿宋" w:eastAsia="仿宋" w:hAnsi="仿宋"/>
          <w:b/>
        </w:rPr>
      </w:pPr>
      <w:r w:rsidRPr="00B259FB">
        <w:rPr>
          <w:rFonts w:ascii="仿宋" w:eastAsia="仿宋" w:hAnsi="仿宋" w:hint="eastAsia"/>
          <w:b/>
        </w:rPr>
        <w:tab/>
        <w:t>办结（7个工作日）</w:t>
      </w:r>
    </w:p>
    <w:p w:rsidR="00692B0A" w:rsidRPr="00B259FB" w:rsidRDefault="00FE5998" w:rsidP="00692B0A">
      <w:pPr>
        <w:rPr>
          <w:rFonts w:ascii="仿宋" w:eastAsia="仿宋" w:hAnsi="仿宋"/>
          <w:b/>
        </w:rPr>
      </w:pPr>
      <w:r>
        <w:rPr>
          <w:rFonts w:ascii="仿宋" w:eastAsia="仿宋" w:hAnsi="仿宋"/>
          <w:b/>
        </w:rPr>
        <w:pict>
          <v:shape id="_x0000_s1071" type="#_x0000_t32" style="position:absolute;left:0;text-align:left;margin-left:145.5pt;margin-top:10.5pt;width:.05pt;height:27.75pt;z-index:251683840" o:preferrelative="t">
            <v:stroke endarrow="block" miterlimit="2"/>
          </v:shape>
        </w:pict>
      </w:r>
    </w:p>
    <w:p w:rsidR="00692B0A" w:rsidRPr="00B259FB" w:rsidRDefault="00692B0A" w:rsidP="00692B0A">
      <w:pPr>
        <w:ind w:firstLineChars="200" w:firstLine="422"/>
        <w:rPr>
          <w:rFonts w:ascii="仿宋" w:eastAsia="仿宋" w:hAnsi="仿宋"/>
          <w:b/>
        </w:rPr>
      </w:pPr>
    </w:p>
    <w:p w:rsidR="00692B0A" w:rsidRPr="00B259FB" w:rsidRDefault="00692B0A" w:rsidP="00692B0A">
      <w:pPr>
        <w:rPr>
          <w:rFonts w:ascii="仿宋" w:eastAsia="仿宋" w:hAnsi="仿宋" w:cs="仿宋"/>
          <w:b/>
          <w:bCs/>
          <w:sz w:val="32"/>
          <w:szCs w:val="32"/>
        </w:rPr>
      </w:pPr>
    </w:p>
    <w:p w:rsidR="00DA09CC" w:rsidRDefault="00FE5998">
      <w:pPr>
        <w:widowControl/>
        <w:jc w:val="center"/>
        <w:rPr>
          <w:rFonts w:ascii="黑体" w:eastAsia="黑体" w:hAnsi="宋体" w:cs="黑体"/>
        </w:rPr>
      </w:pPr>
      <w:r>
        <w:rPr>
          <w:rFonts w:ascii="黑体" w:eastAsia="黑体" w:hAnsi="宋体" w:cs="黑体"/>
          <w:noProof/>
        </w:rPr>
        <w:pict>
          <v:rect id="_x0000_s1038" style="position:absolute;left:0;text-align:left;margin-left:-22.9pt;margin-top:1.05pt;width:459pt;height:534.35pt;z-index:251671552" filled="f" strokecolor="white">
            <v:fill o:detectmouseclick="t"/>
            <o:lock v:ext="edit" rotation="t" aspectratio="t" text="t"/>
          </v:rect>
        </w:pict>
      </w:r>
    </w:p>
    <w:sectPr w:rsidR="00DA09CC" w:rsidSect="00DA09CC">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64" w:rsidRDefault="00D56864" w:rsidP="00DA09CC">
      <w:r>
        <w:separator/>
      </w:r>
    </w:p>
  </w:endnote>
  <w:endnote w:type="continuationSeparator" w:id="1">
    <w:p w:rsidR="00D56864" w:rsidRDefault="00D56864" w:rsidP="00DA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FE5998">
    <w:pPr>
      <w:pStyle w:val="a6"/>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DA09CC" w:rsidRDefault="00FE5998">
                <w:pPr>
                  <w:pStyle w:val="a6"/>
                </w:pPr>
                <w:r>
                  <w:fldChar w:fldCharType="begin"/>
                </w:r>
                <w:r w:rsidR="00D24EEA">
                  <w:instrText xml:space="preserve"> PAGE  \* MERGEFORMAT </w:instrText>
                </w:r>
                <w:r>
                  <w:fldChar w:fldCharType="separate"/>
                </w:r>
                <w:r w:rsidR="00D24EEA">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FE5998">
    <w:pPr>
      <w:pStyle w:val="a6"/>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DA09CC" w:rsidRDefault="00FE5998">
                <w:pPr>
                  <w:pStyle w:val="a6"/>
                </w:pPr>
                <w:r>
                  <w:fldChar w:fldCharType="begin"/>
                </w:r>
                <w:r w:rsidR="00D24EEA">
                  <w:instrText xml:space="preserve"> PAGE  \* MERGEFORMAT </w:instrText>
                </w:r>
                <w:r>
                  <w:fldChar w:fldCharType="separate"/>
                </w:r>
                <w:r w:rsidR="006A606D">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FE5998">
    <w:pPr>
      <w:pStyle w:val="a6"/>
      <w:tabs>
        <w:tab w:val="center" w:pos="4153"/>
        <w:tab w:val="right" w:pos="8306"/>
      </w:tabs>
      <w:rPr>
        <w:sz w:val="28"/>
      </w:rPr>
    </w:pPr>
    <w:r>
      <w:rPr>
        <w:sz w:val="28"/>
      </w:rPr>
      <w:pict>
        <v:shapetype id="_x0000_t202" coordsize="21600,21600" o:spt="202" path="m,l,21600r21600,l21600,xe">
          <v:stroke joinstyle="miter"/>
          <v:path gradientshapeok="t" o:connecttype="rect"/>
        </v:shapetype>
        <v:shape id="_x0000_s2054" type="#_x0000_t202" style="position:absolute;left:0;text-align:left;margin-left:416pt;margin-top:0;width:2in;height:2in;z-index:251664384;mso-wrap-style:none;mso-position-horizontal:outside;mso-position-horizontal-relative:margin" filled="f" stroked="f">
          <v:textbox style="mso-fit-shape-to-text:t" inset="0,0,0,0">
            <w:txbxContent>
              <w:p w:rsidR="00DA09CC" w:rsidRDefault="00FE5998">
                <w:pPr>
                  <w:pStyle w:val="a6"/>
                </w:pPr>
                <w:r>
                  <w:fldChar w:fldCharType="begin"/>
                </w:r>
                <w:r w:rsidR="00D24EEA">
                  <w:instrText xml:space="preserve"> PAGE  \* MERGEFORMAT </w:instrText>
                </w:r>
                <w:r>
                  <w:fldChar w:fldCharType="separate"/>
                </w:r>
                <w:r w:rsidR="006A606D">
                  <w:rPr>
                    <w:noProof/>
                  </w:rPr>
                  <w:t>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FE5998">
    <w:pPr>
      <w:pStyle w:val="a6"/>
      <w:tabs>
        <w:tab w:val="center" w:pos="4153"/>
        <w:tab w:val="right" w:pos="8306"/>
      </w:tabs>
      <w:rPr>
        <w:sz w:val="28"/>
      </w:rPr>
    </w:pPr>
    <w:r>
      <w:rPr>
        <w:sz w:val="28"/>
      </w:rPr>
      <w:pict>
        <v:shapetype id="_x0000_t202" coordsize="21600,21600" o:spt="202" path="m,l,21600r21600,l21600,xe">
          <v:stroke joinstyle="miter"/>
          <v:path gradientshapeok="t" o:connecttype="rect"/>
        </v:shapetype>
        <v:shape id="_x0000_s2053" type="#_x0000_t202" style="position:absolute;left:0;text-align:left;margin-left:416pt;margin-top:0;width:2in;height:2in;z-index:251663360;mso-wrap-style:none;mso-position-horizontal:outside;mso-position-horizontal-relative:margin" filled="f" stroked="f">
          <v:textbox style="mso-fit-shape-to-text:t" inset="0,0,0,0">
            <w:txbxContent>
              <w:p w:rsidR="00DA09CC" w:rsidRDefault="00FE5998">
                <w:pPr>
                  <w:pStyle w:val="a6"/>
                </w:pPr>
                <w:r>
                  <w:fldChar w:fldCharType="begin"/>
                </w:r>
                <w:r w:rsidR="00D24EEA">
                  <w:instrText xml:space="preserve"> PAGE  \* MERGEFORMAT </w:instrText>
                </w:r>
                <w:r>
                  <w:fldChar w:fldCharType="separate"/>
                </w:r>
                <w:r w:rsidR="006A606D">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64" w:rsidRDefault="00D56864" w:rsidP="00DA09CC">
      <w:r>
        <w:separator/>
      </w:r>
    </w:p>
  </w:footnote>
  <w:footnote w:type="continuationSeparator" w:id="1">
    <w:p w:rsidR="00D56864" w:rsidRDefault="00D56864" w:rsidP="00DA0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CC" w:rsidRDefault="00DA09C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C1A1D"/>
    <w:multiLevelType w:val="singleLevel"/>
    <w:tmpl w:val="8ABC1A1D"/>
    <w:lvl w:ilvl="0">
      <w:start w:val="7"/>
      <w:numFmt w:val="chineseCounting"/>
      <w:suff w:val="nothing"/>
      <w:lvlText w:val="%1、"/>
      <w:lvlJc w:val="left"/>
      <w:rPr>
        <w:rFonts w:hint="eastAsia"/>
      </w:rPr>
    </w:lvl>
  </w:abstractNum>
  <w:abstractNum w:abstractNumId="1">
    <w:nsid w:val="E26DED20"/>
    <w:multiLevelType w:val="singleLevel"/>
    <w:tmpl w:val="E26DED20"/>
    <w:lvl w:ilvl="0">
      <w:start w:val="1"/>
      <w:numFmt w:val="chineseCounting"/>
      <w:suff w:val="nothing"/>
      <w:lvlText w:val="（%1）"/>
      <w:lvlJc w:val="left"/>
      <w:rPr>
        <w:rFonts w:hint="eastAsia"/>
      </w:rPr>
    </w:lvl>
  </w:abstractNum>
  <w:abstractNum w:abstractNumId="2">
    <w:nsid w:val="F06B59C4"/>
    <w:multiLevelType w:val="singleLevel"/>
    <w:tmpl w:val="F06B59C4"/>
    <w:lvl w:ilvl="0">
      <w:start w:val="1"/>
      <w:numFmt w:val="chineseCounting"/>
      <w:suff w:val="nothing"/>
      <w:lvlText w:val="（%1）"/>
      <w:lvlJc w:val="left"/>
      <w:rPr>
        <w:rFonts w:hint="eastAsia"/>
      </w:rPr>
    </w:lvl>
  </w:abstractNum>
  <w:abstractNum w:abstractNumId="3">
    <w:nsid w:val="FDAC6239"/>
    <w:multiLevelType w:val="singleLevel"/>
    <w:tmpl w:val="FDAC6239"/>
    <w:lvl w:ilvl="0">
      <w:start w:val="12"/>
      <w:numFmt w:val="chineseCounting"/>
      <w:suff w:val="nothing"/>
      <w:lvlText w:val="%1、"/>
      <w:lvlJc w:val="left"/>
      <w:rPr>
        <w:rFonts w:hint="eastAsia"/>
      </w:r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17A70A9"/>
    <w:rsid w:val="00041050"/>
    <w:rsid w:val="00062E5D"/>
    <w:rsid w:val="000676F2"/>
    <w:rsid w:val="000A6D95"/>
    <w:rsid w:val="000D2969"/>
    <w:rsid w:val="001423BC"/>
    <w:rsid w:val="002905E6"/>
    <w:rsid w:val="002D5EB6"/>
    <w:rsid w:val="0033577A"/>
    <w:rsid w:val="0038064A"/>
    <w:rsid w:val="003E7C58"/>
    <w:rsid w:val="00401E21"/>
    <w:rsid w:val="0042363A"/>
    <w:rsid w:val="004D6385"/>
    <w:rsid w:val="00506FDB"/>
    <w:rsid w:val="0052537E"/>
    <w:rsid w:val="00532CA4"/>
    <w:rsid w:val="0054557B"/>
    <w:rsid w:val="005E5880"/>
    <w:rsid w:val="00632EDD"/>
    <w:rsid w:val="00636A86"/>
    <w:rsid w:val="00674015"/>
    <w:rsid w:val="00675667"/>
    <w:rsid w:val="00692B0A"/>
    <w:rsid w:val="006A4B37"/>
    <w:rsid w:val="006A606D"/>
    <w:rsid w:val="0077771A"/>
    <w:rsid w:val="00856F83"/>
    <w:rsid w:val="00864628"/>
    <w:rsid w:val="008D5F23"/>
    <w:rsid w:val="00953439"/>
    <w:rsid w:val="00992AA3"/>
    <w:rsid w:val="00A2055B"/>
    <w:rsid w:val="00A70546"/>
    <w:rsid w:val="00A753E0"/>
    <w:rsid w:val="00A86142"/>
    <w:rsid w:val="00AB47C1"/>
    <w:rsid w:val="00B273BC"/>
    <w:rsid w:val="00C41E26"/>
    <w:rsid w:val="00C45801"/>
    <w:rsid w:val="00CA3A98"/>
    <w:rsid w:val="00CF146E"/>
    <w:rsid w:val="00D06306"/>
    <w:rsid w:val="00D24EEA"/>
    <w:rsid w:val="00D55B70"/>
    <w:rsid w:val="00D56864"/>
    <w:rsid w:val="00D76C4A"/>
    <w:rsid w:val="00D872D7"/>
    <w:rsid w:val="00DA09CC"/>
    <w:rsid w:val="00E02E3B"/>
    <w:rsid w:val="00E4286B"/>
    <w:rsid w:val="00E469CF"/>
    <w:rsid w:val="00EB53CA"/>
    <w:rsid w:val="00EF7D66"/>
    <w:rsid w:val="00F32825"/>
    <w:rsid w:val="00F37EFE"/>
    <w:rsid w:val="00F55A62"/>
    <w:rsid w:val="00F568BC"/>
    <w:rsid w:val="00F94849"/>
    <w:rsid w:val="00FE20F4"/>
    <w:rsid w:val="00FE5998"/>
    <w:rsid w:val="01056BB7"/>
    <w:rsid w:val="027201D8"/>
    <w:rsid w:val="039A2E7C"/>
    <w:rsid w:val="03A97CEF"/>
    <w:rsid w:val="042B36E8"/>
    <w:rsid w:val="049D300D"/>
    <w:rsid w:val="04DE0B4D"/>
    <w:rsid w:val="057D65D9"/>
    <w:rsid w:val="08072E5F"/>
    <w:rsid w:val="093F284F"/>
    <w:rsid w:val="09424FCB"/>
    <w:rsid w:val="0A046256"/>
    <w:rsid w:val="0B8F35FB"/>
    <w:rsid w:val="0C6458C0"/>
    <w:rsid w:val="0CC85C13"/>
    <w:rsid w:val="0D1E7207"/>
    <w:rsid w:val="0D58767E"/>
    <w:rsid w:val="0D9A2EE1"/>
    <w:rsid w:val="0DE0099D"/>
    <w:rsid w:val="0E0A4F49"/>
    <w:rsid w:val="0EDB3274"/>
    <w:rsid w:val="0F614831"/>
    <w:rsid w:val="10043C3A"/>
    <w:rsid w:val="10474B1D"/>
    <w:rsid w:val="11011689"/>
    <w:rsid w:val="11420B10"/>
    <w:rsid w:val="117A70A9"/>
    <w:rsid w:val="118F2F0A"/>
    <w:rsid w:val="11D10A38"/>
    <w:rsid w:val="121D6C66"/>
    <w:rsid w:val="122E46FC"/>
    <w:rsid w:val="135C6619"/>
    <w:rsid w:val="13E15411"/>
    <w:rsid w:val="148B3B23"/>
    <w:rsid w:val="14EB63C3"/>
    <w:rsid w:val="1501042D"/>
    <w:rsid w:val="15BC4A49"/>
    <w:rsid w:val="160A5B63"/>
    <w:rsid w:val="160A79B2"/>
    <w:rsid w:val="170D6626"/>
    <w:rsid w:val="174F336A"/>
    <w:rsid w:val="17521A11"/>
    <w:rsid w:val="17676BC1"/>
    <w:rsid w:val="17A70AD8"/>
    <w:rsid w:val="17D268A7"/>
    <w:rsid w:val="184556FC"/>
    <w:rsid w:val="184A6507"/>
    <w:rsid w:val="18E137A8"/>
    <w:rsid w:val="19154AFB"/>
    <w:rsid w:val="1919002D"/>
    <w:rsid w:val="19661741"/>
    <w:rsid w:val="19C20BAC"/>
    <w:rsid w:val="1A015DD8"/>
    <w:rsid w:val="1A27515B"/>
    <w:rsid w:val="1A32709A"/>
    <w:rsid w:val="1A6D72CB"/>
    <w:rsid w:val="1AB406EB"/>
    <w:rsid w:val="1B075BA7"/>
    <w:rsid w:val="1B261B87"/>
    <w:rsid w:val="1B5A5D68"/>
    <w:rsid w:val="1B800151"/>
    <w:rsid w:val="1C3B03A9"/>
    <w:rsid w:val="1CC5429F"/>
    <w:rsid w:val="1CCA3457"/>
    <w:rsid w:val="1CE03BAE"/>
    <w:rsid w:val="1F7A4F9F"/>
    <w:rsid w:val="1F8C73AE"/>
    <w:rsid w:val="20DE1F69"/>
    <w:rsid w:val="213E48BF"/>
    <w:rsid w:val="21532411"/>
    <w:rsid w:val="22431297"/>
    <w:rsid w:val="242863D3"/>
    <w:rsid w:val="24A14A0E"/>
    <w:rsid w:val="24A27BC9"/>
    <w:rsid w:val="24AD336E"/>
    <w:rsid w:val="25AA63ED"/>
    <w:rsid w:val="25AD31C9"/>
    <w:rsid w:val="25D02D32"/>
    <w:rsid w:val="264D26CD"/>
    <w:rsid w:val="26EA34D3"/>
    <w:rsid w:val="279A7F49"/>
    <w:rsid w:val="282937CF"/>
    <w:rsid w:val="290E7BD3"/>
    <w:rsid w:val="29496A83"/>
    <w:rsid w:val="29944EBD"/>
    <w:rsid w:val="2A007452"/>
    <w:rsid w:val="2A59380C"/>
    <w:rsid w:val="2AE16778"/>
    <w:rsid w:val="2AE94EE9"/>
    <w:rsid w:val="2B2B4A4F"/>
    <w:rsid w:val="2B3F66A9"/>
    <w:rsid w:val="2BE60374"/>
    <w:rsid w:val="2C3569C8"/>
    <w:rsid w:val="2C4E6DBC"/>
    <w:rsid w:val="2CA14D31"/>
    <w:rsid w:val="2CD864C9"/>
    <w:rsid w:val="2D332800"/>
    <w:rsid w:val="2D370276"/>
    <w:rsid w:val="2D5B5055"/>
    <w:rsid w:val="2D826F62"/>
    <w:rsid w:val="2DF774BB"/>
    <w:rsid w:val="2E35532E"/>
    <w:rsid w:val="2E7C2FC2"/>
    <w:rsid w:val="2EE86F7D"/>
    <w:rsid w:val="2F6F753E"/>
    <w:rsid w:val="2FB16B5E"/>
    <w:rsid w:val="2FBF43C5"/>
    <w:rsid w:val="301A1804"/>
    <w:rsid w:val="30506D6C"/>
    <w:rsid w:val="320B31BB"/>
    <w:rsid w:val="32420F58"/>
    <w:rsid w:val="32DD38D4"/>
    <w:rsid w:val="32FE515D"/>
    <w:rsid w:val="33623C25"/>
    <w:rsid w:val="34012AE5"/>
    <w:rsid w:val="34D453C7"/>
    <w:rsid w:val="35576D25"/>
    <w:rsid w:val="35BE7FEE"/>
    <w:rsid w:val="360B6D77"/>
    <w:rsid w:val="361C4997"/>
    <w:rsid w:val="36363E66"/>
    <w:rsid w:val="36515971"/>
    <w:rsid w:val="37515F77"/>
    <w:rsid w:val="38E00C8A"/>
    <w:rsid w:val="394077F2"/>
    <w:rsid w:val="39DC11AB"/>
    <w:rsid w:val="3A223C5A"/>
    <w:rsid w:val="3AED4A2E"/>
    <w:rsid w:val="3BF12A02"/>
    <w:rsid w:val="3C2130A8"/>
    <w:rsid w:val="3C3B4041"/>
    <w:rsid w:val="3D13135B"/>
    <w:rsid w:val="3D78164F"/>
    <w:rsid w:val="3EBF4D08"/>
    <w:rsid w:val="3EF07E4C"/>
    <w:rsid w:val="3FF427DC"/>
    <w:rsid w:val="403A6047"/>
    <w:rsid w:val="406E7783"/>
    <w:rsid w:val="410F3C55"/>
    <w:rsid w:val="411240F4"/>
    <w:rsid w:val="413A0119"/>
    <w:rsid w:val="41402837"/>
    <w:rsid w:val="41D06A55"/>
    <w:rsid w:val="42995716"/>
    <w:rsid w:val="42AA0A2C"/>
    <w:rsid w:val="42DE7EF2"/>
    <w:rsid w:val="42F271A4"/>
    <w:rsid w:val="43400A37"/>
    <w:rsid w:val="43A42256"/>
    <w:rsid w:val="43F04F0A"/>
    <w:rsid w:val="44280944"/>
    <w:rsid w:val="44537734"/>
    <w:rsid w:val="44D14B9C"/>
    <w:rsid w:val="44FB3A30"/>
    <w:rsid w:val="45BC6EB1"/>
    <w:rsid w:val="47275CB6"/>
    <w:rsid w:val="474F3D13"/>
    <w:rsid w:val="47FF258D"/>
    <w:rsid w:val="48097DCF"/>
    <w:rsid w:val="4851172A"/>
    <w:rsid w:val="48837317"/>
    <w:rsid w:val="488B6CAC"/>
    <w:rsid w:val="488D53DD"/>
    <w:rsid w:val="48CC7E0E"/>
    <w:rsid w:val="49016820"/>
    <w:rsid w:val="49D8230D"/>
    <w:rsid w:val="49F70713"/>
    <w:rsid w:val="4A044C72"/>
    <w:rsid w:val="4A230543"/>
    <w:rsid w:val="4A3332EA"/>
    <w:rsid w:val="4A7B72A6"/>
    <w:rsid w:val="4A7D429C"/>
    <w:rsid w:val="4A850C78"/>
    <w:rsid w:val="4ABC4CEA"/>
    <w:rsid w:val="4AC07A2C"/>
    <w:rsid w:val="4AE467CB"/>
    <w:rsid w:val="4BD74443"/>
    <w:rsid w:val="4BF12565"/>
    <w:rsid w:val="4C656B6B"/>
    <w:rsid w:val="4D1679D8"/>
    <w:rsid w:val="4DE82F41"/>
    <w:rsid w:val="4EDD719B"/>
    <w:rsid w:val="4EEC3073"/>
    <w:rsid w:val="4EF671B3"/>
    <w:rsid w:val="50380334"/>
    <w:rsid w:val="503A1C45"/>
    <w:rsid w:val="50546DA6"/>
    <w:rsid w:val="5092311C"/>
    <w:rsid w:val="50E320E2"/>
    <w:rsid w:val="51631D70"/>
    <w:rsid w:val="52311CD9"/>
    <w:rsid w:val="53BE0D95"/>
    <w:rsid w:val="53CA748D"/>
    <w:rsid w:val="566B6072"/>
    <w:rsid w:val="568F38A5"/>
    <w:rsid w:val="5705298B"/>
    <w:rsid w:val="57427C0C"/>
    <w:rsid w:val="5788420C"/>
    <w:rsid w:val="58E23658"/>
    <w:rsid w:val="58EB7181"/>
    <w:rsid w:val="59935FBA"/>
    <w:rsid w:val="599C14DC"/>
    <w:rsid w:val="59CA6561"/>
    <w:rsid w:val="59D42EC1"/>
    <w:rsid w:val="5A0630FA"/>
    <w:rsid w:val="5A4B25BC"/>
    <w:rsid w:val="5A7A0398"/>
    <w:rsid w:val="5B683287"/>
    <w:rsid w:val="5B957E2B"/>
    <w:rsid w:val="5BE01FA8"/>
    <w:rsid w:val="5CBD1580"/>
    <w:rsid w:val="5CC12259"/>
    <w:rsid w:val="5D8519C8"/>
    <w:rsid w:val="5DC247FE"/>
    <w:rsid w:val="5E1110CF"/>
    <w:rsid w:val="5EA240FC"/>
    <w:rsid w:val="5EB5510F"/>
    <w:rsid w:val="5F0471B3"/>
    <w:rsid w:val="5F640E1D"/>
    <w:rsid w:val="5FF436B4"/>
    <w:rsid w:val="60586953"/>
    <w:rsid w:val="607F34ED"/>
    <w:rsid w:val="611B1296"/>
    <w:rsid w:val="61FD4AC1"/>
    <w:rsid w:val="6216227D"/>
    <w:rsid w:val="62562534"/>
    <w:rsid w:val="627A2821"/>
    <w:rsid w:val="632E27DE"/>
    <w:rsid w:val="63590CF3"/>
    <w:rsid w:val="638B450C"/>
    <w:rsid w:val="640D034F"/>
    <w:rsid w:val="643B5691"/>
    <w:rsid w:val="64512F90"/>
    <w:rsid w:val="64BF6607"/>
    <w:rsid w:val="659E5692"/>
    <w:rsid w:val="662670FE"/>
    <w:rsid w:val="66572944"/>
    <w:rsid w:val="669C7613"/>
    <w:rsid w:val="669E4ECE"/>
    <w:rsid w:val="66C60A31"/>
    <w:rsid w:val="67270C65"/>
    <w:rsid w:val="67341F2C"/>
    <w:rsid w:val="673C2EBB"/>
    <w:rsid w:val="675B344F"/>
    <w:rsid w:val="68F87A3E"/>
    <w:rsid w:val="69035BD5"/>
    <w:rsid w:val="690B69B0"/>
    <w:rsid w:val="6A7A3C77"/>
    <w:rsid w:val="6A9F51AD"/>
    <w:rsid w:val="6AC73656"/>
    <w:rsid w:val="6D3000E4"/>
    <w:rsid w:val="6DB63AB5"/>
    <w:rsid w:val="6DD152D7"/>
    <w:rsid w:val="6E395A8D"/>
    <w:rsid w:val="6F0D0F25"/>
    <w:rsid w:val="6F1474E8"/>
    <w:rsid w:val="6F5F7A80"/>
    <w:rsid w:val="6FC9059D"/>
    <w:rsid w:val="7057427E"/>
    <w:rsid w:val="707826B7"/>
    <w:rsid w:val="70C71CCD"/>
    <w:rsid w:val="70EB001C"/>
    <w:rsid w:val="70F5616D"/>
    <w:rsid w:val="71904646"/>
    <w:rsid w:val="71A74FF8"/>
    <w:rsid w:val="71BF276B"/>
    <w:rsid w:val="71E23CE0"/>
    <w:rsid w:val="720C187B"/>
    <w:rsid w:val="726E1BB9"/>
    <w:rsid w:val="72A40914"/>
    <w:rsid w:val="72B315B2"/>
    <w:rsid w:val="72E31FC0"/>
    <w:rsid w:val="73827231"/>
    <w:rsid w:val="738E0622"/>
    <w:rsid w:val="74DC2B62"/>
    <w:rsid w:val="74FF5F16"/>
    <w:rsid w:val="756C7EE2"/>
    <w:rsid w:val="757818D9"/>
    <w:rsid w:val="75C07660"/>
    <w:rsid w:val="75C359FE"/>
    <w:rsid w:val="75D470B2"/>
    <w:rsid w:val="75EE67D5"/>
    <w:rsid w:val="76816D30"/>
    <w:rsid w:val="77467EDC"/>
    <w:rsid w:val="7750232A"/>
    <w:rsid w:val="77BE713B"/>
    <w:rsid w:val="77C1406D"/>
    <w:rsid w:val="7803294B"/>
    <w:rsid w:val="78712AD0"/>
    <w:rsid w:val="78E27058"/>
    <w:rsid w:val="78FA0BCB"/>
    <w:rsid w:val="790A3CF5"/>
    <w:rsid w:val="795825D0"/>
    <w:rsid w:val="79DB7265"/>
    <w:rsid w:val="7A0718C0"/>
    <w:rsid w:val="7A512F3A"/>
    <w:rsid w:val="7A7B1B4E"/>
    <w:rsid w:val="7AAC695D"/>
    <w:rsid w:val="7AB803D6"/>
    <w:rsid w:val="7CCF02BA"/>
    <w:rsid w:val="7E6F46C1"/>
    <w:rsid w:val="7EC4518A"/>
    <w:rsid w:val="7EF5316F"/>
    <w:rsid w:val="7FA14B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rules v:ext="edit">
        <o:r id="V:Rule6" type="connector" idref="#_x0000_s1071"/>
        <o:r id="V:Rule7" type="connector" idref="#_x0000_s1062"/>
        <o:r id="V:Rule8" type="connector" idref="#_x0000_s1070"/>
        <o:r id="V:Rule9" type="connector" idref="#_x0000_s1069"/>
        <o:r id="V:Rule1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09CC"/>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qFormat/>
    <w:rsid w:val="00DA09CC"/>
    <w:rPr>
      <w:sz w:val="18"/>
      <w:szCs w:val="18"/>
    </w:rPr>
  </w:style>
  <w:style w:type="paragraph" w:styleId="a6">
    <w:name w:val="footer"/>
    <w:basedOn w:val="a1"/>
    <w:link w:val="Char0"/>
    <w:uiPriority w:val="99"/>
    <w:qFormat/>
    <w:rsid w:val="00DA09CC"/>
    <w:pPr>
      <w:snapToGrid w:val="0"/>
      <w:ind w:rightChars="100" w:right="210"/>
      <w:jc w:val="right"/>
    </w:pPr>
    <w:rPr>
      <w:sz w:val="18"/>
      <w:szCs w:val="18"/>
    </w:rPr>
  </w:style>
  <w:style w:type="paragraph" w:styleId="a7">
    <w:name w:val="header"/>
    <w:basedOn w:val="a1"/>
    <w:qFormat/>
    <w:rsid w:val="00DA09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1"/>
    <w:next w:val="a1"/>
    <w:uiPriority w:val="39"/>
    <w:qFormat/>
    <w:rsid w:val="00DA09CC"/>
    <w:pPr>
      <w:tabs>
        <w:tab w:val="right" w:leader="dot" w:pos="9242"/>
      </w:tabs>
      <w:spacing w:beforeLines="25" w:afterLines="25"/>
      <w:jc w:val="left"/>
    </w:pPr>
    <w:rPr>
      <w:rFonts w:ascii="宋体"/>
      <w:szCs w:val="21"/>
    </w:rPr>
  </w:style>
  <w:style w:type="character" w:styleId="a8">
    <w:name w:val="page number"/>
    <w:basedOn w:val="a2"/>
    <w:qFormat/>
    <w:rsid w:val="00DA09CC"/>
  </w:style>
  <w:style w:type="character" w:styleId="a9">
    <w:name w:val="FollowedHyperlink"/>
    <w:basedOn w:val="a2"/>
    <w:qFormat/>
    <w:rsid w:val="00DA09CC"/>
    <w:rPr>
      <w:color w:val="954F72" w:themeColor="followedHyperlink"/>
      <w:u w:val="single"/>
    </w:rPr>
  </w:style>
  <w:style w:type="character" w:styleId="aa">
    <w:name w:val="Hyperlink"/>
    <w:uiPriority w:val="99"/>
    <w:qFormat/>
    <w:rsid w:val="00DA09CC"/>
    <w:rPr>
      <w:color w:val="0000FF"/>
      <w:spacing w:val="0"/>
      <w:w w:val="100"/>
      <w:szCs w:val="21"/>
      <w:u w:val="single"/>
    </w:rPr>
  </w:style>
  <w:style w:type="paragraph" w:customStyle="1" w:styleId="ab">
    <w:name w:val="其他标准标志"/>
    <w:basedOn w:val="ac"/>
    <w:qFormat/>
    <w:rsid w:val="00DA09CC"/>
    <w:pPr>
      <w:framePr w:w="6101" w:wrap="around" w:vAnchor="page" w:hAnchor="page" w:x="4673" w:y="942"/>
    </w:pPr>
    <w:rPr>
      <w:w w:val="130"/>
    </w:rPr>
  </w:style>
  <w:style w:type="paragraph" w:customStyle="1" w:styleId="ac">
    <w:name w:val="标准标志"/>
    <w:next w:val="a1"/>
    <w:qFormat/>
    <w:rsid w:val="00DA09C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d">
    <w:name w:val="其他标准称谓"/>
    <w:next w:val="a1"/>
    <w:qFormat/>
    <w:rsid w:val="00DA09C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号2"/>
    <w:qFormat/>
    <w:rsid w:val="00DA09C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封面标准名称"/>
    <w:qFormat/>
    <w:rsid w:val="00DA09C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其他发布日期"/>
    <w:basedOn w:val="af0"/>
    <w:qFormat/>
    <w:rsid w:val="00DA09CC"/>
    <w:pPr>
      <w:framePr w:wrap="around" w:vAnchor="page" w:hAnchor="text" w:x="1419"/>
    </w:pPr>
  </w:style>
  <w:style w:type="paragraph" w:customStyle="1" w:styleId="af0">
    <w:name w:val="发布日期"/>
    <w:qFormat/>
    <w:rsid w:val="00DA09CC"/>
    <w:pPr>
      <w:framePr w:w="3997" w:h="471" w:hRule="exact" w:vSpace="181" w:wrap="around" w:hAnchor="page" w:x="7089" w:y="14097" w:anchorLock="1"/>
    </w:pPr>
    <w:rPr>
      <w:rFonts w:eastAsia="黑体"/>
      <w:sz w:val="28"/>
    </w:rPr>
  </w:style>
  <w:style w:type="paragraph" w:customStyle="1" w:styleId="af1">
    <w:name w:val="其他实施日期"/>
    <w:basedOn w:val="af2"/>
    <w:qFormat/>
    <w:rsid w:val="00DA09CC"/>
    <w:pPr>
      <w:framePr w:wrap="around"/>
    </w:pPr>
  </w:style>
  <w:style w:type="paragraph" w:customStyle="1" w:styleId="af2">
    <w:name w:val="实施日期"/>
    <w:basedOn w:val="af0"/>
    <w:qFormat/>
    <w:rsid w:val="00DA09CC"/>
    <w:pPr>
      <w:framePr w:wrap="around" w:vAnchor="page" w:hAnchor="text"/>
      <w:jc w:val="right"/>
    </w:pPr>
  </w:style>
  <w:style w:type="paragraph" w:customStyle="1" w:styleId="af3">
    <w:name w:val="其他发布部门"/>
    <w:basedOn w:val="af4"/>
    <w:qFormat/>
    <w:rsid w:val="00DA09CC"/>
    <w:pPr>
      <w:framePr w:wrap="around" w:y="15310"/>
      <w:spacing w:line="0" w:lineRule="atLeast"/>
    </w:pPr>
    <w:rPr>
      <w:rFonts w:ascii="黑体" w:eastAsia="黑体"/>
      <w:b w:val="0"/>
    </w:rPr>
  </w:style>
  <w:style w:type="paragraph" w:customStyle="1" w:styleId="af4">
    <w:name w:val="发布部门"/>
    <w:next w:val="af5"/>
    <w:qFormat/>
    <w:rsid w:val="00DA09CC"/>
    <w:pPr>
      <w:framePr w:w="7938" w:h="1134" w:hRule="exact" w:hSpace="125" w:vSpace="181" w:wrap="around" w:vAnchor="page" w:hAnchor="page" w:x="2150" w:y="14630" w:anchorLock="1"/>
      <w:jc w:val="center"/>
    </w:pPr>
    <w:rPr>
      <w:rFonts w:ascii="宋体"/>
      <w:b/>
      <w:spacing w:val="20"/>
      <w:w w:val="135"/>
      <w:sz w:val="28"/>
    </w:rPr>
  </w:style>
  <w:style w:type="paragraph" w:customStyle="1" w:styleId="af5">
    <w:name w:val="段"/>
    <w:qFormat/>
    <w:rsid w:val="00DA09CC"/>
    <w:pPr>
      <w:tabs>
        <w:tab w:val="center" w:pos="4201"/>
        <w:tab w:val="right" w:leader="dot" w:pos="9298"/>
      </w:tabs>
      <w:autoSpaceDE w:val="0"/>
      <w:autoSpaceDN w:val="0"/>
      <w:ind w:firstLineChars="200" w:firstLine="420"/>
      <w:jc w:val="both"/>
    </w:pPr>
    <w:rPr>
      <w:rFonts w:ascii="宋体"/>
      <w:sz w:val="21"/>
    </w:rPr>
  </w:style>
  <w:style w:type="character" w:customStyle="1" w:styleId="af6">
    <w:name w:val="发布"/>
    <w:qFormat/>
    <w:rsid w:val="00DA09CC"/>
    <w:rPr>
      <w:rFonts w:ascii="黑体" w:eastAsia="黑体"/>
      <w:spacing w:val="85"/>
      <w:w w:val="100"/>
      <w:position w:val="3"/>
      <w:sz w:val="28"/>
      <w:szCs w:val="28"/>
    </w:rPr>
  </w:style>
  <w:style w:type="character" w:customStyle="1" w:styleId="ellisiss">
    <w:name w:val="ellisiss"/>
    <w:basedOn w:val="a2"/>
    <w:qFormat/>
    <w:rsid w:val="00DA09CC"/>
  </w:style>
  <w:style w:type="paragraph" w:customStyle="1" w:styleId="af7">
    <w:name w:val="二级无"/>
    <w:basedOn w:val="a0"/>
    <w:qFormat/>
    <w:rsid w:val="00DA09CC"/>
    <w:pPr>
      <w:spacing w:beforeLines="0" w:afterLines="0"/>
    </w:pPr>
    <w:rPr>
      <w:rFonts w:ascii="宋体" w:eastAsia="宋体"/>
    </w:rPr>
  </w:style>
  <w:style w:type="paragraph" w:customStyle="1" w:styleId="a0">
    <w:name w:val="二级条标题"/>
    <w:basedOn w:val="a"/>
    <w:next w:val="af5"/>
    <w:qFormat/>
    <w:rsid w:val="00DA09CC"/>
    <w:pPr>
      <w:numPr>
        <w:ilvl w:val="2"/>
      </w:numPr>
      <w:spacing w:before="50" w:after="50"/>
      <w:outlineLvl w:val="3"/>
    </w:pPr>
  </w:style>
  <w:style w:type="paragraph" w:customStyle="1" w:styleId="a">
    <w:name w:val="一级条标题"/>
    <w:next w:val="af5"/>
    <w:qFormat/>
    <w:rsid w:val="00DA09CC"/>
    <w:pPr>
      <w:numPr>
        <w:ilvl w:val="1"/>
        <w:numId w:val="1"/>
      </w:numPr>
      <w:spacing w:beforeLines="50" w:afterLines="50"/>
      <w:outlineLvl w:val="2"/>
    </w:pPr>
    <w:rPr>
      <w:rFonts w:ascii="黑体" w:eastAsia="黑体"/>
      <w:sz w:val="21"/>
      <w:szCs w:val="21"/>
    </w:rPr>
  </w:style>
  <w:style w:type="character" w:customStyle="1" w:styleId="Char">
    <w:name w:val="批注框文本 Char"/>
    <w:basedOn w:val="a2"/>
    <w:link w:val="a5"/>
    <w:qFormat/>
    <w:rsid w:val="00DA09CC"/>
    <w:rPr>
      <w:rFonts w:ascii="Times New Roman" w:eastAsia="宋体" w:hAnsi="Times New Roman" w:cs="Times New Roman"/>
      <w:kern w:val="2"/>
      <w:sz w:val="18"/>
      <w:szCs w:val="18"/>
    </w:rPr>
  </w:style>
  <w:style w:type="character" w:customStyle="1" w:styleId="Char0">
    <w:name w:val="页脚 Char"/>
    <w:basedOn w:val="a2"/>
    <w:link w:val="a6"/>
    <w:uiPriority w:val="99"/>
    <w:qFormat/>
    <w:rsid w:val="00DA09CC"/>
    <w:rPr>
      <w:rFonts w:ascii="Times New Roman" w:eastAsia="宋体" w:hAnsi="Times New Roman" w:cs="Times New Roman"/>
      <w:kern w:val="2"/>
      <w:sz w:val="18"/>
      <w:szCs w:val="18"/>
    </w:rPr>
  </w:style>
  <w:style w:type="paragraph" w:customStyle="1" w:styleId="af8">
    <w:name w:val="文献分类号"/>
    <w:qFormat/>
    <w:rsid w:val="00DA09CC"/>
    <w:pPr>
      <w:framePr w:hSpace="180" w:vSpace="180" w:wrap="around" w:hAnchor="margin" w:y="1" w:anchorLock="1"/>
      <w:widowControl w:val="0"/>
      <w:textAlignment w:val="center"/>
    </w:pPr>
    <w:rPr>
      <w:rFonts w:ascii="黑体" w:eastAsia="黑体"/>
      <w:sz w:val="21"/>
      <w:szCs w:val="21"/>
    </w:rPr>
  </w:style>
  <w:style w:type="paragraph" w:customStyle="1" w:styleId="af9">
    <w:name w:val="封面标准英文名称"/>
    <w:basedOn w:val="ae"/>
    <w:qFormat/>
    <w:rsid w:val="00DA09CC"/>
    <w:pPr>
      <w:framePr w:wrap="around"/>
      <w:spacing w:before="370" w:line="400" w:lineRule="exact"/>
    </w:pPr>
    <w:rPr>
      <w:rFonts w:ascii="Times New Roman"/>
      <w:sz w:val="28"/>
      <w:szCs w:val="28"/>
    </w:rPr>
  </w:style>
  <w:style w:type="paragraph" w:customStyle="1" w:styleId="afa">
    <w:name w:val="封面一致性程度标识"/>
    <w:basedOn w:val="af9"/>
    <w:qFormat/>
    <w:rsid w:val="00DA09CC"/>
    <w:pPr>
      <w:framePr w:wrap="around"/>
      <w:spacing w:before="440"/>
    </w:pPr>
    <w:rPr>
      <w:rFonts w:ascii="宋体" w:eastAsia="宋体"/>
    </w:rPr>
  </w:style>
  <w:style w:type="paragraph" w:customStyle="1" w:styleId="afb">
    <w:name w:val="封面标准文稿类别"/>
    <w:basedOn w:val="afa"/>
    <w:qFormat/>
    <w:rsid w:val="00DA09CC"/>
    <w:pPr>
      <w:framePr w:wrap="around"/>
      <w:spacing w:after="160" w:line="240" w:lineRule="auto"/>
    </w:pPr>
    <w:rPr>
      <w:sz w:val="24"/>
    </w:rPr>
  </w:style>
  <w:style w:type="paragraph" w:customStyle="1" w:styleId="afc">
    <w:name w:val="封面标准文稿编辑信息"/>
    <w:basedOn w:val="afb"/>
    <w:qFormat/>
    <w:rsid w:val="00DA09CC"/>
    <w:pPr>
      <w:framePr w:wrap="around"/>
      <w:spacing w:before="180" w:line="180" w:lineRule="exact"/>
    </w:pPr>
    <w:rPr>
      <w:sz w:val="21"/>
    </w:rPr>
  </w:style>
  <w:style w:type="paragraph" w:customStyle="1" w:styleId="afd">
    <w:name w:val="文本框"/>
    <w:basedOn w:val="a1"/>
    <w:qFormat/>
    <w:rsid w:val="00992AA3"/>
    <w:pPr>
      <w:widowControl/>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nzwfw.gov.cn/hnzw/yhzx/showWdbjDetail.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1315E-09E5-43DD-8685-5AF433A1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434</Words>
  <Characters>2480</Characters>
  <Application>Microsoft Office Word</Application>
  <DocSecurity>0</DocSecurity>
  <Lines>20</Lines>
  <Paragraphs>5</Paragraphs>
  <ScaleCrop>false</ScaleCrop>
  <Company>微软中国</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2021-08-11T07:27:00Z</cp:lastPrinted>
  <dcterms:created xsi:type="dcterms:W3CDTF">2021-10-08T01:10:00Z</dcterms:created>
  <dcterms:modified xsi:type="dcterms:W3CDTF">2021-10-11T08:25:00Z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32EE9AEBB8DD4D718C526EE20DBB7514</vt:lpwstr>
  </property>
</Properties>
</file>