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潢川县魏岗乡</w:t>
      </w:r>
      <w:r>
        <w:rPr>
          <w:rFonts w:asciiTheme="majorEastAsia" w:hAnsiTheme="majorEastAsia" w:eastAsiaTheme="majorEastAsia" w:cstheme="majorEastAsia"/>
          <w:b/>
          <w:bCs/>
          <w:sz w:val="44"/>
          <w:szCs w:val="44"/>
        </w:rPr>
        <w:t>中心学校</w:t>
      </w:r>
      <w:r>
        <w:rPr>
          <w:rFonts w:hint="eastAsia" w:asciiTheme="majorEastAsia" w:hAnsiTheme="majorEastAsia" w:eastAsiaTheme="majorEastAsia" w:cstheme="majorEastAsia"/>
          <w:b/>
          <w:bCs/>
          <w:sz w:val="44"/>
          <w:szCs w:val="44"/>
        </w:rPr>
        <w:t>章程</w:t>
      </w:r>
    </w:p>
    <w:bookmarkEnd w:id="0"/>
    <w:p>
      <w:pPr>
        <w:ind w:firstLine="640" w:firstLineChars="200"/>
        <w:rPr>
          <w:rFonts w:ascii="仿宋_GB2312" w:hAnsi="仿宋_GB2312" w:eastAsia="仿宋_GB2312" w:cs="仿宋_GB2312"/>
          <w:sz w:val="3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序言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潢川县魏岗乡中心学校（以下</w:t>
      </w:r>
      <w:r>
        <w:rPr>
          <w:rFonts w:ascii="仿宋_GB2312" w:hAnsi="仿宋_GB2312" w:eastAsia="仿宋_GB2312" w:cs="仿宋_GB2312"/>
          <w:sz w:val="32"/>
          <w:szCs w:val="32"/>
        </w:rPr>
        <w:t>简称</w:t>
      </w:r>
      <w:r>
        <w:rPr>
          <w:rFonts w:hint="eastAsia" w:ascii="仿宋_GB2312" w:hAnsi="仿宋_GB2312" w:eastAsia="仿宋_GB2312" w:cs="仿宋_GB2312"/>
          <w:sz w:val="32"/>
          <w:szCs w:val="32"/>
        </w:rPr>
        <w:t>学校），前身为</w:t>
      </w:r>
      <w:r>
        <w:rPr>
          <w:rFonts w:ascii="仿宋_GB2312" w:hAnsi="仿宋_GB2312" w:eastAsia="仿宋_GB2312" w:cs="仿宋_GB2312"/>
          <w:sz w:val="32"/>
          <w:szCs w:val="32"/>
        </w:rPr>
        <w:t>魏岗乡教育管理站，</w:t>
      </w:r>
      <w:r>
        <w:rPr>
          <w:rFonts w:hint="eastAsia" w:ascii="仿宋_GB2312" w:hAnsi="仿宋_GB2312" w:eastAsia="仿宋_GB2312" w:cs="仿宋_GB2312"/>
          <w:sz w:val="32"/>
          <w:szCs w:val="32"/>
        </w:rPr>
        <w:t>于2006年</w:t>
      </w:r>
      <w:r>
        <w:rPr>
          <w:rFonts w:ascii="仿宋_GB2312" w:hAnsi="仿宋_GB2312" w:eastAsia="仿宋_GB2312" w:cs="仿宋_GB2312"/>
          <w:sz w:val="32"/>
          <w:szCs w:val="32"/>
        </w:rPr>
        <w:t>撤</w:t>
      </w:r>
      <w:r>
        <w:rPr>
          <w:rFonts w:hint="eastAsia" w:ascii="仿宋_GB2312" w:hAnsi="仿宋_GB2312" w:eastAsia="仿宋_GB2312" w:cs="仿宋_GB2312"/>
          <w:sz w:val="32"/>
          <w:szCs w:val="32"/>
        </w:rPr>
        <w:t>站</w:t>
      </w:r>
      <w:r>
        <w:rPr>
          <w:rFonts w:ascii="仿宋_GB2312" w:hAnsi="仿宋_GB2312" w:eastAsia="仿宋_GB2312" w:cs="仿宋_GB2312"/>
          <w:sz w:val="32"/>
          <w:szCs w:val="32"/>
        </w:rPr>
        <w:t>建校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学校位于河南省潢川县魏岗镇首集</w:t>
      </w:r>
      <w:r>
        <w:rPr>
          <w:rFonts w:hint="eastAsia" w:ascii="仿宋_GB2312" w:hAnsi="仿宋_GB2312" w:eastAsia="仿宋_GB2312" w:cs="仿宋_GB2312"/>
          <w:sz w:val="32"/>
          <w:szCs w:val="32"/>
        </w:rPr>
        <w:t>。辖区</w:t>
      </w:r>
      <w:r>
        <w:rPr>
          <w:rFonts w:ascii="仿宋_GB2312" w:hAnsi="仿宋_GB2312" w:eastAsia="仿宋_GB2312" w:cs="仿宋_GB2312"/>
          <w:sz w:val="32"/>
          <w:szCs w:val="32"/>
        </w:rPr>
        <w:t>内有</w:t>
      </w:r>
      <w:r>
        <w:rPr>
          <w:rFonts w:hint="eastAsia" w:ascii="仿宋_GB2312" w:hAnsi="仿宋_GB2312" w:eastAsia="仿宋_GB2312" w:cs="仿宋_GB2312"/>
          <w:sz w:val="32"/>
          <w:szCs w:val="32"/>
        </w:rPr>
        <w:t>魏岗</w:t>
      </w:r>
      <w:r>
        <w:rPr>
          <w:rFonts w:ascii="仿宋_GB2312" w:hAnsi="仿宋_GB2312" w:eastAsia="仿宋_GB2312" w:cs="仿宋_GB2312"/>
          <w:sz w:val="32"/>
          <w:szCs w:val="32"/>
        </w:rPr>
        <w:t>乡</w:t>
      </w:r>
      <w:r>
        <w:rPr>
          <w:rFonts w:hint="eastAsia" w:ascii="仿宋_GB2312" w:hAnsi="仿宋_GB2312" w:eastAsia="仿宋_GB2312" w:cs="仿宋_GB2312"/>
          <w:sz w:val="32"/>
          <w:szCs w:val="32"/>
        </w:rPr>
        <w:t>中心小学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魏岗</w:t>
      </w:r>
      <w:r>
        <w:rPr>
          <w:rFonts w:ascii="仿宋_GB2312" w:hAnsi="仿宋_GB2312" w:eastAsia="仿宋_GB2312" w:cs="仿宋_GB2312"/>
          <w:sz w:val="32"/>
          <w:szCs w:val="32"/>
        </w:rPr>
        <w:t>乡余店小学、</w:t>
      </w:r>
      <w:r>
        <w:rPr>
          <w:rFonts w:hint="eastAsia" w:ascii="仿宋_GB2312" w:hAnsi="仿宋_GB2312" w:eastAsia="仿宋_GB2312" w:cs="仿宋_GB2312"/>
          <w:sz w:val="32"/>
          <w:szCs w:val="32"/>
        </w:rPr>
        <w:t>魏岗</w:t>
      </w:r>
      <w:r>
        <w:rPr>
          <w:rFonts w:ascii="仿宋_GB2312" w:hAnsi="仿宋_GB2312" w:eastAsia="仿宋_GB2312" w:cs="仿宋_GB2312"/>
          <w:sz w:val="32"/>
          <w:szCs w:val="32"/>
        </w:rPr>
        <w:t>乡毛围孜小学、</w:t>
      </w:r>
      <w:r>
        <w:rPr>
          <w:rFonts w:hint="eastAsia" w:ascii="仿宋_GB2312" w:hAnsi="仿宋_GB2312" w:eastAsia="仿宋_GB2312" w:cs="仿宋_GB2312"/>
          <w:sz w:val="32"/>
          <w:szCs w:val="32"/>
        </w:rPr>
        <w:t>魏岗</w:t>
      </w:r>
      <w:r>
        <w:rPr>
          <w:rFonts w:ascii="仿宋_GB2312" w:hAnsi="仿宋_GB2312" w:eastAsia="仿宋_GB2312" w:cs="仿宋_GB2312"/>
          <w:sz w:val="32"/>
          <w:szCs w:val="32"/>
        </w:rPr>
        <w:t>乡程寨小学、</w:t>
      </w:r>
      <w:r>
        <w:rPr>
          <w:rFonts w:hint="eastAsia" w:ascii="仿宋_GB2312" w:hAnsi="仿宋_GB2312" w:eastAsia="仿宋_GB2312" w:cs="仿宋_GB2312"/>
          <w:sz w:val="32"/>
          <w:szCs w:val="32"/>
        </w:rPr>
        <w:t>魏岗</w:t>
      </w:r>
      <w:r>
        <w:rPr>
          <w:rFonts w:ascii="仿宋_GB2312" w:hAnsi="仿宋_GB2312" w:eastAsia="仿宋_GB2312" w:cs="仿宋_GB2312"/>
          <w:sz w:val="32"/>
          <w:szCs w:val="32"/>
        </w:rPr>
        <w:t>乡彭寨小学</w:t>
      </w:r>
      <w:r>
        <w:rPr>
          <w:rFonts w:hint="eastAsia" w:ascii="仿宋_GB2312" w:hAnsi="仿宋_GB2312" w:eastAsia="仿宋_GB2312" w:cs="仿宋_GB2312"/>
          <w:sz w:val="32"/>
          <w:szCs w:val="32"/>
        </w:rPr>
        <w:t>五所</w:t>
      </w:r>
      <w:r>
        <w:rPr>
          <w:rFonts w:ascii="仿宋_GB2312" w:hAnsi="仿宋_GB2312" w:eastAsia="仿宋_GB2312" w:cs="仿宋_GB2312"/>
          <w:sz w:val="32"/>
          <w:szCs w:val="32"/>
        </w:rPr>
        <w:t>公办小学及</w:t>
      </w:r>
      <w:r>
        <w:rPr>
          <w:rFonts w:hint="eastAsia" w:ascii="仿宋_GB2312" w:hAnsi="仿宋_GB2312" w:eastAsia="仿宋_GB2312" w:cs="仿宋_GB2312"/>
          <w:sz w:val="32"/>
          <w:szCs w:val="32"/>
        </w:rPr>
        <w:t>魏岗</w:t>
      </w:r>
      <w:r>
        <w:rPr>
          <w:rFonts w:ascii="仿宋_GB2312" w:hAnsi="仿宋_GB2312" w:eastAsia="仿宋_GB2312" w:cs="仿宋_GB2312"/>
          <w:sz w:val="32"/>
          <w:szCs w:val="32"/>
        </w:rPr>
        <w:t>乡</w:t>
      </w:r>
      <w:r>
        <w:rPr>
          <w:rFonts w:hint="eastAsia" w:ascii="仿宋_GB2312" w:hAnsi="仿宋_GB2312" w:eastAsia="仿宋_GB2312" w:cs="仿宋_GB2312"/>
          <w:sz w:val="32"/>
          <w:szCs w:val="32"/>
        </w:rPr>
        <w:t>中心幼儿园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魏岗</w:t>
      </w:r>
      <w:r>
        <w:rPr>
          <w:rFonts w:ascii="仿宋_GB2312" w:hAnsi="仿宋_GB2312" w:eastAsia="仿宋_GB2312" w:cs="仿宋_GB2312"/>
          <w:sz w:val="32"/>
          <w:szCs w:val="32"/>
        </w:rPr>
        <w:t>乡余店幼儿园两所公办幼儿园</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服务于魏岗镇张楼、</w:t>
      </w:r>
      <w:r>
        <w:rPr>
          <w:rFonts w:hint="eastAsia" w:ascii="仿宋_GB2312" w:hAnsi="仿宋_GB2312" w:eastAsia="仿宋_GB2312" w:cs="仿宋_GB2312"/>
          <w:sz w:val="32"/>
          <w:szCs w:val="32"/>
        </w:rPr>
        <w:t>邓店</w:t>
      </w:r>
      <w:r>
        <w:rPr>
          <w:rFonts w:ascii="仿宋_GB2312" w:hAnsi="仿宋_GB2312" w:eastAsia="仿宋_GB2312" w:cs="仿宋_GB2312"/>
          <w:sz w:val="32"/>
          <w:szCs w:val="32"/>
        </w:rPr>
        <w:t>、和平等十</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个行政村</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周边乡镇</w:t>
      </w:r>
      <w:r>
        <w:rPr>
          <w:rFonts w:hint="eastAsia" w:ascii="仿宋_GB2312" w:hAnsi="仿宋_GB2312" w:eastAsia="仿宋_GB2312" w:cs="仿宋_GB2312"/>
          <w:sz w:val="32"/>
          <w:szCs w:val="32"/>
        </w:rPr>
        <w:t>部分临界区</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始终</w:t>
      </w:r>
      <w:r>
        <w:rPr>
          <w:rFonts w:hint="eastAsia" w:ascii="仿宋_GB2312" w:hAnsi="仿宋_GB2312" w:eastAsia="仿宋_GB2312" w:cs="仿宋_GB2312"/>
          <w:sz w:val="32"/>
          <w:szCs w:val="32"/>
        </w:rPr>
        <w:t>以“以德立校、全面育人”为办学宗旨，</w:t>
      </w:r>
      <w:r>
        <w:rPr>
          <w:rFonts w:ascii="仿宋_GB2312" w:hAnsi="仿宋_GB2312" w:eastAsia="仿宋_GB2312" w:cs="仿宋_GB2312"/>
          <w:sz w:val="32"/>
          <w:szCs w:val="32"/>
        </w:rPr>
        <w:t>全面推</w:t>
      </w:r>
      <w:r>
        <w:rPr>
          <w:rFonts w:hint="eastAsia" w:ascii="仿宋_GB2312" w:hAnsi="仿宋_GB2312" w:eastAsia="仿宋_GB2312" w:cs="仿宋_GB2312"/>
          <w:sz w:val="32"/>
          <w:szCs w:val="32"/>
        </w:rPr>
        <w:t>行</w:t>
      </w:r>
      <w:r>
        <w:rPr>
          <w:rFonts w:ascii="仿宋_GB2312" w:hAnsi="仿宋_GB2312" w:eastAsia="仿宋_GB2312" w:cs="仿宋_GB2312"/>
          <w:sz w:val="32"/>
          <w:szCs w:val="32"/>
        </w:rPr>
        <w:t>素质教育，教风正，学风浓，深受社会好评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目前</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布局合理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设施完善，</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校园</w:t>
      </w:r>
      <w:r>
        <w:rPr>
          <w:rFonts w:hint="eastAsia" w:ascii="仿宋_GB2312" w:hAnsi="仿宋_GB2312" w:eastAsia="仿宋_GB2312" w:cs="仿宋_GB2312"/>
          <w:sz w:val="32"/>
          <w:szCs w:val="32"/>
        </w:rPr>
        <w:t>绿化</w:t>
      </w:r>
      <w:r>
        <w:rPr>
          <w:rFonts w:ascii="仿宋_GB2312" w:hAnsi="仿宋_GB2312" w:eastAsia="仿宋_GB2312" w:cs="仿宋_GB2312"/>
          <w:sz w:val="32"/>
          <w:szCs w:val="32"/>
        </w:rPr>
        <w:t>、美化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亮化，为实现均衡教育、创建规范化学校、办好人民满意教育打下坚实的基础。</w:t>
      </w:r>
    </w:p>
    <w:p>
      <w:pPr>
        <w:ind w:firstLine="301" w:firstLineChars="200"/>
        <w:rPr>
          <w:rFonts w:ascii="楷体" w:hAnsi="楷体" w:eastAsia="楷体" w:cs="楷体"/>
          <w:b/>
          <w:bCs/>
          <w:sz w:val="15"/>
          <w:szCs w:val="32"/>
        </w:rPr>
      </w:pPr>
    </w:p>
    <w:p>
      <w:pPr>
        <w:ind w:firstLine="643" w:firstLineChars="200"/>
        <w:rPr>
          <w:rFonts w:cs="楷体" w:asciiTheme="majorEastAsia" w:hAnsiTheme="majorEastAsia" w:eastAsiaTheme="majorEastAsia"/>
          <w:b/>
          <w:sz w:val="32"/>
          <w:szCs w:val="32"/>
        </w:rPr>
      </w:pPr>
      <w:r>
        <w:rPr>
          <w:rFonts w:hint="eastAsia" w:cs="楷体" w:asciiTheme="majorEastAsia" w:hAnsiTheme="majorEastAsia" w:eastAsiaTheme="majorEastAsia"/>
          <w:b/>
          <w:bCs/>
          <w:sz w:val="32"/>
          <w:szCs w:val="32"/>
        </w:rPr>
        <w:t>第一章 总则</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sz w:val="32"/>
          <w:szCs w:val="32"/>
        </w:rPr>
        <w:t xml:space="preserve">  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第二条</w:t>
      </w:r>
      <w:r>
        <w:rPr>
          <w:rFonts w:hint="eastAsia" w:ascii="仿宋_GB2312" w:hAnsi="仿宋_GB2312" w:eastAsia="仿宋_GB2312" w:cs="仿宋_GB2312"/>
          <w:sz w:val="32"/>
          <w:szCs w:val="32"/>
        </w:rPr>
        <w:t xml:space="preserve"> 本校全称为潢川县魏岗乡中心学校；住所地址为河南省潢川县魏岗镇</w:t>
      </w:r>
      <w:r>
        <w:rPr>
          <w:rFonts w:ascii="仿宋_GB2312" w:hAnsi="仿宋_GB2312" w:eastAsia="仿宋_GB2312" w:cs="仿宋_GB2312"/>
          <w:sz w:val="32"/>
          <w:szCs w:val="32"/>
        </w:rPr>
        <w:t>首集</w:t>
      </w:r>
      <w:r>
        <w:rPr>
          <w:rFonts w:hint="eastAsia" w:ascii="仿宋_GB2312" w:hAnsi="仿宋_GB2312" w:eastAsia="仿宋_GB2312" w:cs="仿宋_GB2312"/>
          <w:sz w:val="32"/>
          <w:szCs w:val="32"/>
        </w:rPr>
        <w:t>，邮政编码为</w:t>
      </w:r>
      <w:r>
        <w:rPr>
          <w:rFonts w:ascii="仿宋_GB2312" w:hAnsi="仿宋_GB2312" w:eastAsia="仿宋_GB2312" w:cs="仿宋_GB2312"/>
          <w:sz w:val="32"/>
          <w:szCs w:val="32"/>
        </w:rPr>
        <w:t>465117</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第三条</w:t>
      </w:r>
      <w:r>
        <w:rPr>
          <w:rFonts w:hint="eastAsia" w:ascii="仿宋_GB2312" w:hAnsi="仿宋_GB2312" w:eastAsia="仿宋_GB2312" w:cs="仿宋_GB2312"/>
          <w:sz w:val="32"/>
          <w:szCs w:val="32"/>
        </w:rPr>
        <w:t xml:space="preserve"> 本校由潢川县教育体育</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举办，经潢川县事业单位登记管理局</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，属公益一类事业单位。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本校为实施</w:t>
      </w:r>
      <w:r>
        <w:rPr>
          <w:rFonts w:ascii="仿宋_GB2312" w:hAnsi="仿宋_GB2312" w:eastAsia="仿宋_GB2312" w:cs="仿宋_GB2312"/>
          <w:sz w:val="32"/>
          <w:szCs w:val="32"/>
        </w:rPr>
        <w:t>学前</w:t>
      </w:r>
      <w:r>
        <w:rPr>
          <w:rFonts w:hint="eastAsia" w:ascii="仿宋_GB2312" w:hAnsi="仿宋_GB2312" w:eastAsia="仿宋_GB2312" w:cs="仿宋_GB2312"/>
          <w:sz w:val="32"/>
          <w:szCs w:val="32"/>
        </w:rPr>
        <w:t>教育及小学阶段</w:t>
      </w:r>
      <w:r>
        <w:rPr>
          <w:rFonts w:ascii="仿宋_GB2312" w:hAnsi="仿宋_GB2312" w:eastAsia="仿宋_GB2312" w:cs="仿宋_GB2312"/>
          <w:sz w:val="32"/>
          <w:szCs w:val="32"/>
        </w:rPr>
        <w:t>义务教育</w:t>
      </w:r>
      <w:r>
        <w:rPr>
          <w:rFonts w:hint="eastAsia" w:ascii="仿宋_GB2312" w:hAnsi="仿宋_GB2312" w:eastAsia="仿宋_GB2312" w:cs="仿宋_GB2312"/>
          <w:sz w:val="32"/>
          <w:szCs w:val="32"/>
        </w:rPr>
        <w:t>的全日制公办教育机构，具有法人资格，独立承担民事责任。</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第四条</w:t>
      </w:r>
      <w:r>
        <w:rPr>
          <w:rFonts w:hint="eastAsia" w:ascii="仿宋_GB2312" w:hAnsi="仿宋_GB2312" w:eastAsia="仿宋_GB2312" w:cs="仿宋_GB2312"/>
          <w:sz w:val="32"/>
          <w:szCs w:val="32"/>
        </w:rPr>
        <w:t xml:space="preserve"> 学校面向社会招生，招生对象为</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岁</w:t>
      </w:r>
      <w:r>
        <w:rPr>
          <w:rFonts w:ascii="仿宋_GB2312" w:hAnsi="仿宋_GB2312" w:eastAsia="仿宋_GB2312" w:cs="仿宋_GB2312"/>
          <w:sz w:val="32"/>
          <w:szCs w:val="32"/>
        </w:rPr>
        <w:t>学龄前儿童及义务教育小学</w:t>
      </w:r>
      <w:r>
        <w:rPr>
          <w:rFonts w:hint="eastAsia" w:ascii="仿宋_GB2312" w:hAnsi="仿宋_GB2312" w:eastAsia="仿宋_GB2312" w:cs="仿宋_GB2312"/>
          <w:sz w:val="32"/>
          <w:szCs w:val="32"/>
        </w:rPr>
        <w:t>阶段</w:t>
      </w:r>
      <w:r>
        <w:rPr>
          <w:rFonts w:ascii="仿宋_GB2312" w:hAnsi="仿宋_GB2312" w:eastAsia="仿宋_GB2312" w:cs="仿宋_GB2312"/>
          <w:sz w:val="32"/>
          <w:szCs w:val="32"/>
        </w:rPr>
        <w:t>学生</w:t>
      </w:r>
      <w:r>
        <w:rPr>
          <w:rFonts w:hint="eastAsia" w:ascii="仿宋_GB2312" w:hAnsi="仿宋_GB2312" w:eastAsia="仿宋_GB2312" w:cs="仿宋_GB2312"/>
          <w:sz w:val="32"/>
          <w:szCs w:val="32"/>
        </w:rPr>
        <w:t>。办学规模为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个年级</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个班级，总体不超过</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人。</w:t>
      </w:r>
    </w:p>
    <w:p>
      <w:pPr>
        <w:ind w:firstLine="442" w:firstLineChars="200"/>
        <w:rPr>
          <w:rFonts w:ascii="楷体" w:hAnsi="楷体" w:eastAsia="楷体" w:cs="楷体"/>
          <w:b/>
          <w:bCs/>
          <w:sz w:val="2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第二章 办学理念与学校文化</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第五条 </w:t>
      </w:r>
      <w:r>
        <w:rPr>
          <w:rFonts w:hint="eastAsia" w:ascii="仿宋_GB2312" w:hAnsi="仿宋_GB2312" w:eastAsia="仿宋_GB2312" w:cs="仿宋_GB2312"/>
          <w:sz w:val="32"/>
          <w:szCs w:val="32"/>
        </w:rPr>
        <w:t>学校以“以德立校、全面育人”为办学宗旨，始终坚持“四观”，即“生活即是教育”的教育观、“人人都能成才”的人才观、“全面发展”的学生质量观和“成就别人同时更成就自己”的教师发展观。牢固树立以人为本的思想，为师生的全面发展奠定坚实的基础。</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第六条</w:t>
      </w:r>
      <w:r>
        <w:rPr>
          <w:rFonts w:hint="eastAsia" w:ascii="仿宋_GB2312" w:hAnsi="仿宋_GB2312" w:eastAsia="仿宋_GB2312" w:cs="仿宋_GB2312"/>
          <w:sz w:val="32"/>
          <w:szCs w:val="32"/>
        </w:rPr>
        <w:t xml:space="preserve"> 发展愿景：办教育质量高、特色鲜明、具有良好品牌形象、充满探索意识、诚善精神和幸福感的现代化学校。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办学目标：在城乡教育均衡发展的进程中，努力把学校建设成为办学理念先进、教育手段新、教学质量高、育人环境美、办学特色鲜明的农村学校。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中长期发展目标：学校</w:t>
      </w:r>
      <w:r>
        <w:rPr>
          <w:rFonts w:ascii="仿宋_GB2312" w:hAnsi="仿宋_GB2312" w:eastAsia="仿宋_GB2312" w:cs="仿宋_GB2312"/>
          <w:sz w:val="32"/>
          <w:szCs w:val="32"/>
        </w:rPr>
        <w:t>将以</w:t>
      </w:r>
      <w:r>
        <w:rPr>
          <w:rFonts w:hint="eastAsia" w:ascii="仿宋_GB2312" w:hAnsi="仿宋_GB2312" w:eastAsia="仿宋_GB2312" w:cs="仿宋_GB2312"/>
          <w:sz w:val="32"/>
          <w:szCs w:val="32"/>
        </w:rPr>
        <w:t>依法治校，规范管理的办学模式，达到一流的领导班子，一流的管理水平，一流的教师队伍，一流的办学条件，一流的教育教学质量，使办学有特色，学生有特长，教学有特点，科研有特效，做一流的现代化农村学校。</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第七条</w:t>
      </w:r>
      <w:r>
        <w:rPr>
          <w:rFonts w:hint="eastAsia" w:ascii="仿宋_GB2312" w:hAnsi="仿宋_GB2312" w:eastAsia="仿宋_GB2312" w:cs="仿宋_GB2312"/>
          <w:sz w:val="32"/>
          <w:szCs w:val="32"/>
        </w:rPr>
        <w:t xml:space="preserve"> 学生培养目标为：在“三个面向”思想指导下，培养适应21世纪社会发展的新型人才。通过思想教育增强学生主人翁的责任感；通过创设道德情境，培养学生道德选择和道德体验能力；通过分阶段的德目要求，设计系列化的德育活动，发展学生道德实践能力，使得每个学生都能学会做人，做一个品德高尚的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发展目标为：做一名树立“终身学习”的教师观的教师，紧跟时代的发展进步，不断学习进步；做一名有“为人师表”观念的教师，不管是在行为上，还是人品上，都在做好表率作用；做一名“爱国守法”的教师，热爱国家是我们每个中华儿女的责任和义务；做一名“爱岗敬业”的教师，热爱自己的职业，全身心投入进工作中，切实提高自身理论水平和业务水平，力求为学生创造最好的教育。</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第八条</w:t>
      </w:r>
      <w:r>
        <w:rPr>
          <w:rFonts w:hint="eastAsia" w:ascii="仿宋_GB2312" w:hAnsi="仿宋_GB2312" w:eastAsia="仿宋_GB2312" w:cs="仿宋_GB2312"/>
          <w:sz w:val="32"/>
          <w:szCs w:val="32"/>
        </w:rPr>
        <w:t xml:space="preserve"> 校训为：</w:t>
      </w:r>
      <w:r>
        <w:rPr>
          <w:rFonts w:ascii="仿宋_GB2312" w:hAnsi="仿宋_GB2312" w:eastAsia="仿宋_GB2312" w:cs="仿宋_GB2312"/>
          <w:sz w:val="32"/>
          <w:szCs w:val="32"/>
        </w:rPr>
        <w:t>诚信</w:t>
      </w:r>
      <w:r>
        <w:rPr>
          <w:rFonts w:hint="eastAsia" w:ascii="仿宋_GB2312" w:hAnsi="仿宋_GB2312" w:eastAsia="仿宋_GB2312" w:cs="仿宋_GB2312"/>
          <w:sz w:val="32"/>
          <w:szCs w:val="32"/>
        </w:rPr>
        <w:t xml:space="preserve">  严谨  和谐  创新</w:t>
      </w:r>
    </w:p>
    <w:p>
      <w:pPr>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校风为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文明  勤奋  求实  创优</w:t>
      </w:r>
    </w:p>
    <w:p>
      <w:pPr>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教风</w:t>
      </w:r>
      <w:r>
        <w:rPr>
          <w:rFonts w:ascii="仿宋_GB2312" w:hAnsi="仿宋_GB2312" w:eastAsia="仿宋_GB2312" w:cs="仿宋_GB2312"/>
          <w:sz w:val="32"/>
          <w:szCs w:val="32"/>
        </w:rPr>
        <w:t>为：敬业</w:t>
      </w:r>
      <w:r>
        <w:rPr>
          <w:rFonts w:hint="eastAsia" w:ascii="仿宋_GB2312" w:hAnsi="仿宋_GB2312" w:eastAsia="仿宋_GB2312" w:cs="仿宋_GB2312"/>
          <w:sz w:val="32"/>
          <w:szCs w:val="32"/>
        </w:rPr>
        <w:t xml:space="preserve">  爱生  奉献  求精</w:t>
      </w:r>
    </w:p>
    <w:p>
      <w:pPr>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学风</w:t>
      </w:r>
      <w:r>
        <w:rPr>
          <w:rFonts w:ascii="仿宋_GB2312" w:hAnsi="仿宋_GB2312" w:eastAsia="仿宋_GB2312" w:cs="仿宋_GB2312"/>
          <w:sz w:val="32"/>
          <w:szCs w:val="32"/>
        </w:rPr>
        <w:t>为：乐学</w:t>
      </w:r>
      <w:r>
        <w:rPr>
          <w:rFonts w:hint="eastAsia" w:ascii="仿宋_GB2312" w:hAnsi="仿宋_GB2312" w:eastAsia="仿宋_GB2312" w:cs="仿宋_GB2312"/>
          <w:sz w:val="32"/>
          <w:szCs w:val="32"/>
        </w:rPr>
        <w:t xml:space="preserve">  善思  合作  向上  </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学校按照依法治校、规范办学、自主发展的要求，定期制订三年发展规划，并形成和健全自评机制，促进学校可持续发展。</w:t>
      </w:r>
    </w:p>
    <w:p>
      <w:pPr>
        <w:ind w:firstLine="420" w:firstLineChars="200"/>
        <w:rPr>
          <w:rFonts w:ascii="仿宋_GB2312" w:hAnsi="仿宋_GB2312" w:eastAsia="仿宋_GB2312" w:cs="仿宋_GB231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第三章 学校治理结构与运行机制</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坚持和加强党对中小学校的全面领导，根据党章和有关党内法规、国家法律，建立中小学校党组织领导的校长负责制。校长主持学校全面工作，中共潢川县</w:t>
      </w:r>
      <w:r>
        <w:rPr>
          <w:rFonts w:ascii="仿宋_GB2312" w:hAnsi="仿宋_GB2312" w:eastAsia="仿宋_GB2312" w:cs="仿宋_GB2312"/>
          <w:sz w:val="32"/>
          <w:szCs w:val="32"/>
        </w:rPr>
        <w:t>魏岗乡中心学校党支部</w:t>
      </w:r>
      <w:r>
        <w:rPr>
          <w:rFonts w:hint="eastAsia" w:ascii="仿宋_GB2312" w:hAnsi="仿宋_GB2312" w:eastAsia="仿宋_GB2312" w:cs="仿宋_GB2312"/>
          <w:sz w:val="32"/>
          <w:szCs w:val="32"/>
        </w:rPr>
        <w:t>发挥政治核心作用，教职工通过教职工代表大会参与学校的民主管理。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校长在中共潢川县</w:t>
      </w:r>
      <w:r>
        <w:rPr>
          <w:rFonts w:ascii="仿宋_GB2312" w:hAnsi="仿宋_GB2312" w:eastAsia="仿宋_GB2312" w:cs="仿宋_GB2312"/>
          <w:sz w:val="32"/>
          <w:szCs w:val="32"/>
        </w:rPr>
        <w:t>魏岗乡中心学校党支部</w:t>
      </w:r>
      <w:r>
        <w:rPr>
          <w:rFonts w:hint="eastAsia" w:ascii="仿宋_GB2312" w:hAnsi="仿宋_GB2312" w:eastAsia="仿宋_GB2312" w:cs="仿宋_GB2312"/>
          <w:sz w:val="32"/>
          <w:szCs w:val="32"/>
        </w:rPr>
        <w:t>领导下，依法依规行使职权，按照学校党组织有关决议，全面负责学校的教育教学和行政管理等工作。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校长依法履行下列主要职责：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学校依靠中共潢川县</w:t>
      </w:r>
      <w:r>
        <w:rPr>
          <w:rFonts w:ascii="仿宋_GB2312" w:hAnsi="仿宋_GB2312" w:eastAsia="仿宋_GB2312" w:cs="仿宋_GB2312"/>
          <w:sz w:val="32"/>
          <w:szCs w:val="32"/>
        </w:rPr>
        <w:t>魏岗乡中心学校党支部</w:t>
      </w:r>
      <w:r>
        <w:rPr>
          <w:rFonts w:hint="eastAsia" w:ascii="仿宋_GB2312" w:hAnsi="仿宋_GB2312" w:eastAsia="仿宋_GB2312" w:cs="仿宋_GB2312"/>
          <w:sz w:val="32"/>
          <w:szCs w:val="32"/>
        </w:rPr>
        <w:t>，充分发挥工会、少先队等组织的作用。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中共潢川县</w:t>
      </w:r>
      <w:r>
        <w:rPr>
          <w:rFonts w:ascii="仿宋_GB2312" w:hAnsi="仿宋_GB2312" w:eastAsia="仿宋_GB2312" w:cs="仿宋_GB2312"/>
          <w:sz w:val="32"/>
          <w:szCs w:val="32"/>
        </w:rPr>
        <w:t>魏岗乡中心学校党支部</w:t>
      </w:r>
      <w:r>
        <w:rPr>
          <w:rFonts w:hint="eastAsia" w:ascii="仿宋_GB2312" w:hAnsi="仿宋_GB2312" w:eastAsia="仿宋_GB2312" w:cs="仿宋_GB2312"/>
          <w:sz w:val="32"/>
          <w:szCs w:val="32"/>
        </w:rPr>
        <w:t>领导学校思想政治工作和精神文明建设，保证、监督教育方针的全面贯彻执行。学校共青团、少先队组织开展适合青少年学生特点的活动，在推进素质教育中发挥积极作用。</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第十三条</w:t>
      </w:r>
      <w:r>
        <w:rPr>
          <w:rFonts w:hint="eastAsia" w:ascii="仿宋_GB2312" w:hAnsi="仿宋_GB2312" w:eastAsia="仿宋_GB2312" w:cs="仿宋_GB2312"/>
          <w:sz w:val="32"/>
          <w:szCs w:val="32"/>
        </w:rPr>
        <w:t xml:space="preserve"> 学校建立以教师为主体的教职工代表大会制度，保障教职工参与学校民主管理和进行民主监督。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第十四条</w:t>
      </w:r>
      <w:r>
        <w:rPr>
          <w:rFonts w:hint="eastAsia" w:ascii="仿宋_GB2312" w:hAnsi="仿宋_GB2312" w:eastAsia="仿宋_GB2312" w:cs="仿宋_GB2312"/>
          <w:sz w:val="32"/>
          <w:szCs w:val="32"/>
        </w:rPr>
        <w:t xml:space="preserve"> 学校设置教导处、德育处、总务处</w:t>
      </w:r>
      <w:r>
        <w:rPr>
          <w:rFonts w:ascii="仿宋_GB2312" w:hAnsi="仿宋_GB2312" w:eastAsia="仿宋_GB2312" w:cs="仿宋_GB2312"/>
          <w:sz w:val="32"/>
          <w:szCs w:val="32"/>
        </w:rPr>
        <w:t>和办公室</w:t>
      </w:r>
      <w:r>
        <w:rPr>
          <w:rFonts w:hint="eastAsia" w:ascii="仿宋_GB2312" w:hAnsi="仿宋_GB2312" w:eastAsia="仿宋_GB2312" w:cs="仿宋_GB2312"/>
          <w:sz w:val="32"/>
          <w:szCs w:val="32"/>
        </w:rPr>
        <w:t>等职能部门，分别承担相应的管理职能。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各职能部门及常设机构各司其职，分工合作，提升管理效能，确保各项工作圆满完成。</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第十五条</w:t>
      </w:r>
      <w:r>
        <w:rPr>
          <w:rFonts w:hint="eastAsia" w:ascii="仿宋_GB2312" w:hAnsi="仿宋_GB2312" w:eastAsia="仿宋_GB2312" w:cs="仿宋_GB2312"/>
          <w:sz w:val="32"/>
          <w:szCs w:val="32"/>
        </w:rPr>
        <w:t xml:space="preserve"> 学校建立校委会，负责审议学校章程、发展规划和其他重大规章制度、人事与财务方案等校内重大事项；建立家长委员会，增进家校沟通，保障学生家长参与学校管理、教育教学等工作。</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第十六条</w:t>
      </w:r>
      <w:r>
        <w:rPr>
          <w:rFonts w:hint="eastAsia" w:ascii="仿宋_GB2312" w:hAnsi="仿宋_GB2312" w:eastAsia="仿宋_GB2312" w:cs="仿宋_GB2312"/>
          <w:sz w:val="32"/>
          <w:szCs w:val="32"/>
        </w:rPr>
        <w:t xml:space="preserve"> 学校建立健全重大事项决策制度。学校重大事项应在党政主要负责人酝酿提议、充分调研与征求意见的基础上，由校长召集并主持校务会议审议，经集体讨论，由校长作出决定并组织实施。中共潢川县</w:t>
      </w:r>
      <w:r>
        <w:rPr>
          <w:rFonts w:ascii="仿宋_GB2312" w:hAnsi="仿宋_GB2312" w:eastAsia="仿宋_GB2312" w:cs="仿宋_GB2312"/>
          <w:sz w:val="32"/>
          <w:szCs w:val="32"/>
        </w:rPr>
        <w:t>魏岗乡中心学校党支部</w:t>
      </w:r>
      <w:r>
        <w:rPr>
          <w:rFonts w:hint="eastAsia" w:ascii="仿宋_GB2312" w:hAnsi="仿宋_GB2312" w:eastAsia="仿宋_GB2312" w:cs="仿宋_GB2312"/>
          <w:sz w:val="32"/>
          <w:szCs w:val="32"/>
        </w:rPr>
        <w:t>发挥监督保障作用。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第十七条</w:t>
      </w:r>
      <w:r>
        <w:rPr>
          <w:rFonts w:hint="eastAsia" w:ascii="仿宋_GB2312" w:hAnsi="仿宋_GB2312" w:eastAsia="仿宋_GB2312" w:cs="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第十八条</w:t>
      </w:r>
      <w:r>
        <w:rPr>
          <w:rFonts w:hint="eastAsia" w:ascii="仿宋_GB2312" w:hAnsi="仿宋_GB2312" w:eastAsia="仿宋_GB2312" w:cs="仿宋_GB2312"/>
          <w:sz w:val="32"/>
          <w:szCs w:val="32"/>
        </w:rPr>
        <w:t xml:space="preserve"> 学校建立健全校内权益救济制度，保障学生和教职工的合法权益。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第十九条</w:t>
      </w:r>
      <w:r>
        <w:rPr>
          <w:rFonts w:hint="eastAsia" w:ascii="仿宋_GB2312" w:hAnsi="仿宋_GB2312" w:eastAsia="仿宋_GB2312" w:cs="仿宋_GB2312"/>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第二十条</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ind w:firstLine="640" w:firstLineChars="200"/>
        <w:rPr>
          <w:rFonts w:ascii="仿宋_GB2312" w:hAnsi="仿宋_GB2312" w:eastAsia="仿宋_GB2312" w:cs="仿宋_GB2312"/>
          <w:sz w:val="3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第四章 教育教学管理</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第二十一条</w:t>
      </w:r>
      <w:r>
        <w:rPr>
          <w:rFonts w:hint="eastAsia" w:ascii="仿宋_GB2312" w:hAnsi="仿宋_GB2312" w:eastAsia="仿宋_GB2312" w:cs="仿宋_GB2312"/>
          <w:sz w:val="32"/>
          <w:szCs w:val="32"/>
        </w:rPr>
        <w:t xml:space="preserve"> 学校的主要任务是教育教学工作，学校行政领导要集中主要精力抓好、抓实。其他各项工作应有利于教育教学工作的开展。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设置业务副校长，</w:t>
      </w:r>
      <w:r>
        <w:rPr>
          <w:rFonts w:hint="eastAsia" w:ascii="仿宋_GB2312" w:hAnsi="仿宋_GB2312" w:eastAsia="仿宋_GB2312" w:cs="仿宋_GB2312"/>
          <w:sz w:val="32"/>
          <w:szCs w:val="32"/>
        </w:rPr>
        <w:t>主抓教育教学工作，</w:t>
      </w:r>
      <w:r>
        <w:rPr>
          <w:rFonts w:ascii="仿宋_GB2312" w:hAnsi="仿宋_GB2312" w:eastAsia="仿宋_GB2312" w:cs="仿宋_GB2312"/>
          <w:sz w:val="32"/>
          <w:szCs w:val="32"/>
        </w:rPr>
        <w:t>统筹安排各学科教育教学</w:t>
      </w:r>
      <w:r>
        <w:rPr>
          <w:rFonts w:hint="eastAsia" w:ascii="仿宋_GB2312" w:hAnsi="仿宋_GB2312" w:eastAsia="仿宋_GB2312" w:cs="仿宋_GB2312"/>
          <w:sz w:val="32"/>
          <w:szCs w:val="32"/>
        </w:rPr>
        <w:t>教研</w:t>
      </w:r>
      <w:r>
        <w:rPr>
          <w:rFonts w:ascii="仿宋_GB2312" w:hAnsi="仿宋_GB2312" w:eastAsia="仿宋_GB2312" w:cs="仿宋_GB2312"/>
          <w:sz w:val="32"/>
          <w:szCs w:val="32"/>
        </w:rPr>
        <w:t>任务</w:t>
      </w:r>
      <w:r>
        <w:rPr>
          <w:rFonts w:hint="eastAsia" w:ascii="仿宋_GB2312" w:hAnsi="仿宋_GB2312" w:eastAsia="仿宋_GB2312" w:cs="仿宋_GB2312"/>
          <w:sz w:val="32"/>
          <w:szCs w:val="32"/>
        </w:rPr>
        <w:t>。设置各学科教研员，统筹本学科组的教育教学工作。每班设置班主任，协调各科任老师，联系家长，落实各项教育教学计划。</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第二十二条 </w:t>
      </w:r>
      <w:r>
        <w:rPr>
          <w:rFonts w:hint="eastAsia" w:ascii="仿宋_GB2312" w:hAnsi="仿宋_GB2312" w:eastAsia="仿宋_GB2312" w:cs="仿宋_GB2312"/>
          <w:sz w:val="32"/>
          <w:szCs w:val="32"/>
        </w:rPr>
        <w:t>学校坚持德育为首，不断加强和改进德育工作。突出对学生的教育，树立“不求人人成才，但求个个成人”的观念。努力追求德育工作形式与内容的统一，注重德育工作的针对性、实效性，注重德育“内化”与“渗透”，注重高起点、低起步、系列化、务求实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全员德育原则，校长负责，教职工参与，实行教书育人、管理育人、服务育人。贯彻社会主义核心价值观，构建德育目标体系，健全德育管理机制，建立学校、家庭、社会三结合的育人网络，优化德育活动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第二十三条</w:t>
      </w:r>
      <w:r>
        <w:rPr>
          <w:rFonts w:hint="eastAsia" w:ascii="仿宋_GB2312" w:hAnsi="仿宋_GB2312" w:eastAsia="仿宋_GB2312" w:cs="仿宋_GB2312"/>
          <w:sz w:val="32"/>
          <w:szCs w:val="32"/>
        </w:rPr>
        <w:t xml:space="preserve"> </w:t>
      </w:r>
      <w:r>
        <w:rPr>
          <w:rFonts w:ascii="Calibri" w:hAnsi="Calibri" w:eastAsia="仿宋_GB2312" w:cs="Calibri"/>
          <w:sz w:val="32"/>
          <w:szCs w:val="32"/>
        </w:rPr>
        <w:t> </w:t>
      </w:r>
      <w:r>
        <w:rPr>
          <w:rFonts w:hint="eastAsia" w:ascii="仿宋_GB2312" w:hAnsi="仿宋_GB2312" w:eastAsia="仿宋_GB2312" w:cs="仿宋_GB2312"/>
          <w:sz w:val="32"/>
          <w:szCs w:val="32"/>
        </w:rPr>
        <w:t>学校以班为教育教学工作基本单位，班主任是班集体组织者和领导者，并负有协调本班各科教育教学工作和沟通学校与家庭、社会之间联系的责任。学校坚持平行编班。学校实行班主任管理责任制及责任追究制。</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第二十四条</w:t>
      </w:r>
      <w:r>
        <w:rPr>
          <w:rFonts w:hint="eastAsia" w:ascii="仿宋_GB2312" w:hAnsi="仿宋_GB2312" w:eastAsia="仿宋_GB2312" w:cs="仿宋_GB2312"/>
          <w:sz w:val="32"/>
          <w:szCs w:val="32"/>
        </w:rPr>
        <w:t xml:space="preserve"> </w:t>
      </w:r>
      <w:r>
        <w:rPr>
          <w:rFonts w:ascii="Calibri" w:hAnsi="Calibri" w:eastAsia="仿宋_GB2312" w:cs="Calibri"/>
          <w:sz w:val="32"/>
          <w:szCs w:val="32"/>
        </w:rPr>
        <w:t> </w:t>
      </w:r>
      <w:r>
        <w:rPr>
          <w:rFonts w:hint="eastAsia" w:ascii="仿宋_GB2312" w:hAnsi="仿宋_GB2312" w:eastAsia="仿宋_GB2312" w:cs="仿宋_GB2312"/>
          <w:sz w:val="32"/>
          <w:szCs w:val="32"/>
        </w:rPr>
        <w:t>学校社团建设宗旨与原则：丰富</w:t>
      </w:r>
      <w:r>
        <w:rPr>
          <w:rFonts w:ascii="仿宋_GB2312" w:hAnsi="仿宋_GB2312" w:eastAsia="仿宋_GB2312" w:cs="仿宋_GB2312"/>
          <w:sz w:val="32"/>
          <w:szCs w:val="32"/>
        </w:rPr>
        <w:t>学校校内外课余生活，</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学校校园文化建设，</w:t>
      </w:r>
      <w:r>
        <w:rPr>
          <w:rFonts w:hint="eastAsia" w:ascii="仿宋_GB2312" w:hAnsi="仿宋_GB2312" w:eastAsia="仿宋_GB2312" w:cs="仿宋_GB2312"/>
          <w:sz w:val="32"/>
          <w:szCs w:val="32"/>
        </w:rPr>
        <w:t>满足</w:t>
      </w:r>
      <w:r>
        <w:rPr>
          <w:rFonts w:ascii="仿宋_GB2312" w:hAnsi="仿宋_GB2312" w:eastAsia="仿宋_GB2312" w:cs="仿宋_GB2312"/>
          <w:sz w:val="32"/>
          <w:szCs w:val="32"/>
        </w:rPr>
        <w:t>学生的多元化需求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促进</w:t>
      </w:r>
      <w:r>
        <w:rPr>
          <w:rFonts w:hint="eastAsia" w:ascii="仿宋_GB2312" w:hAnsi="仿宋_GB2312" w:eastAsia="仿宋_GB2312" w:cs="仿宋_GB2312"/>
          <w:sz w:val="32"/>
          <w:szCs w:val="32"/>
        </w:rPr>
        <w:t>学生</w:t>
      </w:r>
      <w:r>
        <w:rPr>
          <w:rFonts w:ascii="仿宋_GB2312" w:hAnsi="仿宋_GB2312" w:eastAsia="仿宋_GB2312" w:cs="仿宋_GB2312"/>
          <w:sz w:val="32"/>
          <w:szCs w:val="32"/>
        </w:rPr>
        <w:t>全面发展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充分挖掘学生潜能。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各类社团应</w:t>
      </w:r>
      <w:r>
        <w:rPr>
          <w:rFonts w:hint="eastAsia" w:ascii="仿宋_GB2312" w:hAnsi="仿宋_GB2312" w:eastAsia="仿宋_GB2312" w:cs="仿宋_GB2312"/>
          <w:sz w:val="32"/>
          <w:szCs w:val="32"/>
        </w:rPr>
        <w:t>引导</w:t>
      </w:r>
      <w:r>
        <w:rPr>
          <w:rFonts w:ascii="仿宋_GB2312" w:hAnsi="仿宋_GB2312" w:eastAsia="仿宋_GB2312" w:cs="仿宋_GB2312"/>
          <w:sz w:val="32"/>
          <w:szCs w:val="32"/>
        </w:rPr>
        <w:t>全体社团</w:t>
      </w:r>
      <w:r>
        <w:rPr>
          <w:rFonts w:hint="eastAsia" w:ascii="仿宋_GB2312" w:hAnsi="仿宋_GB2312" w:eastAsia="仿宋_GB2312" w:cs="仿宋_GB2312"/>
          <w:sz w:val="32"/>
          <w:szCs w:val="32"/>
        </w:rPr>
        <w:t>成员，</w:t>
      </w:r>
      <w:r>
        <w:rPr>
          <w:rFonts w:ascii="仿宋_GB2312" w:hAnsi="仿宋_GB2312" w:eastAsia="仿宋_GB2312" w:cs="仿宋_GB2312"/>
          <w:sz w:val="32"/>
          <w:szCs w:val="32"/>
        </w:rPr>
        <w:t>积极参与校园及各级各类的</w:t>
      </w:r>
      <w:r>
        <w:rPr>
          <w:rFonts w:hint="eastAsia" w:ascii="仿宋_GB2312" w:hAnsi="仿宋_GB2312" w:eastAsia="仿宋_GB2312" w:cs="仿宋_GB2312"/>
          <w:sz w:val="32"/>
          <w:szCs w:val="32"/>
        </w:rPr>
        <w:t>文体艺术方面</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表演比赛</w:t>
      </w:r>
      <w:r>
        <w:rPr>
          <w:rFonts w:ascii="仿宋_GB2312" w:hAnsi="仿宋_GB2312" w:eastAsia="仿宋_GB2312" w:cs="仿宋_GB2312"/>
          <w:sz w:val="32"/>
          <w:szCs w:val="32"/>
        </w:rPr>
        <w:t>、文化交流活动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扩大影响，</w:t>
      </w:r>
      <w:r>
        <w:rPr>
          <w:rFonts w:hint="eastAsia" w:ascii="仿宋_GB2312" w:hAnsi="仿宋_GB2312" w:eastAsia="仿宋_GB2312" w:cs="仿宋_GB2312"/>
          <w:sz w:val="32"/>
          <w:szCs w:val="32"/>
        </w:rPr>
        <w:t>促进</w:t>
      </w:r>
      <w:r>
        <w:rPr>
          <w:rFonts w:ascii="仿宋_GB2312" w:hAnsi="仿宋_GB2312" w:eastAsia="仿宋_GB2312" w:cs="仿宋_GB2312"/>
          <w:sz w:val="32"/>
          <w:szCs w:val="32"/>
        </w:rPr>
        <w:t>校园文化艺术的传播与</w:t>
      </w:r>
      <w:r>
        <w:rPr>
          <w:rFonts w:hint="eastAsia" w:ascii="仿宋_GB2312" w:hAnsi="仿宋_GB2312" w:eastAsia="仿宋_GB2312" w:cs="仿宋_GB2312"/>
          <w:sz w:val="32"/>
          <w:szCs w:val="32"/>
        </w:rPr>
        <w:t>交流</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第二十五条</w:t>
      </w:r>
      <w:r>
        <w:rPr>
          <w:rFonts w:hint="eastAsia" w:ascii="仿宋_GB2312" w:hAnsi="仿宋_GB2312" w:eastAsia="仿宋_GB2312" w:cs="仿宋_GB2312"/>
          <w:sz w:val="32"/>
          <w:szCs w:val="32"/>
        </w:rPr>
        <w:t xml:space="preserve"> 学校贯彻国家课程、地方课程和校本课程三级管理体制，认真执行国家和地方课程计划，积极开发拓展性课程，形成学校特色课程体系。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第二十六条</w:t>
      </w:r>
      <w:r>
        <w:rPr>
          <w:rFonts w:hint="eastAsia" w:ascii="仿宋_GB2312" w:hAnsi="仿宋_GB2312" w:eastAsia="仿宋_GB2312" w:cs="仿宋_GB2312"/>
          <w:sz w:val="32"/>
          <w:szCs w:val="32"/>
        </w:rPr>
        <w:t xml:space="preserve"> 学校采用班级授课制，教学组织形式为单式。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汉语言文字为学校的基本教学语言文字，学校使用全国通用的普通话和规范字。</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第二十七条</w:t>
      </w:r>
      <w:r>
        <w:rPr>
          <w:rFonts w:hint="eastAsia" w:ascii="仿宋_GB2312" w:hAnsi="仿宋_GB2312" w:eastAsia="仿宋_GB2312" w:cs="仿宋_GB2312"/>
          <w:sz w:val="32"/>
          <w:szCs w:val="32"/>
        </w:rPr>
        <w:t xml:space="preserve"> </w:t>
      </w:r>
      <w:r>
        <w:rPr>
          <w:rFonts w:ascii="Calibri" w:hAnsi="Calibri" w:eastAsia="仿宋_GB2312" w:cs="Calibri"/>
          <w:sz w:val="32"/>
          <w:szCs w:val="32"/>
        </w:rPr>
        <w:t> </w:t>
      </w:r>
      <w:r>
        <w:rPr>
          <w:rFonts w:hint="eastAsia" w:ascii="仿宋_GB2312" w:hAnsi="仿宋_GB2312" w:eastAsia="仿宋_GB2312" w:cs="仿宋_GB2312"/>
          <w:sz w:val="32"/>
          <w:szCs w:val="32"/>
        </w:rPr>
        <w:t>课堂教学是学校进行全面素质教育的主渠道，要深化课堂教学改革，尝试“自主学习任务单”模式，努力营造一种“师生互动、生生互动”的氛围，为学生提供一个被接纳、被信任、被尊重及真诚对待的课堂环境，充分发挥课堂教学的整体效应。</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第二十八条</w:t>
      </w:r>
      <w:r>
        <w:rPr>
          <w:rFonts w:hint="eastAsia" w:ascii="仿宋_GB2312" w:hAnsi="仿宋_GB2312" w:eastAsia="仿宋_GB2312" w:cs="仿宋_GB2312"/>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学校建立卫生室，建立学生健康档案，定期体检，预防传染病、常见病及食物中毒。学校完善卫生工作制度，不断改善环境卫生条件，校园内所有场所实施全面禁烟。</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第二十九条 </w:t>
      </w:r>
      <w:r>
        <w:rPr>
          <w:rFonts w:hint="eastAsia" w:ascii="仿宋_GB2312" w:hAnsi="仿宋_GB2312" w:eastAsia="仿宋_GB2312" w:cs="仿宋_GB2312"/>
          <w:sz w:val="32"/>
          <w:szCs w:val="32"/>
        </w:rPr>
        <w:t>学校心理健康教育的总目标是：提高全体学生的心理素质，充分开发他们的潜能，培养学生乐观、向上的心理品质，促进学生人格的健全发展。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学校建立心理咨询室，建立学生心理健康档案，配备兼职教师开展工作。</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第三十条 </w:t>
      </w:r>
      <w:r>
        <w:rPr>
          <w:rFonts w:hint="eastAsia" w:ascii="仿宋_GB2312" w:hAnsi="仿宋_GB2312" w:eastAsia="仿宋_GB2312" w:cs="仿宋_GB2312"/>
          <w:sz w:val="32"/>
          <w:szCs w:val="32"/>
        </w:rPr>
        <w:t>学校要加强艺术教育，打造艺术教育特色品牌。认真上好美术课、音乐课，扎实打好艺术基础，并将艺术教育渗透到其他学科，提倡课堂教学艺术化，充分发挥美育功能，培养学生健康的审美情趣及艺术特长。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学校重视劳动教育，定期开展劳动教育活动，教育学生爱劳动、会劳动。</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第三十一条</w:t>
      </w:r>
      <w:r>
        <w:rPr>
          <w:rFonts w:hint="eastAsia" w:ascii="仿宋_GB2312" w:hAnsi="仿宋_GB2312" w:eastAsia="仿宋_GB2312" w:cs="仿宋_GB2312"/>
          <w:sz w:val="32"/>
          <w:szCs w:val="32"/>
        </w:rPr>
        <w:t xml:space="preserve"> 学校在教育教学应用和管理应用方面全面实现教育信息化学校教育信息化。要求各学科教师运用信息技术开展教育教学，拓展学科教学资源、提高学生学习兴趣，将信息技术应用到课程教学之中。</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第三十二条</w:t>
      </w:r>
      <w:r>
        <w:rPr>
          <w:rFonts w:hint="eastAsia" w:ascii="仿宋_GB2312" w:hAnsi="仿宋_GB2312" w:eastAsia="仿宋_GB2312" w:cs="仿宋_GB2312"/>
          <w:sz w:val="32"/>
          <w:szCs w:val="32"/>
        </w:rPr>
        <w:t xml:space="preserve"> 学校营造民主、自由、科学的研究氛围，构建对话、合作、反思、共享的研修文化，鼓励教师开展教育教学改革和实验。</w:t>
      </w:r>
    </w:p>
    <w:p>
      <w:pPr>
        <w:ind w:firstLine="420" w:firstLineChars="200"/>
        <w:rPr>
          <w:rFonts w:ascii="仿宋_GB2312" w:hAnsi="仿宋_GB2312" w:eastAsia="仿宋_GB2312" w:cs="仿宋_GB231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第五章 学生</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第三十三条</w:t>
      </w:r>
      <w:r>
        <w:rPr>
          <w:rFonts w:hint="eastAsia" w:ascii="仿宋_GB2312" w:hAnsi="仿宋_GB2312" w:eastAsia="仿宋_GB2312" w:cs="仿宋_GB2312"/>
          <w:sz w:val="32"/>
          <w:szCs w:val="32"/>
        </w:rPr>
        <w:t xml:space="preserve"> 凡被本校录取或转入本校学习的学生即可依规定取得本校学籍。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学校实施学前</w:t>
      </w:r>
      <w:r>
        <w:rPr>
          <w:rFonts w:ascii="仿宋_GB2312" w:hAnsi="仿宋_GB2312" w:eastAsia="仿宋_GB2312" w:cs="仿宋_GB2312"/>
          <w:sz w:val="32"/>
          <w:szCs w:val="32"/>
        </w:rPr>
        <w:t>教育及</w:t>
      </w:r>
      <w:r>
        <w:rPr>
          <w:rFonts w:hint="eastAsia" w:ascii="仿宋_GB2312" w:hAnsi="仿宋_GB2312" w:eastAsia="仿宋_GB2312" w:cs="仿宋_GB2312"/>
          <w:sz w:val="32"/>
          <w:szCs w:val="32"/>
        </w:rPr>
        <w:t>小学阶段的义务教育，按就近免试入学的原则，招收学校服务区内适龄儿童、少年入学，实行秋季始业。不属学校服务区内的新生，按上级教育行政部门的有关规定办理入学手续。</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第三十四条</w:t>
      </w:r>
      <w:r>
        <w:rPr>
          <w:rFonts w:hint="eastAsia" w:ascii="仿宋_GB2312" w:hAnsi="仿宋_GB2312" w:eastAsia="仿宋_GB2312" w:cs="仿宋_GB2312"/>
          <w:sz w:val="32"/>
          <w:szCs w:val="32"/>
        </w:rPr>
        <w:t xml:space="preserve"> 学生享有下列权利：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第三十五条</w:t>
      </w:r>
      <w:r>
        <w:rPr>
          <w:rFonts w:hint="eastAsia" w:ascii="仿宋_GB2312" w:hAnsi="仿宋_GB2312" w:eastAsia="仿宋_GB2312" w:cs="仿宋_GB2312"/>
          <w:sz w:val="32"/>
          <w:szCs w:val="32"/>
        </w:rPr>
        <w:t xml:space="preserve"> 学生应当履行下列义务：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第三十六条</w:t>
      </w:r>
      <w:r>
        <w:rPr>
          <w:rFonts w:hint="eastAsia" w:ascii="仿宋_GB2312" w:hAnsi="仿宋_GB2312" w:eastAsia="仿宋_GB2312" w:cs="仿宋_GB2312"/>
          <w:sz w:val="32"/>
          <w:szCs w:val="32"/>
        </w:rPr>
        <w:t xml:space="preserve"> 学校按照省、市有关学生学籍管理的规定实行学籍管理，健全学籍档案，严格转学、休学、复学等手续程序。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第三十七条</w:t>
      </w:r>
      <w:r>
        <w:rPr>
          <w:rFonts w:hint="eastAsia" w:ascii="仿宋_GB2312" w:hAnsi="仿宋_GB2312" w:eastAsia="仿宋_GB2312" w:cs="仿宋_GB2312"/>
          <w:sz w:val="32"/>
          <w:szCs w:val="32"/>
        </w:rPr>
        <w:t xml:space="preserve"> 学校建立学生成长档案，对学生实施综合素质评定，促进学生全面发展。每学期评价结果记入学生本人档案。</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第三十八条</w:t>
      </w:r>
      <w:r>
        <w:rPr>
          <w:rFonts w:hint="eastAsia" w:ascii="仿宋_GB2312" w:hAnsi="仿宋_GB2312" w:eastAsia="仿宋_GB2312" w:cs="仿宋_GB2312"/>
          <w:sz w:val="32"/>
          <w:szCs w:val="32"/>
        </w:rPr>
        <w:t xml:space="preserve"> 学校对德智体美诸方面均表现突出、在某方面有突出成绩或进步显著的学生，予以表彰和奖励，并记入学生本人档案。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第三十九条</w:t>
      </w:r>
      <w:r>
        <w:rPr>
          <w:rFonts w:hint="eastAsia" w:ascii="仿宋_GB2312" w:hAnsi="仿宋_GB2312" w:eastAsia="仿宋_GB2312" w:cs="仿宋_GB2312"/>
          <w:sz w:val="32"/>
          <w:szCs w:val="32"/>
        </w:rPr>
        <w:t xml:space="preserve"> 学校对偏远地区、路途遥远无法当日往返上学的学生，依法依规提供必要的、符合国家标准的膳宿条件。</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第四十条 </w:t>
      </w:r>
      <w:r>
        <w:rPr>
          <w:rFonts w:hint="eastAsia" w:ascii="仿宋_GB2312" w:hAnsi="仿宋_GB2312" w:eastAsia="仿宋_GB2312" w:cs="仿宋_GB2312"/>
          <w:sz w:val="32"/>
          <w:szCs w:val="32"/>
        </w:rPr>
        <w:t>学校对符合入学条件而家庭经济困难的学生，通过助学金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减免</w:t>
      </w:r>
      <w:r>
        <w:rPr>
          <w:rFonts w:ascii="仿宋_GB2312" w:hAnsi="仿宋_GB2312" w:eastAsia="仿宋_GB2312" w:cs="仿宋_GB2312"/>
          <w:sz w:val="32"/>
          <w:szCs w:val="32"/>
        </w:rPr>
        <w:t>收费</w:t>
      </w:r>
      <w:r>
        <w:rPr>
          <w:rFonts w:hint="eastAsia" w:ascii="仿宋_GB2312" w:hAnsi="仿宋_GB2312" w:eastAsia="仿宋_GB2312" w:cs="仿宋_GB2312"/>
          <w:sz w:val="32"/>
          <w:szCs w:val="32"/>
        </w:rPr>
        <w:t>等形式提供资助。</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第四十一条</w:t>
      </w:r>
      <w:r>
        <w:rPr>
          <w:rFonts w:hint="eastAsia" w:ascii="仿宋_GB2312" w:hAnsi="仿宋_GB2312" w:eastAsia="仿宋_GB2312" w:cs="仿宋_GB2312"/>
          <w:sz w:val="32"/>
          <w:szCs w:val="32"/>
        </w:rPr>
        <w:t xml:space="preserve"> 学校建立少先队代表</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组织，设立少先队大队维权部，作为小学生维权组织，保障学生自主管理和学生合法权益。少先队代表一般通过民主选举产生。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第四十二条</w:t>
      </w:r>
      <w:r>
        <w:rPr>
          <w:rFonts w:hint="eastAsia" w:ascii="仿宋_GB2312" w:hAnsi="仿宋_GB2312" w:eastAsia="仿宋_GB2312" w:cs="仿宋_GB2312"/>
          <w:sz w:val="32"/>
          <w:szCs w:val="32"/>
        </w:rPr>
        <w:t xml:space="preserve"> 学校建立健全学生评教、评校制度，支持学生参与班级和学校的民主管理与监督。</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第四十三条</w:t>
      </w:r>
      <w:r>
        <w:rPr>
          <w:rFonts w:hint="eastAsia" w:ascii="仿宋_GB2312" w:hAnsi="仿宋_GB2312" w:eastAsia="仿宋_GB2312" w:cs="仿宋_GB2312"/>
          <w:sz w:val="32"/>
          <w:szCs w:val="32"/>
        </w:rPr>
        <w:t xml:space="preserve"> 为保障学生在校期间的合法权益，学校及教职工应当做到：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ind w:firstLine="440" w:firstLineChars="200"/>
        <w:rPr>
          <w:rFonts w:ascii="仿宋_GB2312" w:hAnsi="仿宋_GB2312" w:eastAsia="仿宋_GB2312" w:cs="仿宋_GB2312"/>
          <w:sz w:val="2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第六章 教职工</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第四十四条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第四十五条</w:t>
      </w:r>
      <w:r>
        <w:rPr>
          <w:rFonts w:hint="eastAsia" w:ascii="仿宋_GB2312" w:hAnsi="仿宋_GB2312" w:eastAsia="仿宋_GB2312" w:cs="仿宋_GB2312"/>
          <w:sz w:val="32"/>
          <w:szCs w:val="32"/>
        </w:rPr>
        <w:t xml:space="preserve"> 教师享有下列权利：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第四十六条</w:t>
      </w:r>
      <w:r>
        <w:rPr>
          <w:rFonts w:hint="eastAsia" w:ascii="仿宋_GB2312" w:hAnsi="仿宋_GB2312" w:eastAsia="仿宋_GB2312" w:cs="仿宋_GB2312"/>
          <w:sz w:val="32"/>
          <w:szCs w:val="32"/>
        </w:rPr>
        <w:t xml:space="preserve"> 教师应当履行下列义务：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第四十七条</w:t>
      </w:r>
      <w:r>
        <w:rPr>
          <w:rFonts w:hint="eastAsia" w:ascii="仿宋_GB2312" w:hAnsi="仿宋_GB2312" w:eastAsia="仿宋_GB2312" w:cs="仿宋_GB2312"/>
          <w:sz w:val="32"/>
          <w:szCs w:val="32"/>
        </w:rPr>
        <w:t xml:space="preserve"> 其他职工按照合同履行岗位职责，学校依法保障其合法权益。</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第四十八条</w:t>
      </w:r>
      <w:r>
        <w:rPr>
          <w:rFonts w:hint="eastAsia" w:ascii="仿宋_GB2312" w:hAnsi="仿宋_GB2312" w:eastAsia="仿宋_GB2312" w:cs="仿宋_GB2312"/>
          <w:sz w:val="32"/>
          <w:szCs w:val="32"/>
        </w:rPr>
        <w:t xml:space="preserve"> 学校制定教师专业发展规划、年度研训计划，鼓励和支持教师参与学术研究、考察交流和进修培训，促进教师专业成长。</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第四十九条</w:t>
      </w:r>
      <w:r>
        <w:rPr>
          <w:rFonts w:hint="eastAsia" w:ascii="仿宋_GB2312" w:hAnsi="仿宋_GB2312" w:eastAsia="仿宋_GB2312" w:cs="仿宋_GB2312"/>
          <w:sz w:val="32"/>
          <w:szCs w:val="32"/>
        </w:rPr>
        <w:t xml:space="preserve"> 学校保证教职工工资、保险、福利待遇按照国家有关规定执行，逐步改善教职工的工作条件和生活条件，帮助解决教职工遇到的实际困难。</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第五十一条</w:t>
      </w:r>
      <w:r>
        <w:rPr>
          <w:rFonts w:hint="eastAsia" w:ascii="仿宋_GB2312" w:hAnsi="仿宋_GB2312" w:eastAsia="仿宋_GB2312" w:cs="仿宋_GB2312"/>
          <w:sz w:val="32"/>
          <w:szCs w:val="32"/>
        </w:rPr>
        <w:t xml:space="preserve"> 学校建立教职工业务档案，每年对教职工的职业道德、工作能力、工作态度和工作绩效进行考核，考核结果作为续聘、转岗、解聘、晋升工资、实施奖惩等的依据。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第五十二条 </w:t>
      </w:r>
      <w:r>
        <w:rPr>
          <w:rFonts w:hint="eastAsia" w:ascii="仿宋_GB2312" w:hAnsi="仿宋_GB2312" w:eastAsia="仿宋_GB2312" w:cs="仿宋_GB2312"/>
          <w:sz w:val="32"/>
          <w:szCs w:val="32"/>
        </w:rPr>
        <w:t>学校对在教育教学、教育科研、管理服务等方面表现优异、业绩突出者予以表彰和奖励。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ind w:firstLine="440" w:firstLineChars="200"/>
        <w:rPr>
          <w:rFonts w:ascii="仿宋_GB2312" w:hAnsi="仿宋_GB2312" w:eastAsia="仿宋_GB2312" w:cs="仿宋_GB2312"/>
          <w:sz w:val="2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第七章 学校资产</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第五十三条</w:t>
      </w:r>
      <w:r>
        <w:rPr>
          <w:rFonts w:hint="eastAsia" w:ascii="仿宋_GB2312" w:hAnsi="仿宋_GB2312" w:eastAsia="仿宋_GB2312" w:cs="仿宋_GB2312"/>
          <w:sz w:val="32"/>
          <w:szCs w:val="32"/>
        </w:rPr>
        <w:t xml:space="preserve"> 学校开办资金为人民币</w:t>
      </w:r>
      <w:r>
        <w:rPr>
          <w:rFonts w:ascii="仿宋_GB2312" w:hAnsi="仿宋_GB2312" w:eastAsia="仿宋_GB2312" w:cs="仿宋_GB2312"/>
          <w:sz w:val="32"/>
          <w:szCs w:val="32"/>
        </w:rPr>
        <w:t>462</w:t>
      </w:r>
      <w:r>
        <w:rPr>
          <w:rFonts w:hint="eastAsia" w:ascii="仿宋_GB2312" w:hAnsi="仿宋_GB2312" w:eastAsia="仿宋_GB2312" w:cs="仿宋_GB2312"/>
          <w:sz w:val="32"/>
          <w:szCs w:val="32"/>
        </w:rPr>
        <w:t>万元，具体经费来源为财政补助收入、事业收入及</w:t>
      </w:r>
      <w:r>
        <w:rPr>
          <w:rFonts w:ascii="仿宋_GB2312" w:hAnsi="仿宋_GB2312" w:eastAsia="仿宋_GB2312" w:cs="仿宋_GB2312"/>
          <w:sz w:val="32"/>
          <w:szCs w:val="32"/>
        </w:rPr>
        <w:t>其他收入</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第五十四条</w:t>
      </w:r>
      <w:r>
        <w:rPr>
          <w:rFonts w:hint="eastAsia" w:ascii="仿宋_GB2312" w:hAnsi="仿宋_GB2312" w:eastAsia="仿宋_GB2312" w:cs="仿宋_GB2312"/>
          <w:sz w:val="32"/>
          <w:szCs w:val="32"/>
        </w:rPr>
        <w:t xml:space="preserve"> 学校资产受法律保护，任何单位、个人不得侵占、私分和挪用。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第五十五条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学校加强对体育场、图书馆、实验室、劳技室、计算机房等专业设施的管理，充分发挥教学设施、仪器设备、体育器材、图书音像资料的使用效益，防止设备设施的闲置和浪费。</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第五十六条</w:t>
      </w:r>
      <w:r>
        <w:rPr>
          <w:rFonts w:hint="eastAsia" w:ascii="仿宋_GB2312" w:hAnsi="仿宋_GB2312" w:eastAsia="仿宋_GB2312" w:cs="仿宋_GB2312"/>
          <w:sz w:val="32"/>
          <w:szCs w:val="32"/>
        </w:rPr>
        <w:t xml:space="preserve"> 学校如遇因政府规划调整等不可抗拒因素而需要迁址、合并、分立或终止时，应当及时制订保护学校资产安全的方案，并依法进行资产清算。</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第五十七条</w:t>
      </w:r>
      <w:r>
        <w:rPr>
          <w:rFonts w:hint="eastAsia" w:ascii="仿宋_GB2312" w:hAnsi="仿宋_GB2312" w:eastAsia="仿宋_GB2312" w:cs="仿宋_GB2312"/>
          <w:sz w:val="32"/>
          <w:szCs w:val="32"/>
        </w:rPr>
        <w:t xml:space="preserve"> 学校建立健全财务管理制度。学校财务活动在校长领导下开展，实行民主管理和财务公开。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第五十八条</w:t>
      </w:r>
      <w:r>
        <w:rPr>
          <w:rFonts w:hint="eastAsia" w:ascii="仿宋_GB2312" w:hAnsi="仿宋_GB2312" w:eastAsia="仿宋_GB2312" w:cs="仿宋_GB2312"/>
          <w:sz w:val="32"/>
          <w:szCs w:val="32"/>
        </w:rPr>
        <w:t xml:space="preserve"> 学校严格执行收费政策，规范收费行为，按照有关部门确定的项目和标准收费。各项收入按照有关规定实行收支</w:t>
      </w:r>
      <w:r>
        <w:rPr>
          <w:rFonts w:ascii="仿宋_GB2312" w:hAnsi="仿宋_GB2312" w:eastAsia="仿宋_GB2312" w:cs="仿宋_GB2312"/>
          <w:sz w:val="32"/>
          <w:szCs w:val="32"/>
        </w:rPr>
        <w:t>两条线</w:t>
      </w:r>
      <w:r>
        <w:rPr>
          <w:rFonts w:hint="eastAsia" w:ascii="仿宋_GB2312" w:hAnsi="仿宋_GB2312" w:eastAsia="仿宋_GB2312" w:cs="仿宋_GB2312"/>
          <w:sz w:val="32"/>
          <w:szCs w:val="32"/>
        </w:rPr>
        <w:t>管理。</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第五十九条</w:t>
      </w:r>
      <w:r>
        <w:rPr>
          <w:rFonts w:hint="eastAsia" w:ascii="仿宋_GB2312" w:hAnsi="仿宋_GB2312" w:eastAsia="仿宋_GB2312" w:cs="仿宋_GB2312"/>
          <w:sz w:val="32"/>
          <w:szCs w:val="32"/>
        </w:rPr>
        <w:t xml:space="preserve"> 学校依法接受社会各界的捐赠，建立健全受赠财产的使用制度，加强对受赠财产的管理并接受社会监督。</w:t>
      </w:r>
    </w:p>
    <w:p>
      <w:pPr>
        <w:ind w:firstLine="400" w:firstLineChars="200"/>
        <w:rPr>
          <w:rFonts w:ascii="仿宋_GB2312" w:hAnsi="仿宋_GB2312" w:eastAsia="仿宋_GB2312" w:cs="仿宋_GB2312"/>
          <w:sz w:val="20"/>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第八章 学校与家庭、社会</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第六十条</w:t>
      </w:r>
      <w:r>
        <w:rPr>
          <w:rFonts w:hint="eastAsia" w:ascii="仿宋_GB2312" w:hAnsi="仿宋_GB2312" w:eastAsia="仿宋_GB2312" w:cs="仿宋_GB2312"/>
          <w:sz w:val="32"/>
          <w:szCs w:val="32"/>
        </w:rPr>
        <w:t xml:space="preserve"> 学校主动与社会、家庭联系沟通，加强学校、家庭、社会密切配合的育人体系建设，形成教育合力。</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第六十一条</w:t>
      </w:r>
      <w:r>
        <w:rPr>
          <w:rFonts w:hint="eastAsia" w:ascii="仿宋_GB2312" w:hAnsi="仿宋_GB2312" w:eastAsia="仿宋_GB2312" w:cs="仿宋_GB2312"/>
          <w:sz w:val="32"/>
          <w:szCs w:val="32"/>
        </w:rPr>
        <w:t xml:space="preserve"> 学校遵循民主、公开、自愿的原则，组织家长选举成立家长委员会。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第六十二条</w:t>
      </w:r>
      <w:r>
        <w:rPr>
          <w:rFonts w:hint="eastAsia" w:ascii="仿宋_GB2312" w:hAnsi="仿宋_GB2312" w:eastAsia="仿宋_GB2312" w:cs="仿宋_GB2312"/>
          <w:sz w:val="32"/>
          <w:szCs w:val="32"/>
        </w:rPr>
        <w:t xml:space="preserve"> 学校依靠家长委员会办好家长学校，制定教学计划，定期开展活动，加强对家庭教育的指导。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第六十三条</w:t>
      </w:r>
      <w:r>
        <w:rPr>
          <w:rFonts w:hint="eastAsia" w:ascii="仿宋_GB2312" w:hAnsi="仿宋_GB2312" w:eastAsia="仿宋_GB2312" w:cs="仿宋_GB2312"/>
          <w:sz w:val="32"/>
          <w:szCs w:val="32"/>
        </w:rPr>
        <w:t xml:space="preserve"> 学校通过加强内部建设，树立良好的公共形象，在相应区域内发挥积极作用，服务于区域建设。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第六十四条</w:t>
      </w:r>
      <w:r>
        <w:rPr>
          <w:rFonts w:hint="eastAsia" w:ascii="仿宋_GB2312" w:hAnsi="仿宋_GB2312" w:eastAsia="仿宋_GB2312" w:cs="仿宋_GB2312"/>
          <w:sz w:val="32"/>
          <w:szCs w:val="32"/>
        </w:rPr>
        <w:t xml:space="preserve"> 学校依靠魏岗镇人民政府、魏岗镇各</w:t>
      </w:r>
      <w:r>
        <w:rPr>
          <w:rFonts w:ascii="仿宋_GB2312" w:hAnsi="仿宋_GB2312" w:eastAsia="仿宋_GB2312" w:cs="仿宋_GB2312"/>
          <w:sz w:val="32"/>
          <w:szCs w:val="32"/>
        </w:rPr>
        <w:t>村村委会</w:t>
      </w:r>
      <w:r>
        <w:rPr>
          <w:rFonts w:hint="eastAsia" w:ascii="仿宋_GB2312" w:hAnsi="仿宋_GB2312" w:eastAsia="仿宋_GB2312" w:cs="仿宋_GB2312"/>
          <w:sz w:val="32"/>
          <w:szCs w:val="32"/>
        </w:rPr>
        <w:t>、魏岗镇派出所等</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机关</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共同开展校园及周边地区的综合治理工作，加强对行为偏差学生的教育，建设平安文明校园。</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第六十五条</w:t>
      </w:r>
      <w:r>
        <w:rPr>
          <w:rFonts w:hint="eastAsia" w:ascii="仿宋_GB2312" w:hAnsi="仿宋_GB2312" w:eastAsia="仿宋_GB2312" w:cs="仿宋_GB2312"/>
          <w:sz w:val="32"/>
          <w:szCs w:val="32"/>
        </w:rPr>
        <w:t xml:space="preserve"> 学校建立校友会组织，发挥校友的宣传、桥梁、教育、助学、咨询等作用，促进学校发展。</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第六十六条</w:t>
      </w:r>
      <w:r>
        <w:rPr>
          <w:rFonts w:hint="eastAsia" w:ascii="仿宋_GB2312" w:hAnsi="仿宋_GB2312" w:eastAsia="仿宋_GB2312" w:cs="仿宋_GB2312"/>
          <w:sz w:val="32"/>
          <w:szCs w:val="32"/>
        </w:rPr>
        <w:t xml:space="preserve"> 学校开展校际互动合作，不断扩大对外交流，拓展教育视野，提升办学水平。</w:t>
      </w:r>
    </w:p>
    <w:p>
      <w:pPr>
        <w:ind w:firstLine="440" w:firstLineChars="200"/>
        <w:rPr>
          <w:rFonts w:ascii="仿宋_GB2312" w:hAnsi="仿宋_GB2312" w:eastAsia="仿宋_GB2312" w:cs="仿宋_GB2312"/>
          <w:sz w:val="22"/>
          <w:szCs w:val="32"/>
        </w:rPr>
      </w:pPr>
    </w:p>
    <w:p>
      <w:pPr>
        <w:ind w:firstLine="643" w:firstLineChars="200"/>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第九章 附则</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第六十七条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第六十八条</w:t>
      </w:r>
      <w:r>
        <w:rPr>
          <w:rFonts w:hint="eastAsia" w:ascii="仿宋_GB2312" w:hAnsi="仿宋_GB2312" w:eastAsia="仿宋_GB2312" w:cs="仿宋_GB2312"/>
          <w:sz w:val="32"/>
          <w:szCs w:val="32"/>
        </w:rPr>
        <w:t xml:space="preserve"> 本章程经学校教职工代表大会审议通过，并经潢川县教体局备案之日起实施。</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第六十九条</w:t>
      </w:r>
      <w:r>
        <w:rPr>
          <w:rFonts w:hint="eastAsia" w:ascii="仿宋_GB2312" w:hAnsi="仿宋_GB2312" w:eastAsia="仿宋_GB2312" w:cs="仿宋_GB2312"/>
          <w:sz w:val="32"/>
          <w:szCs w:val="32"/>
        </w:rPr>
        <w:t xml:space="preserve"> 本章程未尽事宜按照法律法规及上级规范性文件政策执行。如有抵触处，以法律法规及上级规范性文件为准。</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第七十条</w:t>
      </w:r>
      <w:r>
        <w:rPr>
          <w:rFonts w:hint="eastAsia" w:ascii="仿宋_GB2312" w:hAnsi="仿宋_GB2312" w:eastAsia="仿宋_GB2312" w:cs="仿宋_GB2312"/>
          <w:sz w:val="32"/>
          <w:szCs w:val="32"/>
        </w:rPr>
        <w:t xml:space="preserve"> 本章程的修改需由校长办公会或1/3以上教职工代表大会代表提议方可进行，经教职工代表大会审议通过，报潢川县教体局备案后生效。</w:t>
      </w:r>
    </w:p>
    <w:p>
      <w:pPr>
        <w:ind w:firstLine="640" w:firstLineChars="200"/>
        <w:rPr>
          <w:sz w:val="32"/>
          <w:szCs w:val="32"/>
        </w:rPr>
      </w:pPr>
      <w:r>
        <w:rPr>
          <w:rFonts w:hint="eastAsia" w:ascii="黑体" w:hAnsi="黑体" w:eastAsia="黑体" w:cs="仿宋_GB2312"/>
          <w:bCs/>
          <w:sz w:val="32"/>
          <w:szCs w:val="32"/>
        </w:rPr>
        <w:t>第七十一条</w:t>
      </w:r>
      <w:r>
        <w:rPr>
          <w:rFonts w:hint="eastAsia" w:ascii="仿宋_GB2312" w:hAnsi="仿宋_GB2312" w:eastAsia="仿宋_GB2312" w:cs="仿宋_GB2312"/>
          <w:sz w:val="32"/>
          <w:szCs w:val="32"/>
        </w:rPr>
        <w:t xml:space="preserve"> 本章程由校委会负责解释。</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三、潢川县魏岗乡中心学校招生范围</w:t>
      </w:r>
    </w:p>
    <w:p>
      <w:pPr>
        <w:ind w:firstLine="640" w:firstLineChars="200"/>
        <w:jc w:val="left"/>
        <w:rPr>
          <w:sz w:val="32"/>
          <w:szCs w:val="32"/>
        </w:rPr>
      </w:pPr>
      <w:r>
        <w:rPr>
          <w:rFonts w:hint="eastAsia"/>
          <w:sz w:val="32"/>
          <w:szCs w:val="32"/>
        </w:rPr>
        <w:t>魏岗镇张楼、邓店、和平等十二个行政村及周边乡镇部分临界区</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四、潢川县魏岗乡中心学校收费项目</w:t>
      </w:r>
    </w:p>
    <w:p>
      <w:pPr>
        <w:ind w:firstLine="640" w:firstLineChars="200"/>
        <w:jc w:val="left"/>
        <w:rPr>
          <w:sz w:val="32"/>
          <w:szCs w:val="32"/>
        </w:rPr>
      </w:pPr>
      <w:r>
        <w:rPr>
          <w:rFonts w:hint="eastAsia"/>
          <w:sz w:val="32"/>
          <w:szCs w:val="32"/>
        </w:rPr>
        <w:t>学前阶段保教费：县级合格园</w:t>
      </w:r>
      <w:r>
        <w:rPr>
          <w:sz w:val="32"/>
          <w:szCs w:val="32"/>
        </w:rPr>
        <w:t>140</w:t>
      </w:r>
      <w:r>
        <w:rPr>
          <w:rFonts w:hint="eastAsia"/>
          <w:sz w:val="32"/>
          <w:szCs w:val="32"/>
        </w:rPr>
        <w:t>元/生/月，县级示范园</w:t>
      </w:r>
      <w:r>
        <w:rPr>
          <w:sz w:val="32"/>
          <w:szCs w:val="32"/>
        </w:rPr>
        <w:t>180</w:t>
      </w:r>
      <w:r>
        <w:rPr>
          <w:rFonts w:hint="eastAsia"/>
          <w:sz w:val="32"/>
          <w:szCs w:val="32"/>
        </w:rPr>
        <w:t>元/生/月</w:t>
      </w:r>
    </w:p>
    <w:p>
      <w:pPr>
        <w:ind w:firstLine="640" w:firstLineChars="200"/>
        <w:jc w:val="left"/>
        <w:rPr>
          <w:sz w:val="32"/>
          <w:szCs w:val="32"/>
        </w:rPr>
      </w:pPr>
      <w:r>
        <w:rPr>
          <w:rFonts w:hint="eastAsia"/>
          <w:sz w:val="32"/>
          <w:szCs w:val="32"/>
        </w:rPr>
        <w:t>义务教育阶段课后服务费：标准60元/生/月</w:t>
      </w:r>
    </w:p>
    <w:p>
      <w:pPr>
        <w:ind w:firstLine="640" w:firstLineChars="20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jVlZTUzMGQ3YzA0NWVkZDhmMGM4OWQ4MjY2ZmQifQ=="/>
  </w:docVars>
  <w:rsids>
    <w:rsidRoot w:val="51071CC1"/>
    <w:rsid w:val="00685EC0"/>
    <w:rsid w:val="00824550"/>
    <w:rsid w:val="008E5460"/>
    <w:rsid w:val="00BB252B"/>
    <w:rsid w:val="02D74C4A"/>
    <w:rsid w:val="0586776A"/>
    <w:rsid w:val="0B2C2787"/>
    <w:rsid w:val="0CEB2BA7"/>
    <w:rsid w:val="0E716B07"/>
    <w:rsid w:val="0ECB0BB7"/>
    <w:rsid w:val="104B514A"/>
    <w:rsid w:val="17315F20"/>
    <w:rsid w:val="17BB3781"/>
    <w:rsid w:val="18FF308F"/>
    <w:rsid w:val="19C3395D"/>
    <w:rsid w:val="1B227C68"/>
    <w:rsid w:val="1D282865"/>
    <w:rsid w:val="243313F3"/>
    <w:rsid w:val="269A79A3"/>
    <w:rsid w:val="281D5F1E"/>
    <w:rsid w:val="30836111"/>
    <w:rsid w:val="31233564"/>
    <w:rsid w:val="32CC637A"/>
    <w:rsid w:val="360D53E2"/>
    <w:rsid w:val="376A3ADF"/>
    <w:rsid w:val="3E5C3EF0"/>
    <w:rsid w:val="3ED656D0"/>
    <w:rsid w:val="49AE481D"/>
    <w:rsid w:val="51071CC1"/>
    <w:rsid w:val="52F30EA2"/>
    <w:rsid w:val="52FF77D8"/>
    <w:rsid w:val="554A3CC0"/>
    <w:rsid w:val="55F716A5"/>
    <w:rsid w:val="5A8F6F6D"/>
    <w:rsid w:val="5D091899"/>
    <w:rsid w:val="68E76462"/>
    <w:rsid w:val="6BC03689"/>
    <w:rsid w:val="6F052B15"/>
    <w:rsid w:val="718D0958"/>
    <w:rsid w:val="740F6349"/>
    <w:rsid w:val="75FF1C29"/>
    <w:rsid w:val="778F3139"/>
    <w:rsid w:val="77C1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uiPriority w:val="0"/>
    <w:rPr>
      <w:color w:val="954F72" w:themeColor="followedHyperlink"/>
      <w:u w:val="single"/>
      <w14:textFill>
        <w14:solidFill>
          <w14:schemeClr w14:val="folHlink"/>
        </w14:solidFill>
      </w14:textFill>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151</Words>
  <Characters>864</Characters>
  <Lines>7</Lines>
  <Paragraphs>2</Paragraphs>
  <TotalTime>1</TotalTime>
  <ScaleCrop>false</ScaleCrop>
  <LinksUpToDate>false</LinksUpToDate>
  <CharactersWithSpaces>1013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2023-12-19T00:20:00Z</dcterms:created>
  <dc:creator>Administrator</dc:creator>
  <cp:lastModifiedBy>李木子</cp:lastModifiedBy>
  <dcterms:modified xsi:type="dcterms:W3CDTF">2023-12-22T08:35:55Z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73C95BECAF5E44F0A7D25D583182B732_13</vt:lpwstr>
  </property>
</Properties>
</file>