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beforeAutospacing="0" w:after="0" w:afterAutospacing="0" w:line="570" w:lineRule="exact"/>
        <w:ind w:right="0" w:rightChars="0"/>
        <w:jc w:val="center"/>
        <w:rPr>
          <w:rFonts w:hint="eastAsia" w:ascii="方正小标宋简体" w:hAnsi="方正小标宋简体" w:eastAsia="方正小标宋简体" w:cs="方正小标宋简体"/>
          <w:b w:val="0"/>
          <w:kern w:val="0"/>
          <w:sz w:val="44"/>
          <w:szCs w:val="44"/>
          <w:lang w:val="zh-CN" w:bidi="zh-CN"/>
        </w:rPr>
      </w:pPr>
      <w:r>
        <w:rPr>
          <w:rFonts w:hint="eastAsia" w:ascii="方正小标宋简体" w:hAnsi="方正小标宋简体" w:eastAsia="方正小标宋简体" w:cs="方正小标宋简体"/>
          <w:b w:val="0"/>
          <w:kern w:val="0"/>
          <w:sz w:val="44"/>
          <w:szCs w:val="44"/>
          <w:lang w:val="zh-CN" w:bidi="zh-CN"/>
        </w:rPr>
        <w:t>潢川县第五中学章程</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序言</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潢川县第五中学，创建于1976年，是一所非寄宿制城镇</w:t>
      </w:r>
      <w:r>
        <w:rPr>
          <w:rFonts w:hint="eastAsia" w:ascii="仿宋" w:hAnsi="仿宋" w:eastAsia="仿宋" w:cs="仿宋"/>
          <w:sz w:val="32"/>
          <w:szCs w:val="32"/>
          <w:lang w:eastAsia="zh-CN"/>
        </w:rPr>
        <w:t>完全</w:t>
      </w:r>
      <w:r>
        <w:rPr>
          <w:rFonts w:hint="eastAsia" w:ascii="仿宋" w:hAnsi="仿宋" w:eastAsia="仿宋" w:cs="仿宋"/>
          <w:sz w:val="32"/>
          <w:szCs w:val="32"/>
        </w:rPr>
        <w:t>中学，</w:t>
      </w:r>
      <w:r>
        <w:rPr>
          <w:rFonts w:hint="eastAsia" w:ascii="仿宋" w:hAnsi="仿宋" w:eastAsia="仿宋" w:cs="仿宋"/>
          <w:sz w:val="32"/>
          <w:szCs w:val="32"/>
          <w:lang w:eastAsia="zh-CN"/>
        </w:rPr>
        <w:t>河南省</w:t>
      </w:r>
      <w:r>
        <w:rPr>
          <w:rFonts w:hint="eastAsia" w:ascii="仿宋" w:hAnsi="仿宋" w:eastAsia="仿宋" w:cs="仿宋"/>
          <w:sz w:val="32"/>
          <w:szCs w:val="32"/>
        </w:rPr>
        <w:t>文明</w:t>
      </w:r>
      <w:r>
        <w:rPr>
          <w:rFonts w:hint="eastAsia" w:ascii="仿宋" w:hAnsi="仿宋" w:eastAsia="仿宋" w:cs="仿宋"/>
          <w:sz w:val="32"/>
          <w:szCs w:val="32"/>
          <w:lang w:eastAsia="zh-CN"/>
        </w:rPr>
        <w:t>校园</w:t>
      </w:r>
      <w:r>
        <w:rPr>
          <w:rFonts w:hint="eastAsia" w:ascii="仿宋" w:hAnsi="仿宋" w:eastAsia="仿宋" w:cs="仿宋"/>
          <w:sz w:val="32"/>
          <w:szCs w:val="32"/>
        </w:rPr>
        <w:t>，</w:t>
      </w:r>
      <w:r>
        <w:rPr>
          <w:rFonts w:hint="eastAsia" w:ascii="仿宋" w:hAnsi="仿宋" w:eastAsia="仿宋" w:cs="仿宋"/>
          <w:sz w:val="32"/>
          <w:szCs w:val="32"/>
          <w:lang w:val="en-US" w:eastAsia="zh-CN"/>
        </w:rPr>
        <w:t>河南省平安校园，河南省卫生先进单位，河南省中小学德育先进集体，</w:t>
      </w:r>
      <w:r>
        <w:rPr>
          <w:rFonts w:hint="eastAsia" w:ascii="仿宋" w:hAnsi="仿宋" w:eastAsia="仿宋" w:cs="仿宋"/>
          <w:sz w:val="32"/>
          <w:szCs w:val="32"/>
        </w:rPr>
        <w:t>位于春申办事处环城二巷西19号</w:t>
      </w:r>
      <w:r>
        <w:rPr>
          <w:rFonts w:hint="eastAsia" w:ascii="仿宋" w:hAnsi="仿宋" w:eastAsia="仿宋" w:cs="仿宋"/>
          <w:kern w:val="0"/>
          <w:sz w:val="32"/>
          <w:szCs w:val="32"/>
        </w:rPr>
        <w:t>。</w:t>
      </w:r>
      <w:r>
        <w:rPr>
          <w:rFonts w:hint="eastAsia" w:ascii="仿宋" w:hAnsi="仿宋" w:eastAsia="仿宋" w:cs="仿宋"/>
          <w:sz w:val="32"/>
          <w:szCs w:val="32"/>
        </w:rPr>
        <w:t>主要承担春申社区的内环路和三环路之间、航空道以西辖区及春申社区郊区各村适龄</w:t>
      </w:r>
      <w:r>
        <w:rPr>
          <w:rFonts w:hint="eastAsia" w:ascii="仿宋" w:hAnsi="仿宋" w:eastAsia="仿宋" w:cs="仿宋"/>
          <w:sz w:val="32"/>
          <w:szCs w:val="32"/>
          <w:lang w:val="en-US" w:eastAsia="zh-CN"/>
        </w:rPr>
        <w:t>学</w:t>
      </w:r>
      <w:r>
        <w:rPr>
          <w:rFonts w:hint="eastAsia" w:ascii="仿宋" w:hAnsi="仿宋" w:eastAsia="仿宋" w:cs="仿宋"/>
          <w:sz w:val="32"/>
          <w:szCs w:val="32"/>
        </w:rPr>
        <w:t>童七至九年级教育</w:t>
      </w:r>
      <w:r>
        <w:rPr>
          <w:rFonts w:hint="eastAsia" w:ascii="仿宋" w:hAnsi="仿宋" w:eastAsia="仿宋" w:cs="仿宋"/>
          <w:sz w:val="32"/>
          <w:szCs w:val="32"/>
          <w:lang w:eastAsia="zh-CN"/>
        </w:rPr>
        <w:t>和县城高中学历教育</w:t>
      </w:r>
      <w:r>
        <w:rPr>
          <w:rFonts w:hint="eastAsia" w:ascii="仿宋" w:hAnsi="仿宋" w:eastAsia="仿宋" w:cs="仿宋"/>
          <w:sz w:val="32"/>
          <w:szCs w:val="32"/>
        </w:rPr>
        <w:t>。学校占地面积25632平米，教学楼三幢、办公楼、实验楼、图书楼各一幢。教室及教学辅助用房建筑面积12545.5㎡。音乐室、美术室、实验室、计算机教室、图书室、阅览室、多功能室、体育器材室、心理咨询室等九室齐全，各种仪器配备达到国家一级标准。校园环境布局合理，区域分明，办公区、教学区、生活区、运动场地，井然有序，分布区间相互之间不受影响和干扰。校园环境优美，做到四季常绿，是教书育人求知修身的理想场所。</w:t>
      </w:r>
    </w:p>
    <w:p>
      <w:pPr>
        <w:tabs>
          <w:tab w:val="left" w:pos="5035"/>
          <w:tab w:val="left" w:pos="5675"/>
        </w:tabs>
        <w:autoSpaceDE w:val="0"/>
        <w:autoSpaceDN w:val="0"/>
        <w:spacing w:before="0" w:after="0" w:line="240" w:lineRule="auto"/>
        <w:ind w:right="0"/>
        <w:jc w:val="center"/>
        <w:rPr>
          <w:rFonts w:ascii="仿宋" w:hAnsi="仿宋" w:eastAsia="仿宋" w:cs="仿宋"/>
          <w:b/>
          <w:kern w:val="0"/>
          <w:sz w:val="32"/>
          <w:szCs w:val="22"/>
          <w:lang w:val="zh-CN" w:bidi="zh-CN"/>
        </w:rPr>
      </w:pPr>
      <w:r>
        <w:rPr>
          <w:rFonts w:ascii="仿宋" w:hAnsi="仿宋" w:eastAsia="仿宋" w:cs="仿宋"/>
          <w:b/>
          <w:kern w:val="0"/>
          <w:sz w:val="32"/>
          <w:szCs w:val="22"/>
          <w:lang w:val="zh-CN" w:bidi="zh-CN"/>
        </w:rPr>
        <w:t>第一章</w:t>
      </w:r>
      <w:r>
        <w:rPr>
          <w:rFonts w:hint="eastAsia" w:ascii="仿宋" w:hAnsi="仿宋" w:eastAsia="仿宋" w:cs="仿宋"/>
          <w:b/>
          <w:kern w:val="0"/>
          <w:sz w:val="32"/>
          <w:szCs w:val="22"/>
          <w:lang w:val="en-US" w:bidi="zh-CN"/>
        </w:rPr>
        <w:t xml:space="preserve"> </w:t>
      </w:r>
      <w:r>
        <w:rPr>
          <w:rFonts w:ascii="仿宋" w:hAnsi="仿宋" w:eastAsia="仿宋" w:cs="仿宋"/>
          <w:b/>
          <w:kern w:val="0"/>
          <w:sz w:val="32"/>
          <w:szCs w:val="22"/>
          <w:lang w:val="zh-CN" w:bidi="zh-CN"/>
        </w:rPr>
        <w:t>总</w:t>
      </w:r>
      <w:r>
        <w:rPr>
          <w:rFonts w:hint="eastAsia" w:ascii="仿宋" w:hAnsi="仿宋" w:eastAsia="仿宋" w:cs="仿宋"/>
          <w:b/>
          <w:kern w:val="0"/>
          <w:sz w:val="32"/>
          <w:szCs w:val="22"/>
          <w:lang w:val="en-US" w:bidi="zh-CN"/>
        </w:rPr>
        <w:t xml:space="preserve"> </w:t>
      </w:r>
      <w:r>
        <w:rPr>
          <w:rFonts w:ascii="仿宋" w:hAnsi="仿宋" w:eastAsia="仿宋" w:cs="仿宋"/>
          <w:b/>
          <w:kern w:val="0"/>
          <w:sz w:val="32"/>
          <w:szCs w:val="22"/>
          <w:lang w:val="zh-CN" w:bidi="zh-CN"/>
        </w:rPr>
        <w:t>则</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 w:hAnsi="仿宋" w:eastAsia="仿宋" w:cs="仿宋"/>
          <w:sz w:val="32"/>
          <w:szCs w:val="32"/>
          <w:lang w:val="en-US" w:eastAsia="zh-CN"/>
        </w:rPr>
        <w:t>为适应现代教育发展需要，贯彻国家教育方针，深化教育改革，保障学校依法自主管理，保障学生与教职工合法权益，全面提高办学品质和社会影响力，根据《中华人民共和国教育法》、《中华人民共和国教师法》、《中华人民共和国义务教育法》、《中华人民共和国未成年人保护法》等法律法规，制定本章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 w:hAnsi="仿宋" w:eastAsia="仿宋" w:cs="仿宋"/>
          <w:sz w:val="32"/>
          <w:szCs w:val="32"/>
          <w:lang w:val="en-US" w:eastAsia="zh-CN"/>
        </w:rPr>
        <w:t>本校全称为潢川县第五中学；住所地址为河南省潢川县春申办事处环城二巷西19号，邮政编码为465150。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本校由潢川县教育体育局举办，经潢川县事业单位登记管理局登记，属公益一类事业单位。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本校为实施六年制完全中学教育的全日制公办教育机构，具有法人资格，独立承担民事责任。</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学校面向社会招生，招生对象为片区中学生。办学规模为6个年级46个班级，总体不超过3200人。</w:t>
      </w:r>
    </w:p>
    <w:p>
      <w:pPr>
        <w:pStyle w:val="5"/>
        <w:tabs>
          <w:tab w:val="left" w:pos="4072"/>
        </w:tabs>
        <w:autoSpaceDE w:val="0"/>
        <w:autoSpaceDN w:val="0"/>
        <w:spacing w:before="0" w:after="0" w:line="402" w:lineRule="exact"/>
        <w:ind w:left="2786" w:right="0"/>
        <w:jc w:val="left"/>
        <w:rPr>
          <w:rFonts w:hint="eastAsia"/>
          <w:kern w:val="0"/>
          <w:lang w:val="en-US" w:eastAsia="zh-CN"/>
        </w:rPr>
      </w:pPr>
      <w:r>
        <w:rPr>
          <w:rFonts w:hint="eastAsia"/>
          <w:kern w:val="0"/>
          <w:lang w:val="en-US" w:eastAsia="zh-CN"/>
        </w:rPr>
        <w:t>第二章 学校文化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坚持“三个面向”，深入落实科学发展观，全面贯彻党和国家的教育方针，以“让我们教师学生都健康快乐成长”为目标，以教师的专业化发展为关键，深化教育教学改革，努力提高教育质量，不断完善和增强学校服务功能，培养德智体美劳等全面发展的社会主义事业建设者和接班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学校发展以只争朝夕，欣欣向荣，努力锻造成信阳市品牌学校为目标。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初中学生培养目标为培养学生具有独立思考能力，自学能力，培养良好的学习意志，良好的习惯、兴趣、情感等以及授予学生在现代社会基本的生存能力。</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"https://iknow-pic.cdn.bcebos.com/908fa0ec08fa513df179150c336d55fbb3fbd915" \o "点击查看大图" \t "https://zhidao.baidu.com/question/_blank"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高中学生培养目标为渗透各个学科专业化与理论化的基础知识与研究方法。在认识论上培养倾向于主观感受，掌握各科的基础理论，运用这些系统的工具分析与解决相应领域稍具抽象性的问题。</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教师发展目标为热爱教育事业，具有强烈的事业心和责任感，具有高尚的职业道德修养，教书育人，为人师表。具有扎实的教学基本功底，独挡一面的胜任各年级的教育教学工作，熟练应用现代教育手段，并将现代信息技术与学科课程有机的整合。具有扎实的专业知识和较深厚的教育理论修养，具备一定的教科研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校训为尊师守纪 勤学创优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校风为特别有礼貌 特别守纪律 特别会学习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教风为以德施教 务实进取 正己雅行 乐业创新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学风为自信 拼搏 专注 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第九条 </w:t>
      </w:r>
      <w:r>
        <w:rPr>
          <w:rFonts w:hint="eastAsia" w:ascii="仿宋_GB2312" w:hAnsi="仿宋_GB2312" w:eastAsia="仿宋_GB2312" w:cs="仿宋_GB2312"/>
          <w:color w:val="auto"/>
          <w:sz w:val="32"/>
          <w:szCs w:val="32"/>
          <w:lang w:val="en-US" w:eastAsia="zh-CN"/>
        </w:rPr>
        <w:t>校徽为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1497965" cy="1497965"/>
            <wp:effectExtent l="0" t="0" r="6985" b="6985"/>
            <wp:docPr id="1" name="图片 1" descr="f5f33259dc9952dac65c26474321f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5f33259dc9952dac65c26474321ff5"/>
                    <pic:cNvPicPr>
                      <a:picLocks noChangeAspect="1"/>
                    </pic:cNvPicPr>
                  </pic:nvPicPr>
                  <pic:blipFill>
                    <a:blip r:embed="rId4"/>
                    <a:stretch>
                      <a:fillRect/>
                    </a:stretch>
                  </pic:blipFill>
                  <pic:spPr>
                    <a:xfrm>
                      <a:off x="0" y="0"/>
                      <a:ext cx="1497965" cy="14979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校报为《春申人》。</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pStyle w:val="5"/>
        <w:tabs>
          <w:tab w:val="left" w:pos="4072"/>
        </w:tabs>
        <w:autoSpaceDE w:val="0"/>
        <w:autoSpaceDN w:val="0"/>
        <w:spacing w:before="0" w:after="0" w:line="240" w:lineRule="auto"/>
        <w:ind w:left="0" w:right="0"/>
        <w:jc w:val="center"/>
        <w:rPr>
          <w:rFonts w:hint="eastAsia"/>
          <w:kern w:val="0"/>
          <w:lang w:val="en-US" w:eastAsia="zh-CN"/>
        </w:rPr>
      </w:pPr>
      <w:r>
        <w:rPr>
          <w:rFonts w:hint="eastAsia"/>
          <w:kern w:val="0"/>
          <w:lang w:val="en-US" w:eastAsia="zh-CN"/>
        </w:rPr>
        <w:t>第三章 学校治理结构与运行机制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第十一条</w:t>
      </w:r>
      <w:r>
        <w:rPr>
          <w:rFonts w:hint="eastAsia" w:ascii="宋体" w:hAnsi="宋体" w:eastAsia="宋体" w:cs="宋体"/>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坚持和加强党对中小学校的全面领导，根据党章和有关党内法规、国家法律，建立中小学校党组织领导的校长负责制。校长主持学校全面工作,中国共产党学校支部委员会发挥政治核心作用,教职工通过教职工大会参与学校的民主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校长在学校党组织领导下，依法依规行使职权，按照学校党组织有关决议，全面负责学校的教育教学和行政管理等工作。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校长是学校的法定代表人,对外代表学校,按照本章程自主管理学校。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副校长对校长负责,协助校长分管学校教育教学、行政、安全等具体工作。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校长依法履行下列主要职责: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（一）组织起草学校章程、发展规划,并负责组织实施;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(二)组织制定规章制度、工作计划,并负责组织实施、检查和评价;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(三)执行上级教育行政部门的决定和指示;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(四)领导学校各职能部门及常设机构,完善岗位设置,维护学校秩序;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(五)负责学校日常事务管理,主持校务会议审议重大事项并作出决策;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(六)负责学校教育教学工作,大力推进素质教育;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(七)负责教职工队伍建设,促进教职工全面发展;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(八)负责学校财务、基建及重要设施设备购置的审批;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(九)负责学校安全工作;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(十)组织协调学校与政府、社区、家庭等方面的关系,为学校创造良好的育人环境。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第十三条 </w:t>
      </w:r>
      <w:r>
        <w:rPr>
          <w:rFonts w:hint="eastAsia" w:ascii="仿宋_GB2312" w:hAnsi="仿宋_GB2312" w:eastAsia="仿宋_GB2312" w:cs="仿宋_GB2312"/>
          <w:color w:val="auto"/>
          <w:sz w:val="32"/>
          <w:szCs w:val="32"/>
          <w:lang w:val="en-US" w:eastAsia="zh-CN"/>
        </w:rPr>
        <w:t>学校依靠中国共产党学校支部委员会,充分发挥工会、共青团、少先队、民主党派等组织的作用。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中国共产党学校支部委员会领导学校思想政治工作和精神文明建设,保证、监督教育方针的全面贯彻执行。学校共青团、少先队组织开展适合青少年学生特点的活动,在推进素质教育中发挥积极作用。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学校建立以教师为主体的教职工大会制度,保障教职工参与学校民主管理和进行民主监督。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教职工大会行使审议建议权、审议通过权和评议监督权。凡与教职工利益直接相关的福利和校内分配实施方案以及有关教职工聘任、考核、奖惩的办法,须经教职工大会审议通过。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学校工会作为教职工大会的工作机构,保障民主管理、民主监督的落实,维护教职工的合法权益。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学校设置</w:t>
      </w:r>
      <w:r>
        <w:rPr>
          <w:rFonts w:hint="eastAsia" w:ascii="仿宋_GB2312" w:hAnsi="仿宋_GB2312" w:eastAsia="仿宋_GB2312" w:cs="仿宋_GB2312"/>
          <w:color w:val="auto"/>
          <w:sz w:val="32"/>
          <w:szCs w:val="32"/>
          <w:highlight w:val="none"/>
          <w:lang w:val="en-US" w:eastAsia="zh-CN"/>
        </w:rPr>
        <w:t>办公室、教导处、政教处、总务处、等职能部门,</w:t>
      </w:r>
      <w:r>
        <w:rPr>
          <w:rFonts w:hint="eastAsia" w:ascii="仿宋_GB2312" w:hAnsi="仿宋_GB2312" w:eastAsia="仿宋_GB2312" w:cs="仿宋_GB2312"/>
          <w:color w:val="auto"/>
          <w:sz w:val="32"/>
          <w:szCs w:val="32"/>
          <w:lang w:val="en-US" w:eastAsia="zh-CN"/>
        </w:rPr>
        <w:t>分别承担相应的管理职能。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各职能部门及常设机构各司其职,分工合作,提升管理效能,确保各项工作圆满完成。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学校建立校长办公会,负责审议学校章程、发展规划和其他重大规章制度、人事与财务方案等校内重大事项;建立家长委员会,增进家校沟通,保障学生家长参与学校管理、教育教学等工作。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学校建立健全重大事项决策制度。学校重大事项应在党政主要负责人酝酿提议、充分调研与征求意见的基础上,由校长召集并主持校务会议审议,经集体讨论,由校长作出决定并组织实施。中国共产党学校支部委员会发挥监督保障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凡属教职工大会职权范围的事项,应提交教职工大会审议。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学校建立健全档案管理制度。学校建立档案室,加强档案资料的建设和管理。各职能部门做好各类资料的收集、整理和归档工作。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学校建立健全校内权益救济制度,保障学生和教职工的合法权益。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学校建立健全校内申诉制度。分别成立校内学生申诉处理委员会和校内教师申诉处理委员会,明确受理学生和教师申诉的部门和程序。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学校建立健全争议调解机制。通过劳动争议调解委员会,就教职工与学校的劳动争议进行调解;通过人民调解委员会,就学生、教职工、学校间的民事纠纷进行调解。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学校接受政府以及教育、登记管理和审计等管理部门的监督,接受社会、家长的监督,听取社会各界对学校工作的意见和建议。</w:t>
      </w:r>
    </w:p>
    <w:p>
      <w:pPr>
        <w:pStyle w:val="5"/>
        <w:tabs>
          <w:tab w:val="left" w:pos="4072"/>
        </w:tabs>
        <w:autoSpaceDE w:val="0"/>
        <w:autoSpaceDN w:val="0"/>
        <w:spacing w:before="0" w:after="0" w:line="402" w:lineRule="exact"/>
        <w:ind w:left="2786" w:right="0"/>
        <w:jc w:val="left"/>
        <w:rPr>
          <w:rFonts w:hint="eastAsia"/>
          <w:kern w:val="0"/>
          <w:lang w:val="en-US" w:eastAsia="zh-CN"/>
        </w:rPr>
      </w:pPr>
      <w:r>
        <w:rPr>
          <w:rFonts w:hint="eastAsia"/>
          <w:kern w:val="0"/>
          <w:lang w:val="en-US" w:eastAsia="zh-CN"/>
        </w:rPr>
        <w:t>第四章 教育教学管理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学校建立健全年级组、教研组等教育教学基层管理机制。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年级主任负责本年级的德育、教学工作,统筹教师分工与管理、年级教育活动、学生管理工作等。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研组长负责领导、组织教师进行集体教学研究。教研组定期开展教学研究活动,按学校安排参加各种培训和学术活动,贯彻落实教学计划,完成各项教学任务。同时负责组织本组教师进行集体备课和教学研究活动,完成教育教学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学校实行</w:t>
      </w:r>
      <w:r>
        <w:rPr>
          <w:rFonts w:hint="eastAsia" w:ascii="仿宋_GB2312" w:hAnsi="仿宋_GB2312" w:eastAsia="仿宋_GB2312" w:cs="仿宋_GB2312"/>
          <w:sz w:val="32"/>
          <w:szCs w:val="32"/>
          <w:u w:val="none"/>
        </w:rPr>
        <w:t>精细化</w:t>
      </w:r>
      <w:r>
        <w:rPr>
          <w:rFonts w:hint="eastAsia" w:ascii="仿宋_GB2312" w:hAnsi="仿宋_GB2312" w:eastAsia="仿宋_GB2312" w:cs="仿宋_GB2312"/>
          <w:sz w:val="32"/>
          <w:szCs w:val="32"/>
        </w:rPr>
        <w:t>的德育管理。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坚持全员德育原则,校长负责,教职工参与,实行教书育人、管理育人、服务育人。贯彻国家对中小学学校德育教育的大纲要求,构建德育目标体系,健全德育管理机制,建立学校、家庭、社会三结合的育人网络,优化德育活动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校外第二课堂活动和综合实践活动校外是中学生认识自我,展示自我,发展自我的重要舞台,也是提高综合素质、适应社会需要的重要途径,学校将加强相关平台建设。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学校加强班级的规范管理,促进学生行为由规范向养成提升,提高学生的综合素质,进一步推进校园文化的建设。建立班级管理量化考核制度。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学校重视学生社团建设,本着促进学生身心健康,增长知识,开阔眼界,陶冶高尚的情操,树立正确的人生观,培养人才全面发展的原则,积极开展各种具有思想性、知识性、学术性与趣味性的内容丰富、形式多样的课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学校贯彻国家课程、地方课程和校本课程三级管理体制,认真执行国家和地方课程计划,积极开发校本课程,形成学校特色课程体系。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学校按照课程设置标准</w:t>
      </w:r>
      <w:r>
        <w:rPr>
          <w:rFonts w:hint="eastAsia" w:ascii="仿宋_GB2312" w:hAnsi="仿宋_GB2312" w:eastAsia="仿宋_GB2312" w:cs="仿宋_GB2312"/>
          <w:color w:val="auto"/>
          <w:sz w:val="32"/>
          <w:szCs w:val="32"/>
          <w:lang w:val="en-US" w:eastAsia="zh-CN"/>
        </w:rPr>
        <w:t>实施教育教学确保开齐课程</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开足课程。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学校充分发挥学科课程和综合实践活动课的整体功能,尊重人的成长规律和教育规律,对学生进行德育、智育、体育、美育和劳动技术教育,促进学生全面发展,学有所长。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学校采用班级授课制,教学组织形式为单式。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汉语言文字为学校的基本教学语言文字,学校使用全国通用的普通话和规范字。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制定教学质量监控与评价安排,监控教学计划、教案、课标落实、学生学习状态与水平等日常教学工作。利用检查、评比、展示、交流等形式监控实验课材料、专业知识集、学生作业、后进生辅导、教学质量分析、试卷等。做好教学全面工作的监控与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课堂管理是为了引导学生更准确的学到知识,更好的开展课堂教学工作,所以管理的前提是尊重学生。尊重学生的个性差异、尊重学生的选择、尊重学生的创新成果。同时,让学生成为课堂的主人,他们更了解课堂管理模式与学生之间的重要关系。在课堂上运用不同的评价方式,使学生更积极的投入课堂,并乐于参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学校通过体育课、课外活动等保证学生每天一小时体育活动时间,每年举办一次体育运动会、体育月活动和多次体育单项比赛。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学校建立医务室,建立学生健康档案,定期体检,预防传染病、常见病及食物中毒。学校完善卫生工作制度,不断改善环境卫生条件,在校园室内教学活动场所实施禁烟。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学校建立心理辅导室,建立学生心理健康档案,配备</w:t>
      </w:r>
      <w:r>
        <w:rPr>
          <w:rFonts w:hint="eastAsia" w:ascii="仿宋_GB2312" w:hAnsi="仿宋_GB2312" w:eastAsia="仿宋_GB2312" w:cs="仿宋_GB2312"/>
          <w:color w:val="auto"/>
          <w:sz w:val="32"/>
          <w:szCs w:val="32"/>
          <w:lang w:val="en-US" w:eastAsia="zh-CN"/>
        </w:rPr>
        <w:t>兼</w:t>
      </w:r>
      <w:r>
        <w:rPr>
          <w:rFonts w:hint="default" w:ascii="仿宋_GB2312" w:hAnsi="仿宋_GB2312" w:eastAsia="仿宋_GB2312" w:cs="仿宋_GB2312"/>
          <w:color w:val="auto"/>
          <w:sz w:val="32"/>
          <w:szCs w:val="32"/>
          <w:lang w:val="en-US" w:eastAsia="zh-CN"/>
        </w:rPr>
        <w:t>职教师开展工作。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学校科学制定和实施艺术教育发展规划。以面向全体学生,促进学生艺术素质发展为目标,制定学校艺术教育年度目标和中长期发展规划,在组织管理、制度建设、人员配备、经费和条件保障等方面予以落实。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严格执行课程计划,提高艺术课教学质量。按部颁课程计划开齐开足上好音乐、美术课,课堂教学面向全体学生,每年举行一次文艺节,充分体现新课程理念和学科特点,注重学生审美能力提高,关注学生艺术知识的掌握和技能的形成,保障艺术课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科技节能切实提高我校青少年的科技素质,展示我校科技教育的风采。各级各班要高度重视,狠抓落实,全员参与,共同培养学生爱科学、学科学、用科学的良好素养。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学校加强现代教育技术装备的建设、管理与使用,建有校园计算机网络系统、校园广播系统、校园电视系统、校园通讯系统和校园安防系统等,加强信息化校园建设,积极发挥其为学校教育教学服务的功能。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学校营造民主、自由、科学的研究氛围,构建对话、合作、反思、共享的研修文化,鼓励教师开展教育教学改革和实验。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学校鼓励教师著书立说。</w:t>
      </w:r>
    </w:p>
    <w:p>
      <w:pPr>
        <w:pStyle w:val="5"/>
        <w:tabs>
          <w:tab w:val="left" w:pos="4072"/>
        </w:tabs>
        <w:autoSpaceDE w:val="0"/>
        <w:autoSpaceDN w:val="0"/>
        <w:spacing w:before="0" w:after="0" w:line="402" w:lineRule="exact"/>
        <w:ind w:left="2786" w:right="0"/>
        <w:jc w:val="left"/>
        <w:rPr>
          <w:rFonts w:hint="eastAsia"/>
          <w:kern w:val="0"/>
          <w:lang w:val="en-US" w:eastAsia="zh-CN"/>
        </w:rPr>
      </w:pPr>
      <w:r>
        <w:rPr>
          <w:rFonts w:hint="eastAsia"/>
          <w:kern w:val="0"/>
          <w:lang w:val="en-US" w:eastAsia="zh-CN"/>
        </w:rPr>
        <w:t>第五章 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lang w:val="en-US" w:eastAsia="zh-CN"/>
        </w:rPr>
        <w:t xml:space="preserve">第三十四条 </w:t>
      </w:r>
      <w:r>
        <w:rPr>
          <w:rFonts w:hint="eastAsia" w:ascii="仿宋_GB2312" w:hAnsi="仿宋_GB2312" w:eastAsia="仿宋_GB2312" w:cs="仿宋_GB2312"/>
          <w:sz w:val="32"/>
          <w:szCs w:val="32"/>
        </w:rPr>
        <w:t>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第三十七条</w:t>
      </w:r>
      <w:r>
        <w:rPr>
          <w:rFonts w:hint="eastAsia" w:ascii="仿宋_GB2312" w:hAnsi="仿宋_GB2312" w:eastAsia="仿宋_GB2312" w:cs="仿宋_GB2312"/>
          <w:color w:val="auto"/>
          <w:sz w:val="32"/>
          <w:szCs w:val="32"/>
          <w:lang w:val="en-US" w:eastAsia="zh-CN"/>
        </w:rPr>
        <w:t xml:space="preserve"> 凡按上级教育主管部门的招生规定入学的学生，办理入学手续后，均取得学籍。学生的入学、考勤、转学、休学、复学、毕业等学籍管理事宜，均按照上级教育主管部门的相关规定执行。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第三十八条</w:t>
      </w:r>
      <w:r>
        <w:rPr>
          <w:rFonts w:hint="eastAsia" w:ascii="仿宋_GB2312" w:hAnsi="仿宋_GB2312" w:eastAsia="仿宋_GB2312" w:cs="仿宋_GB2312"/>
          <w:color w:val="auto"/>
          <w:sz w:val="32"/>
          <w:szCs w:val="32"/>
          <w:lang w:val="en-US" w:eastAsia="zh-CN"/>
        </w:rPr>
        <w:t xml:space="preserve"> 改革学生评价方式，实行成绩等级评价，建立学生成长档案，对学生实行综合素质评价。加强学生素质报告册的平时记载和期末填写工作。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第三十九条 </w:t>
      </w:r>
      <w:r>
        <w:rPr>
          <w:rFonts w:hint="default" w:ascii="仿宋_GB2312" w:hAnsi="仿宋_GB2312" w:eastAsia="仿宋_GB2312" w:cs="仿宋_GB2312"/>
          <w:color w:val="auto"/>
          <w:sz w:val="32"/>
          <w:szCs w:val="32"/>
          <w:lang w:val="en-US" w:eastAsia="zh-CN"/>
        </w:rPr>
        <w:t>学校对取得优异成绩和对学校做出重大贡献的学生，依据《潢川县春申中学优秀学生评选标准》给予表彰与奖励。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学校对违反校纪校规的学生予以批评教育，并可对情节严重者给予相应处分。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color w:val="auto"/>
          <w:sz w:val="32"/>
          <w:szCs w:val="32"/>
          <w:lang w:val="en-US" w:eastAsia="zh-CN"/>
        </w:rPr>
        <w:t>第四十条</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kern w:val="0"/>
          <w:sz w:val="32"/>
          <w:szCs w:val="32"/>
        </w:rPr>
        <w:t>学校对家庭经济困难的学生，根据国家就学贫困救助政策给予帮扶资助，并积极争取各方救助渠道，保证适龄少年、儿童顺利接受完九年义务教育。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学校对符合入学条件而家庭经济困难的学生，通过国家有关政策等形式提供资助。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第四十三条</w:t>
      </w:r>
      <w:r>
        <w:rPr>
          <w:rFonts w:hint="eastAsia" w:ascii="仿宋" w:hAnsi="仿宋" w:eastAsia="仿宋" w:cs="仿宋"/>
          <w:kern w:val="0"/>
          <w:sz w:val="32"/>
          <w:szCs w:val="32"/>
          <w:lang w:val="en-US" w:eastAsia="zh-CN"/>
        </w:rPr>
        <w:t xml:space="preserve"> 学校建立健全学生评教、评校制度，支持学生参与班级和学校的民主管理与监督。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第四十四条</w:t>
      </w:r>
      <w:r>
        <w:rPr>
          <w:rFonts w:hint="eastAsia" w:ascii="仿宋" w:hAnsi="仿宋" w:eastAsia="仿宋" w:cs="仿宋"/>
          <w:kern w:val="0"/>
          <w:sz w:val="32"/>
          <w:szCs w:val="32"/>
          <w:lang w:val="en-US" w:eastAsia="zh-CN"/>
        </w:rPr>
        <w:t xml:space="preserve"> 为保障学生在校期间的合法权益，学校及教职工应当做到：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（一）平等对待学生。关注学生个体差异，因材施教，促进学生充分发展。不得歧视学生。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（二）尊重学生人格。不得对学生实施体罚、变相体罚或者其他侮辱人格尊严的行为，严禁使用讽刺、挖苦、威吓等不当方式。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（三）尊重学生隐私。保护学生个人信息，不得随意使用、披露学生个人隐私。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（四）不得非法收缴学生财物。为保护学生安全、保障校园秩序，可以对学生违纪的相关物品采取必要措施予以处理，但应及时与监护人联系。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（五）不得随意处分学生。处分学生应当依据法律法规及省、市教育行政部门有关学生学籍管理的规定，听取学生及其监护人的意见，并举行听证。</w:t>
      </w:r>
    </w:p>
    <w:p>
      <w:pPr>
        <w:pStyle w:val="5"/>
        <w:tabs>
          <w:tab w:val="left" w:pos="4072"/>
        </w:tabs>
        <w:autoSpaceDE w:val="0"/>
        <w:autoSpaceDN w:val="0"/>
        <w:spacing w:before="0" w:after="0" w:line="402" w:lineRule="exact"/>
        <w:ind w:left="2786" w:right="0"/>
        <w:jc w:val="left"/>
        <w:rPr>
          <w:rFonts w:hint="eastAsia"/>
          <w:kern w:val="0"/>
          <w:lang w:val="en-US" w:eastAsia="zh-CN"/>
        </w:rPr>
      </w:pPr>
      <w:r>
        <w:rPr>
          <w:rFonts w:hint="eastAsia"/>
          <w:kern w:val="0"/>
          <w:lang w:val="en-US" w:eastAsia="zh-CN"/>
        </w:rPr>
        <w:t>第六章 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pStyle w:val="5"/>
        <w:tabs>
          <w:tab w:val="left" w:pos="4072"/>
        </w:tabs>
        <w:autoSpaceDE w:val="0"/>
        <w:autoSpaceDN w:val="0"/>
        <w:spacing w:before="0" w:after="0" w:line="402" w:lineRule="exact"/>
        <w:ind w:left="2786" w:right="0"/>
        <w:jc w:val="left"/>
        <w:rPr>
          <w:rFonts w:hint="eastAsia"/>
          <w:kern w:val="0"/>
          <w:lang w:val="en-US" w:eastAsia="zh-CN"/>
        </w:rPr>
      </w:pPr>
      <w:r>
        <w:rPr>
          <w:rFonts w:hint="eastAsia"/>
          <w:kern w:val="0"/>
          <w:lang w:val="en-US" w:eastAsia="zh-CN"/>
        </w:rPr>
        <w:t>第七章 学校资产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kern w:val="0"/>
          <w:sz w:val="32"/>
          <w:szCs w:val="32"/>
          <w:lang w:val="en-US" w:eastAsia="zh-CN"/>
        </w:rPr>
      </w:pPr>
      <w:r>
        <w:rPr>
          <w:rFonts w:hint="eastAsia" w:ascii="黑体" w:hAnsi="黑体" w:eastAsia="黑体" w:cs="黑体"/>
          <w:kern w:val="0"/>
          <w:sz w:val="32"/>
          <w:szCs w:val="32"/>
          <w:lang w:val="en-US" w:eastAsia="zh-CN"/>
        </w:rPr>
        <w:t>第五十四条</w:t>
      </w:r>
      <w:r>
        <w:rPr>
          <w:rFonts w:hint="eastAsia" w:ascii="仿宋" w:hAnsi="仿宋" w:eastAsia="仿宋" w:cs="仿宋"/>
          <w:kern w:val="0"/>
          <w:sz w:val="32"/>
          <w:szCs w:val="32"/>
          <w:lang w:val="en-US" w:eastAsia="zh-CN"/>
        </w:rPr>
        <w:t xml:space="preserve"> 学校开办资金为人民币1242.9万元。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学校具体经费来源包括财政补助收入</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第五十五条</w:t>
      </w:r>
      <w:r>
        <w:rPr>
          <w:rFonts w:hint="eastAsia" w:ascii="仿宋" w:hAnsi="仿宋" w:eastAsia="仿宋" w:cs="仿宋"/>
          <w:kern w:val="0"/>
          <w:sz w:val="32"/>
          <w:szCs w:val="32"/>
          <w:highlight w:val="none"/>
          <w:lang w:val="en-US" w:eastAsia="zh-CN"/>
        </w:rPr>
        <w:t xml:space="preserve"> 学校资产受法律保护，任何单位、个人不得侵占、私分和挪用。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学校对侵占校舍、场地、设施等的行为和侵犯学校名称权及无形资产的行为，应积极履行国有资产管理职责，依法追究侵权者的责任。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对学校财物造成损坏的应当依法赔偿。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 xml:space="preserve">第五十六条 </w:t>
      </w:r>
      <w:r>
        <w:rPr>
          <w:rFonts w:hint="eastAsia" w:ascii="仿宋" w:hAnsi="仿宋" w:eastAsia="仿宋" w:cs="仿宋"/>
          <w:kern w:val="0"/>
          <w:sz w:val="32"/>
          <w:szCs w:val="32"/>
          <w:highlight w:val="none"/>
          <w:lang w:val="en-US" w:eastAsia="zh-CN"/>
        </w:rPr>
        <w:t>学校建立健全财产、物资管理制度，建立账目，落实专人管理，定期清点，及时做好变更、增减手续。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学校加强对体育场、图书馆、实验室、计算机房等专业设施的管理，充分发挥教学设施、仪器设备、体育器材、图书音像资料的使用效益，防止设备设施的闲置和浪费。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第五十七条</w:t>
      </w:r>
      <w:r>
        <w:rPr>
          <w:rFonts w:hint="eastAsia" w:ascii="仿宋" w:hAnsi="仿宋" w:eastAsia="仿宋" w:cs="仿宋"/>
          <w:kern w:val="0"/>
          <w:sz w:val="32"/>
          <w:szCs w:val="32"/>
          <w:highlight w:val="none"/>
          <w:lang w:val="en-US" w:eastAsia="zh-CN"/>
        </w:rPr>
        <w:t xml:space="preserve"> 学校如遇因政府规划调整等不可抗拒因素而需要迁址、合并、分立或终止时，应当及时制订保护学校资产安全的方案，并依法进行资产清算。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第五十八条</w:t>
      </w:r>
      <w:r>
        <w:rPr>
          <w:rFonts w:hint="eastAsia" w:ascii="仿宋" w:hAnsi="仿宋" w:eastAsia="仿宋" w:cs="仿宋"/>
          <w:kern w:val="0"/>
          <w:sz w:val="32"/>
          <w:szCs w:val="32"/>
          <w:highlight w:val="none"/>
          <w:lang w:val="en-US" w:eastAsia="zh-CN"/>
        </w:rPr>
        <w:t xml:space="preserve"> 学校建立健全财务管理制度。学校财务活动在校长领导下开展，实行民主管理和财务公开。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highlight w:val="none"/>
          <w:lang w:val="en-US" w:eastAsia="zh-CN"/>
        </w:rPr>
        <w:t xml:space="preserve">第五十九条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学校严格执行收费政策，规范收费行为，按照有关部门确定的项目和标准收费。各项收入按照有关规定实行收支两条线管理。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kern w:val="0"/>
          <w:lang w:val="en-US" w:eastAsia="zh-CN"/>
        </w:rPr>
      </w:pPr>
      <w:r>
        <w:rPr>
          <w:rFonts w:hint="eastAsia" w:ascii="黑体" w:hAnsi="黑体" w:eastAsia="黑体" w:cs="黑体"/>
          <w:kern w:val="0"/>
          <w:sz w:val="32"/>
          <w:szCs w:val="32"/>
          <w:highlight w:val="none"/>
          <w:lang w:val="en-US" w:eastAsia="zh-CN"/>
        </w:rPr>
        <w:t>第六十条</w:t>
      </w:r>
      <w:r>
        <w:rPr>
          <w:rFonts w:hint="eastAsia" w:ascii="仿宋" w:hAnsi="仿宋" w:eastAsia="仿宋" w:cs="仿宋"/>
          <w:kern w:val="0"/>
          <w:sz w:val="32"/>
          <w:szCs w:val="32"/>
          <w:highlight w:val="none"/>
          <w:lang w:val="en-US" w:eastAsia="zh-CN"/>
        </w:rPr>
        <w:t xml:space="preserve"> 学校依法接受社会各界的捐赠，建立健全受赠财产的使用制度，加强对受赠财产的管理并接受社会监督。</w:t>
      </w:r>
    </w:p>
    <w:p>
      <w:pPr>
        <w:pStyle w:val="5"/>
        <w:tabs>
          <w:tab w:val="left" w:pos="4072"/>
        </w:tabs>
        <w:autoSpaceDE w:val="0"/>
        <w:autoSpaceDN w:val="0"/>
        <w:spacing w:before="0" w:after="0" w:line="402" w:lineRule="exact"/>
        <w:ind w:left="0" w:leftChars="0" w:right="0" w:firstLine="0" w:firstLineChars="0"/>
        <w:jc w:val="center"/>
        <w:rPr>
          <w:rFonts w:hint="eastAsia"/>
          <w:kern w:val="0"/>
          <w:lang w:val="en-US" w:eastAsia="zh-CN"/>
        </w:rPr>
      </w:pPr>
      <w:r>
        <w:rPr>
          <w:rFonts w:hint="eastAsia"/>
          <w:kern w:val="0"/>
          <w:lang w:val="en-US" w:eastAsia="zh-CN"/>
        </w:rPr>
        <w:t>第八章 学校与家庭、社会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第六十一条</w:t>
      </w:r>
      <w:r>
        <w:rPr>
          <w:rFonts w:hint="eastAsia" w:ascii="仿宋" w:hAnsi="仿宋" w:eastAsia="仿宋" w:cs="仿宋"/>
          <w:b/>
          <w:bCs/>
          <w:kern w:val="0"/>
          <w:sz w:val="32"/>
          <w:szCs w:val="32"/>
          <w:lang w:val="en-US" w:eastAsia="zh-CN"/>
        </w:rPr>
        <w:t xml:space="preserve"> </w:t>
      </w:r>
      <w:r>
        <w:rPr>
          <w:rFonts w:hint="eastAsia" w:ascii="仿宋" w:hAnsi="仿宋" w:eastAsia="仿宋" w:cs="仿宋"/>
          <w:kern w:val="0"/>
          <w:sz w:val="32"/>
          <w:szCs w:val="32"/>
        </w:rPr>
        <w:t>学校主动与社会、家庭联系沟通，加强学校、家庭、社会密切配合的育人体系建设，形成教育合力。</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学校根据教育教学需要，聘请兼职教师和校外辅导员。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学校建立德育、科普、法制、社区等各类教育基地，定期组织开展校外教育活动。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第六十二条 </w:t>
      </w:r>
      <w:r>
        <w:rPr>
          <w:rFonts w:hint="eastAsia" w:ascii="仿宋" w:hAnsi="仿宋" w:eastAsia="仿宋" w:cs="仿宋"/>
          <w:kern w:val="0"/>
          <w:sz w:val="32"/>
          <w:szCs w:val="32"/>
        </w:rPr>
        <w:t>学校遵循民主、公开、自愿的原则，组织家长选举成立家长委员会。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第六十三条 </w:t>
      </w:r>
      <w:r>
        <w:rPr>
          <w:rFonts w:hint="eastAsia" w:ascii="仿宋" w:hAnsi="仿宋" w:eastAsia="仿宋" w:cs="仿宋"/>
          <w:kern w:val="0"/>
          <w:sz w:val="32"/>
          <w:szCs w:val="32"/>
        </w:rPr>
        <w:t>学校依靠家长委员会办好家长学校，制定教学计划，定期开展活动，加强对家庭教育的指导。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学校建立教师与家长的日常联系机制。教师特别是班主任应密切联系家长，做好家庭访问工作，形成家校教育合力，促进学生健康成长。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第六十四条 </w:t>
      </w:r>
      <w:r>
        <w:rPr>
          <w:rFonts w:hint="eastAsia" w:ascii="仿宋" w:hAnsi="仿宋" w:eastAsia="仿宋" w:cs="仿宋"/>
          <w:kern w:val="0"/>
          <w:sz w:val="32"/>
          <w:szCs w:val="32"/>
        </w:rPr>
        <w:t>学校通过加强内部建设，树立良好的公共形象，在相应区域内发挥积极作用，服务于学习型城市建设。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学校依托社区，开发社区教育资源，开展社会实践活动，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为学生创造服务社区和实践体验的机会。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第六十五条 </w:t>
      </w:r>
      <w:r>
        <w:rPr>
          <w:rFonts w:hint="eastAsia" w:ascii="仿宋" w:hAnsi="仿宋" w:eastAsia="仿宋" w:cs="仿宋"/>
          <w:kern w:val="0"/>
          <w:sz w:val="32"/>
          <w:szCs w:val="32"/>
        </w:rPr>
        <w:t>学校依靠县委、县政府、派出所共同开展校园及周边地区的综合治理工作，建设平安文明校园。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第六十六条 </w:t>
      </w:r>
      <w:r>
        <w:rPr>
          <w:rFonts w:hint="eastAsia" w:ascii="仿宋" w:hAnsi="仿宋" w:eastAsia="仿宋" w:cs="仿宋"/>
          <w:kern w:val="0"/>
          <w:sz w:val="32"/>
          <w:szCs w:val="32"/>
        </w:rPr>
        <w:t>学校建立校友会组织，发挥校友的宣传、桥梁、教育、助学、咨询等作用，促进学校发展。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kern w:val="0"/>
          <w:sz w:val="32"/>
          <w:szCs w:val="32"/>
          <w:lang w:val="en-US" w:eastAsia="zh-CN"/>
        </w:rPr>
        <w:t xml:space="preserve">第六十七条 </w:t>
      </w:r>
      <w:r>
        <w:rPr>
          <w:rFonts w:hint="eastAsia" w:ascii="仿宋" w:hAnsi="仿宋" w:eastAsia="仿宋" w:cs="仿宋"/>
          <w:kern w:val="0"/>
          <w:sz w:val="32"/>
          <w:szCs w:val="32"/>
        </w:rPr>
        <w:t>学校开展校际互动合作，不断扩大对外交流，拓展教育视野，提升办学水平。</w:t>
      </w:r>
    </w:p>
    <w:p>
      <w:pPr>
        <w:pStyle w:val="5"/>
        <w:tabs>
          <w:tab w:val="left" w:pos="4072"/>
        </w:tabs>
        <w:autoSpaceDE w:val="0"/>
        <w:autoSpaceDN w:val="0"/>
        <w:spacing w:before="0" w:after="0" w:line="402" w:lineRule="exact"/>
        <w:ind w:left="0" w:leftChars="0" w:right="0" w:firstLine="0" w:firstLineChars="0"/>
        <w:jc w:val="center"/>
        <w:rPr>
          <w:rFonts w:hint="eastAsia"/>
          <w:kern w:val="0"/>
          <w:lang w:val="en-US" w:eastAsia="zh-CN"/>
        </w:rPr>
      </w:pPr>
      <w:r>
        <w:rPr>
          <w:rFonts w:hint="eastAsia"/>
          <w:kern w:val="0"/>
          <w:lang w:val="en-US" w:eastAsia="zh-CN"/>
        </w:rPr>
        <w:t>第九章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第六十八条</w:t>
      </w:r>
      <w:r>
        <w:rPr>
          <w:rFonts w:hint="eastAsia" w:ascii="仿宋" w:hAnsi="仿宋" w:eastAsia="仿宋" w:cs="仿宋"/>
          <w:kern w:val="0"/>
          <w:sz w:val="32"/>
          <w:szCs w:val="32"/>
          <w:highlight w:val="none"/>
          <w:lang w:val="en-US" w:eastAsia="zh-CN"/>
        </w:rPr>
        <w:t xml:space="preserve"> 学校建立健全本章程统领下的学校规章制度体系。规章制度的立、改、废均依照民主程序进行。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第六十九条</w:t>
      </w:r>
      <w:r>
        <w:rPr>
          <w:rFonts w:hint="eastAsia" w:ascii="仿宋" w:hAnsi="仿宋" w:eastAsia="仿宋" w:cs="仿宋"/>
          <w:kern w:val="0"/>
          <w:sz w:val="32"/>
          <w:szCs w:val="32"/>
          <w:highlight w:val="none"/>
          <w:lang w:val="en-US" w:eastAsia="zh-CN"/>
        </w:rPr>
        <w:t xml:space="preserve"> 本章程经学校教职工大会审议通过，并经潢川县教体局备案之日起实施。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 xml:space="preserve">第七十条 </w:t>
      </w:r>
      <w:r>
        <w:rPr>
          <w:rFonts w:hint="eastAsia" w:ascii="仿宋" w:hAnsi="仿宋" w:eastAsia="仿宋" w:cs="仿宋"/>
          <w:kern w:val="0"/>
          <w:sz w:val="32"/>
          <w:szCs w:val="32"/>
          <w:highlight w:val="none"/>
          <w:lang w:val="en-US" w:eastAsia="zh-CN"/>
        </w:rPr>
        <w:t>本章程未尽事宜按照法律法规及上级规范性文件政策执行。如有抵触处，以法律法规及上级规范性文件为准。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kern w:val="0"/>
          <w:sz w:val="32"/>
          <w:szCs w:val="32"/>
          <w:highlight w:val="none"/>
          <w:lang w:val="en-US" w:eastAsia="zh-CN"/>
        </w:rPr>
      </w:pPr>
      <w:r>
        <w:rPr>
          <w:rFonts w:hint="eastAsia" w:ascii="黑体" w:hAnsi="黑体" w:eastAsia="黑体" w:cs="黑体"/>
          <w:kern w:val="0"/>
          <w:sz w:val="32"/>
          <w:szCs w:val="32"/>
          <w:highlight w:val="none"/>
          <w:lang w:val="en-US" w:eastAsia="zh-CN"/>
        </w:rPr>
        <w:t>第七十一条</w:t>
      </w:r>
      <w:r>
        <w:rPr>
          <w:rFonts w:hint="eastAsia" w:ascii="仿宋" w:hAnsi="仿宋" w:eastAsia="仿宋" w:cs="仿宋"/>
          <w:kern w:val="0"/>
          <w:sz w:val="32"/>
          <w:szCs w:val="32"/>
          <w:highlight w:val="none"/>
          <w:lang w:val="en-US" w:eastAsia="zh-CN"/>
        </w:rPr>
        <w:t xml:space="preserve"> 本章程的修改需由校长办公会或1/3以上教职工大会代表提议方可进行，经教职工大会审议通过，报潢川县教体局备案后生效。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kern w:val="0"/>
          <w:sz w:val="32"/>
          <w:szCs w:val="32"/>
          <w:highlight w:val="none"/>
          <w:lang w:val="en-US" w:eastAsia="zh-CN"/>
        </w:rPr>
        <w:t>第七十二条</w:t>
      </w:r>
      <w:r>
        <w:rPr>
          <w:rFonts w:hint="eastAsia" w:ascii="仿宋" w:hAnsi="仿宋" w:eastAsia="仿宋" w:cs="仿宋"/>
          <w:kern w:val="0"/>
          <w:sz w:val="32"/>
          <w:szCs w:val="32"/>
          <w:highlight w:val="none"/>
          <w:lang w:val="en-US" w:eastAsia="zh-CN"/>
        </w:rPr>
        <w:t xml:space="preserve"> 本章程由校长办公会负责解释。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三、潢川县第五中学招生范围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春申区内航空路以西，黄国路一栋，环城路以北，三环路以南及春申郊区各村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四、潢川县第五中学收费项目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义务教育阶段课后服务费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高中阶段学杂费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13D38"/>
    <w:multiLevelType w:val="singleLevel"/>
    <w:tmpl w:val="88C13D38"/>
    <w:lvl w:ilvl="0" w:tentative="0">
      <w:start w:val="10"/>
      <w:numFmt w:val="chineseCounting"/>
      <w:suff w:val="space"/>
      <w:lvlText w:val="第%1条"/>
      <w:lvlJc w:val="left"/>
      <w:rPr>
        <w:rFonts w:hint="eastAsia" w:ascii="黑体" w:hAnsi="黑体" w:eastAsia="黑体" w:cs="黑体"/>
      </w:rPr>
    </w:lvl>
  </w:abstractNum>
  <w:abstractNum w:abstractNumId="1">
    <w:nsid w:val="6D31652A"/>
    <w:multiLevelType w:val="singleLevel"/>
    <w:tmpl w:val="6D31652A"/>
    <w:lvl w:ilvl="0" w:tentative="0">
      <w:start w:val="4"/>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ZWJkZDBkZTMyOTAyNjM3NzYzYWQ3Yjk5OGEzOTgifQ=="/>
  </w:docVars>
  <w:rsids>
    <w:rsidRoot w:val="64C82C21"/>
    <w:rsid w:val="197358C2"/>
    <w:rsid w:val="20CD4722"/>
    <w:rsid w:val="38611363"/>
    <w:rsid w:val="52C849F9"/>
    <w:rsid w:val="64C82C21"/>
    <w:rsid w:val="6FFE4E65"/>
    <w:rsid w:val="D2AF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ind w:left="3312"/>
      <w:outlineLvl w:val="1"/>
    </w:pPr>
    <w:rPr>
      <w:rFonts w:ascii="仿宋" w:hAnsi="仿宋" w:eastAsia="仿宋" w:cs="仿宋"/>
      <w:b/>
      <w:bCs/>
      <w:sz w:val="32"/>
      <w:szCs w:val="3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宋体" w:cs="Times New Roman"/>
    </w:rPr>
  </w:style>
  <w:style w:type="paragraph" w:styleId="3">
    <w:name w:val="Body Text"/>
    <w:basedOn w:val="1"/>
    <w:next w:val="4"/>
    <w:qFormat/>
    <w:uiPriority w:val="1"/>
    <w:pPr>
      <w:ind w:left="110"/>
    </w:pPr>
    <w:rPr>
      <w:rFonts w:ascii="仿宋" w:hAnsi="仿宋" w:eastAsia="仿宋" w:cs="仿宋"/>
      <w:sz w:val="30"/>
      <w:szCs w:val="30"/>
      <w:lang w:val="zh-CN" w:eastAsia="zh-CN" w:bidi="zh-CN"/>
    </w:rPr>
  </w:style>
  <w:style w:type="paragraph" w:styleId="4">
    <w:name w:val="Body Text First Indent"/>
    <w:basedOn w:val="3"/>
    <w:unhideWhenUsed/>
    <w:qFormat/>
    <w:uiPriority w:val="99"/>
    <w:pPr>
      <w:spacing w:line="500" w:lineRule="exact"/>
      <w:ind w:firstLine="420"/>
    </w:pPr>
    <w:rPr>
      <w:rFonts w:ascii="Times New Roman" w:hAnsi="Times New Roman" w:eastAsia="宋体" w:cs="Times New Roman"/>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四号正文"/>
    <w:basedOn w:val="1"/>
    <w:qFormat/>
    <w:uiPriority w:val="0"/>
    <w:pPr>
      <w:widowControl w:val="0"/>
      <w:snapToGrid w:val="0"/>
      <w:spacing w:line="360" w:lineRule="auto"/>
      <w:ind w:firstLine="420" w:firstLineChars="200"/>
    </w:pPr>
    <w:rPr>
      <w:rFonts w:ascii="Times New Roman" w:hAnsi="Times New Roman" w:eastAsiaTheme="minorEastAsia" w:cstheme="minorBidi"/>
      <w:sz w:val="28"/>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2023-12-16T17:03:00Z</dcterms:created>
  <dc:creator>smurfs</dc:creator>
  <cp:lastModifiedBy>guest</cp:lastModifiedBy>
  <dcterms:modified xsi:type="dcterms:W3CDTF">2023-12-22T15:59:02Z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E22A1502221748F4BF66AD2B0425F631_11</vt:lpwstr>
  </property>
</Properties>
</file>