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sz w:val="44"/>
          <w:szCs w:val="44"/>
          <w:lang w:eastAsia="zh-CN"/>
        </w:rPr>
      </w:pPr>
      <w:bookmarkStart w:id="0" w:name="_GoBack"/>
      <w:r>
        <w:rPr>
          <w:rFonts w:hint="eastAsia" w:asciiTheme="majorEastAsia" w:hAnsiTheme="majorEastAsia" w:eastAsiaTheme="majorEastAsia" w:cstheme="majorEastAsia"/>
          <w:b/>
          <w:bCs/>
          <w:sz w:val="44"/>
          <w:szCs w:val="44"/>
          <w:lang w:val="en-US" w:eastAsia="zh-CN"/>
        </w:rPr>
        <w:t>潢川县桃林镇中学</w:t>
      </w:r>
      <w:r>
        <w:rPr>
          <w:rFonts w:hint="eastAsia" w:asciiTheme="majorEastAsia" w:hAnsiTheme="majorEastAsia" w:eastAsiaTheme="majorEastAsia" w:cstheme="majorEastAsia"/>
          <w:b/>
          <w:bCs/>
          <w:sz w:val="44"/>
          <w:szCs w:val="44"/>
        </w:rPr>
        <w:t>章程</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第一章</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  </w:t>
      </w:r>
      <w:r>
        <w:rPr>
          <w:rFonts w:hint="eastAsia" w:ascii="仿宋_GB2312" w:hAnsi="仿宋_GB2312" w:eastAsia="仿宋_GB2312" w:cs="仿宋_GB2312"/>
          <w:sz w:val="32"/>
          <w:szCs w:val="32"/>
        </w:rPr>
        <w:t xml:space="preserve"> 为适应现代教育发展需要，贯彻国家教育方针，深化教育改革，保障学校依法自主管理，保障学生与教职工合法权益，全面提高办学品质，</w:t>
      </w:r>
      <w:r>
        <w:rPr>
          <w:rFonts w:hint="eastAsia" w:ascii="仿宋_GB2312" w:hAnsi="仿宋_GB2312" w:eastAsia="仿宋_GB2312" w:cs="仿宋_GB2312"/>
          <w:sz w:val="32"/>
          <w:szCs w:val="32"/>
          <w:lang w:val="en-US" w:eastAsia="zh-CN"/>
        </w:rPr>
        <w:t>桃林镇中学</w:t>
      </w:r>
      <w:r>
        <w:rPr>
          <w:rFonts w:hint="eastAsia" w:ascii="仿宋_GB2312" w:hAnsi="仿宋_GB2312" w:eastAsia="仿宋_GB2312" w:cs="仿宋_GB2312"/>
          <w:sz w:val="32"/>
          <w:szCs w:val="32"/>
        </w:rPr>
        <w:t>根据《中华人民共和国教育法》、《中华人民共和国教师法》、《中华人民共和国义务教育法》、《中华人民共和国未成年人保护法》等法律法规，制定本章程。</w:t>
      </w:r>
    </w:p>
    <w:p>
      <w:pPr>
        <w:keepNext w:val="0"/>
        <w:keepLines w:val="0"/>
        <w:pageBreakBefore w:val="0"/>
        <w:widowControl w:val="0"/>
        <w:kinsoku/>
        <w:wordWrap/>
        <w:overflowPunct/>
        <w:topLinePunct w:val="0"/>
        <w:autoSpaceDE/>
        <w:autoSpaceDN/>
        <w:bidi w:val="0"/>
        <w:adjustRightInd/>
        <w:snapToGrid/>
        <w:spacing w:line="15" w:lineRule="auto"/>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 xml:space="preserve">第二条 </w:t>
      </w:r>
      <w:r>
        <w:rPr>
          <w:rFonts w:hint="eastAsia" w:ascii="黑体" w:hAnsi="黑体" w:eastAsia="黑体" w:cs="黑体"/>
          <w:b/>
          <w:bCs/>
          <w:sz w:val="32"/>
          <w:szCs w:val="32"/>
        </w:rPr>
        <w:t> </w:t>
      </w:r>
      <w:r>
        <w:rPr>
          <w:rFonts w:hint="eastAsia" w:ascii="仿宋_GB2312" w:hAnsi="仿宋_GB2312" w:eastAsia="仿宋_GB2312" w:cs="仿宋_GB2312"/>
          <w:sz w:val="32"/>
          <w:szCs w:val="32"/>
        </w:rPr>
        <w:t xml:space="preserve"> 本校全称为</w:t>
      </w:r>
      <w:r>
        <w:rPr>
          <w:rFonts w:hint="eastAsia" w:ascii="仿宋_GB2312" w:hAnsi="仿宋_GB2312" w:eastAsia="仿宋_GB2312" w:cs="仿宋_GB2312"/>
          <w:sz w:val="32"/>
          <w:szCs w:val="32"/>
          <w:lang w:val="en-US" w:eastAsia="zh-CN"/>
        </w:rPr>
        <w:t>潢川县桃林镇中学，</w:t>
      </w:r>
      <w:r>
        <w:rPr>
          <w:rFonts w:hint="eastAsia" w:ascii="仿宋_GB2312" w:hAnsi="仿宋_GB2312" w:eastAsia="仿宋_GB2312" w:cs="仿宋_GB2312"/>
          <w:sz w:val="32"/>
          <w:szCs w:val="32"/>
        </w:rPr>
        <w:t>简称为“</w:t>
      </w:r>
      <w:r>
        <w:rPr>
          <w:rFonts w:hint="eastAsia" w:ascii="仿宋_GB2312" w:hAnsi="仿宋_GB2312" w:eastAsia="仿宋_GB2312" w:cs="仿宋_GB2312"/>
          <w:sz w:val="32"/>
          <w:szCs w:val="32"/>
          <w:lang w:val="en-US" w:eastAsia="zh-CN"/>
        </w:rPr>
        <w:t>桃林中学</w:t>
      </w:r>
      <w:r>
        <w:rPr>
          <w:rFonts w:hint="eastAsia" w:ascii="仿宋_GB2312" w:hAnsi="仿宋_GB2312" w:eastAsia="仿宋_GB2312" w:cs="仿宋_GB2312"/>
          <w:sz w:val="32"/>
          <w:szCs w:val="32"/>
        </w:rPr>
        <w:t>”；住所地址为潢川县</w:t>
      </w:r>
      <w:r>
        <w:rPr>
          <w:rFonts w:hint="eastAsia" w:ascii="仿宋_GB2312" w:hAnsi="仿宋_GB2312" w:eastAsia="仿宋_GB2312" w:cs="仿宋_GB2312"/>
          <w:sz w:val="32"/>
          <w:szCs w:val="32"/>
          <w:lang w:eastAsia="zh-CN"/>
        </w:rPr>
        <w:t>桃林</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首集东一公里处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邮政编码为465115</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本校由</w:t>
      </w:r>
      <w:r>
        <w:rPr>
          <w:rFonts w:hint="eastAsia" w:ascii="仿宋_GB2312" w:hAnsi="仿宋_GB2312" w:eastAsia="仿宋_GB2312" w:cs="仿宋_GB2312"/>
          <w:sz w:val="32"/>
          <w:szCs w:val="32"/>
          <w:lang w:val="en-US" w:eastAsia="zh-CN"/>
        </w:rPr>
        <w:t>潢川县教育体育局</w:t>
      </w:r>
      <w:r>
        <w:rPr>
          <w:rFonts w:hint="eastAsia" w:ascii="仿宋_GB2312" w:hAnsi="仿宋_GB2312" w:eastAsia="仿宋_GB2312" w:cs="仿宋_GB2312"/>
          <w:sz w:val="32"/>
          <w:szCs w:val="32"/>
        </w:rPr>
        <w:t>举办，经</w:t>
      </w:r>
      <w:r>
        <w:rPr>
          <w:rFonts w:hint="eastAsia" w:ascii="仿宋_GB2312" w:hAnsi="仿宋_GB2312" w:eastAsia="仿宋_GB2312" w:cs="仿宋_GB2312"/>
          <w:sz w:val="32"/>
          <w:szCs w:val="32"/>
          <w:lang w:val="en-US" w:eastAsia="zh-CN"/>
        </w:rPr>
        <w:t>潢川县事业单位登记管理局登</w:t>
      </w:r>
      <w:r>
        <w:rPr>
          <w:rFonts w:hint="eastAsia" w:ascii="仿宋_GB2312" w:hAnsi="仿宋_GB2312" w:eastAsia="仿宋_GB2312" w:cs="仿宋_GB2312"/>
          <w:sz w:val="32"/>
          <w:szCs w:val="32"/>
        </w:rPr>
        <w:t>记，属公益一类事业单位。</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本校为实施</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年制初中教育的全日制公办教育机构，具有法人资格，独立承担民事责任。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第四条 </w:t>
      </w:r>
      <w:r>
        <w:rPr>
          <w:rFonts w:hint="eastAsia" w:ascii="仿宋_GB2312" w:hAnsi="仿宋_GB2312" w:eastAsia="仿宋_GB2312" w:cs="仿宋_GB2312"/>
          <w:sz w:val="32"/>
          <w:szCs w:val="32"/>
        </w:rPr>
        <w:t> 学校面向</w:t>
      </w:r>
      <w:r>
        <w:rPr>
          <w:rFonts w:hint="eastAsia" w:ascii="仿宋_GB2312" w:hAnsi="仿宋_GB2312" w:eastAsia="仿宋_GB2312" w:cs="仿宋_GB2312"/>
          <w:sz w:val="32"/>
          <w:szCs w:val="32"/>
          <w:lang w:val="en-US" w:eastAsia="zh-CN"/>
        </w:rPr>
        <w:t>社会</w:t>
      </w:r>
      <w:r>
        <w:rPr>
          <w:rFonts w:hint="eastAsia" w:ascii="仿宋_GB2312" w:hAnsi="仿宋_GB2312" w:eastAsia="仿宋_GB2312" w:cs="仿宋_GB2312"/>
          <w:sz w:val="32"/>
          <w:szCs w:val="32"/>
        </w:rPr>
        <w:t>招生，招生对象为</w:t>
      </w:r>
      <w:r>
        <w:rPr>
          <w:rFonts w:hint="eastAsia" w:ascii="仿宋_GB2312" w:hAnsi="仿宋_GB2312" w:eastAsia="仿宋_GB2312" w:cs="仿宋_GB2312"/>
          <w:sz w:val="32"/>
          <w:szCs w:val="32"/>
          <w:lang w:val="en-US" w:eastAsia="zh-CN"/>
        </w:rPr>
        <w:t>义务教育规定的青少年</w:t>
      </w:r>
      <w:r>
        <w:rPr>
          <w:rFonts w:hint="eastAsia" w:ascii="仿宋_GB2312" w:hAnsi="仿宋_GB2312" w:eastAsia="仿宋_GB2312" w:cs="仿宋_GB2312"/>
          <w:sz w:val="32"/>
          <w:szCs w:val="32"/>
        </w:rPr>
        <w:t>。办学规模为</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个年级</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 xml:space="preserve">个班级，总体不超过 </w:t>
      </w:r>
      <w:r>
        <w:rPr>
          <w:rFonts w:hint="eastAsia" w:ascii="仿宋_GB2312" w:hAnsi="仿宋_GB2312" w:eastAsia="仿宋_GB2312" w:cs="仿宋_GB2312"/>
          <w:sz w:val="32"/>
          <w:szCs w:val="32"/>
          <w:lang w:val="en-US" w:eastAsia="zh-CN"/>
        </w:rPr>
        <w:t>600</w:t>
      </w:r>
      <w:r>
        <w:rPr>
          <w:rFonts w:hint="eastAsia" w:ascii="仿宋_GB2312" w:hAnsi="仿宋_GB2312" w:eastAsia="仿宋_GB2312" w:cs="仿宋_GB2312"/>
          <w:sz w:val="32"/>
          <w:szCs w:val="32"/>
        </w:rPr>
        <w:t> 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第二章 学校文化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sz w:val="32"/>
          <w:szCs w:val="32"/>
        </w:rPr>
        <w:t xml:space="preserve">  本校的办学</w:t>
      </w:r>
      <w:r>
        <w:rPr>
          <w:rFonts w:hint="eastAsia" w:ascii="仿宋_GB2312" w:hAnsi="仿宋_GB2312" w:eastAsia="仿宋_GB2312" w:cs="仿宋_GB2312"/>
          <w:sz w:val="32"/>
          <w:szCs w:val="32"/>
          <w:lang w:val="en-US" w:eastAsia="zh-CN"/>
        </w:rPr>
        <w:t>宗旨</w:t>
      </w:r>
      <w:r>
        <w:rPr>
          <w:rFonts w:hint="eastAsia" w:ascii="仿宋_GB2312" w:hAnsi="仿宋_GB2312" w:eastAsia="仿宋_GB2312" w:cs="仿宋_GB2312"/>
          <w:sz w:val="32"/>
          <w:szCs w:val="32"/>
        </w:rPr>
        <w:t>：紧紧围绕“以教书育人为基础，以人民满意为根本，以师生发展为原则”的办学宗旨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以“强素质，铸品牌，让每一个学生都得到关爱和发展”为目标，以教师的专业化发展为关键，深化教育教学改革，努力提高教育</w:t>
      </w:r>
      <w:r>
        <w:rPr>
          <w:rFonts w:hint="eastAsia" w:ascii="仿宋_GB2312" w:hAnsi="仿宋_GB2312" w:eastAsia="仿宋_GB2312" w:cs="仿宋_GB2312"/>
          <w:sz w:val="32"/>
          <w:szCs w:val="32"/>
          <w:lang w:eastAsia="zh-CN"/>
        </w:rPr>
        <w:t>教学</w:t>
      </w:r>
      <w:r>
        <w:rPr>
          <w:rFonts w:hint="eastAsia" w:ascii="仿宋_GB2312" w:hAnsi="仿宋_GB2312" w:eastAsia="仿宋_GB2312" w:cs="仿宋_GB2312"/>
          <w:sz w:val="32"/>
          <w:szCs w:val="32"/>
        </w:rPr>
        <w:t>质量，不断完善和增强学校服务功能，培养德智体美劳等全面发展的社会主义事业建设者和接班人。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本校的办学</w:t>
      </w:r>
      <w:r>
        <w:rPr>
          <w:rFonts w:hint="eastAsia" w:ascii="仿宋_GB2312" w:hAnsi="仿宋_GB2312" w:eastAsia="仿宋_GB2312" w:cs="仿宋_GB2312"/>
          <w:sz w:val="32"/>
          <w:szCs w:val="32"/>
          <w:lang w:val="en-US" w:eastAsia="zh-CN"/>
        </w:rPr>
        <w:t>理念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教导合一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的创新理念，提倡“善教能导，德智并重 ”。教书与育人、知识与传授与人生引导、学生人格养成与智慧生成的统一。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学校文化：围绕“立德树人，五育并举”的根本任务，积极将德、智、体、美、劳全方位融入学校管理、学生成长、班级文化、课堂教学、学科教研等系统之中，营造“文明健康，和谐发展”的校园氛围，打造活力校园，书香校园。</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 </w:t>
      </w: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发展愿景：以正治校，以美达人，以立育人，以智施教。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办学追求：让教师乐业、学生乐学、家长乐意，成为一所独具特色的文明校园。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办学目标：打造品牌学校，优化办学环境，优化师资力量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提升综合实力，铸造校本特色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创建教育品牌，造福一方学子</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中长期发展目标：建立一套完善的学校管理体制，打造一支强大的教师队伍，配齐教学所需的硬件设施，成为书香校园、文明校园。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val="0"/>
          <w:sz w:val="32"/>
          <w:szCs w:val="32"/>
        </w:rPr>
        <w:t>第七条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lang w:val="en-US" w:eastAsia="zh-CN"/>
        </w:rPr>
        <w:t>学生培养目标为根据我国教育方针指引下的义务阶段的学生培养目标规定我们要培养有理想、有本领、有担当的德智体美劳全面发展的社会主义建设者和接班人。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教师发展目标为根据教师职业道德发展理念规定，教师应做到爱国守法、爱岗敬业、关爱学生、为人师表、教书育人、终身学习。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校训为尊师、爱生、求真、进取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本校的校风：文明、和谐、务实、创新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本校的教风：育人、教书、激励、合作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黑体" w:hAnsi="黑体" w:eastAsia="黑体" w:cs="黑体"/>
          <w:b w:val="0"/>
          <w:bCs w:val="0"/>
          <w:sz w:val="32"/>
          <w:szCs w:val="32"/>
          <w:lang w:val="en-US" w:eastAsia="zh-CN"/>
        </w:rPr>
      </w:pPr>
      <w:r>
        <w:rPr>
          <w:rFonts w:hint="eastAsia"/>
          <w:sz w:val="28"/>
          <w:szCs w:val="28"/>
        </w:rPr>
        <w:t>本校的学风：勤学、善思、探究、创新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本校建于1969年9月，迄今为止五十四周年</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ascii="仿宋_GB2312" w:hAnsi="仿宋_GB2312" w:eastAsia="仿宋_GB2312" w:cs="仿宋_GB2312"/>
          <w:sz w:val="32"/>
          <w:szCs w:val="32"/>
          <w:lang w:val="en-US" w:eastAsia="zh-CN"/>
        </w:rPr>
      </w:pPr>
      <w:r>
        <w:rPr>
          <w:rFonts w:hint="eastAsia" w:ascii="微软雅黑" w:hAnsi="微软雅黑" w:eastAsia="微软雅黑" w:cs="微软雅黑"/>
          <w:b w:val="0"/>
          <w:i w:val="0"/>
          <w:caps w:val="0"/>
          <w:color w:val="000000"/>
          <w:spacing w:val="0"/>
          <w:kern w:val="0"/>
          <w:sz w:val="28"/>
          <w:szCs w:val="28"/>
          <w:lang w:val="en-US" w:eastAsia="zh-CN" w:bidi="ar"/>
        </w:rPr>
        <w:t>校</w:t>
      </w:r>
      <w:r>
        <w:rPr>
          <w:rFonts w:hint="default" w:ascii="微软雅黑" w:hAnsi="微软雅黑" w:eastAsia="微软雅黑" w:cs="微软雅黑"/>
          <w:b w:val="0"/>
          <w:i w:val="0"/>
          <w:caps w:val="0"/>
          <w:color w:val="000000"/>
          <w:spacing w:val="0"/>
          <w:kern w:val="0"/>
          <w:sz w:val="28"/>
          <w:szCs w:val="28"/>
          <w:lang w:val="en-US" w:eastAsia="zh-CN" w:bidi="ar"/>
        </w:rPr>
        <w:drawing>
          <wp:inline distT="0" distB="0" distL="114300" distR="114300">
            <wp:extent cx="1205865" cy="1123950"/>
            <wp:effectExtent l="0" t="0" r="13335" b="0"/>
            <wp:docPr id="2" name="图片 2" descr="6e107d186dc10f60851a7b3d70faa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e107d186dc10f60851a7b3d70faaac"/>
                    <pic:cNvPicPr>
                      <a:picLocks noChangeAspect="1"/>
                    </pic:cNvPicPr>
                  </pic:nvPicPr>
                  <pic:blipFill>
                    <a:blip r:embed="rId4"/>
                    <a:srcRect l="5192" t="6495" r="6769" b="5751"/>
                    <a:stretch>
                      <a:fillRect/>
                    </a:stretch>
                  </pic:blipFill>
                  <pic:spPr>
                    <a:xfrm>
                      <a:off x="0" y="0"/>
                      <a:ext cx="1205865" cy="1123950"/>
                    </a:xfrm>
                    <a:prstGeom prst="rect">
                      <a:avLst/>
                    </a:prstGeom>
                  </pic:spPr>
                </pic:pic>
              </a:graphicData>
            </a:graphic>
          </wp:inline>
        </w:drawing>
      </w:r>
      <w:r>
        <w:rPr>
          <w:rFonts w:hint="eastAsia" w:ascii="微软雅黑" w:hAnsi="微软雅黑" w:eastAsia="微软雅黑" w:cs="微软雅黑"/>
          <w:b w:val="0"/>
          <w:i w:val="0"/>
          <w:caps w:val="0"/>
          <w:color w:val="000000"/>
          <w:spacing w:val="0"/>
          <w:kern w:val="0"/>
          <w:sz w:val="28"/>
          <w:szCs w:val="28"/>
          <w:lang w:val="en-US" w:eastAsia="zh-CN" w:bidi="ar"/>
        </w:rPr>
        <w:t>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根据依法治校工作安排，我校三年工作目标制定为，在三年内成为县级文明校园，将教育教学工作质量提升百分之三十，招生人数扩大百分之五十，建立良好口碑。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第三章  学校治理结构与运行机制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第十一条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坚持和加强党对中小学校的全面领导，根据党章和有关党内法规、国家法律，建立中小学校党组织领导的校长负责制。校长主持学校全面工作，中国共产党支部委员会发挥政治核心作用，教职工通过教职工大会参与学校的民主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健全领导班子科学民主决策机制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认真贯彻民主集中制原则，凡属“三重一大”</w:t>
      </w:r>
      <w:r>
        <w:rPr>
          <w:rFonts w:hint="eastAsia" w:ascii="仿宋_GB2312" w:hAnsi="仿宋_GB2312" w:eastAsia="仿宋_GB2312" w:cs="仿宋_GB2312"/>
          <w:sz w:val="32"/>
          <w:szCs w:val="32"/>
          <w:lang w:eastAsia="zh-CN"/>
        </w:rPr>
        <w:t>事项，即</w:t>
      </w:r>
      <w:r>
        <w:rPr>
          <w:rFonts w:hint="eastAsia" w:ascii="仿宋_GB2312" w:hAnsi="仿宋_GB2312" w:eastAsia="仿宋_GB2312" w:cs="仿宋_GB2312"/>
          <w:sz w:val="32"/>
          <w:szCs w:val="32"/>
        </w:rPr>
        <w:t>重大</w:t>
      </w:r>
      <w:r>
        <w:rPr>
          <w:rFonts w:hint="eastAsia" w:ascii="仿宋_GB2312" w:hAnsi="仿宋_GB2312" w:eastAsia="仿宋_GB2312" w:cs="仿宋_GB2312"/>
          <w:sz w:val="32"/>
          <w:szCs w:val="32"/>
          <w:lang w:eastAsia="zh-CN"/>
        </w:rPr>
        <w:t>事项</w:t>
      </w:r>
      <w:r>
        <w:rPr>
          <w:rFonts w:hint="eastAsia" w:ascii="仿宋_GB2312" w:hAnsi="仿宋_GB2312" w:eastAsia="仿宋_GB2312" w:cs="仿宋_GB2312"/>
          <w:sz w:val="32"/>
          <w:szCs w:val="32"/>
        </w:rPr>
        <w:t>决策、重要干部任免、重要项目安排和大额度资金的使用，必须经集体讨论作出决定</w:t>
      </w:r>
      <w:r>
        <w:rPr>
          <w:rFonts w:hint="eastAsia" w:ascii="仿宋_GB2312" w:hAnsi="仿宋_GB2312" w:eastAsia="仿宋_GB2312" w:cs="仿宋_GB2312"/>
          <w:sz w:val="32"/>
          <w:szCs w:val="32"/>
          <w:lang w:eastAsia="zh-CN"/>
        </w:rPr>
        <w:t>并按规定报备</w:t>
      </w:r>
      <w:r>
        <w:rPr>
          <w:rFonts w:hint="eastAsia" w:ascii="仿宋_GB2312" w:hAnsi="仿宋_GB2312" w:eastAsia="仿宋_GB2312" w:cs="仿宋_GB2312"/>
          <w:sz w:val="32"/>
          <w:szCs w:val="32"/>
        </w:rPr>
        <w:t>。对于事关学校改革发展全局的重大问题和涉及教职工切身利益的重要事项，应广泛听取群众意见。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校长在学校党组织领导下，依法依规行使职权，按照学校党组织有关决议，全面负责学校的教育教学和行政管理等工作。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校长是学校的法定代表人，对外代表学校，按照本章程自主管理学校。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副校长对校长负责，协助校长分管学校教育教学、行政、安全等具体工作。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校长依法履行下列主要职责：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（一）组织起草学校章程、发展规划，并负责组织实施；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（二）组织制定规章制度、工作计划，并负责组织实施、检查和评价；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（三）执行上级教育行政部门的决定和指示；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（四）领导学校各职能部门及常设机构，完善岗位设置，维护学校秩序；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（五）负责学校日常事务管理，主持校务会议审议重大事项并作出决策；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（六）负责学校教育教学工作，大力推进素质教育；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（七）负责教职工队伍建设，促进教职工全面发展；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（八）负责学校财务、基建及重要设施设备购置的审批；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（九）负责学校安全工作；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（十）组织协调学校与政府、社区、家庭等方面的关系，为学校创造良好的育人环境。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第十三条 </w:t>
      </w:r>
      <w:r>
        <w:rPr>
          <w:rFonts w:hint="eastAsia" w:ascii="仿宋_GB2312" w:hAnsi="仿宋_GB2312" w:eastAsia="仿宋_GB2312" w:cs="仿宋_GB2312"/>
          <w:sz w:val="32"/>
          <w:szCs w:val="32"/>
        </w:rPr>
        <w:t>  学校依靠</w:t>
      </w:r>
      <w:r>
        <w:rPr>
          <w:rFonts w:hint="eastAsia" w:ascii="仿宋_GB2312" w:hAnsi="仿宋_GB2312" w:eastAsia="仿宋_GB2312" w:cs="仿宋_GB2312"/>
          <w:sz w:val="32"/>
          <w:szCs w:val="32"/>
          <w:lang w:val="en-US" w:eastAsia="zh-CN"/>
        </w:rPr>
        <w:t>中共潢川县桃林镇中学党支部</w:t>
      </w:r>
      <w:r>
        <w:rPr>
          <w:rFonts w:hint="eastAsia" w:ascii="仿宋_GB2312" w:hAnsi="仿宋_GB2312" w:eastAsia="仿宋_GB2312" w:cs="仿宋_GB2312"/>
          <w:sz w:val="32"/>
          <w:szCs w:val="32"/>
        </w:rPr>
        <w:t>，充分发挥工会、共青团等组织的作用。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中共潢川县桃林镇中学党支部</w:t>
      </w:r>
      <w:r>
        <w:rPr>
          <w:rFonts w:hint="eastAsia" w:ascii="仿宋_GB2312" w:hAnsi="仿宋_GB2312" w:eastAsia="仿宋_GB2312" w:cs="仿宋_GB2312"/>
          <w:sz w:val="32"/>
          <w:szCs w:val="32"/>
        </w:rPr>
        <w:t>领导学校思想政治工作和精神文明建设，保证、监督教育方针的全面贯彻执行。学校共青团组织开展适合青少年学生特点的活动，在推进素质教育中发挥积极作用。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第十四条 </w:t>
      </w:r>
      <w:r>
        <w:rPr>
          <w:rFonts w:hint="eastAsia" w:ascii="仿宋_GB2312" w:hAnsi="仿宋_GB2312" w:eastAsia="仿宋_GB2312" w:cs="仿宋_GB2312"/>
          <w:sz w:val="32"/>
          <w:szCs w:val="32"/>
        </w:rPr>
        <w:t> 学校建立以教师为主体的教职工大会制度，保障教职工参与学校民主管理和进行民主监督。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教职工大会行使审议建议权、审议通过权和评议监督权。凡与教职工利益直接相关的福利和校内分配实施方案以及有关教职工聘任、考核、奖惩的办法，须经教职工大会审议通过。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学校工会作为教职工大会的工作机构，保障民主管理、民主监督的落实，维护教职工的合法权益。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学校设置</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教导处、政教处</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总务处</w:t>
      </w:r>
      <w:r>
        <w:rPr>
          <w:rFonts w:hint="eastAsia" w:ascii="仿宋_GB2312" w:hAnsi="仿宋_GB2312" w:eastAsia="仿宋_GB2312" w:cs="仿宋_GB2312"/>
          <w:sz w:val="32"/>
          <w:szCs w:val="32"/>
        </w:rPr>
        <w:t>等职能部门，分别承担相应的管理职能。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学校建立</w:t>
      </w:r>
      <w:r>
        <w:rPr>
          <w:rFonts w:hint="eastAsia" w:ascii="仿宋_GB2312" w:hAnsi="仿宋_GB2312" w:eastAsia="仿宋_GB2312" w:cs="仿宋_GB2312"/>
          <w:sz w:val="32"/>
          <w:szCs w:val="32"/>
          <w:lang w:eastAsia="zh-CN"/>
        </w:rPr>
        <w:t>校长办公</w:t>
      </w:r>
      <w:r>
        <w:rPr>
          <w:rFonts w:hint="eastAsia" w:ascii="仿宋_GB2312" w:hAnsi="仿宋_GB2312" w:eastAsia="仿宋_GB2312" w:cs="仿宋_GB2312"/>
          <w:sz w:val="32"/>
          <w:szCs w:val="32"/>
          <w:lang w:val="en-US" w:eastAsia="zh-CN"/>
        </w:rPr>
        <w:t>室</w:t>
      </w:r>
      <w:r>
        <w:rPr>
          <w:rFonts w:hint="eastAsia" w:ascii="仿宋_GB2312" w:hAnsi="仿宋_GB2312" w:eastAsia="仿宋_GB2312" w:cs="仿宋_GB2312"/>
          <w:sz w:val="32"/>
          <w:szCs w:val="32"/>
        </w:rPr>
        <w:t>，负责审议学校章程、发展规划和其他重大规章制度、人事与财务方案等校内重大事项；建立家长委员会，增进家校沟通，保障学生家长参与学校管理、教育教学等工作。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第十七条  </w:t>
      </w:r>
      <w:r>
        <w:rPr>
          <w:rFonts w:hint="eastAsia" w:ascii="仿宋_GB2312" w:hAnsi="仿宋_GB2312" w:eastAsia="仿宋_GB2312" w:cs="仿宋_GB2312"/>
          <w:sz w:val="32"/>
          <w:szCs w:val="32"/>
        </w:rPr>
        <w:t>学校建立健全重大事项决策制度。学校重大事项应在党政主要负责人酝酿提议、充分调研与征求意见的基础上，由校长召集并主持校务会议审议，经集体讨论，由校长作出决定并组织实施。中国共产党学校基层组织发挥监督保障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凡属教职工大会职权范围的事项，应提交教职工大会审议。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sz w:val="32"/>
          <w:szCs w:val="32"/>
        </w:rPr>
        <w:t xml:space="preserve">  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学校建立健全档案管理制度。学校建立档案室，加强档案资料的建设和管理。各职能部门做好各类资料的收集、整理和归档工作。学校建立校史室，重视教育历史物证遗存保护，发掘和弘扬校本优秀文化传统。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sz w:val="32"/>
          <w:szCs w:val="32"/>
        </w:rPr>
        <w:t xml:space="preserve">  学校建立健全校内权益救济制度，保障学生和教职工的合法权益。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学校建立健全校内申诉制度。分别成立校内学生申诉处理委员会和校内教师申诉处理委员会，明确受理学生和教师申诉的部门和程序。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学校建立健全争议调解机制。通过劳动（人事）争议调解委员会，就教职工与学校的劳动（人事）争议进行调解；通过人民调解委员会，就学生、教职工、学校间的民事纠纷进行调解。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sz w:val="32"/>
          <w:szCs w:val="32"/>
        </w:rPr>
        <w:t xml:space="preserve">   学校建立健全平安校园制度，制定校园安全应急预案，定期开展安全教育，组织安全演练，加强校舍、交通、消防、饮食卫生、健康、周边环境治安以及教育教学安全管理，防范安全事故发生。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学校按照国家有关规定投保学生意外伤害校方责任险。鼓励学生自愿参加人身意外伤害保险。发生校园意外伤害事故，立即启动相关应急预案，及时救助受伤害学生，并依法进行善后处理。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学校接受政府以及教育、登记管理和审计等管理部门的监督，接受社会、家长的监督，听取社会各界对学校工作的意见和建议。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第四章 教育教学管理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二十二</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依据《中小学管理规程》，进行学校教育教学管理活动。学校在教育教学工作中，要充分发挥学科课程、活动课程和综合课程的整体功能，对学生进行德育、智育、体育、美育和劳动教育，为学生全面发展奠定基础。</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把德育工作放在首位。认真贯彻《中共中央加强和改进学校德育工作的若干意见》和《德育纲要》，加强和改进德育工作，通过各种形式增强爱国主义、集体主义、社会主义思想，开展理想教育、道德教育、劳动教育、法制教育及心理健康教育。培养学生养成良好的学习习惯、纪律习惯、卫生习惯和文明礼貌习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二十三</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强化人人都应是德育工作者的意识，加强德育队伍建设和班主任培训；建立健全德育机构及工作网络，教书育人、管理育人、服务育人，使学校的德育工作有计划、有目标、有措施、有实效。</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学校坚持以教学为中心，全面推进素质教育，进行教育教学改革，改进教与学的方法，不断完善教育教学设施，适当运用现代教育技术手段，提高教育教学质量。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根据深化教育改革、全面推进素质教育的要求，严格执行国家和地方课程计划、课程标准，积极开发校本课程，开齐课程，开足课时。强化备课、课堂教学、作业批改、课外辅导、教学质量检查、课外活动等环节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二十四</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学校按学科设立教研组，各组设组长1名。教研组接受</w:t>
      </w:r>
      <w:r>
        <w:rPr>
          <w:rFonts w:hint="eastAsia" w:ascii="仿宋_GB2312" w:hAnsi="仿宋_GB2312" w:eastAsia="仿宋_GB2312" w:cs="仿宋_GB2312"/>
          <w:sz w:val="32"/>
          <w:szCs w:val="32"/>
          <w:lang w:eastAsia="zh-CN"/>
        </w:rPr>
        <w:t>教务处</w:t>
      </w:r>
      <w:r>
        <w:rPr>
          <w:rFonts w:hint="eastAsia" w:ascii="仿宋_GB2312" w:hAnsi="仿宋_GB2312" w:eastAsia="仿宋_GB2312" w:cs="仿宋_GB2312"/>
          <w:sz w:val="32"/>
          <w:szCs w:val="32"/>
        </w:rPr>
        <w:t>的领导，其具体任务职责按学校岗位职责的要求进行工作。</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积极推进教学改革，深入开展教育科研工作，推行务实有效的校本教研，开展国家、省、市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级教育课题研究，探索符合素质教育要求的教学模式，促进教师队伍的专业化成长，努力提高学生的学习能力和教学质量。</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重视体育和美育工作，严格执行国家颁布的有关学校体育、艺术教育的法规，加强健康教育，组织学生定期开展劳动教育、艺术教育、社会实践和课外活动，促进学生身心健康发展。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二十五</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学校使用依据国家课程标准编制的教材，任何人不得向学生推销学习资料、学习用品及其他物品，切实减轻学生的课业负担。学校及教师不得利用寒暑假、节假日组织学生进行有偿补课，不得歧视后进学生。</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执行国家教育考试制度，按上级教育行政部门规定组织好期中、期末考试、毕业考试和专项考查。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改革学生评价方式，实行成绩等级评价，建立学生成长档案，对学生实行综合素质评价。加强学生素质报告册的平时记载和期末填写工作。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二十六</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认真管理和积极使用教学设施、仪器设备、图书资料，注重充分发挥现代化教学设施的使用效益。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二十七</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按国家要求加强学籍管理，健全教育教学各类档案资料。</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学校贯彻国家课程、地方课程和校本课程三级管理体制，认真执行国家和地方课程计划，积极开发拓展性课程，形成学校特色课程体系。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学校按照课程设置标准实施教育教学，确保开齐课程，开足课时。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学校充分发挥基础性课程和拓展性课程的整体功能，尊重人的成长规律和教育规律，对学生进行德育、智育、体育、美育和劳动技术教育，促进学生全面发展，学有所长。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二十八</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lang w:val="en-US" w:eastAsia="zh-CN"/>
        </w:rPr>
        <w:t>班主任根据校规校纪制定符合班级管理的班级制度，进行自治，营造良好的学习氛围。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二十九</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学校采用班级授课制，教学组织形式为单式。</w:t>
      </w:r>
      <w:r>
        <w:rPr>
          <w:rFonts w:hint="eastAsia" w:ascii="仿宋_GB2312" w:hAnsi="仿宋_GB2312" w:eastAsia="仿宋_GB2312" w:cs="仿宋_GB2312"/>
          <w:sz w:val="32"/>
          <w:szCs w:val="32"/>
          <w:lang w:val="en-US" w:eastAsia="zh-CN"/>
        </w:rPr>
        <w:t>学校实施小班化教学，教师以班级为单位授课，学生以班级为单位上课，班主任管理班级中事务。</w:t>
      </w:r>
      <w:r>
        <w:rPr>
          <w:rFonts w:hint="eastAsia" w:ascii="仿宋_GB2312" w:hAnsi="仿宋_GB2312" w:eastAsia="仿宋_GB2312" w:cs="仿宋_GB2312"/>
          <w:sz w:val="32"/>
          <w:szCs w:val="32"/>
        </w:rPr>
        <w:t>汉语言文字为学校的基本教学语言文字，学校使用全国通用的普通话和规范字。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三十</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学校严格执行有关学校体育、卫生工作的法规规章，通过日常体育活动以及各类体育竞赛活动增强学生体质，开展健康教育，培养学生良好的卫生习惯、健身习惯与基本的运动技能。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学校通过体育课、课外活动等保证学生每天一小时体育活动时间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学校建立心理辅导咨询室，建立学生心理健康档案，配备专职教师开展工作。</w:t>
      </w:r>
      <w:r>
        <w:rPr>
          <w:rFonts w:hint="eastAsia" w:ascii="仿宋_GB2312" w:hAnsi="仿宋_GB2312" w:eastAsia="仿宋_GB2312" w:cs="仿宋_GB2312"/>
          <w:sz w:val="32"/>
          <w:szCs w:val="32"/>
          <w:lang w:val="en-US" w:eastAsia="zh-CN"/>
        </w:rPr>
        <w:t>心理咨询教师对有心理问题、厌学困学、性格孤僻等学生进行心理疏导。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学校完善心理教育渠道，培养专业心理咨询师，给有心理方面及有心理方面问题趋势的学生进行及时干预，让每一位学生身心健康。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三十二</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学校营造民主、自由、科学的研究氛围，构建对话、合作、反思、共享的研修文化，鼓励教师开展教育教学改革和实验。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学校鼓励教师著书立说。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第五章 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三十三</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凡被本校录取或转入本校学习的学生即</w:t>
      </w:r>
      <w:r>
        <w:rPr>
          <w:rFonts w:hint="eastAsia" w:ascii="仿宋_GB2312" w:hAnsi="仿宋_GB2312" w:eastAsia="仿宋_GB2312" w:cs="仿宋_GB2312"/>
          <w:sz w:val="32"/>
          <w:szCs w:val="32"/>
          <w:lang w:eastAsia="zh-CN"/>
        </w:rPr>
        <w:t>可依规定</w:t>
      </w:r>
      <w:r>
        <w:rPr>
          <w:rFonts w:hint="eastAsia" w:ascii="仿宋_GB2312" w:hAnsi="仿宋_GB2312" w:eastAsia="仿宋_GB2312" w:cs="仿宋_GB2312"/>
          <w:sz w:val="32"/>
          <w:szCs w:val="32"/>
        </w:rPr>
        <w:t>取得本校学籍。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学校实施</w:t>
      </w:r>
      <w:r>
        <w:rPr>
          <w:rFonts w:hint="eastAsia" w:ascii="仿宋_GB2312" w:hAnsi="仿宋_GB2312" w:eastAsia="仿宋_GB2312" w:cs="仿宋_GB2312"/>
          <w:sz w:val="32"/>
          <w:szCs w:val="32"/>
          <w:lang w:val="en-US" w:eastAsia="zh-CN"/>
        </w:rPr>
        <w:t>初中</w:t>
      </w:r>
      <w:r>
        <w:rPr>
          <w:rFonts w:hint="eastAsia" w:ascii="仿宋_GB2312" w:hAnsi="仿宋_GB2312" w:eastAsia="仿宋_GB2312" w:cs="仿宋_GB2312"/>
          <w:sz w:val="32"/>
          <w:szCs w:val="32"/>
        </w:rPr>
        <w:t>阶段的义务教育，按就近免试入学的原则，招收学校服务区内适龄少年入学，实行秋季始业。不属学校服务区内的新生，按上级教育行政部门的有关规定办理入学手续。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三十四</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学生享有下列权利：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（一）参与学校组织的各种教育教学活动，使用学校提供的教育教学资源；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（二）参与学校、班级管理，评议学校工作和教师的教育教学工作；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（三）在品行和学业成绩上获得公正评价，完成规定的学业后获得九年义务教育证书；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（四）对学校给予的处分或处理有异议，对学校、教职工侵犯其受教育权、人身权、财产权等合法权益的行为，依法提出申诉或提起诉讼；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三十五</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学生应当履行下列义务：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（一）遵守法律法规，遵守《中小学生守则》，遵守学校章程及规章制度，遵守公共秩序和学生行为规范要求；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（二）尊师爱校，团结同学，参加集体活动，促进身心健康，养成良好品行；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（三）努力学习，完成规定的学习任务；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（四）承担在学生自治活动中当选职务的相应职责；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（五）爱护学校提供的教育教学资源；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（六）法律法规规定的其他义务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三十六</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学校按照省、市有关学生学籍管理的规定实行学籍管理，健全学籍档案，严格转学、休学、复学等手续程序。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学校对修完修学年限内规定课程且综合素质、学科学习业绩合格的学生，准予毕业。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三十七</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学校建立学生成长档案，对学生实施综合素质评定，促进学生全面发展。每学期评价结果记入学生本人档案。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三十八</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学校对德智体美诸方面均表现突出、在某方面有突出成绩或进步显著的学生，予以表彰和奖励，并记入学生本人档案。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学校对违反校纪校规的学生予以批评教育，并可对情节严重者给予相应处分。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三十九</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学校对偏远地区、路途遥远无法当日往返上学的学生，</w:t>
      </w:r>
      <w:r>
        <w:rPr>
          <w:rFonts w:hint="eastAsia" w:ascii="仿宋_GB2312" w:hAnsi="仿宋_GB2312" w:eastAsia="仿宋_GB2312" w:cs="仿宋_GB2312"/>
          <w:sz w:val="32"/>
          <w:szCs w:val="32"/>
          <w:lang w:eastAsia="zh-CN"/>
        </w:rPr>
        <w:t>依法依规</w:t>
      </w:r>
      <w:r>
        <w:rPr>
          <w:rFonts w:hint="eastAsia" w:ascii="仿宋_GB2312" w:hAnsi="仿宋_GB2312" w:eastAsia="仿宋_GB2312" w:cs="仿宋_GB2312"/>
          <w:sz w:val="32"/>
          <w:szCs w:val="32"/>
        </w:rPr>
        <w:t>提供必要的、符合国家标准的膳宿条件。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学校为寄宿学生提供符合国家标准的宿舍楼，分男生宿舍和女生宿舍并分开管理，各配两名宿舍管理员，制定宿舍管理制度，宿舍管理员按照管理制度严格执行。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以改善学生营养状况，提高学生健康水平的总要求，按照国家要求，学校推行学生营养午餐计划“5+X”营养午餐，一日三餐合理搭配。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第四十条 </w:t>
      </w:r>
      <w:r>
        <w:rPr>
          <w:rFonts w:hint="eastAsia" w:ascii="仿宋_GB2312" w:hAnsi="仿宋_GB2312" w:eastAsia="仿宋_GB2312" w:cs="仿宋_GB2312"/>
          <w:sz w:val="32"/>
          <w:szCs w:val="32"/>
        </w:rPr>
        <w:t> 学校对符合入学条件而家庭经济困难的学生，通过</w:t>
      </w:r>
      <w:r>
        <w:rPr>
          <w:rFonts w:hint="eastAsia" w:ascii="仿宋_GB2312" w:hAnsi="仿宋_GB2312" w:eastAsia="仿宋_GB2312" w:cs="仿宋_GB2312"/>
          <w:sz w:val="32"/>
          <w:szCs w:val="32"/>
          <w:lang w:val="en-US" w:eastAsia="zh-CN"/>
        </w:rPr>
        <w:t>免学杂费、免费教科书、寄宿生生活补助</w:t>
      </w:r>
      <w:r>
        <w:rPr>
          <w:rFonts w:hint="eastAsia" w:ascii="仿宋_GB2312" w:hAnsi="仿宋_GB2312" w:eastAsia="仿宋_GB2312" w:cs="仿宋_GB2312"/>
          <w:sz w:val="32"/>
          <w:szCs w:val="32"/>
        </w:rPr>
        <w:t>等形式提供资助。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学校建立学生会组织，保障学生自主管理和学生合法权益。学生干部一般通过民主选举产生。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学校支持学生自治，鼓励学生参与校园民主管理，通过选举、演讲、辩论等方式在校园内学习民主生活方式，培养现代公民素养与健康人格。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四十二</w:t>
      </w:r>
      <w:r>
        <w:rPr>
          <w:rFonts w:hint="eastAsia" w:ascii="黑体" w:hAnsi="黑体" w:eastAsia="黑体" w:cs="黑体"/>
          <w:b w:val="0"/>
          <w:bCs w:val="0"/>
          <w:sz w:val="32"/>
          <w:szCs w:val="32"/>
        </w:rPr>
        <w:t xml:space="preserve">条 </w:t>
      </w:r>
      <w:r>
        <w:rPr>
          <w:rFonts w:hint="eastAsia" w:ascii="仿宋_GB2312" w:hAnsi="仿宋_GB2312" w:eastAsia="仿宋_GB2312" w:cs="仿宋_GB2312"/>
          <w:sz w:val="32"/>
          <w:szCs w:val="32"/>
        </w:rPr>
        <w:t> 学校建立健全学生评教、评校制度，支持学生参与班级和学校的民主管理与监督。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四十三</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为保障学生在校期间的合法权益，学校及教职工应当做到：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（一）平等对待学生。关注学生个体差异，因材施教，促进学生充分发展。不得歧视学生。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（二）尊重学生人格。不得对学生实施体罚、变相体罚或者其他侮辱人格尊严的行为，严禁用讽刺、威吓等方式给学生心理造成伤害。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（三）尊重学生隐私。保护学生个人信息，未经学生及其监护人同意，不得随意使用、披露学生个人隐私。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（四）不得非法收缴学生财物。为保护学生安全、保障校园秩序，可以对学生违纪的相关物品采取必要措施予以处理，但应及时与监护人联系。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（五）不得随意处分学生。处分学生应当依据法律法规及省、市、县教育行政部门有关学生学籍管理的规定，听取学生及其监护人的意见，并举行听证。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第六章 教职工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四十四</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学校执行国家教师资格制度、公开招聘制度和教师专业技术职务评聘制度，依法执行县管校聘制度。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学校根据编制部门核定的编制数额、岗位数和岗位任职条件及教育行政部门、学校相关规定聘用教职工，公开招聘，竞争上岗，对聘用人员实行岗位管理和绩效工资制度。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四十五</w:t>
      </w:r>
      <w:r>
        <w:rPr>
          <w:rFonts w:hint="eastAsia" w:ascii="黑体" w:hAnsi="黑体" w:eastAsia="黑体" w:cs="黑体"/>
          <w:b w:val="0"/>
          <w:bCs w:val="0"/>
          <w:sz w:val="32"/>
          <w:szCs w:val="32"/>
        </w:rPr>
        <w:t xml:space="preserve">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教师享有下列权利：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（一）开展教育教学活动，从事教育教学改革和实验；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（二）参加教育教学科研、学术交流，加入专业学术团体，在学术活动中充分发表意见；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（三）指导学生学习和发展，评定学生品行和学业成绩；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（四）按时获取工资报酬，享受国家规定的福利待遇以及寒暑假的带薪休假；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（五）通过教职工大会或其他形式参与学校管理，对学校工作提出意见和建议；对学校重大事项有知情权；对不公正待遇或处分有申诉权；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（六）使用学校设施设备、图书音像资料及其他教育教学用品；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（七）参加进修或者其他方式的培训；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四十六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教师应当履行下列义务：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（一）遵守法律法规、职业道德规范、学校章程及规章制度，为人师表，忠诚于人民教育事业；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（二）贯彻国家教育方针，执行学校工作计划，履行教师聘约和岗位职责，完成教育教学工作任务；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（三）对学生进行思想品德教育以及文化知识教育，组织、带领学生开展有益的社会活动；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（四）弘扬爱心与责任感，关心、爱护全体学生，尊重学生人格，促进学生在德、智、体、美等方面的全面发展；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（五）制止有害于学生的行为或者其他侵犯学生合法权利的行为，批评和抵制有害于学生健康成长的现象；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（六）践行以生为本理念，终身学习，与时俱进，不断提升育人水平。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四十七</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其他职工按照合同履行岗位职责，学校依法保障其合法权益。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四十八</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学校制定教师专业发展规划、年度研训计划，鼓励和支持教师参与学术研究、考察交流和进修培训，促进教师专业成长。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四十九</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 学校保证教职工工资、保险、福利待遇按照国家有关规定执行，逐步改善教职工的工作条件和生活条件，帮助解决教职工遇到的实际困难。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学校建立健全班主任选配、聘任、培训、考核、评优等制度，切实加强班主任队伍建设，提升敬业精神、教育理念和业务能力。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教师应当遵照《中小学班主任工作规定》，履行职责，完成任务，享受相应待遇与权利。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学校建立教职工业务档案，每年对教职工的职业道德、工作能力、工作态度和工作绩效进行考核，考核结果作为续聘、转岗、解聘、晋升工资、实施奖惩等的依据。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学校将师德表现作为教师考核、职务评聘、进修深造和评优评先等的首要内容。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五十二</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学校对在教育教学、教育科研、管理服务等方面表现优异、业绩突出者予以表彰和奖励。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学校对违反校纪校规和合同，或在工作中造成失误和不良影响的教职工，视情节轻重，按照有关规定予以批评教育和惩处。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第七章 学校资产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五十三</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学校开办资金为人民币</w:t>
      </w:r>
      <w:r>
        <w:rPr>
          <w:rFonts w:hint="eastAsia" w:ascii="仿宋_GB2312" w:hAnsi="仿宋_GB2312" w:eastAsia="仿宋_GB2312" w:cs="仿宋_GB2312"/>
          <w:sz w:val="32"/>
          <w:szCs w:val="32"/>
          <w:lang w:val="en-US" w:eastAsia="zh-CN"/>
        </w:rPr>
        <w:t>271.6</w:t>
      </w:r>
      <w:r>
        <w:rPr>
          <w:rFonts w:hint="eastAsia" w:ascii="仿宋_GB2312" w:hAnsi="仿宋_GB2312" w:eastAsia="仿宋_GB2312" w:cs="仿宋_GB2312"/>
          <w:sz w:val="32"/>
          <w:szCs w:val="32"/>
        </w:rPr>
        <w:t>万元。学校具体经费来源包括财政补助收入、</w:t>
      </w:r>
      <w:r>
        <w:rPr>
          <w:rFonts w:hint="eastAsia" w:ascii="仿宋_GB2312" w:hAnsi="仿宋_GB2312" w:eastAsia="仿宋_GB2312" w:cs="仿宋_GB2312"/>
          <w:sz w:val="32"/>
          <w:szCs w:val="32"/>
          <w:lang w:val="en-US" w:eastAsia="zh-CN"/>
        </w:rPr>
        <w:t>上级补助收入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其他收入</w:t>
      </w:r>
      <w:r>
        <w:rPr>
          <w:rFonts w:hint="eastAsia" w:ascii="仿宋_GB2312" w:hAnsi="仿宋_GB2312" w:eastAsia="仿宋_GB2312" w:cs="仿宋_GB2312"/>
          <w:sz w:val="32"/>
          <w:szCs w:val="32"/>
        </w:rPr>
        <w:t>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五十四</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学校资产受法律保护，任何单位、个人不得侵占、私分和挪用。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学校对侵占校舍、场地、设施等的行为和侵犯学校名称权及无形资产的行为，应积极履行国有资产管理职责，依法追究侵权者的责任。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对学校财物造成损坏的应当依法赔偿。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五十五</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学校建立健全财产、物资管理制度，建立账目，落实专人管理，定期清点，及时做好变更、增减手续。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学校向教职工和学生提供符合国家安全标准的教育教学设施设备，有计划地进行学校基本建设和维护修缮工作，并及时检查、维修，消除安全隐患。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学校加强对</w:t>
      </w:r>
      <w:r>
        <w:rPr>
          <w:rFonts w:hint="eastAsia" w:ascii="仿宋_GB2312" w:hAnsi="仿宋_GB2312" w:eastAsia="仿宋_GB2312" w:cs="仿宋_GB2312"/>
          <w:sz w:val="32"/>
          <w:szCs w:val="32"/>
          <w:lang w:val="en-US" w:eastAsia="zh-CN"/>
        </w:rPr>
        <w:t>器材室、实验室、体育场、绘画室、心理咨询室</w:t>
      </w:r>
      <w:r>
        <w:rPr>
          <w:rFonts w:hint="eastAsia" w:ascii="仿宋_GB2312" w:hAnsi="仿宋_GB2312" w:eastAsia="仿宋_GB2312" w:cs="仿宋_GB2312"/>
          <w:sz w:val="32"/>
          <w:szCs w:val="32"/>
        </w:rPr>
        <w:t>等专业设施的管理，充分发挥教学设施、仪器设备、体育器材、图书音像资料的使用效益，防止设备设施的闲置和浪费。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五十六</w:t>
      </w:r>
      <w:r>
        <w:rPr>
          <w:rFonts w:hint="eastAsia" w:ascii="黑体" w:hAnsi="黑体" w:eastAsia="黑体" w:cs="黑体"/>
          <w:b w:val="0"/>
          <w:bCs w:val="0"/>
          <w:sz w:val="32"/>
          <w:szCs w:val="32"/>
        </w:rPr>
        <w:t xml:space="preserve">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学校如遇因政府规划调整等不可抗拒因素而需要迁址、合并、分立或终止时，应当及时制订保护学校资产安全的方案，并依法进行资产清算。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五十七</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学校建立健全财务管理制度。学校财务活动在校长领导下开展，实行民主管理和财务公开。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学校执行国家统一的会计制度，配备具有专业资格的会计人员，依法进行会计核算，建立健全内部会计监督制度，保证会计资料合法、真实、准确、完整。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学校依法向政府部门提出年度预算安排意见，经批准后执行，并接受上级教育行政部门和财政、税务、审计、监察等相关职能部门的监督。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五十八</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学校严格执行收费政策，规范收费行为，按照有关部门确定的项目和标准收费。各项收入按照有关规定实行</w:t>
      </w:r>
      <w:r>
        <w:rPr>
          <w:rFonts w:hint="eastAsia" w:ascii="仿宋_GB2312" w:hAnsi="仿宋_GB2312" w:eastAsia="仿宋_GB2312" w:cs="仿宋_GB2312"/>
          <w:sz w:val="32"/>
          <w:szCs w:val="32"/>
          <w:lang w:val="en-US" w:eastAsia="zh-CN"/>
        </w:rPr>
        <w:t>收支两条线的</w:t>
      </w:r>
      <w:r>
        <w:rPr>
          <w:rFonts w:hint="eastAsia" w:ascii="仿宋_GB2312" w:hAnsi="仿宋_GB2312" w:eastAsia="仿宋_GB2312" w:cs="仿宋_GB2312"/>
          <w:sz w:val="32"/>
          <w:szCs w:val="32"/>
        </w:rPr>
        <w:t>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五十九</w:t>
      </w:r>
      <w:r>
        <w:rPr>
          <w:rFonts w:hint="eastAsia" w:ascii="黑体" w:hAnsi="黑体" w:eastAsia="黑体" w:cs="黑体"/>
          <w:b w:val="0"/>
          <w:bCs w:val="0"/>
          <w:sz w:val="32"/>
          <w:szCs w:val="32"/>
        </w:rPr>
        <w:t xml:space="preserve">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学校依法接受社会各界的捐赠，建立健全受赠财产的使用制度，加强对受赠财产的管理并接受社会监督。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第八章 学校与家庭、社会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学校主动与社会、家庭联系沟通，加强学校、家庭、社会密切配合的育人体系建设，形成教育合力。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学校遵循民主、公开、自愿的原则，组织家长选举成立家长委员会。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家长委员会在学校的指导下履行参与学校管理、参与教育工作、沟通学校与家庭等职责，做好德育、保障学生安全健康、推动减轻学生课业负担、化解家校矛盾等工作。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学校建立与家长委员的联席会议制度，通报学校发展规划及其进展、教育教学工作情况，听取家长委员会的意见和建议，取得支持和帮助。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六十二</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学校依靠家长委员会办好家长学校，制定教学计划，定期开展活动，加强对家庭教育的指导。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学校建立教师与家长的日常联系机制。教师特别是班主任应密切联系家长，做好家庭访问工作，形成家校教育合力，促进学生健康成长。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六十三</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学校依靠</w:t>
      </w:r>
      <w:r>
        <w:rPr>
          <w:rFonts w:hint="eastAsia" w:ascii="仿宋_GB2312" w:hAnsi="仿宋_GB2312" w:eastAsia="仿宋_GB2312" w:cs="仿宋_GB2312"/>
          <w:sz w:val="32"/>
          <w:szCs w:val="32"/>
          <w:lang w:val="en-US" w:eastAsia="zh-CN"/>
        </w:rPr>
        <w:t>桃林镇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val="en-US" w:eastAsia="zh-CN"/>
        </w:rPr>
        <w:t>桃林镇</w:t>
      </w:r>
      <w:r>
        <w:rPr>
          <w:rFonts w:hint="eastAsia" w:ascii="仿宋_GB2312" w:hAnsi="仿宋_GB2312" w:eastAsia="仿宋_GB2312" w:cs="仿宋_GB2312"/>
          <w:sz w:val="32"/>
          <w:szCs w:val="32"/>
        </w:rPr>
        <w:t>派出所共同开展校园及周边地区的综合治理工作，加强对行为偏差学生的教育，建设平安文明校园。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六十四</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学校开展校际互动合作，不断扩大对外交流，拓展教育视野，提升办学水平。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第九章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六十五</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学校建立健全本章程统领下的学校规章制度体系。规章制度的立、改、废均依照民主程序进行。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六十六</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本章程经学校教职工大会审议通过，并经潢川县教体局</w:t>
      </w:r>
      <w:r>
        <w:rPr>
          <w:rFonts w:hint="eastAsia" w:ascii="仿宋_GB2312" w:hAnsi="仿宋_GB2312" w:eastAsia="仿宋_GB2312" w:cs="仿宋_GB2312"/>
          <w:sz w:val="32"/>
          <w:szCs w:val="32"/>
          <w:lang w:val="en-US" w:eastAsia="zh-CN"/>
        </w:rPr>
        <w:t>备案</w:t>
      </w:r>
      <w:r>
        <w:rPr>
          <w:rFonts w:hint="eastAsia" w:ascii="仿宋_GB2312" w:hAnsi="仿宋_GB2312" w:eastAsia="仿宋_GB2312" w:cs="仿宋_GB2312"/>
          <w:sz w:val="32"/>
          <w:szCs w:val="32"/>
        </w:rPr>
        <w:t>之日起实施。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六十七</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本章程未尽事宜按照法律法规及上级规范性文件政策执行。如有抵触处，以法律法规及上级规范性文件为准。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六十八</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本章程的修改需由</w:t>
      </w:r>
      <w:r>
        <w:rPr>
          <w:rFonts w:hint="eastAsia" w:ascii="仿宋_GB2312" w:hAnsi="仿宋_GB2312" w:eastAsia="仿宋_GB2312" w:cs="仿宋_GB2312"/>
          <w:sz w:val="32"/>
          <w:szCs w:val="32"/>
          <w:lang w:eastAsia="zh-CN"/>
        </w:rPr>
        <w:t>校长办公会</w:t>
      </w:r>
      <w:r>
        <w:rPr>
          <w:rFonts w:hint="eastAsia" w:ascii="仿宋_GB2312" w:hAnsi="仿宋_GB2312" w:eastAsia="仿宋_GB2312" w:cs="仿宋_GB2312"/>
          <w:sz w:val="32"/>
          <w:szCs w:val="32"/>
        </w:rPr>
        <w:t>或1/3以上教职工大会代表提议方可进行，经教职工大会审议通过，报潢川县教体局</w:t>
      </w:r>
      <w:r>
        <w:rPr>
          <w:rFonts w:hint="eastAsia" w:ascii="仿宋_GB2312" w:hAnsi="仿宋_GB2312" w:eastAsia="仿宋_GB2312" w:cs="仿宋_GB2312"/>
          <w:sz w:val="32"/>
          <w:szCs w:val="32"/>
          <w:lang w:val="en-US" w:eastAsia="zh-CN"/>
        </w:rPr>
        <w:t>备案</w:t>
      </w:r>
      <w:r>
        <w:rPr>
          <w:rFonts w:hint="eastAsia" w:ascii="仿宋_GB2312" w:hAnsi="仿宋_GB2312" w:eastAsia="仿宋_GB2312" w:cs="仿宋_GB2312"/>
          <w:sz w:val="32"/>
          <w:szCs w:val="32"/>
        </w:rPr>
        <w:t>后生效。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六十九</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本章程由</w:t>
      </w:r>
      <w:r>
        <w:rPr>
          <w:rFonts w:hint="eastAsia" w:ascii="仿宋_GB2312" w:hAnsi="仿宋_GB2312" w:eastAsia="仿宋_GB2312" w:cs="仿宋_GB2312"/>
          <w:sz w:val="32"/>
          <w:szCs w:val="32"/>
          <w:lang w:eastAsia="zh-CN"/>
        </w:rPr>
        <w:t>校长办公会</w:t>
      </w:r>
      <w:r>
        <w:rPr>
          <w:rFonts w:hint="eastAsia" w:ascii="仿宋_GB2312" w:hAnsi="仿宋_GB2312" w:eastAsia="仿宋_GB2312" w:cs="仿宋_GB2312"/>
          <w:sz w:val="32"/>
          <w:szCs w:val="32"/>
        </w:rPr>
        <w:t>负责解释。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潢川县桃林镇中学章程起草委员会</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2023年3月29日</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三、潢川县桃林镇中学招生范围</w:t>
      </w:r>
    </w:p>
    <w:p>
      <w:pPr>
        <w:keepNext w:val="0"/>
        <w:keepLines w:val="0"/>
        <w:pageBreakBefore w:val="0"/>
        <w:widowControl w:val="0"/>
        <w:numPr>
          <w:ilvl w:val="0"/>
          <w:numId w:val="0"/>
        </w:numPr>
        <w:kinsoku/>
        <w:wordWrap/>
        <w:overflowPunct/>
        <w:topLinePunct w:val="0"/>
        <w:autoSpaceDE/>
        <w:autoSpaceDN/>
        <w:bidi w:val="0"/>
        <w:adjustRightInd/>
        <w:snapToGrid/>
        <w:ind w:firstLine="1280" w:firstLineChars="4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桃林镇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四、潢川县桃林中学收费项目</w:t>
      </w:r>
    </w:p>
    <w:p>
      <w:pPr>
        <w:keepNext w:val="0"/>
        <w:keepLines w:val="0"/>
        <w:pageBreakBefore w:val="0"/>
        <w:widowControl w:val="0"/>
        <w:numPr>
          <w:ilvl w:val="0"/>
          <w:numId w:val="0"/>
        </w:numPr>
        <w:kinsoku/>
        <w:wordWrap/>
        <w:overflowPunct/>
        <w:topLinePunct w:val="0"/>
        <w:autoSpaceDE/>
        <w:autoSpaceDN/>
        <w:bidi w:val="0"/>
        <w:adjustRightInd/>
        <w:snapToGrid/>
        <w:ind w:firstLine="1280" w:firstLineChars="400"/>
        <w:jc w:val="left"/>
        <w:textAlignment w:val="auto"/>
        <w:rPr>
          <w:rFonts w:hint="eastAsia"/>
          <w:sz w:val="32"/>
          <w:szCs w:val="32"/>
          <w:lang w:val="en-US" w:eastAsia="zh-CN"/>
        </w:rPr>
      </w:pPr>
      <w:r>
        <w:rPr>
          <w:rFonts w:hint="eastAsia"/>
          <w:sz w:val="32"/>
          <w:szCs w:val="32"/>
          <w:lang w:val="en-US" w:eastAsia="zh-CN"/>
        </w:rPr>
        <w:t>义务教育阶段课后服务费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jVlZTUzMGQ3YzA0NWVkZDhmMGM4OWQ4MjY2ZmQifQ=="/>
  </w:docVars>
  <w:rsids>
    <w:rsidRoot w:val="51071CC1"/>
    <w:rsid w:val="02D74C4A"/>
    <w:rsid w:val="0586776A"/>
    <w:rsid w:val="0B2C2787"/>
    <w:rsid w:val="0CEB2BA7"/>
    <w:rsid w:val="0E716B07"/>
    <w:rsid w:val="0ECB0BB7"/>
    <w:rsid w:val="104B514A"/>
    <w:rsid w:val="12071C74"/>
    <w:rsid w:val="17315F20"/>
    <w:rsid w:val="17BB3781"/>
    <w:rsid w:val="18FF308F"/>
    <w:rsid w:val="19C3395D"/>
    <w:rsid w:val="1B227C68"/>
    <w:rsid w:val="1D282865"/>
    <w:rsid w:val="243313F3"/>
    <w:rsid w:val="2458648B"/>
    <w:rsid w:val="25A52ED7"/>
    <w:rsid w:val="269A79A3"/>
    <w:rsid w:val="30836111"/>
    <w:rsid w:val="32CC637A"/>
    <w:rsid w:val="360D53E2"/>
    <w:rsid w:val="376A3ADF"/>
    <w:rsid w:val="3E5C3EF0"/>
    <w:rsid w:val="3ED656D0"/>
    <w:rsid w:val="49AE481D"/>
    <w:rsid w:val="51071CC1"/>
    <w:rsid w:val="52F30EA2"/>
    <w:rsid w:val="52FF77D8"/>
    <w:rsid w:val="554A3CC0"/>
    <w:rsid w:val="55F716A5"/>
    <w:rsid w:val="5A8F6F6D"/>
    <w:rsid w:val="5B871FBD"/>
    <w:rsid w:val="68E76462"/>
    <w:rsid w:val="6D493585"/>
    <w:rsid w:val="6F052B15"/>
    <w:rsid w:val="718D0958"/>
    <w:rsid w:val="740F6349"/>
    <w:rsid w:val="75FF1C29"/>
    <w:rsid w:val="778F3139"/>
    <w:rsid w:val="77C16217"/>
    <w:rsid w:val="7D80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2023-12-14T07:27:00Z</dcterms:created>
  <dc:creator>Administrator</dc:creator>
  <cp:lastModifiedBy>李木子</cp:lastModifiedBy>
  <dcterms:modified xsi:type="dcterms:W3CDTF">2023-12-25T08:19:40Z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FA6B9744F021489B9957FA17A6A2DE63_13</vt:lpwstr>
  </property>
</Properties>
</file>