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潢川县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谈店乡九年一贯制</w:t>
      </w:r>
      <w:r>
        <w:rPr>
          <w:rFonts w:hint="eastAsia" w:ascii="黑体" w:hAnsi="黑体" w:eastAsia="黑体" w:cs="黑体"/>
          <w:sz w:val="32"/>
          <w:szCs w:val="32"/>
        </w:rPr>
        <w:t>学校章程</w:t>
      </w:r>
    </w:p>
    <w:bookmarkEnd w:id="0"/>
    <w:p>
      <w:pPr>
        <w:widowControl/>
        <w:spacing w:line="540" w:lineRule="exact"/>
        <w:jc w:val="left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第一章  总则</w:t>
      </w:r>
    </w:p>
    <w:p>
      <w:pPr>
        <w:widowControl/>
        <w:spacing w:line="540" w:lineRule="exact"/>
        <w:ind w:firstLine="560" w:firstLineChars="200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为适应现代教育发展需要，贯彻国家教育方针，深化教育改革，保障学校依法自主管理，保障学生与教职工合法权益，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规范学校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内部管理体制和运行机制，建设现代学校制度，全面提高办学品质，根据《中华人民共和国教育法》、《中华人民共和国教师法》、《中华人民共和国义务教育法》、《中华人民共和国未成年人保护法》、《全面推进依法治校实施纲要》等有关法律法规，结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合我校实际，特制定本章程。</w:t>
      </w:r>
    </w:p>
    <w:p>
      <w:pPr>
        <w:widowControl/>
        <w:spacing w:line="54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学校根据潢川县教育体育局规定，按就近免试入学的原则，招收学区内适龄儿童，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招生规模以潢川县教育体育局核定的班级数和人数为准。</w:t>
      </w:r>
    </w:p>
    <w:p>
      <w:pPr>
        <w:widowControl/>
        <w:shd w:val="clear" w:color="auto" w:fill="FFFFFF"/>
        <w:spacing w:line="540" w:lineRule="exact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第二章  办学理念与学校文化</w:t>
      </w:r>
    </w:p>
    <w:p>
      <w:pPr>
        <w:widowControl/>
        <w:spacing w:line="540" w:lineRule="exact"/>
        <w:ind w:firstLine="602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发展理念:抓德育，创“文明校园”;抓教学，创“人文校园”;抓课改，创“快乐校园”;抓读书，创“书香校园”;抓管理，创"和谐校园”;抓安防，创“平安学校”。</w:t>
      </w:r>
    </w:p>
    <w:p>
      <w:pPr>
        <w:widowControl/>
        <w:spacing w:line="540" w:lineRule="exact"/>
        <w:ind w:firstLine="602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办学目标力争把学校打造成教学环境优美，管理民主、科学、规范，学生全面发展、个性张扬，教师敬业乐教，教育水平一流的乡村学校。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第三章  学校治理结构与运行机制</w:t>
      </w:r>
    </w:p>
    <w:p>
      <w:pPr>
        <w:widowControl/>
        <w:spacing w:line="54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坚持和加强党对中小学校的全面领导，根据党章和有关党内法规、国家法律，建立中小学校党组织领导的校长负责制。校长主持学校全面工作，中国共产党学校基层组织发挥政治核心作用，教职工通过教职工（代表）大会参与学校的民主管理。</w:t>
      </w:r>
    </w:p>
    <w:p>
      <w:pPr>
        <w:widowControl/>
        <w:spacing w:line="540" w:lineRule="exact"/>
        <w:ind w:firstLine="560" w:firstLineChars="200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学校依靠中国共产党学校基层组织，充分发挥工会、共青团、少先队、民主党派等组织的作用。</w:t>
      </w:r>
    </w:p>
    <w:p>
      <w:pPr>
        <w:widowControl/>
        <w:spacing w:line="540" w:lineRule="exact"/>
        <w:ind w:firstLine="560" w:firstLineChars="200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中国共产党学校基层组织领导学校思想政治工作和精神文明建设，保证、监督教育方针的全面贯彻执行。学校共青团、少先队组织开展适合青少年学生特点的活动，在推进素质教育中发挥积极作用。</w:t>
      </w:r>
    </w:p>
    <w:p>
      <w:pPr>
        <w:widowControl/>
        <w:shd w:val="clear" w:color="auto" w:fill="FFFFFF"/>
        <w:spacing w:line="540" w:lineRule="exact"/>
        <w:jc w:val="left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第四章  教育教学管理</w:t>
      </w:r>
    </w:p>
    <w:p>
      <w:pPr>
        <w:widowControl/>
        <w:shd w:val="clear" w:color="auto" w:fill="FFFFFF"/>
        <w:spacing w:line="540" w:lineRule="exact"/>
        <w:ind w:firstLine="560" w:firstLineChars="200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学校建立健全年级组、教研组、备课组等教育教学基层管理机制。</w:t>
      </w:r>
    </w:p>
    <w:p>
      <w:pPr>
        <w:widowControl/>
        <w:shd w:val="clear" w:color="auto" w:fill="FFFFFF"/>
        <w:spacing w:line="540" w:lineRule="exact"/>
        <w:ind w:firstLine="560" w:firstLineChars="200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年级组长（主任）负责本年级的德育、教学工作，统筹教师分工与管理、年级教育活动、学生管理工作等。</w:t>
      </w:r>
    </w:p>
    <w:p>
      <w:pPr>
        <w:widowControl/>
        <w:shd w:val="clear" w:color="auto" w:fill="FFFFFF"/>
        <w:spacing w:line="540" w:lineRule="exact"/>
        <w:ind w:firstLine="560" w:firstLineChars="200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教研组长负责领导、组织教师进行集体教学研究。教研组定期开展教学研究活动，按学校安排参加各种培训和学术活动，贯彻落实教学计划，完成各项教学任务。</w:t>
      </w:r>
    </w:p>
    <w:p>
      <w:pPr>
        <w:widowControl/>
        <w:shd w:val="clear" w:color="auto" w:fill="FFFFFF"/>
        <w:spacing w:line="540" w:lineRule="exact"/>
        <w:ind w:firstLine="560" w:firstLineChars="200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备课组长负责组织本组教师进行集体备课和教学研究活动，完成教育教学任务。</w:t>
      </w:r>
    </w:p>
    <w:p>
      <w:pPr>
        <w:widowControl/>
        <w:shd w:val="clear" w:color="auto" w:fill="FFFFFF"/>
        <w:spacing w:line="540" w:lineRule="exact"/>
        <w:ind w:firstLine="560" w:firstLineChars="200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 xml:space="preserve"> 学校坚持在课程管理、课程实施、课程评价过程中实施主体性德育，切实提高教师的师德水平和育德能力。开展以养成教育为重点的丰富多彩的实践体验活动，关注每一个学生的健康快乐成长，把学生培养成讲礼仪、善运动、勤学习、有才艺、会创造的优秀少年。</w:t>
      </w:r>
    </w:p>
    <w:p>
      <w:pPr>
        <w:widowControl/>
        <w:shd w:val="clear" w:color="auto" w:fill="FFFFFF"/>
        <w:spacing w:line="540" w:lineRule="exact"/>
        <w:jc w:val="left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第五章  学生</w:t>
      </w:r>
    </w:p>
    <w:p>
      <w:pPr>
        <w:widowControl/>
        <w:spacing w:line="540" w:lineRule="exact"/>
        <w:ind w:firstLine="548" w:firstLineChars="196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凡进入谈店乡中心校学习的学生即取得谈店乡中心校学籍。一年级新生同时取得全国统一的学籍号。</w:t>
      </w:r>
    </w:p>
    <w:p>
      <w:pPr>
        <w:widowControl/>
        <w:spacing w:line="540" w:lineRule="exact"/>
        <w:ind w:firstLine="537" w:firstLineChars="192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 xml:space="preserve"> 学生享有下列权利：</w:t>
      </w:r>
    </w:p>
    <w:p>
      <w:pPr>
        <w:widowControl/>
        <w:spacing w:line="540" w:lineRule="exact"/>
        <w:ind w:firstLine="600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（一）参与学校组织的各种教育教学活动，使用学校提供的教育教学资源；</w:t>
      </w:r>
    </w:p>
    <w:p>
      <w:pPr>
        <w:widowControl/>
        <w:spacing w:line="540" w:lineRule="exact"/>
        <w:ind w:firstLine="560" w:firstLineChars="200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（二）在品行和学业成绩上获得公正评价，完成规定的学业后获得相应的学业证书；</w:t>
      </w:r>
    </w:p>
    <w:p>
      <w:pPr>
        <w:widowControl/>
        <w:spacing w:line="540" w:lineRule="exact"/>
        <w:ind w:firstLine="600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（三）对学校给予的处分或处理有异议，对学校、教职工侵犯其受教育权、人身权、财产权等合法权益的行为，依法提出申诉或提起诉讼；</w:t>
      </w:r>
    </w:p>
    <w:p>
      <w:pPr>
        <w:widowControl/>
        <w:spacing w:line="540" w:lineRule="exact"/>
        <w:ind w:firstLine="600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（四）法律法规规定的其他权利。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三、潢川县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谈店乡九年一贯制</w:t>
      </w:r>
      <w:r>
        <w:rPr>
          <w:rFonts w:hint="eastAsia" w:ascii="黑体" w:hAnsi="黑体" w:eastAsia="黑体" w:cs="黑体"/>
          <w:sz w:val="32"/>
          <w:szCs w:val="32"/>
        </w:rPr>
        <w:t>学校招生范围</w:t>
      </w:r>
    </w:p>
    <w:p>
      <w:pPr>
        <w:ind w:firstLine="560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谈店乡南片辖区内的适龄儿童（含谈店村、朱寨村、长岗村、毛集村、大吕河村、小吕河村、老君台、村牌坊村）。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四、潢川县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谈店乡九年一贯制学校</w:t>
      </w:r>
      <w:r>
        <w:rPr>
          <w:rFonts w:hint="eastAsia" w:ascii="黑体" w:hAnsi="黑体" w:eastAsia="黑体" w:cs="黑体"/>
          <w:sz w:val="32"/>
          <w:szCs w:val="32"/>
        </w:rPr>
        <w:t>收费项目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1、学前阶段保教费每生每月140元，2、义务教育阶段课后服务费每生每月60元（帮扶对象免收）</w:t>
      </w:r>
    </w:p>
    <w:p>
      <w:pPr>
        <w:ind w:firstLine="640" w:firstLineChars="200"/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NjVlZTUzMGQ3YzA0NWVkZDhmMGM4OWQ4MjY2ZmQifQ=="/>
  </w:docVars>
  <w:rsids>
    <w:rsidRoot w:val="00000000"/>
    <w:rsid w:val="0335006C"/>
    <w:rsid w:val="03435D32"/>
    <w:rsid w:val="04E158EB"/>
    <w:rsid w:val="197C11F2"/>
    <w:rsid w:val="206C7BC4"/>
    <w:rsid w:val="239E3068"/>
    <w:rsid w:val="26730C7A"/>
    <w:rsid w:val="283402B8"/>
    <w:rsid w:val="2E9E527E"/>
    <w:rsid w:val="344A5296"/>
    <w:rsid w:val="390D48D6"/>
    <w:rsid w:val="409751F9"/>
    <w:rsid w:val="612F5321"/>
    <w:rsid w:val="69DF403D"/>
    <w:rsid w:val="6C7302A5"/>
    <w:rsid w:val="79964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ind w:firstLine="480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939</Characters>
  <Lines>7</Lines>
  <Paragraphs>2</Paragraphs>
  <TotalTime>4</TotalTime>
  <ScaleCrop>false</ScaleCrop>
  <LinksUpToDate>false</LinksUpToDate>
  <CharactersWithSpaces>1101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2023-12-14T15:27:00Z</dcterms:created>
  <dc:creator>Administrator</dc:creator>
  <cp:lastModifiedBy>李木子</cp:lastModifiedBy>
  <dcterms:modified xsi:type="dcterms:W3CDTF">2023-12-25T07:26:23Z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BA5F1C4B02C244008AC1973C38B3D8A0_13</vt:lpwstr>
  </property>
</Properties>
</file>