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200"/>
        <w:jc w:val="both"/>
        <w:rPr>
          <w:rFonts w:hint="eastAsia" w:ascii="仿宋" w:hAnsi="仿宋" w:eastAsia="仿宋" w:cs="仿宋"/>
          <w:sz w:val="32"/>
          <w:szCs w:val="32"/>
          <w:lang w:val="en-US" w:eastAsia="zh-CN"/>
        </w:rPr>
      </w:pPr>
    </w:p>
    <w:p>
      <w:pPr>
        <w:numPr>
          <w:ilvl w:val="0"/>
          <w:numId w:val="0"/>
        </w:numPr>
        <w:ind w:firstLine="642" w:firstLineChars="200"/>
        <w:jc w:val="both"/>
        <w:rPr>
          <w:rFonts w:hint="eastAsia" w:ascii="仿宋" w:hAnsi="仿宋" w:eastAsia="仿宋" w:cs="仿宋"/>
          <w:b/>
          <w:bCs/>
          <w:sz w:val="32"/>
          <w:szCs w:val="32"/>
          <w:lang w:val="en-US" w:eastAsia="zh-CN"/>
        </w:rPr>
      </w:pPr>
    </w:p>
    <w:p>
      <w:pPr>
        <w:numPr>
          <w:ilvl w:val="0"/>
          <w:numId w:val="0"/>
        </w:numPr>
        <w:ind w:firstLine="883" w:firstLineChars="200"/>
        <w:jc w:val="center"/>
        <w:rPr>
          <w:rFonts w:hint="default" w:eastAsia="黑体" w:cs="黑体" w:asciiTheme="majorAscii" w:hAnsiTheme="majorAscii"/>
          <w:b/>
          <w:bCs/>
          <w:sz w:val="44"/>
          <w:szCs w:val="44"/>
          <w:lang w:val="en-US" w:eastAsia="zh-CN"/>
        </w:rPr>
      </w:pPr>
      <w:bookmarkStart w:id="0" w:name="_GoBack"/>
      <w:r>
        <w:rPr>
          <w:rFonts w:hint="default" w:eastAsia="黑体" w:cs="黑体" w:asciiTheme="majorAscii" w:hAnsiTheme="majorAscii"/>
          <w:b/>
          <w:bCs/>
          <w:sz w:val="44"/>
          <w:szCs w:val="44"/>
          <w:lang w:val="en-US" w:eastAsia="zh-CN"/>
        </w:rPr>
        <w:t>潢川县宁西路小学章程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642" w:firstLineChars="200"/>
        <w:jc w:val="both"/>
        <w:rPr>
          <w:rStyle w:val="5"/>
          <w:rFonts w:hint="eastAsia" w:ascii="宋体" w:hAnsi="宋体" w:eastAsia="宋体" w:cs="宋体"/>
          <w:b/>
          <w:bCs/>
          <w:i w:val="0"/>
          <w:iCs w:val="0"/>
          <w:caps w:val="0"/>
          <w:color w:val="auto"/>
          <w:spacing w:val="0"/>
          <w:sz w:val="32"/>
          <w:szCs w:val="32"/>
          <w:shd w:val="clear" w:fill="FFFFFF"/>
          <w:lang w:val="en-US" w:eastAsia="zh-CN"/>
        </w:rPr>
      </w:pPr>
      <w:r>
        <w:rPr>
          <w:rStyle w:val="5"/>
          <w:rFonts w:hint="eastAsia" w:ascii="宋体" w:hAnsi="宋体" w:eastAsia="宋体" w:cs="宋体"/>
          <w:b/>
          <w:bCs/>
          <w:i w:val="0"/>
          <w:iCs w:val="0"/>
          <w:caps w:val="0"/>
          <w:color w:val="auto"/>
          <w:spacing w:val="0"/>
          <w:sz w:val="32"/>
          <w:szCs w:val="32"/>
          <w:shd w:val="clear" w:fill="FFFFFF"/>
          <w:lang w:val="en-US" w:eastAsia="zh-CN"/>
        </w:rPr>
        <w:t>序言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潢川县宁西路小学座落在跃进路与宁西路交叉口（原潢川县第三小学旧址）。学校地理位置优越，交通便利，西关社区、清水湾社区、春晖上河郡小区、如意府等中高档社区分布于学校周边，投入使用以后将为学区内数千家庭子女解决就近入学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办学条件优越，设施高端大气，现代教育设备先进，校园环境优雅。学校创办伊始，在潢川县教体局的大力支持下，面向全县优选优秀教师任教，力争打造一支年轻化、科研化的专业教师队伍，将这个后起之秀打造成为一所区域内明星学校。</w:t>
      </w:r>
    </w:p>
    <w:p>
      <w:pPr>
        <w:ind w:firstLine="640" w:firstLineChars="200"/>
        <w:rPr>
          <w:rFonts w:hint="eastAsia" w:ascii="宋体" w:hAnsi="宋体" w:eastAsia="宋体" w:cs="宋体"/>
          <w:sz w:val="32"/>
          <w:szCs w:val="32"/>
        </w:rPr>
      </w:pPr>
      <w:r>
        <w:rPr>
          <w:rFonts w:hint="eastAsia" w:ascii="仿宋_GB2312" w:hAnsi="仿宋_GB2312" w:eastAsia="仿宋_GB2312" w:cs="仿宋_GB2312"/>
          <w:sz w:val="32"/>
          <w:szCs w:val="32"/>
        </w:rPr>
        <w:t>2023年7月确定设立，2023年9月份投入使用。为一至六年级学区内学生提供优质义务教育服务。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黑体" w:hAnsi="黑体" w:eastAsia="黑体" w:cs="黑体"/>
          <w:b/>
          <w:bCs/>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Theme="majorEastAsia" w:hAnsiTheme="majorEastAsia" w:eastAsiaTheme="majorEastAsia" w:cstheme="majorEastAsia"/>
          <w:sz w:val="32"/>
          <w:szCs w:val="32"/>
          <w:lang w:val="en-US" w:eastAsia="zh-CN"/>
        </w:rPr>
        <w:t xml:space="preserve">  </w:t>
      </w:r>
      <w:r>
        <w:rPr>
          <w:rFonts w:hint="eastAsia" w:ascii="仿宋_GB2312" w:hAnsi="仿宋_GB2312" w:eastAsia="仿宋_GB2312" w:cs="仿宋_GB2312"/>
          <w:sz w:val="32"/>
          <w:szCs w:val="32"/>
        </w:rPr>
        <w:t>为全面贯彻国家教育方针，适应现代化教育发展需要，深化教</w:t>
      </w:r>
      <w:r>
        <w:rPr>
          <w:rFonts w:hint="eastAsia" w:ascii="仿宋_GB2312" w:hAnsi="仿宋_GB2312" w:eastAsia="仿宋_GB2312" w:cs="仿宋_GB2312"/>
          <w:sz w:val="32"/>
          <w:szCs w:val="32"/>
          <w:lang w:val="en-US" w:eastAsia="zh-CN"/>
        </w:rPr>
        <w:t>育</w:t>
      </w:r>
      <w:r>
        <w:rPr>
          <w:rFonts w:hint="eastAsia" w:ascii="仿宋_GB2312" w:hAnsi="仿宋_GB2312" w:eastAsia="仿宋_GB2312" w:cs="仿宋_GB2312"/>
          <w:sz w:val="32"/>
          <w:szCs w:val="32"/>
        </w:rPr>
        <w:t>改革，保障学校依法自主管理，保障学生与教职工合法权益，全面提高办学品质，保障学校科学、稳定、持续地发展。根据《中国共产党章程》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《中国共产党机构编制工作条例》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《事业单位登记管理暂行条例》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教育法》、《中华人民共和国义务教育法》、《中华人民共和国教师法》、《中华人民共和国未成年人保护法》和《事业单位章程管理暂行办法》等有关法律法规，结合学校实际和原章程，修订本章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heme="majorEastAsia" w:hAnsiTheme="majorEastAsia" w:eastAsiaTheme="majorEastAsia" w:cstheme="majorEastAsia"/>
          <w:sz w:val="32"/>
          <w:szCs w:val="32"/>
          <w:lang w:val="en-US" w:eastAsia="zh-CN"/>
        </w:rPr>
      </w:pPr>
      <w:r>
        <w:rPr>
          <w:rFonts w:hint="eastAsia" w:ascii="黑体" w:hAnsi="黑体" w:eastAsia="黑体" w:cs="黑体"/>
          <w:sz w:val="32"/>
          <w:szCs w:val="32"/>
        </w:rPr>
        <w:t>第二条</w:t>
      </w:r>
      <w:r>
        <w:rPr>
          <w:rFonts w:hint="eastAsia" w:asciiTheme="majorEastAsia" w:hAnsiTheme="majorEastAsia" w:eastAsiaTheme="majorEastAsia" w:cstheme="majorEastAsia"/>
          <w:sz w:val="32"/>
          <w:szCs w:val="32"/>
          <w:lang w:val="en-US" w:eastAsia="zh-CN"/>
        </w:rPr>
        <w:t xml:space="preserve"> </w:t>
      </w:r>
      <w:r>
        <w:rPr>
          <w:rFonts w:hint="eastAsia" w:ascii="仿宋_GB2312" w:hAnsi="仿宋_GB2312" w:eastAsia="仿宋_GB2312" w:cs="仿宋_GB2312"/>
          <w:sz w:val="32"/>
          <w:szCs w:val="32"/>
        </w:rPr>
        <w:t>学校中文全称为</w:t>
      </w:r>
      <w:r>
        <w:rPr>
          <w:rFonts w:hint="eastAsia" w:ascii="仿宋_GB2312" w:hAnsi="仿宋_GB2312" w:eastAsia="仿宋_GB2312" w:cs="仿宋_GB2312"/>
          <w:sz w:val="32"/>
          <w:szCs w:val="32"/>
          <w:lang w:val="en-US" w:eastAsia="zh-CN"/>
        </w:rPr>
        <w:t>潢川县宁西路小学</w:t>
      </w:r>
      <w:r>
        <w:rPr>
          <w:rFonts w:hint="eastAsia" w:ascii="仿宋_GB2312" w:hAnsi="仿宋_GB2312" w:eastAsia="仿宋_GB2312" w:cs="仿宋_GB2312"/>
          <w:sz w:val="32"/>
          <w:szCs w:val="32"/>
        </w:rPr>
        <w:t>,位于</w:t>
      </w:r>
      <w:r>
        <w:rPr>
          <w:rFonts w:hint="eastAsia" w:ascii="仿宋_GB2312" w:hAnsi="仿宋_GB2312" w:eastAsia="仿宋_GB2312" w:cs="仿宋_GB2312"/>
          <w:sz w:val="32"/>
          <w:szCs w:val="32"/>
          <w:lang w:val="en-US" w:eastAsia="zh-CN"/>
        </w:rPr>
        <w:t>潢川县跃进东路222号。邮编465150。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Theme="majorEastAsia" w:hAnsiTheme="majorEastAsia" w:eastAsiaTheme="majorEastAsia" w:cstheme="majorEastAsia"/>
          <w:sz w:val="32"/>
          <w:szCs w:val="32"/>
          <w:lang w:val="en-US" w:eastAsia="zh-CN"/>
        </w:rPr>
        <w:t xml:space="preserve"> </w:t>
      </w:r>
      <w:r>
        <w:rPr>
          <w:rFonts w:hint="eastAsia" w:ascii="仿宋_GB2312" w:hAnsi="仿宋_GB2312" w:eastAsia="仿宋_GB2312" w:cs="仿宋_GB2312"/>
          <w:sz w:val="32"/>
          <w:szCs w:val="32"/>
        </w:rPr>
        <w:t>学校由</w:t>
      </w:r>
      <w:r>
        <w:rPr>
          <w:rFonts w:hint="eastAsia" w:ascii="仿宋_GB2312" w:hAnsi="仿宋_GB2312" w:eastAsia="仿宋_GB2312" w:cs="仿宋_GB2312"/>
          <w:sz w:val="32"/>
          <w:szCs w:val="32"/>
          <w:lang w:val="en-US" w:eastAsia="zh-CN"/>
        </w:rPr>
        <w:t>潢川县委、政府批准，由潢川县教育体育局举办，经登记批准，</w:t>
      </w:r>
      <w:r>
        <w:rPr>
          <w:rFonts w:hint="eastAsia" w:ascii="仿宋_GB2312" w:hAnsi="仿宋_GB2312" w:eastAsia="仿宋_GB2312" w:cs="仿宋_GB2312"/>
          <w:sz w:val="32"/>
          <w:szCs w:val="32"/>
        </w:rPr>
        <w:t>是一所</w:t>
      </w:r>
      <w:r>
        <w:rPr>
          <w:rFonts w:hint="eastAsia" w:ascii="仿宋_GB2312" w:hAnsi="仿宋_GB2312" w:eastAsia="仿宋_GB2312" w:cs="仿宋_GB2312"/>
          <w:sz w:val="32"/>
          <w:szCs w:val="32"/>
          <w:lang w:val="en-US" w:eastAsia="zh-CN"/>
        </w:rPr>
        <w:t>实施义务教育的全日制六年制公办教育机构，具有法人资格的，独立承担民事责任</w:t>
      </w:r>
      <w:r>
        <w:rPr>
          <w:rFonts w:hint="eastAsia" w:ascii="仿宋_GB2312" w:hAnsi="仿宋_GB2312" w:eastAsia="仿宋_GB2312" w:cs="仿宋_GB2312"/>
          <w:sz w:val="32"/>
          <w:szCs w:val="32"/>
        </w:rPr>
        <w:t>。</w:t>
      </w:r>
    </w:p>
    <w:p>
      <w:pPr>
        <w:widowControl/>
        <w:spacing w:line="640" w:lineRule="exact"/>
        <w:ind w:firstLine="640" w:firstLineChars="200"/>
        <w:rPr>
          <w:rFonts w:hint="eastAsia" w:asciiTheme="majorEastAsia" w:hAnsiTheme="majorEastAsia" w:eastAsiaTheme="majorEastAsia" w:cstheme="majorEastAsia"/>
          <w:sz w:val="32"/>
          <w:szCs w:val="32"/>
        </w:rPr>
      </w:pPr>
      <w:r>
        <w:rPr>
          <w:rFonts w:hint="eastAsia" w:ascii="黑体" w:hAnsi="黑体" w:eastAsia="黑体" w:cs="黑体"/>
          <w:sz w:val="32"/>
          <w:szCs w:val="32"/>
        </w:rPr>
        <w:t>第四条</w:t>
      </w:r>
      <w:r>
        <w:rPr>
          <w:rFonts w:hint="eastAsia" w:asciiTheme="majorEastAsia" w:hAnsiTheme="majorEastAsia" w:eastAsiaTheme="majorEastAsia" w:cstheme="majorEastAsia"/>
          <w:sz w:val="32"/>
          <w:szCs w:val="32"/>
          <w:lang w:val="en-US" w:eastAsia="zh-CN"/>
        </w:rPr>
        <w:t xml:space="preserve"> </w:t>
      </w:r>
      <w:r>
        <w:rPr>
          <w:rFonts w:hint="eastAsia" w:ascii="仿宋_GB2312" w:hAnsi="仿宋_GB2312" w:eastAsia="仿宋_GB2312" w:cs="仿宋_GB2312"/>
          <w:sz w:val="32"/>
          <w:szCs w:val="32"/>
          <w:lang w:val="en-US" w:eastAsia="zh-CN"/>
        </w:rPr>
        <w:t xml:space="preserve"> 学校根据潢川县教育体育局规定，按就近免试入学的原则，招收学区内适龄儿童，</w:t>
      </w:r>
      <w:r>
        <w:rPr>
          <w:rFonts w:hint="eastAsia" w:ascii="仿宋_GB2312" w:hAnsi="仿宋_GB2312" w:eastAsia="仿宋_GB2312" w:cs="仿宋_GB2312"/>
          <w:sz w:val="32"/>
          <w:szCs w:val="32"/>
        </w:rPr>
        <w:t>招生规模以潢川县教育体育局核定的班级数和人数为准。</w:t>
      </w:r>
    </w:p>
    <w:p>
      <w:pPr>
        <w:widowControl/>
        <w:shd w:val="clear" w:color="auto" w:fill="FFFFFF"/>
        <w:spacing w:line="240" w:lineRule="atLeast"/>
        <w:jc w:val="center"/>
        <w:rPr>
          <w:rFonts w:hint="eastAsia" w:asciiTheme="majorEastAsia" w:hAnsiTheme="majorEastAsia" w:eastAsiaTheme="majorEastAsia" w:cstheme="majorEastAsia"/>
          <w:bCs/>
          <w:kern w:val="0"/>
          <w:sz w:val="32"/>
          <w:szCs w:val="32"/>
        </w:rPr>
      </w:pPr>
    </w:p>
    <w:p>
      <w:pPr>
        <w:widowControl/>
        <w:shd w:val="clear" w:color="auto" w:fill="FFFFFF"/>
        <w:spacing w:line="240" w:lineRule="atLeast"/>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Cs/>
          <w:kern w:val="0"/>
          <w:sz w:val="32"/>
          <w:szCs w:val="32"/>
        </w:rPr>
        <w:t>第二章  办学理念与学校文化</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 xml:space="preserve"> </w:t>
      </w:r>
      <w:r>
        <w:rPr>
          <w:rFonts w:hint="eastAsia" w:ascii="仿宋_GB2312" w:hAnsi="仿宋_GB2312" w:eastAsia="仿宋_GB2312" w:cs="仿宋_GB2312"/>
          <w:sz w:val="32"/>
          <w:szCs w:val="32"/>
          <w:lang w:val="en-US" w:eastAsia="zh-CN"/>
        </w:rPr>
        <w:t>学校以“教育生态丰富、办学水平一流、品牌特色鲜明的文化高地”为办学目标，全面贯彻教育方针，落实立德树人的根本任务，秉承“</w:t>
      </w:r>
      <w:r>
        <w:rPr>
          <w:rFonts w:hint="eastAsia" w:ascii="仿宋_GB2312" w:hAnsi="仿宋_GB2312" w:eastAsia="仿宋_GB2312" w:cs="仿宋_GB2312"/>
          <w:sz w:val="32"/>
          <w:szCs w:val="32"/>
        </w:rPr>
        <w:t>为孩子一生幸福奠基</w:t>
      </w:r>
      <w:r>
        <w:rPr>
          <w:rFonts w:hint="eastAsia" w:ascii="仿宋_GB2312" w:hAnsi="仿宋_GB2312" w:eastAsia="仿宋_GB2312" w:cs="仿宋_GB2312"/>
          <w:sz w:val="32"/>
          <w:szCs w:val="32"/>
          <w:lang w:val="en-US" w:eastAsia="zh-CN"/>
        </w:rPr>
        <w:t>”的办学理念，走绿色教育之路，促学生德智体美劳全面发展</w:t>
      </w:r>
      <w:r>
        <w:rPr>
          <w:rFonts w:hint="eastAsia" w:asciiTheme="majorEastAsia" w:hAnsiTheme="majorEastAsia" w:eastAsiaTheme="majorEastAsia" w:cstheme="majorEastAsia"/>
          <w:sz w:val="32"/>
          <w:szCs w:val="32"/>
          <w:lang w:val="en-US" w:eastAsia="zh-CN"/>
        </w:rPr>
        <w:t xml:space="preserve">。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heme="majorEastAsia" w:hAnsiTheme="majorEastAsia" w:eastAsiaTheme="majorEastAsia" w:cstheme="majorEastAsia"/>
          <w:b w:val="0"/>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【培养目标】培养培养基础扎实、明理品正、体健心强、志存高远、具有家国情怀和创新能力的优秀学子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【校 训】</w:t>
      </w:r>
      <w:r>
        <w:rPr>
          <w:rFonts w:hint="eastAsia" w:ascii="仿宋_GB2312" w:hAnsi="仿宋_GB2312" w:eastAsia="仿宋_GB2312" w:cs="仿宋_GB2312"/>
          <w:sz w:val="32"/>
          <w:szCs w:val="32"/>
        </w:rPr>
        <w:t>静雅和美   勇毅精进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【校风】</w:t>
      </w:r>
      <w:r>
        <w:rPr>
          <w:rFonts w:hint="eastAsia" w:ascii="仿宋_GB2312" w:hAnsi="仿宋_GB2312" w:eastAsia="仿宋_GB2312" w:cs="仿宋_GB2312"/>
          <w:sz w:val="32"/>
          <w:szCs w:val="32"/>
        </w:rPr>
        <w:t xml:space="preserve"> 勤学  善思  乐读  好问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【教风】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博学  善诱   敬业  爱生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【学风】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明理诚信  团结奋进</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Theme="majorEastAsia" w:hAnsiTheme="majorEastAsia" w:eastAsiaTheme="majorEastAsia" w:cstheme="majorEastAsia"/>
          <w:sz w:val="32"/>
          <w:szCs w:val="32"/>
          <w:lang w:val="en-US" w:eastAsia="zh-CN"/>
        </w:rPr>
        <w:t xml:space="preserve"> </w:t>
      </w:r>
      <w:r>
        <w:rPr>
          <w:rFonts w:hint="eastAsia" w:ascii="仿宋_GB2312" w:hAnsi="仿宋_GB2312" w:eastAsia="仿宋_GB2312" w:cs="仿宋_GB2312"/>
          <w:sz w:val="32"/>
          <w:szCs w:val="32"/>
          <w:lang w:val="en-US" w:eastAsia="zh-CN"/>
        </w:rPr>
        <w:t xml:space="preserve"> 校徽（正在设计中）</w:t>
      </w:r>
    </w:p>
    <w:p>
      <w:pPr>
        <w:spacing w:line="240" w:lineRule="atLeas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学校按照依法治校、规范办学、自主发展的要求，定期制订三年发展规划，并形成和健全自评机制，促进学校可持续发展。</w:t>
      </w:r>
    </w:p>
    <w:p>
      <w:pPr>
        <w:spacing w:line="240" w:lineRule="atLeast"/>
        <w:ind w:firstLine="640" w:firstLineChars="200"/>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ajorEastAsia" w:hAnsiTheme="majorEastAsia" w:eastAsiaTheme="majorEastAsia" w:cstheme="majorEastAsia"/>
          <w:i w:val="0"/>
          <w:iCs w:val="0"/>
          <w:caps w:val="0"/>
          <w:color w:val="auto"/>
          <w:spacing w:val="0"/>
          <w:sz w:val="32"/>
          <w:szCs w:val="32"/>
        </w:rPr>
      </w:pPr>
      <w:r>
        <w:rPr>
          <w:rStyle w:val="5"/>
          <w:rFonts w:hint="eastAsia" w:asciiTheme="majorEastAsia" w:hAnsiTheme="majorEastAsia" w:eastAsiaTheme="majorEastAsia" w:cstheme="majorEastAsia"/>
          <w:b/>
          <w:bCs/>
          <w:i w:val="0"/>
          <w:iCs w:val="0"/>
          <w:caps w:val="0"/>
          <w:color w:val="auto"/>
          <w:spacing w:val="0"/>
          <w:sz w:val="32"/>
          <w:szCs w:val="32"/>
          <w:shd w:val="clear" w:fill="FFFFFF"/>
        </w:rPr>
        <w:t>第</w:t>
      </w:r>
      <w:r>
        <w:rPr>
          <w:rStyle w:val="5"/>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三</w:t>
      </w:r>
      <w:r>
        <w:rPr>
          <w:rStyle w:val="5"/>
          <w:rFonts w:hint="eastAsia" w:asciiTheme="majorEastAsia" w:hAnsiTheme="majorEastAsia" w:eastAsiaTheme="majorEastAsia" w:cstheme="majorEastAsia"/>
          <w:b/>
          <w:bCs/>
          <w:i w:val="0"/>
          <w:iCs w:val="0"/>
          <w:caps w:val="0"/>
          <w:color w:val="auto"/>
          <w:spacing w:val="0"/>
          <w:sz w:val="32"/>
          <w:szCs w:val="32"/>
          <w:shd w:val="clear" w:fill="FFFFFF"/>
        </w:rPr>
        <w:t>章  学校治理结构与运行机制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Theme="majorEastAsia" w:hAnsiTheme="majorEastAsia" w:eastAsiaTheme="majorEastAsia" w:cstheme="majorEastAsia"/>
          <w:b/>
          <w:bCs/>
          <w:i w:val="0"/>
          <w:iCs w:val="0"/>
          <w:caps w:val="0"/>
          <w:color w:val="auto"/>
          <w:spacing w:val="0"/>
          <w:sz w:val="32"/>
          <w:szCs w:val="32"/>
          <w:shd w:val="clear" w:fill="FFFFFF"/>
        </w:rPr>
        <w:t>第九条</w:t>
      </w:r>
      <w:r>
        <w:rPr>
          <w:rFonts w:hint="eastAsia" w:ascii="仿宋_GB2312" w:hAnsi="仿宋_GB2312" w:eastAsia="仿宋_GB2312" w:cs="仿宋_GB2312"/>
          <w:i w:val="0"/>
          <w:iCs w:val="0"/>
          <w:caps w:val="0"/>
          <w:color w:val="auto"/>
          <w:spacing w:val="0"/>
          <w:sz w:val="32"/>
          <w:szCs w:val="32"/>
          <w:shd w:val="clear" w:fill="FFFFFF"/>
        </w:rPr>
        <w:t>【校长负责制】 学校实行校长负责制。校长对学校工作全面负责，党支部发挥政治核心作用，教职工代表大会参与学校的民主管理。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校是办学的主体，有上级部门按法规赋予的办学自主权。校长是学校的法人代表，校长对上级主管部门负责，对社会负责，团结领导班子人员，发挥班子整体功能，全面贯彻教育方针，全面主持学校工作。副校长或校长助理是校长的助手，协助校长管理学校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第十条</w:t>
      </w:r>
      <w:r>
        <w:rPr>
          <w:rFonts w:hint="eastAsia" w:ascii="仿宋_GB2312" w:hAnsi="仿宋_GB2312" w:eastAsia="仿宋_GB2312" w:cs="仿宋_GB2312"/>
          <w:i w:val="0"/>
          <w:iCs w:val="0"/>
          <w:caps w:val="0"/>
          <w:color w:val="auto"/>
          <w:spacing w:val="0"/>
          <w:sz w:val="32"/>
          <w:szCs w:val="32"/>
          <w:shd w:val="clear" w:fill="FFFFFF"/>
        </w:rPr>
        <w:t>【校长职权】 校长依法履行下列主要职责：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（一）规划学校发展；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（二）营造育人文化；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（三）领导课程教学；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（四）引领教师成长；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（五）优化内部管理；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（六）调适外部环境。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第十一条</w:t>
      </w:r>
      <w:r>
        <w:rPr>
          <w:rFonts w:hint="eastAsia" w:ascii="仿宋_GB2312" w:hAnsi="仿宋_GB2312" w:eastAsia="仿宋_GB2312" w:cs="仿宋_GB2312"/>
          <w:i w:val="0"/>
          <w:iCs w:val="0"/>
          <w:caps w:val="0"/>
          <w:color w:val="auto"/>
          <w:spacing w:val="0"/>
          <w:sz w:val="32"/>
          <w:szCs w:val="32"/>
          <w:shd w:val="clear" w:fill="FFFFFF"/>
        </w:rPr>
        <w:t>【党团组织】 学校党支部接受教育局党工委的领导，是学校的政治核心，对学校工作进行保证监督，充分发挥党支部的战斗堡垒作用和党员的先锋模范作用，负责学校的思想政治工作，领导并指导教工团支部、少先队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第十二条</w:t>
      </w:r>
      <w:r>
        <w:rPr>
          <w:rFonts w:hint="eastAsia" w:ascii="仿宋_GB2312" w:hAnsi="仿宋_GB2312" w:eastAsia="仿宋_GB2312" w:cs="仿宋_GB2312"/>
          <w:i w:val="0"/>
          <w:iCs w:val="0"/>
          <w:caps w:val="0"/>
          <w:color w:val="auto"/>
          <w:spacing w:val="0"/>
          <w:sz w:val="32"/>
          <w:szCs w:val="32"/>
          <w:shd w:val="clear" w:fill="FFFFFF"/>
        </w:rPr>
        <w:t>【工会与教代会制度】学校实行教职工代表大会制度，保障教职工参与学校民主管理和进行民主监督。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教职工代表大会行使审议建议权、审议通过权和评议监督权。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学校工会作为教职工代表大会的工作机构，保障民主管理、民主监督的落实，维护教职工的合法权益。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第十三条</w:t>
      </w:r>
      <w:r>
        <w:rPr>
          <w:rFonts w:hint="eastAsia" w:ascii="仿宋_GB2312" w:hAnsi="仿宋_GB2312" w:eastAsia="仿宋_GB2312" w:cs="仿宋_GB2312"/>
          <w:i w:val="0"/>
          <w:iCs w:val="0"/>
          <w:caps w:val="0"/>
          <w:color w:val="auto"/>
          <w:spacing w:val="0"/>
          <w:sz w:val="32"/>
          <w:szCs w:val="32"/>
          <w:shd w:val="clear" w:fill="FFFFFF"/>
        </w:rPr>
        <w:t>【中层管理机构】 学校行政实行层级管理，学校校长室属于决策层，校长室下面设</w:t>
      </w:r>
      <w:r>
        <w:rPr>
          <w:rFonts w:hint="eastAsia" w:ascii="仿宋_GB2312" w:hAnsi="仿宋_GB2312" w:eastAsia="仿宋_GB2312" w:cs="仿宋_GB2312"/>
          <w:i w:val="0"/>
          <w:iCs w:val="0"/>
          <w:caps w:val="0"/>
          <w:color w:val="auto"/>
          <w:spacing w:val="0"/>
          <w:sz w:val="32"/>
          <w:szCs w:val="32"/>
          <w:shd w:val="clear" w:fill="FFFFFF"/>
          <w:lang w:val="en-US" w:eastAsia="zh-CN"/>
        </w:rPr>
        <w:t>教务处</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德育处</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总务处</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校务</w:t>
      </w:r>
      <w:r>
        <w:rPr>
          <w:rFonts w:hint="eastAsia" w:ascii="仿宋_GB2312" w:hAnsi="仿宋_GB2312" w:eastAsia="仿宋_GB2312" w:cs="仿宋_GB2312"/>
          <w:i w:val="0"/>
          <w:iCs w:val="0"/>
          <w:caps w:val="0"/>
          <w:color w:val="auto"/>
          <w:spacing w:val="0"/>
          <w:sz w:val="32"/>
          <w:szCs w:val="32"/>
          <w:shd w:val="clear" w:fill="FFFFFF"/>
        </w:rPr>
        <w:t>办公室，协助校长做好有关工作，各级职能部门管理人员职责参见岗位责任书。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学校设少先队大队部，少先队大队辅导员受共青团的委托，在校长领导下，负责辅导少先队的工作。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第十四条</w:t>
      </w:r>
      <w:r>
        <w:rPr>
          <w:rFonts w:hint="eastAsia" w:ascii="仿宋_GB2312" w:hAnsi="仿宋_GB2312" w:eastAsia="仿宋_GB2312" w:cs="仿宋_GB2312"/>
          <w:i w:val="0"/>
          <w:iCs w:val="0"/>
          <w:caps w:val="0"/>
          <w:color w:val="auto"/>
          <w:spacing w:val="0"/>
          <w:sz w:val="32"/>
          <w:szCs w:val="32"/>
          <w:shd w:val="clear" w:fill="FFFFFF"/>
        </w:rPr>
        <w:t>【其他常设机构】 学校建立校务委员会，负责审议学校章程、发展规划和其他重大规章制度、人事与财务方案等校内重大事项；建立家长委员会，增进家校沟通，保障学生家长参与学校管理、教育教学等工作。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第十五条【</w:t>
      </w:r>
      <w:r>
        <w:rPr>
          <w:rFonts w:hint="eastAsia" w:ascii="仿宋_GB2312" w:hAnsi="仿宋_GB2312" w:eastAsia="仿宋_GB2312" w:cs="仿宋_GB2312"/>
          <w:i w:val="0"/>
          <w:iCs w:val="0"/>
          <w:caps w:val="0"/>
          <w:color w:val="auto"/>
          <w:spacing w:val="0"/>
          <w:sz w:val="32"/>
          <w:szCs w:val="32"/>
          <w:shd w:val="clear" w:fill="FFFFFF"/>
        </w:rPr>
        <w:t>重大决策制度】 学校建立健全重大事项决策制度。学校重大事项应在党政主要负责人酝酿提议、充分调研与征求意见的基础上，由校长召集并主持校务会议审议，经集体讨论，由校长作出决定并组织实施。党支部发挥监督保障作用。凡属教职工代表大会职权范围的事项，应提交教职工代表大会审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第十六条</w:t>
      </w:r>
      <w:r>
        <w:rPr>
          <w:rFonts w:hint="eastAsia" w:ascii="仿宋_GB2312" w:hAnsi="仿宋_GB2312" w:eastAsia="仿宋_GB2312" w:cs="仿宋_GB2312"/>
          <w:i w:val="0"/>
          <w:iCs w:val="0"/>
          <w:caps w:val="0"/>
          <w:color w:val="auto"/>
          <w:spacing w:val="0"/>
          <w:sz w:val="32"/>
          <w:szCs w:val="32"/>
          <w:shd w:val="clear" w:fill="FFFFFF"/>
        </w:rPr>
        <w:t>【信息公开与档案管理制度】 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学校建立健全档案管理制度。学校建立档案室，加强档案资料的建设和管理。各职能部门做好各类资料的收集、整理和归档工作。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第十七条</w:t>
      </w:r>
      <w:r>
        <w:rPr>
          <w:rFonts w:hint="eastAsia" w:ascii="仿宋_GB2312" w:hAnsi="仿宋_GB2312" w:eastAsia="仿宋_GB2312" w:cs="仿宋_GB2312"/>
          <w:i w:val="0"/>
          <w:iCs w:val="0"/>
          <w:caps w:val="0"/>
          <w:color w:val="auto"/>
          <w:spacing w:val="0"/>
          <w:sz w:val="32"/>
          <w:szCs w:val="32"/>
          <w:shd w:val="clear" w:fill="FFFFFF"/>
        </w:rPr>
        <w:t>【校内维权制度】 学校建立健全校内帮困制度，保障学生和教职工的合法权益。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学校建立健全争议调解机制。通过人事争议调解委员会，就教职工与学校的人事争议进行调解。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第十八条</w:t>
      </w:r>
      <w:r>
        <w:rPr>
          <w:rFonts w:hint="eastAsia" w:ascii="仿宋_GB2312" w:hAnsi="仿宋_GB2312" w:eastAsia="仿宋_GB2312" w:cs="仿宋_GB2312"/>
          <w:i w:val="0"/>
          <w:iCs w:val="0"/>
          <w:caps w:val="0"/>
          <w:color w:val="auto"/>
          <w:spacing w:val="0"/>
          <w:sz w:val="32"/>
          <w:szCs w:val="32"/>
          <w:shd w:val="clear" w:fill="FFFFFF"/>
        </w:rPr>
        <w:t>【平安校园制度】 学校建立健全平安校园制度，制定校园安全应急预案，定期开展安全教育，组织安全演练，加强校舍、交通、消防、饮食卫生、健康、周边环境治安以及教育教学安全管理，防范安全事故发生。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学校按照国家有关规定投保学生意外伤害校方责任险。鼓励学生自愿参加人身意外伤害保险。发生校园意外伤害事故，立即启动相关应急预案，及时救助受伤害学生，并依法进行善后处理。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第十九条</w:t>
      </w:r>
      <w:r>
        <w:rPr>
          <w:rFonts w:hint="eastAsia" w:ascii="仿宋_GB2312" w:hAnsi="仿宋_GB2312" w:eastAsia="仿宋_GB2312" w:cs="仿宋_GB2312"/>
          <w:i w:val="0"/>
          <w:iCs w:val="0"/>
          <w:caps w:val="0"/>
          <w:color w:val="auto"/>
          <w:spacing w:val="0"/>
          <w:sz w:val="32"/>
          <w:szCs w:val="32"/>
          <w:shd w:val="clear" w:fill="FFFFFF"/>
        </w:rPr>
        <w:t>【办学监督】 学校接受政府以及教育、登记管理和审计等管理部门的监督，接受社会、家长的监督，听取社会各界对学校工作的意见和建议。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Style w:val="5"/>
          <w:rFonts w:hint="eastAsia" w:ascii="仿宋_GB2312" w:hAnsi="仿宋_GB2312" w:eastAsia="仿宋_GB2312" w:cs="仿宋_GB2312"/>
          <w:b/>
          <w:bCs/>
          <w:i w:val="0"/>
          <w:iCs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2" w:firstLineChars="200"/>
        <w:jc w:val="center"/>
        <w:textAlignment w:val="auto"/>
        <w:rPr>
          <w:rFonts w:hint="eastAsia" w:ascii="宋体" w:hAnsi="宋体" w:eastAsia="宋体" w:cs="宋体"/>
          <w:i w:val="0"/>
          <w:iCs w:val="0"/>
          <w:caps w:val="0"/>
          <w:color w:val="auto"/>
          <w:spacing w:val="0"/>
          <w:sz w:val="32"/>
          <w:szCs w:val="32"/>
        </w:rPr>
      </w:pPr>
      <w:r>
        <w:rPr>
          <w:rStyle w:val="5"/>
          <w:rFonts w:hint="eastAsia" w:ascii="宋体" w:hAnsi="宋体" w:eastAsia="宋体" w:cs="宋体"/>
          <w:b/>
          <w:bCs/>
          <w:i w:val="0"/>
          <w:iCs w:val="0"/>
          <w:caps w:val="0"/>
          <w:color w:val="auto"/>
          <w:spacing w:val="0"/>
          <w:sz w:val="32"/>
          <w:szCs w:val="32"/>
          <w:shd w:val="clear" w:fill="FFFFFF"/>
        </w:rPr>
        <w:t>第</w:t>
      </w:r>
      <w:r>
        <w:rPr>
          <w:rStyle w:val="5"/>
          <w:rFonts w:hint="eastAsia" w:ascii="宋体" w:hAnsi="宋体" w:eastAsia="宋体" w:cs="宋体"/>
          <w:b/>
          <w:bCs/>
          <w:i w:val="0"/>
          <w:iCs w:val="0"/>
          <w:caps w:val="0"/>
          <w:color w:val="auto"/>
          <w:spacing w:val="0"/>
          <w:sz w:val="32"/>
          <w:szCs w:val="32"/>
          <w:shd w:val="clear" w:fill="FFFFFF"/>
          <w:lang w:eastAsia="zh-CN"/>
        </w:rPr>
        <w:t>三</w:t>
      </w:r>
      <w:r>
        <w:rPr>
          <w:rStyle w:val="5"/>
          <w:rFonts w:hint="eastAsia" w:ascii="宋体" w:hAnsi="宋体" w:eastAsia="宋体" w:cs="宋体"/>
          <w:b/>
          <w:bCs/>
          <w:i w:val="0"/>
          <w:iCs w:val="0"/>
          <w:caps w:val="0"/>
          <w:color w:val="auto"/>
          <w:spacing w:val="0"/>
          <w:sz w:val="32"/>
          <w:szCs w:val="32"/>
          <w:shd w:val="clear" w:fill="FFFFFF"/>
        </w:rPr>
        <w:t>章  教育教学管理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第二十条</w:t>
      </w:r>
      <w:r>
        <w:rPr>
          <w:rFonts w:hint="eastAsia" w:ascii="仿宋_GB2312" w:hAnsi="仿宋_GB2312" w:eastAsia="仿宋_GB2312" w:cs="仿宋_GB2312"/>
          <w:i w:val="0"/>
          <w:iCs w:val="0"/>
          <w:caps w:val="0"/>
          <w:color w:val="auto"/>
          <w:spacing w:val="0"/>
          <w:sz w:val="32"/>
          <w:szCs w:val="32"/>
          <w:shd w:val="clear" w:fill="FFFFFF"/>
        </w:rPr>
        <w:t>【教育教学管理架构】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学校建立年级组、教研组等教育教学基层管理机制。学校</w:t>
      </w:r>
      <w:r>
        <w:rPr>
          <w:rFonts w:hint="eastAsia" w:ascii="仿宋_GB2312" w:hAnsi="仿宋_GB2312" w:eastAsia="仿宋_GB2312" w:cs="仿宋_GB2312"/>
          <w:i w:val="0"/>
          <w:iCs w:val="0"/>
          <w:caps w:val="0"/>
          <w:color w:val="auto"/>
          <w:spacing w:val="0"/>
          <w:sz w:val="32"/>
          <w:szCs w:val="32"/>
          <w:shd w:val="clear" w:fill="FFFFFF"/>
          <w:lang w:val="en-US" w:eastAsia="zh-CN"/>
        </w:rPr>
        <w:t>教务处</w:t>
      </w:r>
      <w:r>
        <w:rPr>
          <w:rFonts w:hint="eastAsia" w:ascii="仿宋_GB2312" w:hAnsi="仿宋_GB2312" w:eastAsia="仿宋_GB2312" w:cs="仿宋_GB2312"/>
          <w:i w:val="0"/>
          <w:iCs w:val="0"/>
          <w:caps w:val="0"/>
          <w:color w:val="auto"/>
          <w:spacing w:val="0"/>
          <w:sz w:val="32"/>
          <w:szCs w:val="32"/>
          <w:shd w:val="clear" w:fill="FFFFFF"/>
        </w:rPr>
        <w:t>是学校教育、教学管理的职能部门，</w:t>
      </w:r>
      <w:r>
        <w:rPr>
          <w:rFonts w:hint="eastAsia" w:ascii="仿宋_GB2312" w:hAnsi="仿宋_GB2312" w:eastAsia="仿宋_GB2312" w:cs="仿宋_GB2312"/>
          <w:i w:val="0"/>
          <w:iCs w:val="0"/>
          <w:caps w:val="0"/>
          <w:color w:val="auto"/>
          <w:spacing w:val="0"/>
          <w:sz w:val="32"/>
          <w:szCs w:val="32"/>
          <w:shd w:val="clear" w:fill="FFFFFF"/>
          <w:lang w:val="en-US" w:eastAsia="zh-CN"/>
        </w:rPr>
        <w:t>教务处</w:t>
      </w:r>
      <w:r>
        <w:rPr>
          <w:rFonts w:hint="eastAsia" w:ascii="仿宋_GB2312" w:hAnsi="仿宋_GB2312" w:eastAsia="仿宋_GB2312" w:cs="仿宋_GB2312"/>
          <w:i w:val="0"/>
          <w:iCs w:val="0"/>
          <w:caps w:val="0"/>
          <w:color w:val="auto"/>
          <w:spacing w:val="0"/>
          <w:sz w:val="32"/>
          <w:szCs w:val="32"/>
          <w:shd w:val="clear" w:fill="FFFFFF"/>
        </w:rPr>
        <w:t>每学期根据学校工作制定切实可行的教学工作计划并组织实施；指导年级组、教研组开展工作、督促、检查、考核各科教师的工作；对全校的教育教学质量进行监控。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年级组长负责本年级的德育、教学工作，统筹教师分工与管理、年级教育活动、学生管理工作等。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教研组长负责领导、组织教师进行集体教学研究，以充分发挥教研组在教研、科研和进修三方面的基地作用。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第二十一条</w:t>
      </w:r>
      <w:r>
        <w:rPr>
          <w:rFonts w:hint="eastAsia" w:ascii="仿宋_GB2312" w:hAnsi="仿宋_GB2312" w:eastAsia="仿宋_GB2312" w:cs="仿宋_GB2312"/>
          <w:i w:val="0"/>
          <w:iCs w:val="0"/>
          <w:caps w:val="0"/>
          <w:color w:val="auto"/>
          <w:spacing w:val="0"/>
          <w:sz w:val="32"/>
          <w:szCs w:val="32"/>
          <w:shd w:val="clear" w:fill="FFFFFF"/>
        </w:rPr>
        <w:t>【德育管理】 学校坚持全员德育原则，在校长负责，全员参与，教师家长配合下，由</w:t>
      </w:r>
      <w:r>
        <w:rPr>
          <w:rFonts w:hint="eastAsia" w:ascii="仿宋_GB2312" w:hAnsi="仿宋_GB2312" w:eastAsia="仿宋_GB2312" w:cs="仿宋_GB2312"/>
          <w:i w:val="0"/>
          <w:iCs w:val="0"/>
          <w:caps w:val="0"/>
          <w:color w:val="auto"/>
          <w:spacing w:val="0"/>
          <w:sz w:val="32"/>
          <w:szCs w:val="32"/>
          <w:shd w:val="clear" w:fill="FFFFFF"/>
          <w:lang w:eastAsia="zh-CN"/>
        </w:rPr>
        <w:t>学生发展中心</w:t>
      </w:r>
      <w:r>
        <w:rPr>
          <w:rFonts w:hint="eastAsia" w:ascii="仿宋_GB2312" w:hAnsi="仿宋_GB2312" w:eastAsia="仿宋_GB2312" w:cs="仿宋_GB2312"/>
          <w:i w:val="0"/>
          <w:iCs w:val="0"/>
          <w:caps w:val="0"/>
          <w:color w:val="auto"/>
          <w:spacing w:val="0"/>
          <w:sz w:val="32"/>
          <w:szCs w:val="32"/>
          <w:shd w:val="clear" w:fill="FFFFFF"/>
        </w:rPr>
        <w:t>具体安排，将德育渗透于学科教学、班级活动、校外活动之中，实现智慧育人的目标。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第二十二条</w:t>
      </w:r>
      <w:r>
        <w:rPr>
          <w:rFonts w:hint="eastAsia" w:ascii="仿宋_GB2312" w:hAnsi="仿宋_GB2312" w:eastAsia="仿宋_GB2312" w:cs="仿宋_GB2312"/>
          <w:i w:val="0"/>
          <w:iCs w:val="0"/>
          <w:caps w:val="0"/>
          <w:color w:val="auto"/>
          <w:spacing w:val="0"/>
          <w:sz w:val="32"/>
          <w:szCs w:val="32"/>
          <w:shd w:val="clear" w:fill="FFFFFF"/>
        </w:rPr>
        <w:t>【班级管理】</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学校每班设正副班主任教师负责管理、指导班级工作。实行班级集体目标自主管理，用目标激励学生不断前进。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第二十三条</w:t>
      </w:r>
      <w:r>
        <w:rPr>
          <w:rFonts w:hint="eastAsia" w:ascii="仿宋_GB2312" w:hAnsi="仿宋_GB2312" w:eastAsia="仿宋_GB2312" w:cs="仿宋_GB2312"/>
          <w:i w:val="0"/>
          <w:iCs w:val="0"/>
          <w:caps w:val="0"/>
          <w:color w:val="auto"/>
          <w:spacing w:val="0"/>
          <w:sz w:val="32"/>
          <w:szCs w:val="32"/>
          <w:shd w:val="clear" w:fill="FFFFFF"/>
        </w:rPr>
        <w:t>【课程管理】 学校贯彻国家课程、地方课程和校本课程三级管理体制。学校实施课程领导，认真执行国家和地方课程计划，严格执行市</w:t>
      </w:r>
      <w:r>
        <w:rPr>
          <w:rFonts w:hint="eastAsia" w:ascii="仿宋_GB2312" w:hAnsi="仿宋_GB2312" w:eastAsia="仿宋_GB2312" w:cs="仿宋_GB2312"/>
          <w:i w:val="0"/>
          <w:iCs w:val="0"/>
          <w:caps w:val="0"/>
          <w:color w:val="auto"/>
          <w:spacing w:val="0"/>
          <w:sz w:val="32"/>
          <w:szCs w:val="32"/>
          <w:shd w:val="clear" w:fill="FFFFFF"/>
          <w:lang w:val="en-US" w:eastAsia="zh-CN"/>
        </w:rPr>
        <w:t>教育局</w:t>
      </w:r>
      <w:r>
        <w:rPr>
          <w:rFonts w:hint="eastAsia" w:ascii="仿宋_GB2312" w:hAnsi="仿宋_GB2312" w:eastAsia="仿宋_GB2312" w:cs="仿宋_GB2312"/>
          <w:i w:val="0"/>
          <w:iCs w:val="0"/>
          <w:caps w:val="0"/>
          <w:color w:val="auto"/>
          <w:spacing w:val="0"/>
          <w:sz w:val="32"/>
          <w:szCs w:val="32"/>
          <w:shd w:val="clear" w:fill="FFFFFF"/>
        </w:rPr>
        <w:t>课程规定，以“减负增效”为指导思想，加强基础型课程校本化管理与实施，积极开发拓展型和探究型校本课程，逐步形成学校乐园式特色课程体系，服务于学生的发展。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第二十四条</w:t>
      </w:r>
      <w:r>
        <w:rPr>
          <w:rFonts w:hint="eastAsia" w:ascii="仿宋_GB2312" w:hAnsi="仿宋_GB2312" w:eastAsia="仿宋_GB2312" w:cs="仿宋_GB2312"/>
          <w:i w:val="0"/>
          <w:iCs w:val="0"/>
          <w:caps w:val="0"/>
          <w:color w:val="auto"/>
          <w:spacing w:val="0"/>
          <w:sz w:val="32"/>
          <w:szCs w:val="32"/>
          <w:shd w:val="clear" w:fill="FFFFFF"/>
        </w:rPr>
        <w:t>【教学管理】 学校以“</w:t>
      </w:r>
      <w:r>
        <w:rPr>
          <w:rFonts w:hint="eastAsia" w:ascii="仿宋_GB2312" w:hAnsi="仿宋_GB2312" w:eastAsia="仿宋_GB2312" w:cs="仿宋_GB2312"/>
          <w:i w:val="0"/>
          <w:iCs w:val="0"/>
          <w:caps w:val="0"/>
          <w:color w:val="auto"/>
          <w:spacing w:val="0"/>
          <w:sz w:val="32"/>
          <w:szCs w:val="32"/>
          <w:shd w:val="clear" w:fill="FFFFFF"/>
          <w:lang w:val="en-US" w:eastAsia="zh-CN"/>
        </w:rPr>
        <w:t>两学两问两悟</w:t>
      </w:r>
      <w:r>
        <w:rPr>
          <w:rFonts w:hint="eastAsia" w:ascii="仿宋_GB2312" w:hAnsi="仿宋_GB2312" w:eastAsia="仿宋_GB2312" w:cs="仿宋_GB2312"/>
          <w:i w:val="0"/>
          <w:iCs w:val="0"/>
          <w:caps w:val="0"/>
          <w:color w:val="auto"/>
          <w:spacing w:val="0"/>
          <w:sz w:val="32"/>
          <w:szCs w:val="32"/>
          <w:shd w:val="clear" w:fill="FFFFFF"/>
        </w:rPr>
        <w:t>”为抓手，创新</w:t>
      </w:r>
      <w:r>
        <w:rPr>
          <w:rFonts w:hint="eastAsia" w:ascii="仿宋_GB2312" w:hAnsi="仿宋_GB2312" w:eastAsia="仿宋_GB2312" w:cs="仿宋_GB2312"/>
          <w:i w:val="0"/>
          <w:iCs w:val="0"/>
          <w:caps w:val="0"/>
          <w:color w:val="auto"/>
          <w:spacing w:val="0"/>
          <w:sz w:val="32"/>
          <w:szCs w:val="32"/>
          <w:shd w:val="clear" w:fill="FFFFFF"/>
          <w:lang w:val="en-US" w:eastAsia="zh-CN"/>
        </w:rPr>
        <w:t>班级</w:t>
      </w:r>
      <w:r>
        <w:rPr>
          <w:rFonts w:hint="eastAsia" w:ascii="仿宋_GB2312" w:hAnsi="仿宋_GB2312" w:eastAsia="仿宋_GB2312" w:cs="仿宋_GB2312"/>
          <w:i w:val="0"/>
          <w:iCs w:val="0"/>
          <w:caps w:val="0"/>
          <w:color w:val="auto"/>
          <w:spacing w:val="0"/>
          <w:sz w:val="32"/>
          <w:szCs w:val="32"/>
          <w:shd w:val="clear" w:fill="FFFFFF"/>
        </w:rPr>
        <w:t>教学质量监控机制，落实减负增效，体现“</w:t>
      </w:r>
      <w:r>
        <w:rPr>
          <w:rFonts w:hint="eastAsia" w:ascii="仿宋_GB2312" w:hAnsi="仿宋_GB2312" w:eastAsia="仿宋_GB2312" w:cs="仿宋_GB2312"/>
          <w:i w:val="0"/>
          <w:iCs w:val="0"/>
          <w:caps w:val="0"/>
          <w:color w:val="auto"/>
          <w:spacing w:val="0"/>
          <w:sz w:val="32"/>
          <w:szCs w:val="32"/>
          <w:shd w:val="clear" w:fill="FFFFFF"/>
          <w:lang w:val="en-US" w:eastAsia="zh-CN"/>
        </w:rPr>
        <w:t>沉浸式</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班级</w:t>
      </w:r>
      <w:r>
        <w:rPr>
          <w:rFonts w:hint="eastAsia" w:ascii="仿宋_GB2312" w:hAnsi="仿宋_GB2312" w:eastAsia="仿宋_GB2312" w:cs="仿宋_GB2312"/>
          <w:i w:val="0"/>
          <w:iCs w:val="0"/>
          <w:caps w:val="0"/>
          <w:color w:val="auto"/>
          <w:spacing w:val="0"/>
          <w:sz w:val="32"/>
          <w:szCs w:val="32"/>
          <w:shd w:val="clear" w:fill="FFFFFF"/>
        </w:rPr>
        <w:t>教育的特质，保证学校教育教学质量的可持续提升。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汉语言文字为学校的基本教学语言文字，学校使用全国通用的普通话和规范字。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第二十五条</w:t>
      </w:r>
      <w:r>
        <w:rPr>
          <w:rFonts w:hint="eastAsia" w:ascii="仿宋_GB2312" w:hAnsi="仿宋_GB2312" w:eastAsia="仿宋_GB2312" w:cs="仿宋_GB2312"/>
          <w:i w:val="0"/>
          <w:iCs w:val="0"/>
          <w:caps w:val="0"/>
          <w:color w:val="auto"/>
          <w:spacing w:val="0"/>
          <w:sz w:val="32"/>
          <w:szCs w:val="32"/>
          <w:shd w:val="clear" w:fill="FFFFFF"/>
        </w:rPr>
        <w:t>【课堂管理】 各种教学要面向全体学生，以学生的发展为本，坚持因材施教的原则，充分发挥学生的主体作用，构建</w:t>
      </w:r>
      <w:r>
        <w:rPr>
          <w:rFonts w:hint="eastAsia" w:ascii="仿宋_GB2312" w:hAnsi="仿宋_GB2312" w:eastAsia="仿宋_GB2312" w:cs="仿宋_GB2312"/>
          <w:i w:val="0"/>
          <w:iCs w:val="0"/>
          <w:caps w:val="0"/>
          <w:color w:val="auto"/>
          <w:spacing w:val="0"/>
          <w:sz w:val="32"/>
          <w:szCs w:val="32"/>
          <w:shd w:val="clear" w:fill="FFFFFF"/>
          <w:lang w:val="en-US" w:eastAsia="zh-CN"/>
        </w:rPr>
        <w:t>新型</w:t>
      </w:r>
      <w:r>
        <w:rPr>
          <w:rFonts w:hint="eastAsia" w:ascii="仿宋_GB2312" w:hAnsi="仿宋_GB2312" w:eastAsia="仿宋_GB2312" w:cs="仿宋_GB2312"/>
          <w:i w:val="0"/>
          <w:iCs w:val="0"/>
          <w:caps w:val="0"/>
          <w:color w:val="auto"/>
          <w:spacing w:val="0"/>
          <w:sz w:val="32"/>
          <w:szCs w:val="32"/>
          <w:shd w:val="clear" w:fill="FFFFFF"/>
        </w:rPr>
        <w:t>和谐师生关系，营造“</w:t>
      </w:r>
      <w:r>
        <w:rPr>
          <w:rFonts w:hint="eastAsia" w:ascii="仿宋_GB2312" w:hAnsi="仿宋_GB2312" w:eastAsia="仿宋_GB2312" w:cs="仿宋_GB2312"/>
          <w:i w:val="0"/>
          <w:iCs w:val="0"/>
          <w:caps w:val="0"/>
          <w:color w:val="auto"/>
          <w:spacing w:val="0"/>
          <w:sz w:val="32"/>
          <w:szCs w:val="32"/>
          <w:shd w:val="clear" w:fill="FFFFFF"/>
          <w:lang w:val="en-US" w:eastAsia="zh-CN"/>
        </w:rPr>
        <w:t>沉浸式</w:t>
      </w:r>
      <w:r>
        <w:rPr>
          <w:rFonts w:hint="eastAsia" w:ascii="仿宋_GB2312" w:hAnsi="仿宋_GB2312" w:eastAsia="仿宋_GB2312" w:cs="仿宋_GB2312"/>
          <w:i w:val="0"/>
          <w:iCs w:val="0"/>
          <w:caps w:val="0"/>
          <w:color w:val="auto"/>
          <w:spacing w:val="0"/>
          <w:sz w:val="32"/>
          <w:szCs w:val="32"/>
          <w:shd w:val="clear" w:fill="FFFFFF"/>
        </w:rPr>
        <w:t>”课堂。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第二十六条</w:t>
      </w:r>
      <w:r>
        <w:rPr>
          <w:rFonts w:hint="eastAsia" w:ascii="仿宋_GB2312" w:hAnsi="仿宋_GB2312" w:eastAsia="仿宋_GB2312" w:cs="仿宋_GB2312"/>
          <w:i w:val="0"/>
          <w:iCs w:val="0"/>
          <w:caps w:val="0"/>
          <w:color w:val="auto"/>
          <w:spacing w:val="0"/>
          <w:sz w:val="32"/>
          <w:szCs w:val="32"/>
          <w:shd w:val="clear" w:fill="FFFFFF"/>
        </w:rPr>
        <w:t>【体育健康教育管理】 学校树立“健康第一”的育人思想，保证学生每天一小时体育运动时间；通过各类体育活动探索“体教结合”的模式，增强学生体质。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学校建立卫生室，建立学生定期体检制度和健康档案，完善学生体质监测，预防传染病、常见病及食物中毒；健全卫生工作制度，不断改善环境卫生条件，在校园室内教学活动场所、实施禁烟。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第二十七条</w:t>
      </w:r>
      <w:r>
        <w:rPr>
          <w:rFonts w:hint="eastAsia" w:ascii="仿宋_GB2312" w:hAnsi="仿宋_GB2312" w:eastAsia="仿宋_GB2312" w:cs="仿宋_GB2312"/>
          <w:i w:val="0"/>
          <w:iCs w:val="0"/>
          <w:caps w:val="0"/>
          <w:color w:val="auto"/>
          <w:spacing w:val="0"/>
          <w:sz w:val="32"/>
          <w:szCs w:val="32"/>
          <w:shd w:val="clear" w:fill="FFFFFF"/>
        </w:rPr>
        <w:t>【心理健康教育管理】</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学校</w:t>
      </w:r>
      <w:r>
        <w:rPr>
          <w:rFonts w:hint="eastAsia" w:ascii="仿宋_GB2312" w:hAnsi="仿宋_GB2312" w:eastAsia="仿宋_GB2312" w:cs="仿宋_GB2312"/>
          <w:i w:val="0"/>
          <w:iCs w:val="0"/>
          <w:caps w:val="0"/>
          <w:color w:val="auto"/>
          <w:spacing w:val="0"/>
          <w:sz w:val="32"/>
          <w:szCs w:val="32"/>
          <w:shd w:val="clear" w:fill="FFFFFF"/>
          <w:lang w:val="en-US" w:eastAsia="zh-CN"/>
        </w:rPr>
        <w:t>计划</w:t>
      </w:r>
      <w:r>
        <w:rPr>
          <w:rFonts w:hint="eastAsia" w:ascii="仿宋_GB2312" w:hAnsi="仿宋_GB2312" w:eastAsia="仿宋_GB2312" w:cs="仿宋_GB2312"/>
          <w:i w:val="0"/>
          <w:iCs w:val="0"/>
          <w:caps w:val="0"/>
          <w:color w:val="auto"/>
          <w:spacing w:val="0"/>
          <w:sz w:val="32"/>
          <w:szCs w:val="32"/>
          <w:shd w:val="clear" w:fill="FFFFFF"/>
        </w:rPr>
        <w:t>建立心理咨询室，建立学生心理健康档案，配备兼职教师开展工作。开展多样沟通活动，提供个性服务，认真做好随班就读工作。</w:t>
      </w:r>
    </w:p>
    <w:p>
      <w:pPr>
        <w:widowControl/>
        <w:spacing w:line="640" w:lineRule="exact"/>
        <w:ind w:firstLine="600"/>
        <w:rPr>
          <w:rFonts w:hint="eastAsia" w:ascii="仿宋_GB2312" w:hAnsi="仿宋_GB2312" w:eastAsia="仿宋_GB2312" w:cs="仿宋_GB2312"/>
          <w:kern w:val="0"/>
          <w:sz w:val="32"/>
          <w:szCs w:val="32"/>
        </w:rPr>
      </w:pPr>
      <w:r>
        <w:rPr>
          <w:rFonts w:hint="eastAsia" w:ascii="黑体" w:hAnsi="黑体" w:eastAsia="黑体" w:cs="黑体"/>
          <w:i w:val="0"/>
          <w:iCs w:val="0"/>
          <w:caps w:val="0"/>
          <w:color w:val="auto"/>
          <w:spacing w:val="0"/>
          <w:sz w:val="32"/>
          <w:szCs w:val="32"/>
          <w:shd w:val="clear" w:fill="FFFFFF"/>
        </w:rPr>
        <w:t>第二十八条</w:t>
      </w:r>
      <w:r>
        <w:rPr>
          <w:rFonts w:hint="eastAsia" w:ascii="仿宋_GB2312" w:hAnsi="仿宋_GB2312" w:eastAsia="仿宋_GB2312" w:cs="仿宋_GB2312"/>
          <w:i w:val="0"/>
          <w:iCs w:val="0"/>
          <w:caps w:val="0"/>
          <w:color w:val="auto"/>
          <w:spacing w:val="0"/>
          <w:sz w:val="32"/>
          <w:szCs w:val="32"/>
          <w:shd w:val="clear" w:fill="FFFFFF"/>
        </w:rPr>
        <w:t>【艺术、科技、劳动教育管理】</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学校重视艺术、科技教育，</w:t>
      </w:r>
      <w:r>
        <w:rPr>
          <w:rFonts w:hint="eastAsia" w:ascii="仿宋_GB2312" w:hAnsi="仿宋_GB2312" w:eastAsia="仿宋_GB2312" w:cs="仿宋_GB2312"/>
          <w:kern w:val="0"/>
          <w:sz w:val="32"/>
          <w:szCs w:val="32"/>
        </w:rPr>
        <w:t>通过</w:t>
      </w:r>
      <w:r>
        <w:rPr>
          <w:rFonts w:hint="eastAsia" w:ascii="仿宋_GB2312" w:hAnsi="仿宋_GB2312" w:eastAsia="仿宋_GB2312" w:cs="仿宋_GB2312"/>
          <w:kern w:val="0"/>
          <w:sz w:val="32"/>
          <w:szCs w:val="32"/>
          <w:lang w:eastAsia="zh-Hans"/>
        </w:rPr>
        <w:t>音乐、</w:t>
      </w:r>
      <w:r>
        <w:rPr>
          <w:rFonts w:hint="eastAsia" w:ascii="仿宋_GB2312" w:hAnsi="仿宋_GB2312" w:eastAsia="仿宋_GB2312" w:cs="仿宋_GB2312"/>
          <w:kern w:val="0"/>
          <w:sz w:val="32"/>
          <w:szCs w:val="32"/>
        </w:rPr>
        <w:t>美术、科学、劳动技术</w:t>
      </w:r>
      <w:r>
        <w:rPr>
          <w:rFonts w:hint="eastAsia" w:ascii="仿宋_GB2312" w:hAnsi="仿宋_GB2312" w:eastAsia="仿宋_GB2312" w:cs="仿宋_GB2312"/>
          <w:kern w:val="0"/>
          <w:sz w:val="32"/>
          <w:szCs w:val="32"/>
          <w:lang w:eastAsia="zh-Hans"/>
        </w:rPr>
        <w:t>等</w:t>
      </w:r>
      <w:r>
        <w:rPr>
          <w:rFonts w:hint="eastAsia" w:ascii="仿宋_GB2312" w:hAnsi="仿宋_GB2312" w:eastAsia="仿宋_GB2312" w:cs="仿宋_GB2312"/>
          <w:kern w:val="0"/>
          <w:sz w:val="32"/>
          <w:szCs w:val="32"/>
        </w:rPr>
        <w:t>学科教学提高学生的综合素养</w:t>
      </w:r>
      <w:r>
        <w:rPr>
          <w:rFonts w:hint="eastAsia" w:ascii="仿宋_GB2312" w:hAnsi="仿宋_GB2312" w:eastAsia="仿宋_GB2312" w:cs="仿宋_GB2312"/>
          <w:kern w:val="0"/>
          <w:sz w:val="32"/>
          <w:szCs w:val="32"/>
          <w:lang w:eastAsia="zh-Hans"/>
        </w:rPr>
        <w:t>。加强对学生的劳动教育，培养学生爱劳动，珍惜劳动成果的品质，培养学生自我服务，简单公益劳动的能力，养成劳动习惯。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第二十九条</w:t>
      </w:r>
      <w:r>
        <w:rPr>
          <w:rFonts w:hint="eastAsia" w:ascii="仿宋_GB2312" w:hAnsi="仿宋_GB2312" w:eastAsia="仿宋_GB2312" w:cs="仿宋_GB2312"/>
          <w:i w:val="0"/>
          <w:iCs w:val="0"/>
          <w:caps w:val="0"/>
          <w:color w:val="auto"/>
          <w:spacing w:val="0"/>
          <w:sz w:val="32"/>
          <w:szCs w:val="32"/>
          <w:shd w:val="clear" w:fill="FFFFFF"/>
        </w:rPr>
        <w:t>【信息技术管理】做好校园网日常维护工作，有效提高校园网的点击率与使用率；做好学校电教设备软件的维护工作；提升信息科技与学科整合的有效度。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第三十条</w:t>
      </w:r>
      <w:r>
        <w:rPr>
          <w:rFonts w:hint="eastAsia" w:ascii="仿宋_GB2312" w:hAnsi="仿宋_GB2312" w:eastAsia="仿宋_GB2312" w:cs="仿宋_GB2312"/>
          <w:i w:val="0"/>
          <w:iCs w:val="0"/>
          <w:caps w:val="0"/>
          <w:color w:val="auto"/>
          <w:spacing w:val="0"/>
          <w:sz w:val="32"/>
          <w:szCs w:val="32"/>
          <w:shd w:val="clear" w:fill="FFFFFF"/>
        </w:rPr>
        <w:t>【教育科研管理】学校以科研室为龙头，以骨干教师为主体，积极开展教育科研工作，推进教育教学改革深化，全面提高教育质量。形成以校级领导领衔主课题，分管领导落实分课题，骨干教师细化子课题的科研网络。学校鼓励教师著书立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Style w:val="5"/>
          <w:rFonts w:hint="eastAsia" w:ascii="仿宋_GB2312" w:hAnsi="仿宋_GB2312" w:eastAsia="仿宋_GB2312" w:cs="仿宋_GB2312"/>
          <w:b/>
          <w:bCs/>
          <w:i w:val="0"/>
          <w:iCs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891" w:firstLineChars="900"/>
        <w:jc w:val="both"/>
        <w:textAlignment w:val="auto"/>
        <w:rPr>
          <w:rFonts w:hint="eastAsia" w:ascii="宋体" w:hAnsi="宋体" w:eastAsia="宋体" w:cs="宋体"/>
          <w:i w:val="0"/>
          <w:iCs w:val="0"/>
          <w:caps w:val="0"/>
          <w:color w:val="auto"/>
          <w:spacing w:val="0"/>
          <w:sz w:val="32"/>
          <w:szCs w:val="32"/>
        </w:rPr>
      </w:pPr>
      <w:r>
        <w:rPr>
          <w:rStyle w:val="5"/>
          <w:rFonts w:hint="eastAsia" w:ascii="宋体" w:hAnsi="宋体" w:eastAsia="宋体" w:cs="宋体"/>
          <w:b/>
          <w:bCs/>
          <w:i w:val="0"/>
          <w:iCs w:val="0"/>
          <w:caps w:val="0"/>
          <w:color w:val="auto"/>
          <w:spacing w:val="0"/>
          <w:sz w:val="32"/>
          <w:szCs w:val="32"/>
          <w:shd w:val="clear" w:fill="FFFFFF"/>
        </w:rPr>
        <w:t>第</w:t>
      </w:r>
      <w:r>
        <w:rPr>
          <w:rStyle w:val="5"/>
          <w:rFonts w:hint="eastAsia" w:ascii="宋体" w:hAnsi="宋体" w:eastAsia="宋体" w:cs="宋体"/>
          <w:b/>
          <w:bCs/>
          <w:i w:val="0"/>
          <w:iCs w:val="0"/>
          <w:caps w:val="0"/>
          <w:color w:val="auto"/>
          <w:spacing w:val="0"/>
          <w:sz w:val="32"/>
          <w:szCs w:val="32"/>
          <w:shd w:val="clear" w:fill="FFFFFF"/>
          <w:lang w:val="en-US" w:eastAsia="zh-CN"/>
        </w:rPr>
        <w:t>四</w:t>
      </w:r>
      <w:r>
        <w:rPr>
          <w:rStyle w:val="5"/>
          <w:rFonts w:hint="eastAsia" w:ascii="宋体" w:hAnsi="宋体" w:eastAsia="宋体" w:cs="宋体"/>
          <w:b/>
          <w:bCs/>
          <w:i w:val="0"/>
          <w:iCs w:val="0"/>
          <w:caps w:val="0"/>
          <w:color w:val="auto"/>
          <w:spacing w:val="0"/>
          <w:sz w:val="32"/>
          <w:szCs w:val="32"/>
          <w:shd w:val="clear" w:fill="FFFFFF"/>
        </w:rPr>
        <w:t>章  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第三十一条</w:t>
      </w:r>
      <w:r>
        <w:rPr>
          <w:rFonts w:hint="eastAsia" w:ascii="仿宋_GB2312" w:hAnsi="仿宋_GB2312" w:eastAsia="仿宋_GB2312" w:cs="仿宋_GB2312"/>
          <w:i w:val="0"/>
          <w:iCs w:val="0"/>
          <w:caps w:val="0"/>
          <w:color w:val="auto"/>
          <w:spacing w:val="0"/>
          <w:sz w:val="32"/>
          <w:szCs w:val="32"/>
          <w:shd w:val="clear" w:fill="FFFFFF"/>
        </w:rPr>
        <w:t>【学生入学】 凡按相关规定被本校录取或转入本校学习的学生即取得本校学籍。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学校实施小学阶段的义务教育，按就近免试入学的原则，招收隶属学校辖区内适龄儿童、少年入学，实行秋季始业。不属学校辖区内的新生，按上级教育行政部门的有关规定办理相应入学手续。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第三十二条</w:t>
      </w:r>
      <w:r>
        <w:rPr>
          <w:rFonts w:hint="eastAsia" w:ascii="仿宋_GB2312" w:hAnsi="仿宋_GB2312" w:eastAsia="仿宋_GB2312" w:cs="仿宋_GB2312"/>
          <w:i w:val="0"/>
          <w:iCs w:val="0"/>
          <w:caps w:val="0"/>
          <w:color w:val="auto"/>
          <w:spacing w:val="0"/>
          <w:sz w:val="32"/>
          <w:szCs w:val="32"/>
          <w:shd w:val="clear" w:fill="FFFFFF"/>
        </w:rPr>
        <w:t>【学生权利与义务】学生是学校教育工作的主体对象，学校以学生发展为本，学生享有《中华人民共和国教育法》和《中华人民共和国未成年人保护法》等法律法规规定的权利，并履行相应的义务，学生享有法律、法规规定的受教育的权利，履行受教育者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学生在校可享有以下权利：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（一）参与学校组织的各种教育教学活动，使用学校提供的教育教学资源；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（二）参与学校、班级管理，评议学校工作和教师的教育教学工作；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（三）每个学生可按照学校有关条例享受免试制、奖学金和助学金；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四）学校既要关注学生德、智、体、美、劳的发展，认真落实减负要求，课余、晚上和节假日不安排学生全班补课或上新课，又要关注到学生的差异发展，采取灵活多样的“导学”机制，满足学生差异要求。在品行和学业成绩上获得公正评价，完成规定的学业后获得相应的学业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（五）对学校给予的处分或处理有异议，对学校、教职工侵犯其受教育权、人身权、财产权等合法权益的行为，依法提出申诉或提起诉讼；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（六）法律法规规定的其他权利。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学生在校应当履行以下义务：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（一）遵守法律法规，遵守《中小学生守则》，遵守学校章程及规章制度，遵守公共秩序和学生行为规范要求；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（二）尊师爱校，团结同学，参加集体活动，促进身心健康，养成良好品行；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（三）努力学习，完成规定的学习任务；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（四）承担在学生自治活动中当选职务的相应职责；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（五）爱护学校提供的教育教学资源；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（六）法律法规规定的其他义务。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第三十三条</w:t>
      </w:r>
      <w:r>
        <w:rPr>
          <w:rFonts w:hint="eastAsia" w:ascii="仿宋_GB2312" w:hAnsi="仿宋_GB2312" w:eastAsia="仿宋_GB2312" w:cs="仿宋_GB2312"/>
          <w:i w:val="0"/>
          <w:iCs w:val="0"/>
          <w:caps w:val="0"/>
          <w:color w:val="auto"/>
          <w:spacing w:val="0"/>
          <w:sz w:val="32"/>
          <w:szCs w:val="32"/>
          <w:shd w:val="clear" w:fill="FFFFFF"/>
        </w:rPr>
        <w:t>【学籍管理】学生的转学、休学等均按学籍管理有关规定办理。对于修完规定课程成绩合格者，发给毕业证书；随班就读生发给结业证书。对未修完小学课程，但修业年限已超过政府规定的义务教育年限者，发给肄业证书。学校坚持采用小班制，教学班级、学额按上级有关规定进行管理、控制和调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第三十四条</w:t>
      </w:r>
      <w:r>
        <w:rPr>
          <w:rFonts w:hint="eastAsia" w:ascii="仿宋_GB2312" w:hAnsi="仿宋_GB2312" w:eastAsia="仿宋_GB2312" w:cs="仿宋_GB2312"/>
          <w:i w:val="0"/>
          <w:iCs w:val="0"/>
          <w:caps w:val="0"/>
          <w:color w:val="auto"/>
          <w:spacing w:val="0"/>
          <w:sz w:val="32"/>
          <w:szCs w:val="32"/>
          <w:shd w:val="clear" w:fill="FFFFFF"/>
        </w:rPr>
        <w:t>【学生评价】 学校建立学生成长档案，对学生实施综合素质评定，促进学生全面发展。每学期评价结果记入学生本人档案。我校自行编制的《</w:t>
      </w:r>
      <w:r>
        <w:rPr>
          <w:rFonts w:hint="eastAsia" w:ascii="仿宋_GB2312" w:hAnsi="仿宋_GB2312" w:eastAsia="仿宋_GB2312" w:cs="仿宋_GB2312"/>
          <w:i w:val="0"/>
          <w:iCs w:val="0"/>
          <w:caps w:val="0"/>
          <w:color w:val="auto"/>
          <w:spacing w:val="0"/>
          <w:sz w:val="32"/>
          <w:szCs w:val="32"/>
          <w:shd w:val="clear" w:fill="FFFFFF"/>
          <w:lang w:val="en-US" w:eastAsia="zh-CN"/>
        </w:rPr>
        <w:t>成长手</w:t>
      </w:r>
      <w:r>
        <w:rPr>
          <w:rFonts w:hint="eastAsia" w:ascii="仿宋_GB2312" w:hAnsi="仿宋_GB2312" w:eastAsia="仿宋_GB2312" w:cs="仿宋_GB2312"/>
          <w:i w:val="0"/>
          <w:iCs w:val="0"/>
          <w:caps w:val="0"/>
          <w:color w:val="auto"/>
          <w:spacing w:val="0"/>
          <w:sz w:val="32"/>
          <w:szCs w:val="32"/>
          <w:shd w:val="clear" w:fill="FFFFFF"/>
        </w:rPr>
        <w:t>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第三十五条</w:t>
      </w:r>
      <w:r>
        <w:rPr>
          <w:rFonts w:hint="eastAsia" w:ascii="仿宋_GB2312" w:hAnsi="仿宋_GB2312" w:eastAsia="仿宋_GB2312" w:cs="仿宋_GB2312"/>
          <w:i w:val="0"/>
          <w:iCs w:val="0"/>
          <w:caps w:val="0"/>
          <w:color w:val="auto"/>
          <w:spacing w:val="0"/>
          <w:sz w:val="32"/>
          <w:szCs w:val="32"/>
          <w:shd w:val="clear" w:fill="FFFFFF"/>
        </w:rPr>
        <w:t>【学生奖惩】 对表现优秀的学生学校授予“</w:t>
      </w:r>
      <w:r>
        <w:rPr>
          <w:rFonts w:hint="eastAsia" w:ascii="仿宋_GB2312" w:hAnsi="仿宋_GB2312" w:eastAsia="仿宋_GB2312" w:cs="仿宋_GB2312"/>
          <w:i w:val="0"/>
          <w:iCs w:val="0"/>
          <w:caps w:val="0"/>
          <w:color w:val="auto"/>
          <w:spacing w:val="0"/>
          <w:sz w:val="32"/>
          <w:szCs w:val="32"/>
          <w:shd w:val="clear" w:fill="FFFFFF"/>
          <w:lang w:val="en-US" w:eastAsia="zh-CN"/>
        </w:rPr>
        <w:t>十美少年</w:t>
      </w:r>
      <w:r>
        <w:rPr>
          <w:rFonts w:hint="eastAsia" w:ascii="仿宋_GB2312" w:hAnsi="仿宋_GB2312" w:eastAsia="仿宋_GB2312" w:cs="仿宋_GB2312"/>
          <w:i w:val="0"/>
          <w:iCs w:val="0"/>
          <w:caps w:val="0"/>
          <w:color w:val="auto"/>
          <w:spacing w:val="0"/>
          <w:sz w:val="32"/>
          <w:szCs w:val="32"/>
          <w:shd w:val="clear" w:fill="FFFFFF"/>
        </w:rPr>
        <w:t>”的荣誉称号，对于表现突出的优秀学生由学校向上级部门推荐表彰奖励。对违反校纪、校规并造成不良后果的学生给予教育帮助，情节严重者报上级主管部门。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第三十六条</w:t>
      </w:r>
      <w:r>
        <w:rPr>
          <w:rFonts w:hint="eastAsia" w:ascii="仿宋_GB2312" w:hAnsi="仿宋_GB2312" w:eastAsia="仿宋_GB2312" w:cs="仿宋_GB2312"/>
          <w:i w:val="0"/>
          <w:iCs w:val="0"/>
          <w:caps w:val="0"/>
          <w:color w:val="auto"/>
          <w:spacing w:val="0"/>
          <w:sz w:val="32"/>
          <w:szCs w:val="32"/>
          <w:shd w:val="clear" w:fill="FFFFFF"/>
        </w:rPr>
        <w:t>【学生资助】根据政府</w:t>
      </w:r>
      <w:r>
        <w:rPr>
          <w:rFonts w:hint="eastAsia" w:ascii="仿宋_GB2312" w:hAnsi="仿宋_GB2312" w:eastAsia="仿宋_GB2312" w:cs="仿宋_GB2312"/>
          <w:i w:val="0"/>
          <w:iCs w:val="0"/>
          <w:caps w:val="0"/>
          <w:color w:val="auto"/>
          <w:spacing w:val="0"/>
          <w:sz w:val="32"/>
          <w:szCs w:val="32"/>
          <w:shd w:val="clear" w:fill="FFFFFF"/>
          <w:lang w:val="en-US" w:eastAsia="zh-CN"/>
        </w:rPr>
        <w:t>部门</w:t>
      </w:r>
      <w:r>
        <w:rPr>
          <w:rFonts w:hint="eastAsia" w:ascii="仿宋_GB2312" w:hAnsi="仿宋_GB2312" w:eastAsia="仿宋_GB2312" w:cs="仿宋_GB2312"/>
          <w:i w:val="0"/>
          <w:iCs w:val="0"/>
          <w:caps w:val="0"/>
          <w:color w:val="auto"/>
          <w:spacing w:val="0"/>
          <w:sz w:val="32"/>
          <w:szCs w:val="32"/>
          <w:shd w:val="clear" w:fill="FFFFFF"/>
        </w:rPr>
        <w:t>的有关精神</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本着“资助政策公平、资助范围公开、工作程序公正”的原则，尽力做好我校困难学生的帮困助学工作，以保障其基本学习生活。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第三十七条</w:t>
      </w:r>
      <w:r>
        <w:rPr>
          <w:rFonts w:hint="eastAsia" w:ascii="仿宋_GB2312" w:hAnsi="仿宋_GB2312" w:eastAsia="仿宋_GB2312" w:cs="仿宋_GB2312"/>
          <w:i w:val="0"/>
          <w:iCs w:val="0"/>
          <w:caps w:val="0"/>
          <w:color w:val="auto"/>
          <w:spacing w:val="0"/>
          <w:sz w:val="32"/>
          <w:szCs w:val="32"/>
          <w:shd w:val="clear" w:fill="FFFFFF"/>
        </w:rPr>
        <w:t>【学生自治】 学校发挥少代会作用，设立少先队大队部，通过各职能部，保障学生自主管理和学生合法权益。 学生干部一般通过民主选举产生，队干部的改选时间为每年校少代会召开期间。大队委员于少代会开幕式当天进行选举，各中、小队委员则在大队委员产生后一星期内选举产生。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第三十八条</w:t>
      </w:r>
      <w:r>
        <w:rPr>
          <w:rFonts w:hint="eastAsia" w:ascii="仿宋_GB2312" w:hAnsi="仿宋_GB2312" w:eastAsia="仿宋_GB2312" w:cs="仿宋_GB2312"/>
          <w:i w:val="0"/>
          <w:iCs w:val="0"/>
          <w:caps w:val="0"/>
          <w:color w:val="auto"/>
          <w:spacing w:val="0"/>
          <w:sz w:val="32"/>
          <w:szCs w:val="32"/>
          <w:shd w:val="clear" w:fill="FFFFFF"/>
        </w:rPr>
        <w:t>【学生评教】通过学情调研机制，建立健全学生评教、评校制度，支持学生参与班级和学校的民主管理与监督。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第三十九条</w:t>
      </w:r>
      <w:r>
        <w:rPr>
          <w:rFonts w:hint="eastAsia" w:ascii="仿宋_GB2312" w:hAnsi="仿宋_GB2312" w:eastAsia="仿宋_GB2312" w:cs="仿宋_GB2312"/>
          <w:i w:val="0"/>
          <w:iCs w:val="0"/>
          <w:caps w:val="0"/>
          <w:color w:val="auto"/>
          <w:spacing w:val="0"/>
          <w:sz w:val="32"/>
          <w:szCs w:val="32"/>
          <w:shd w:val="clear" w:fill="FFFFFF"/>
        </w:rPr>
        <w:t>【学生权益维护】学校要对学生加强民族精神教育和生命教育，重视学生学生的身体健康和心理健康，注重学生的卫生保健和安全管理。严禁对学生体罚和变相体罚。按《</w:t>
      </w:r>
      <w:r>
        <w:rPr>
          <w:rFonts w:hint="eastAsia" w:ascii="仿宋_GB2312" w:hAnsi="仿宋_GB2312" w:eastAsia="仿宋_GB2312" w:cs="仿宋_GB2312"/>
          <w:i w:val="0"/>
          <w:iCs w:val="0"/>
          <w:caps w:val="0"/>
          <w:color w:val="auto"/>
          <w:spacing w:val="0"/>
          <w:sz w:val="32"/>
          <w:szCs w:val="32"/>
          <w:shd w:val="clear" w:fill="FFFFFF"/>
          <w:lang w:val="en-US" w:eastAsia="zh-CN"/>
        </w:rPr>
        <w:t>河南省</w:t>
      </w:r>
      <w:r>
        <w:rPr>
          <w:rFonts w:hint="eastAsia" w:ascii="仿宋_GB2312" w:hAnsi="仿宋_GB2312" w:eastAsia="仿宋_GB2312" w:cs="仿宋_GB2312"/>
          <w:i w:val="0"/>
          <w:iCs w:val="0"/>
          <w:caps w:val="0"/>
          <w:color w:val="auto"/>
          <w:spacing w:val="0"/>
          <w:sz w:val="32"/>
          <w:szCs w:val="32"/>
          <w:shd w:val="clear" w:fill="FFFFFF"/>
        </w:rPr>
        <w:t>青少年保护条例》和《中华人民共和国未成年人保护法》严格杜绝流生。为保障学生在校期间的合法权益，学校及教职工应当做到：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（一）平等对待学生。关注学生个体差异，因材施教，促进学生充分发展。不得歧视学生。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（二）尊重学生人格。不得对学生实施体罚、变相体罚或者其他侮辱人格尊严的行为，严禁用讽刺、威吓等方式给学生心理造成伤害。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（三）尊重学生隐私。保护学生个人信息，未经学生及其监护人同意，不得随意使用、披露学生个人隐私。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（四）不得非法收缴学生财物。为保护学生安全、保障校园秩序，可以对学生违纪的相关物品采取必要措施予以处理，但应及时与监护人联系。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Style w:val="5"/>
          <w:rFonts w:hint="eastAsia" w:ascii="仿宋_GB2312" w:hAnsi="仿宋_GB2312" w:eastAsia="仿宋_GB2312" w:cs="仿宋_GB2312"/>
          <w:b/>
          <w:bCs/>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（五）不得随意处分学生。处分学生应当依据法律法规及省、市教育行政部门有关学生学籍管理的规定，听取学生及其监护人的意见，并举行听证。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Style w:val="5"/>
          <w:rFonts w:hint="eastAsia" w:ascii="宋体" w:hAnsi="宋体" w:eastAsia="宋体" w:cs="宋体"/>
          <w:b/>
          <w:bCs/>
          <w:i w:val="0"/>
          <w:iCs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2" w:firstLineChars="200"/>
        <w:jc w:val="center"/>
        <w:textAlignment w:val="auto"/>
        <w:rPr>
          <w:rFonts w:hint="eastAsia" w:ascii="宋体" w:hAnsi="宋体" w:eastAsia="宋体" w:cs="宋体"/>
          <w:i w:val="0"/>
          <w:iCs w:val="0"/>
          <w:caps w:val="0"/>
          <w:color w:val="auto"/>
          <w:spacing w:val="0"/>
          <w:sz w:val="32"/>
          <w:szCs w:val="32"/>
        </w:rPr>
      </w:pPr>
      <w:r>
        <w:rPr>
          <w:rStyle w:val="5"/>
          <w:rFonts w:hint="eastAsia" w:ascii="宋体" w:hAnsi="宋体" w:eastAsia="宋体" w:cs="宋体"/>
          <w:b/>
          <w:bCs/>
          <w:i w:val="0"/>
          <w:iCs w:val="0"/>
          <w:caps w:val="0"/>
          <w:color w:val="auto"/>
          <w:spacing w:val="0"/>
          <w:sz w:val="32"/>
          <w:szCs w:val="32"/>
          <w:shd w:val="clear" w:fill="FFFFFF"/>
        </w:rPr>
        <w:t>第</w:t>
      </w:r>
      <w:r>
        <w:rPr>
          <w:rStyle w:val="5"/>
          <w:rFonts w:hint="eastAsia" w:ascii="宋体" w:hAnsi="宋体" w:eastAsia="宋体" w:cs="宋体"/>
          <w:b/>
          <w:bCs/>
          <w:i w:val="0"/>
          <w:iCs w:val="0"/>
          <w:caps w:val="0"/>
          <w:color w:val="auto"/>
          <w:spacing w:val="0"/>
          <w:sz w:val="32"/>
          <w:szCs w:val="32"/>
          <w:shd w:val="clear" w:fill="FFFFFF"/>
          <w:lang w:val="en-US" w:eastAsia="zh-CN"/>
        </w:rPr>
        <w:t>五</w:t>
      </w:r>
      <w:r>
        <w:rPr>
          <w:rStyle w:val="5"/>
          <w:rFonts w:hint="eastAsia" w:ascii="宋体" w:hAnsi="宋体" w:eastAsia="宋体" w:cs="宋体"/>
          <w:b/>
          <w:bCs/>
          <w:i w:val="0"/>
          <w:iCs w:val="0"/>
          <w:caps w:val="0"/>
          <w:color w:val="auto"/>
          <w:spacing w:val="0"/>
          <w:sz w:val="32"/>
          <w:szCs w:val="32"/>
          <w:shd w:val="clear" w:fill="FFFFFF"/>
        </w:rPr>
        <w:t>章  教职工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第四十条</w:t>
      </w:r>
      <w:r>
        <w:rPr>
          <w:rFonts w:hint="eastAsia" w:ascii="仿宋_GB2312" w:hAnsi="仿宋_GB2312" w:eastAsia="仿宋_GB2312" w:cs="仿宋_GB2312"/>
          <w:i w:val="0"/>
          <w:iCs w:val="0"/>
          <w:caps w:val="0"/>
          <w:color w:val="auto"/>
          <w:spacing w:val="0"/>
          <w:sz w:val="32"/>
          <w:szCs w:val="32"/>
          <w:shd w:val="clear" w:fill="FFFFFF"/>
        </w:rPr>
        <w:t>【人事制度】学校执行国家教师资格制度、公开招聘制度和教师专业技术职务评聘制度，依法实行学校用人制度。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学校根据机构编制管理部门核定的编制数、岗位数和岗位任职条件及教育行政部门、学校相关规定聘用教职工，公开招聘，竞争上岗，对聘用人员实行岗位管理和绩效工资制度。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第四十一条</w:t>
      </w:r>
      <w:r>
        <w:rPr>
          <w:rFonts w:hint="eastAsia" w:ascii="仿宋_GB2312" w:hAnsi="仿宋_GB2312" w:eastAsia="仿宋_GB2312" w:cs="仿宋_GB2312"/>
          <w:i w:val="0"/>
          <w:iCs w:val="0"/>
          <w:caps w:val="0"/>
          <w:color w:val="auto"/>
          <w:spacing w:val="0"/>
          <w:sz w:val="32"/>
          <w:szCs w:val="32"/>
          <w:shd w:val="clear" w:fill="FFFFFF"/>
        </w:rPr>
        <w:t>【教师权利】教师享有下列权利：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（一）开展教育教学活动，从事教育教学改革和实验；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（二）参加教育教学科研、学术交流，加入专业学术团体，在学术活动中充分发表意见；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（三）指导学生学习和发展，评定学生品行和学业成绩；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（四）按时获取工资报酬，享受国家规定的福利待遇以及寒暑假的带薪休假；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（五）通过教职工代表大会或其他形式参与学校管理，对学校工作提出意见和建议；对学校重大事项有知情权；对不公正待遇或处分有申诉权；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（六）使用学校设施设备、图书音像资料及其他教育教学用品；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（七）参加进修或者其他方式的培训；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（八）法律法规规定的其他权利。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第四十二条</w:t>
      </w:r>
      <w:r>
        <w:rPr>
          <w:rFonts w:hint="eastAsia" w:ascii="仿宋_GB2312" w:hAnsi="仿宋_GB2312" w:eastAsia="仿宋_GB2312" w:cs="仿宋_GB2312"/>
          <w:i w:val="0"/>
          <w:iCs w:val="0"/>
          <w:caps w:val="0"/>
          <w:color w:val="auto"/>
          <w:spacing w:val="0"/>
          <w:sz w:val="32"/>
          <w:szCs w:val="32"/>
          <w:shd w:val="clear" w:fill="FFFFFF"/>
        </w:rPr>
        <w:t>【教师义务】教师应当履行下列义务：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（一）遵守法律法规、职业道德规范、学校章程及规章制度，为人师表，忠诚于人民教育事业；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（二）贯彻国家教育方针，执行学校工作计划，履行教师聘约和岗位职责，完成教育教学工作任务；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（三）对学生进行思想品德教育以及文化知识教育，组织、带领学生开展有益的社会活动；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（四）弘扬爱心与责任感，关心、爱护全体学生，尊重学生人格，促进学生在德、智、体、美等方面的全面发展；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（五）制止有害于学生的行为或者其他侵犯学生合法权利的行为，批评和抵制有害于学生健康成长的现象；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（六）践行以生为本理念，终身学习，与时俱进，不断提升育人水平。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（七）《中华人民共和国教师法》及有关法律、法规规定的义务，教师有按照《献血法》规定献血的义务。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第四十三条</w:t>
      </w:r>
      <w:r>
        <w:rPr>
          <w:rFonts w:hint="eastAsia" w:ascii="仿宋_GB2312" w:hAnsi="仿宋_GB2312" w:eastAsia="仿宋_GB2312" w:cs="仿宋_GB2312"/>
          <w:i w:val="0"/>
          <w:iCs w:val="0"/>
          <w:caps w:val="0"/>
          <w:color w:val="auto"/>
          <w:spacing w:val="0"/>
          <w:sz w:val="32"/>
          <w:szCs w:val="32"/>
          <w:shd w:val="clear" w:fill="FFFFFF"/>
        </w:rPr>
        <w:t>【职工权利义务】其他职工按照合同履行岗位职责，学校依法保障其合法权益。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第四十四条</w:t>
      </w:r>
      <w:r>
        <w:rPr>
          <w:rFonts w:hint="eastAsia" w:ascii="仿宋_GB2312" w:hAnsi="仿宋_GB2312" w:eastAsia="仿宋_GB2312" w:cs="仿宋_GB2312"/>
          <w:i w:val="0"/>
          <w:iCs w:val="0"/>
          <w:caps w:val="0"/>
          <w:color w:val="auto"/>
          <w:spacing w:val="0"/>
          <w:sz w:val="32"/>
          <w:szCs w:val="32"/>
          <w:shd w:val="clear" w:fill="FFFFFF"/>
        </w:rPr>
        <w:t>【教师培训】学校制定教师专业发展、师训计划，并积极加强校本培训，鼓励和支持教师参与学术研究、考察交流和进修培训，促进教师专业成长。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第四十五条</w:t>
      </w:r>
      <w:r>
        <w:rPr>
          <w:rFonts w:hint="eastAsia" w:ascii="仿宋_GB2312" w:hAnsi="仿宋_GB2312" w:eastAsia="仿宋_GB2312" w:cs="仿宋_GB2312"/>
          <w:i w:val="0"/>
          <w:iCs w:val="0"/>
          <w:caps w:val="0"/>
          <w:color w:val="auto"/>
          <w:spacing w:val="0"/>
          <w:sz w:val="32"/>
          <w:szCs w:val="32"/>
          <w:shd w:val="clear" w:fill="FFFFFF"/>
        </w:rPr>
        <w:t>【教职工待遇】学校保证教职工工资、保险、福利待遇按照国家有关规定执行，逐步改善教职工的工作条件和生活条件，帮助解决教职工遇到的实际困难。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第四十六条</w:t>
      </w:r>
      <w:r>
        <w:rPr>
          <w:rFonts w:hint="eastAsia" w:ascii="仿宋_GB2312" w:hAnsi="仿宋_GB2312" w:eastAsia="仿宋_GB2312" w:cs="仿宋_GB2312"/>
          <w:i w:val="0"/>
          <w:iCs w:val="0"/>
          <w:caps w:val="0"/>
          <w:color w:val="auto"/>
          <w:spacing w:val="0"/>
          <w:sz w:val="32"/>
          <w:szCs w:val="32"/>
          <w:shd w:val="clear" w:fill="FFFFFF"/>
        </w:rPr>
        <w:t>【班主任】学校建立健全班主任选配、聘任、培训、考核、评优等制度，切实加强班主任队伍建设，提升敬业精神、教育理念和业务能力。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教师应当遵照《中小学班主任工作规定》，履行职责，完成任务，享受相应待遇与权利。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第四十七条</w:t>
      </w:r>
      <w:r>
        <w:rPr>
          <w:rFonts w:hint="eastAsia" w:ascii="仿宋_GB2312" w:hAnsi="仿宋_GB2312" w:eastAsia="仿宋_GB2312" w:cs="仿宋_GB2312"/>
          <w:i w:val="0"/>
          <w:iCs w:val="0"/>
          <w:caps w:val="0"/>
          <w:color w:val="auto"/>
          <w:spacing w:val="0"/>
          <w:sz w:val="32"/>
          <w:szCs w:val="32"/>
          <w:shd w:val="clear" w:fill="FFFFFF"/>
        </w:rPr>
        <w:t>【教师考核】学校建立教职工业务档案，每年根据聘用合同规定的岗位职责和任务，从德、能、勤、绩、廉五个方面考核教职员工的工作实绩，考核结果作为续聘、转岗、解聘、晋升工资、实施奖惩等的依据</w:t>
      </w:r>
      <w:r>
        <w:rPr>
          <w:rStyle w:val="5"/>
          <w:rFonts w:hint="eastAsia" w:ascii="仿宋_GB2312" w:hAnsi="仿宋_GB2312" w:eastAsia="仿宋_GB2312" w:cs="仿宋_GB2312"/>
          <w:b/>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第四十八条</w:t>
      </w:r>
      <w:r>
        <w:rPr>
          <w:rFonts w:hint="eastAsia" w:ascii="仿宋_GB2312" w:hAnsi="仿宋_GB2312" w:eastAsia="仿宋_GB2312" w:cs="仿宋_GB2312"/>
          <w:i w:val="0"/>
          <w:iCs w:val="0"/>
          <w:caps w:val="0"/>
          <w:color w:val="auto"/>
          <w:spacing w:val="0"/>
          <w:sz w:val="32"/>
          <w:szCs w:val="32"/>
          <w:shd w:val="clear" w:fill="FFFFFF"/>
        </w:rPr>
        <w:t>【教师奖惩】学校对在教育教学、科研、管理服务等方面表现优异、业绩突出者予以表彰和奖励。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学校对违反校纪校规和合同，或在工作中造成失误和不良影响的教职工，视情节轻重，按照有关规定予以批评教育和惩处。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Style w:val="5"/>
          <w:rFonts w:hint="eastAsia" w:ascii="仿宋_GB2312" w:hAnsi="仿宋_GB2312" w:eastAsia="仿宋_GB2312" w:cs="仿宋_GB2312"/>
          <w:b/>
          <w:bCs/>
          <w:i w:val="0"/>
          <w:iCs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2" w:firstLineChars="200"/>
        <w:jc w:val="center"/>
        <w:textAlignment w:val="auto"/>
        <w:rPr>
          <w:rStyle w:val="5"/>
          <w:rFonts w:hint="eastAsia" w:ascii="宋体" w:hAnsi="宋体" w:eastAsia="宋体" w:cs="宋体"/>
          <w:b/>
          <w:bCs/>
          <w:i w:val="0"/>
          <w:iCs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2" w:firstLineChars="200"/>
        <w:jc w:val="center"/>
        <w:textAlignment w:val="auto"/>
        <w:rPr>
          <w:rFonts w:hint="eastAsia" w:ascii="宋体" w:hAnsi="宋体" w:eastAsia="宋体" w:cs="宋体"/>
          <w:i w:val="0"/>
          <w:iCs w:val="0"/>
          <w:caps w:val="0"/>
          <w:color w:val="auto"/>
          <w:spacing w:val="0"/>
          <w:sz w:val="32"/>
          <w:szCs w:val="32"/>
        </w:rPr>
      </w:pPr>
      <w:r>
        <w:rPr>
          <w:rStyle w:val="5"/>
          <w:rFonts w:hint="eastAsia" w:ascii="宋体" w:hAnsi="宋体" w:eastAsia="宋体" w:cs="宋体"/>
          <w:b/>
          <w:bCs/>
          <w:i w:val="0"/>
          <w:iCs w:val="0"/>
          <w:caps w:val="0"/>
          <w:color w:val="auto"/>
          <w:spacing w:val="0"/>
          <w:sz w:val="32"/>
          <w:szCs w:val="32"/>
          <w:shd w:val="clear" w:fill="FFFFFF"/>
        </w:rPr>
        <w:t>第</w:t>
      </w:r>
      <w:r>
        <w:rPr>
          <w:rStyle w:val="5"/>
          <w:rFonts w:hint="eastAsia" w:ascii="宋体" w:hAnsi="宋体" w:eastAsia="宋体" w:cs="宋体"/>
          <w:b/>
          <w:bCs/>
          <w:i w:val="0"/>
          <w:iCs w:val="0"/>
          <w:caps w:val="0"/>
          <w:color w:val="auto"/>
          <w:spacing w:val="0"/>
          <w:sz w:val="32"/>
          <w:szCs w:val="32"/>
          <w:shd w:val="clear" w:fill="FFFFFF"/>
          <w:lang w:val="en-US" w:eastAsia="zh-CN"/>
        </w:rPr>
        <w:t>六</w:t>
      </w:r>
      <w:r>
        <w:rPr>
          <w:rStyle w:val="5"/>
          <w:rFonts w:hint="eastAsia" w:ascii="宋体" w:hAnsi="宋体" w:eastAsia="宋体" w:cs="宋体"/>
          <w:b/>
          <w:bCs/>
          <w:i w:val="0"/>
          <w:iCs w:val="0"/>
          <w:caps w:val="0"/>
          <w:color w:val="auto"/>
          <w:spacing w:val="0"/>
          <w:sz w:val="32"/>
          <w:szCs w:val="32"/>
          <w:shd w:val="clear" w:fill="FFFFFF"/>
        </w:rPr>
        <w:t>章  学校资产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第四十九条</w:t>
      </w:r>
      <w:r>
        <w:rPr>
          <w:rFonts w:hint="eastAsia" w:ascii="仿宋_GB2312" w:hAnsi="仿宋_GB2312" w:eastAsia="仿宋_GB2312" w:cs="仿宋_GB2312"/>
          <w:i w:val="0"/>
          <w:iCs w:val="0"/>
          <w:caps w:val="0"/>
          <w:color w:val="auto"/>
          <w:spacing w:val="0"/>
          <w:sz w:val="32"/>
          <w:szCs w:val="32"/>
          <w:shd w:val="clear" w:fill="FFFFFF"/>
        </w:rPr>
        <w:t>【开办资金与经费来源】 学校具体经费来源包括财政补助收入、事业、其他专项资金收入。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第五十条</w:t>
      </w:r>
      <w:r>
        <w:rPr>
          <w:rFonts w:hint="eastAsia" w:ascii="仿宋_GB2312" w:hAnsi="仿宋_GB2312" w:eastAsia="仿宋_GB2312" w:cs="仿宋_GB2312"/>
          <w:i w:val="0"/>
          <w:iCs w:val="0"/>
          <w:caps w:val="0"/>
          <w:color w:val="auto"/>
          <w:spacing w:val="0"/>
          <w:sz w:val="32"/>
          <w:szCs w:val="32"/>
          <w:shd w:val="clear" w:fill="FFFFFF"/>
        </w:rPr>
        <w:t>【资产保护】 学校资产受法律保护，任何单位、个人不得侵占、私分和挪用。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学校对侵占校舍、场地、设施等的行为和侵犯学校名称权及无形资产的行为，应积极履行国有资产管理职责，依法追究侵权者的责任。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对学校资金财物造成损坏的应当依法赔偿。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第五十一条</w:t>
      </w:r>
      <w:r>
        <w:rPr>
          <w:rFonts w:hint="eastAsia" w:ascii="仿宋_GB2312" w:hAnsi="仿宋_GB2312" w:eastAsia="仿宋_GB2312" w:cs="仿宋_GB2312"/>
          <w:i w:val="0"/>
          <w:iCs w:val="0"/>
          <w:caps w:val="0"/>
          <w:color w:val="auto"/>
          <w:spacing w:val="0"/>
          <w:sz w:val="32"/>
          <w:szCs w:val="32"/>
          <w:shd w:val="clear" w:fill="FFFFFF"/>
        </w:rPr>
        <w:t>【资产管理与使用】 学校建立健全资金及财产、物资管理制度，落实专人管理，定期清点，现金、存款、财产及时做好变更、增减手续。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学校向教职工和学生提供符合国家安全标准的教育教学设施设备，有计划地进行学校基本建设和维护修缮工作，并及时检查、维修，消除安全隐患。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第五十二条</w:t>
      </w:r>
      <w:r>
        <w:rPr>
          <w:rFonts w:hint="eastAsia" w:ascii="仿宋_GB2312" w:hAnsi="仿宋_GB2312" w:eastAsia="仿宋_GB2312" w:cs="仿宋_GB2312"/>
          <w:i w:val="0"/>
          <w:iCs w:val="0"/>
          <w:caps w:val="0"/>
          <w:color w:val="auto"/>
          <w:spacing w:val="0"/>
          <w:sz w:val="32"/>
          <w:szCs w:val="32"/>
          <w:shd w:val="clear" w:fill="FFFFFF"/>
        </w:rPr>
        <w:t>【资产安全】学校如遇因政府规划调整等不可抗拒因素而需要迁址、合并、分立或终止时，应当及时制订保护学校资产安全的方案，并依法进行资产清算。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第五十三条</w:t>
      </w:r>
      <w:r>
        <w:rPr>
          <w:rFonts w:hint="eastAsia" w:ascii="仿宋_GB2312" w:hAnsi="仿宋_GB2312" w:eastAsia="仿宋_GB2312" w:cs="仿宋_GB2312"/>
          <w:i w:val="0"/>
          <w:iCs w:val="0"/>
          <w:caps w:val="0"/>
          <w:color w:val="auto"/>
          <w:spacing w:val="0"/>
          <w:sz w:val="32"/>
          <w:szCs w:val="32"/>
          <w:shd w:val="clear" w:fill="FFFFFF"/>
        </w:rPr>
        <w:t>【财务管理制度】学校建立健全财务管理制度。学校财务活动在校长领导下开展，实行民主管理和财务公开。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学校执行国家统一的会计制度，配备具有专业资格的会计人员，依法进行会计核算，建立健全内部会计监督制度，保证会计资料合法、真实、准确、完整。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学校依法向政府部门提出年度预算安排意见，经批准后执行，并接受上级教育行政部门和财政、税务、审计、监察等相关职能部门的监督。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第五十四条</w:t>
      </w:r>
      <w:r>
        <w:rPr>
          <w:rFonts w:hint="eastAsia" w:ascii="仿宋_GB2312" w:hAnsi="仿宋_GB2312" w:eastAsia="仿宋_GB2312" w:cs="仿宋_GB2312"/>
          <w:i w:val="0"/>
          <w:iCs w:val="0"/>
          <w:caps w:val="0"/>
          <w:color w:val="auto"/>
          <w:spacing w:val="0"/>
          <w:sz w:val="32"/>
          <w:szCs w:val="32"/>
          <w:shd w:val="clear" w:fill="FFFFFF"/>
        </w:rPr>
        <w:t>【学校收费】学校严格执行各类收费政策，规范收费行为，按照有关部门确定的项目和标准收费。各项收入按照有关规定实行收支两条线管理。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第五十五条</w:t>
      </w:r>
      <w:r>
        <w:rPr>
          <w:rFonts w:hint="eastAsia" w:ascii="仿宋_GB2312" w:hAnsi="仿宋_GB2312" w:eastAsia="仿宋_GB2312" w:cs="仿宋_GB2312"/>
          <w:i w:val="0"/>
          <w:iCs w:val="0"/>
          <w:caps w:val="0"/>
          <w:color w:val="auto"/>
          <w:spacing w:val="0"/>
          <w:sz w:val="32"/>
          <w:szCs w:val="32"/>
          <w:shd w:val="clear" w:fill="FFFFFF"/>
        </w:rPr>
        <w:t>【社会捐赠】学校依法接受社会各界的捐赠，建立健全受赠财产的使用制度，加强对受赠财产的管理并接受社会监督。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Style w:val="5"/>
          <w:rFonts w:hint="eastAsia" w:ascii="仿宋_GB2312" w:hAnsi="仿宋_GB2312" w:eastAsia="仿宋_GB2312" w:cs="仿宋_GB2312"/>
          <w:b/>
          <w:bCs/>
          <w:i w:val="0"/>
          <w:iCs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2" w:firstLineChars="200"/>
        <w:jc w:val="center"/>
        <w:textAlignment w:val="auto"/>
        <w:rPr>
          <w:rFonts w:hint="eastAsia" w:ascii="宋体" w:hAnsi="宋体" w:eastAsia="宋体" w:cs="宋体"/>
          <w:i w:val="0"/>
          <w:iCs w:val="0"/>
          <w:caps w:val="0"/>
          <w:color w:val="auto"/>
          <w:spacing w:val="0"/>
          <w:sz w:val="32"/>
          <w:szCs w:val="32"/>
        </w:rPr>
      </w:pPr>
      <w:r>
        <w:rPr>
          <w:rStyle w:val="5"/>
          <w:rFonts w:hint="eastAsia" w:ascii="宋体" w:hAnsi="宋体" w:eastAsia="宋体" w:cs="宋体"/>
          <w:b/>
          <w:bCs/>
          <w:i w:val="0"/>
          <w:iCs w:val="0"/>
          <w:caps w:val="0"/>
          <w:color w:val="auto"/>
          <w:spacing w:val="0"/>
          <w:sz w:val="32"/>
          <w:szCs w:val="32"/>
          <w:shd w:val="clear" w:fill="FFFFFF"/>
        </w:rPr>
        <w:t>第</w:t>
      </w:r>
      <w:r>
        <w:rPr>
          <w:rStyle w:val="5"/>
          <w:rFonts w:hint="eastAsia" w:ascii="宋体" w:hAnsi="宋体" w:eastAsia="宋体" w:cs="宋体"/>
          <w:b/>
          <w:bCs/>
          <w:i w:val="0"/>
          <w:iCs w:val="0"/>
          <w:caps w:val="0"/>
          <w:color w:val="auto"/>
          <w:spacing w:val="0"/>
          <w:sz w:val="32"/>
          <w:szCs w:val="32"/>
          <w:shd w:val="clear" w:fill="FFFFFF"/>
          <w:lang w:eastAsia="zh-CN"/>
        </w:rPr>
        <w:t>七</w:t>
      </w:r>
      <w:r>
        <w:rPr>
          <w:rStyle w:val="5"/>
          <w:rFonts w:hint="eastAsia" w:ascii="宋体" w:hAnsi="宋体" w:eastAsia="宋体" w:cs="宋体"/>
          <w:b/>
          <w:bCs/>
          <w:i w:val="0"/>
          <w:iCs w:val="0"/>
          <w:caps w:val="0"/>
          <w:color w:val="auto"/>
          <w:spacing w:val="0"/>
          <w:sz w:val="32"/>
          <w:szCs w:val="32"/>
          <w:shd w:val="clear" w:fill="FFFFFF"/>
        </w:rPr>
        <w:t>章学校与家庭、社会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第五十六条</w:t>
      </w:r>
      <w:r>
        <w:rPr>
          <w:rFonts w:hint="eastAsia" w:ascii="仿宋_GB2312" w:hAnsi="仿宋_GB2312" w:eastAsia="仿宋_GB2312" w:cs="仿宋_GB2312"/>
          <w:i w:val="0"/>
          <w:iCs w:val="0"/>
          <w:caps w:val="0"/>
          <w:color w:val="auto"/>
          <w:spacing w:val="0"/>
          <w:sz w:val="32"/>
          <w:szCs w:val="32"/>
          <w:shd w:val="clear" w:fill="FFFFFF"/>
        </w:rPr>
        <w:t>【育人体系】学校主动与社会、家庭联系沟通，加强学校、家庭、社会密切配合的育人体系建设，形成教育合力。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学校根据教育教学需要，聘请兼职教师和校外学生辅导员。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学校建立德育、科普、法制、社区、青少年野外活动实践基地等各类教育基地，定期组织开展校外教育活动。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第五十七条</w:t>
      </w:r>
      <w:r>
        <w:rPr>
          <w:rFonts w:hint="eastAsia" w:ascii="仿宋_GB2312" w:hAnsi="仿宋_GB2312" w:eastAsia="仿宋_GB2312" w:cs="仿宋_GB2312"/>
          <w:i w:val="0"/>
          <w:iCs w:val="0"/>
          <w:caps w:val="0"/>
          <w:color w:val="auto"/>
          <w:spacing w:val="0"/>
          <w:sz w:val="32"/>
          <w:szCs w:val="32"/>
          <w:shd w:val="clear" w:fill="FFFFFF"/>
        </w:rPr>
        <w:t>【家长委员会】 学校遵循民主、公开、自愿的原则，组织家长选举成立家长委员会。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家长委员会在学校的指导下履行参与学校管理、参与教育工作、沟通学校与家庭等职责，做好德育、保障学生安全健康、推动减轻学生课业负担、化解家校矛盾等工作。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学校建立与家长委员的联席会议制度，通报学校发展规划及其进展、教育教学工作情况，听取家长委员会的意见和建议，取得支持和帮助。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第五十八条</w:t>
      </w:r>
      <w:r>
        <w:rPr>
          <w:rFonts w:hint="eastAsia" w:ascii="仿宋_GB2312" w:hAnsi="仿宋_GB2312" w:eastAsia="仿宋_GB2312" w:cs="仿宋_GB2312"/>
          <w:i w:val="0"/>
          <w:iCs w:val="0"/>
          <w:caps w:val="0"/>
          <w:color w:val="auto"/>
          <w:spacing w:val="0"/>
          <w:sz w:val="32"/>
          <w:szCs w:val="32"/>
          <w:shd w:val="clear" w:fill="FFFFFF"/>
        </w:rPr>
        <w:t>【家长学校与家校联系机制】 学校依靠家长委员会办好家长学校，制定教学计划，定期开展活动，加强对家庭教育的指导。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学校建立教师与家长的日常联系机制，各年级实行家长开放日活动。教师特别是班主任应密切联系家长，做好家庭访问工作，形成家校教育合力，促进学生健康成长。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第五十九条</w:t>
      </w:r>
      <w:r>
        <w:rPr>
          <w:rFonts w:hint="eastAsia" w:ascii="仿宋_GB2312" w:hAnsi="仿宋_GB2312" w:eastAsia="仿宋_GB2312" w:cs="仿宋_GB2312"/>
          <w:i w:val="0"/>
          <w:iCs w:val="0"/>
          <w:caps w:val="0"/>
          <w:color w:val="auto"/>
          <w:spacing w:val="0"/>
          <w:sz w:val="32"/>
          <w:szCs w:val="32"/>
          <w:shd w:val="clear" w:fill="FFFFFF"/>
        </w:rPr>
        <w:t>【社区服务】 学校通过加强内部建设，树立良好的公共形象，在相应区域内发挥积极作用，服务于学习型城市建设。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学校依托社区，开发社区教育资源，开展社会实践活动，为学生创造服务社区和实践体验的机会。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第六十条</w:t>
      </w:r>
      <w:r>
        <w:rPr>
          <w:rFonts w:hint="eastAsia" w:ascii="仿宋_GB2312" w:hAnsi="仿宋_GB2312" w:eastAsia="仿宋_GB2312" w:cs="仿宋_GB2312"/>
          <w:i w:val="0"/>
          <w:iCs w:val="0"/>
          <w:caps w:val="0"/>
          <w:color w:val="auto"/>
          <w:spacing w:val="0"/>
          <w:sz w:val="32"/>
          <w:szCs w:val="32"/>
          <w:shd w:val="clear" w:fill="FFFFFF"/>
        </w:rPr>
        <w:t>【综合治理】 学校依靠街道办事处、社区、派出所共同开展校园及周边地区的综合治理工作，加强对行为偏差学生的教育，建设平安文明校园。</w:t>
      </w:r>
    </w:p>
    <w:p>
      <w:pPr>
        <w:widowControl/>
        <w:spacing w:line="640" w:lineRule="exact"/>
        <w:ind w:firstLine="600"/>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第六十</w:t>
      </w:r>
      <w:r>
        <w:rPr>
          <w:rFonts w:hint="eastAsia" w:ascii="黑体" w:hAnsi="黑体" w:eastAsia="黑体" w:cs="黑体"/>
          <w:bCs/>
          <w:kern w:val="0"/>
          <w:sz w:val="32"/>
          <w:szCs w:val="32"/>
          <w:lang w:val="en-US" w:eastAsia="zh-CN"/>
        </w:rPr>
        <w:t>一</w:t>
      </w:r>
      <w:r>
        <w:rPr>
          <w:rFonts w:hint="eastAsia" w:ascii="黑体" w:hAnsi="黑体" w:eastAsia="黑体" w:cs="黑体"/>
          <w:bCs/>
          <w:kern w:val="0"/>
          <w:sz w:val="32"/>
          <w:szCs w:val="32"/>
        </w:rPr>
        <w:t>条</w:t>
      </w:r>
      <w:r>
        <w:rPr>
          <w:rFonts w:hint="eastAsia" w:ascii="黑体" w:hAnsi="黑体" w:eastAsia="黑体" w:cs="黑体"/>
          <w:b/>
          <w:kern w:val="0"/>
          <w:sz w:val="32"/>
          <w:szCs w:val="32"/>
        </w:rPr>
        <w:t xml:space="preserve"> </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校友组织</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kern w:val="0"/>
          <w:sz w:val="32"/>
          <w:szCs w:val="32"/>
          <w:lang w:eastAsia="zh-Hans"/>
        </w:rPr>
        <w:t>学校建立校友会组织，发挥校友的宣传、桥梁、教育、助学、咨询等作用，促进学校发展。</w:t>
      </w:r>
    </w:p>
    <w:p>
      <w:pPr>
        <w:widowControl/>
        <w:spacing w:line="240" w:lineRule="atLeast"/>
        <w:rPr>
          <w:rFonts w:hint="eastAsia" w:ascii="仿宋_GB2312" w:hAnsi="仿宋_GB2312" w:eastAsia="仿宋_GB2312" w:cs="仿宋_GB2312"/>
          <w:kern w:val="0"/>
          <w:sz w:val="32"/>
          <w:szCs w:val="32"/>
        </w:rPr>
      </w:pPr>
    </w:p>
    <w:p>
      <w:pPr>
        <w:widowControl/>
        <w:shd w:val="clear" w:color="auto" w:fill="FFFFFF"/>
        <w:spacing w:line="240" w:lineRule="atLeast"/>
        <w:jc w:val="center"/>
        <w:rPr>
          <w:rFonts w:hint="eastAsia" w:ascii="宋体" w:hAnsi="宋体" w:eastAsia="宋体" w:cs="宋体"/>
          <w:kern w:val="0"/>
          <w:sz w:val="32"/>
          <w:szCs w:val="32"/>
        </w:rPr>
      </w:pPr>
      <w:r>
        <w:rPr>
          <w:rFonts w:hint="eastAsia" w:ascii="宋体" w:hAnsi="宋体" w:eastAsia="宋体" w:cs="宋体"/>
          <w:bCs/>
          <w:kern w:val="0"/>
          <w:sz w:val="32"/>
          <w:szCs w:val="32"/>
        </w:rPr>
        <w:t>第九章  附   则</w:t>
      </w:r>
    </w:p>
    <w:p>
      <w:pPr>
        <w:widowControl/>
        <w:shd w:val="clear" w:color="auto" w:fill="FFFFFF"/>
        <w:spacing w:line="240" w:lineRule="atLeast"/>
        <w:rPr>
          <w:rFonts w:hint="eastAsia" w:ascii="仿宋_GB2312" w:hAnsi="仿宋_GB2312" w:eastAsia="仿宋_GB2312" w:cs="仿宋_GB2312"/>
          <w:kern w:val="0"/>
          <w:sz w:val="32"/>
          <w:szCs w:val="32"/>
        </w:rPr>
      </w:pPr>
    </w:p>
    <w:p>
      <w:pPr>
        <w:widowControl/>
        <w:spacing w:line="240" w:lineRule="atLeast"/>
        <w:ind w:firstLine="640" w:firstLineChars="200"/>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第六十</w:t>
      </w:r>
      <w:r>
        <w:rPr>
          <w:rFonts w:hint="eastAsia" w:ascii="黑体" w:hAnsi="黑体" w:eastAsia="黑体" w:cs="黑体"/>
          <w:bCs/>
          <w:kern w:val="0"/>
          <w:sz w:val="32"/>
          <w:szCs w:val="32"/>
          <w:lang w:val="en-US" w:eastAsia="zh-CN"/>
        </w:rPr>
        <w:t>二</w:t>
      </w:r>
      <w:r>
        <w:rPr>
          <w:rFonts w:hint="eastAsia" w:ascii="黑体" w:hAnsi="黑体" w:eastAsia="黑体" w:cs="黑体"/>
          <w:bCs/>
          <w:kern w:val="0"/>
          <w:sz w:val="32"/>
          <w:szCs w:val="32"/>
        </w:rPr>
        <w:t>条</w:t>
      </w:r>
      <w:r>
        <w:rPr>
          <w:rFonts w:hint="eastAsia" w:ascii="黑体" w:hAnsi="黑体" w:eastAsia="黑体" w:cs="黑体"/>
          <w:b/>
          <w:kern w:val="0"/>
          <w:sz w:val="32"/>
          <w:szCs w:val="32"/>
        </w:rPr>
        <w:t xml:space="preserve"> </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lang w:eastAsia="zh-Hans"/>
        </w:rPr>
        <w:t>学校建立健全本章程统领下的学校规章制度体系。规章制度的立、改、废均依照民主程序进行。</w:t>
      </w:r>
      <w:r>
        <w:rPr>
          <w:rFonts w:hint="eastAsia" w:ascii="仿宋_GB2312" w:hAnsi="仿宋_GB2312" w:eastAsia="仿宋_GB2312" w:cs="仿宋_GB2312"/>
          <w:kern w:val="0"/>
          <w:sz w:val="32"/>
          <w:szCs w:val="32"/>
        </w:rPr>
        <w:t> </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Cs/>
          <w:kern w:val="0"/>
          <w:sz w:val="32"/>
          <w:szCs w:val="32"/>
        </w:rPr>
        <w:t>第六十</w:t>
      </w:r>
      <w:r>
        <w:rPr>
          <w:rFonts w:hint="eastAsia" w:ascii="黑体" w:hAnsi="黑体" w:eastAsia="黑体" w:cs="黑体"/>
          <w:bCs/>
          <w:kern w:val="0"/>
          <w:sz w:val="32"/>
          <w:szCs w:val="32"/>
          <w:lang w:val="en-US" w:eastAsia="zh-CN"/>
        </w:rPr>
        <w:t>三</w:t>
      </w:r>
      <w:r>
        <w:rPr>
          <w:rFonts w:hint="eastAsia" w:ascii="黑体" w:hAnsi="黑体" w:eastAsia="黑体" w:cs="黑体"/>
          <w:bCs/>
          <w:kern w:val="0"/>
          <w:sz w:val="32"/>
          <w:szCs w:val="32"/>
        </w:rPr>
        <w:t>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sz w:val="32"/>
          <w:szCs w:val="32"/>
        </w:rPr>
        <w:t>本章程经学校教职工（代表）大会审议通过，并经潢川县教体局备案之日起实施。</w:t>
      </w:r>
    </w:p>
    <w:p>
      <w:pPr>
        <w:widowControl/>
        <w:spacing w:line="64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第六十</w:t>
      </w:r>
      <w:r>
        <w:rPr>
          <w:rFonts w:hint="eastAsia" w:ascii="黑体" w:hAnsi="黑体" w:eastAsia="黑体" w:cs="黑体"/>
          <w:bCs/>
          <w:kern w:val="0"/>
          <w:sz w:val="32"/>
          <w:szCs w:val="32"/>
          <w:lang w:val="en-US" w:eastAsia="zh-CN"/>
        </w:rPr>
        <w:t>四</w:t>
      </w:r>
      <w:r>
        <w:rPr>
          <w:rFonts w:hint="eastAsia" w:ascii="黑体" w:hAnsi="黑体" w:eastAsia="黑体" w:cs="黑体"/>
          <w:bCs/>
          <w:kern w:val="0"/>
          <w:sz w:val="32"/>
          <w:szCs w:val="32"/>
        </w:rPr>
        <w:t>条</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kern w:val="0"/>
          <w:sz w:val="32"/>
          <w:szCs w:val="32"/>
          <w:lang w:eastAsia="zh-Hans"/>
        </w:rPr>
        <w:t>本章程未尽事宜按照法律法规及上级文件政策执行。如有抵触，以法律法规及上级文件政策为准。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Cs/>
          <w:kern w:val="0"/>
          <w:sz w:val="32"/>
          <w:szCs w:val="32"/>
        </w:rPr>
        <w:t>第六十</w:t>
      </w:r>
      <w:r>
        <w:rPr>
          <w:rFonts w:hint="eastAsia" w:ascii="黑体" w:hAnsi="黑体" w:eastAsia="黑体" w:cs="黑体"/>
          <w:bCs/>
          <w:kern w:val="0"/>
          <w:sz w:val="32"/>
          <w:szCs w:val="32"/>
          <w:lang w:val="en-US" w:eastAsia="zh-CN"/>
        </w:rPr>
        <w:t>五</w:t>
      </w:r>
      <w:r>
        <w:rPr>
          <w:rFonts w:hint="eastAsia" w:ascii="黑体" w:hAnsi="黑体" w:eastAsia="黑体" w:cs="黑体"/>
          <w:bCs/>
          <w:kern w:val="0"/>
          <w:sz w:val="32"/>
          <w:szCs w:val="32"/>
        </w:rPr>
        <w:t>条</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sz w:val="32"/>
          <w:szCs w:val="32"/>
        </w:rPr>
        <w:t>本章程的修改需由校长办公会或1/3以上教职工（代表）大会代表提议方可进行，经教职工（代表）大会审议通过，报潢川县教体局备案后生效。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Cs/>
          <w:kern w:val="0"/>
          <w:sz w:val="32"/>
          <w:szCs w:val="32"/>
        </w:rPr>
        <w:t>第六十</w:t>
      </w:r>
      <w:r>
        <w:rPr>
          <w:rFonts w:hint="eastAsia" w:ascii="黑体" w:hAnsi="黑体" w:eastAsia="黑体" w:cs="黑体"/>
          <w:bCs/>
          <w:kern w:val="0"/>
          <w:sz w:val="32"/>
          <w:szCs w:val="32"/>
          <w:lang w:val="en-US" w:eastAsia="zh-CN"/>
        </w:rPr>
        <w:t>六</w:t>
      </w:r>
      <w:r>
        <w:rPr>
          <w:rFonts w:hint="eastAsia" w:ascii="黑体" w:hAnsi="黑体" w:eastAsia="黑体" w:cs="黑体"/>
          <w:bCs/>
          <w:kern w:val="0"/>
          <w:sz w:val="32"/>
          <w:szCs w:val="32"/>
        </w:rPr>
        <w:t>条</w:t>
      </w:r>
      <w:r>
        <w:rPr>
          <w:rFonts w:hint="eastAsia" w:ascii="仿宋_GB2312" w:hAnsi="仿宋_GB2312" w:eastAsia="仿宋_GB2312" w:cs="仿宋_GB2312"/>
          <w:sz w:val="32"/>
          <w:szCs w:val="32"/>
        </w:rPr>
        <w:t> 本章程由校长办公会负责解释。</w:t>
      </w:r>
    </w:p>
    <w:p>
      <w:pPr>
        <w:widowControl/>
        <w:spacing w:line="640" w:lineRule="exact"/>
        <w:ind w:firstLine="640" w:firstLineChars="200"/>
        <w:rPr>
          <w:rFonts w:hint="eastAsia" w:ascii="仿宋_GB2312" w:hAnsi="仿宋_GB2312" w:eastAsia="仿宋_GB2312" w:cs="仿宋_GB2312"/>
          <w:kern w:val="0"/>
          <w:sz w:val="32"/>
          <w:szCs w:val="32"/>
        </w:rPr>
      </w:pPr>
    </w:p>
    <w:p>
      <w:pPr>
        <w:spacing w:line="6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潢川县</w:t>
      </w:r>
      <w:r>
        <w:rPr>
          <w:rFonts w:hint="eastAsia" w:ascii="仿宋_GB2312" w:hAnsi="仿宋_GB2312" w:eastAsia="仿宋_GB2312" w:cs="仿宋_GB2312"/>
          <w:sz w:val="32"/>
          <w:szCs w:val="32"/>
          <w:lang w:val="en-US" w:eastAsia="zh-CN"/>
        </w:rPr>
        <w:t>宁西路小学</w:t>
      </w:r>
    </w:p>
    <w:p>
      <w:pPr>
        <w:spacing w:line="640" w:lineRule="exact"/>
        <w:ind w:firstLine="5280" w:firstLineChars="16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numPr>
          <w:ilvl w:val="0"/>
          <w:numId w:val="0"/>
        </w:numPr>
        <w:ind w:firstLine="642" w:firstLineChars="20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三、潢川县宁西路小学招生范围</w:t>
      </w:r>
    </w:p>
    <w:p>
      <w:pPr>
        <w:numPr>
          <w:ilvl w:val="0"/>
          <w:numId w:val="0"/>
        </w:numPr>
        <w:spacing w:line="640" w:lineRule="exact"/>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宁西南路至三湖埂以东，京九大道以北，春晖上河珺，清水湾B、C、D区;跃进路以南，宁西南路以东，三湖埂以北，知青大夹道以西;环城路以南至西关大马，跃进路以北、宁西路以西。</w:t>
      </w:r>
    </w:p>
    <w:p>
      <w:pPr>
        <w:numPr>
          <w:ilvl w:val="0"/>
          <w:numId w:val="0"/>
        </w:numPr>
        <w:spacing w:line="640" w:lineRule="exact"/>
        <w:ind w:firstLine="642" w:firstLineChars="200"/>
        <w:rPr>
          <w:rFonts w:hint="eastAsia" w:ascii="仿宋" w:hAnsi="仿宋" w:eastAsia="仿宋" w:cs="仿宋"/>
          <w:b/>
          <w:bCs/>
          <w:sz w:val="32"/>
          <w:szCs w:val="32"/>
          <w:lang w:val="en-US" w:eastAsia="zh-CN"/>
        </w:rPr>
      </w:pPr>
    </w:p>
    <w:p>
      <w:pPr>
        <w:numPr>
          <w:ilvl w:val="0"/>
          <w:numId w:val="0"/>
        </w:numPr>
        <w:ind w:firstLine="642" w:firstLineChars="200"/>
        <w:jc w:val="both"/>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四、潢川县宁西路小学收费项目</w:t>
      </w:r>
    </w:p>
    <w:p>
      <w:pPr>
        <w:spacing w:line="240" w:lineRule="auto"/>
        <w:ind w:firstLine="640" w:firstLineChars="200"/>
        <w:rPr>
          <w:rFonts w:hint="eastAsia" w:ascii="仿宋" w:hAnsi="仿宋" w:eastAsia="仿宋" w:cs="仿宋"/>
          <w:sz w:val="32"/>
          <w:szCs w:val="32"/>
          <w:lang w:val="en-US" w:eastAsia="zh-CN"/>
        </w:rPr>
      </w:pPr>
      <w:r>
        <w:rPr>
          <w:rFonts w:hint="eastAsia"/>
          <w:sz w:val="32"/>
          <w:szCs w:val="32"/>
          <w:lang w:val="en-US" w:eastAsia="zh-CN"/>
        </w:rPr>
        <w:t>义务教育阶段课后服务费每生每月60元。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oto Sans CJK HK">
    <w:panose1 w:val="020B0500000000000000"/>
    <w:charset w:val="88"/>
    <w:family w:val="auto"/>
    <w:pitch w:val="default"/>
    <w:sig w:usb0="30000083" w:usb1="2BDF3C10" w:usb2="00000016" w:usb3="00000000" w:csb0="603A0107" w:csb1="00000000"/>
  </w:font>
  <w:font w:name="Calibri Light">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D9751"/>
    <w:multiLevelType w:val="singleLevel"/>
    <w:tmpl w:val="1CDD9751"/>
    <w:lvl w:ilvl="0" w:tentative="0">
      <w:start w:val="5"/>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ZWYxZmQ4ZTQ1OTg1OWQxNTdmYjEwNzkzMDZhOTQifQ=="/>
  </w:docVars>
  <w:rsids>
    <w:rsidRoot w:val="25F45CED"/>
    <w:rsid w:val="168B1A72"/>
    <w:rsid w:val="1DB31561"/>
    <w:rsid w:val="25F45CED"/>
    <w:rsid w:val="27C44DE4"/>
    <w:rsid w:val="2D3B78F6"/>
    <w:rsid w:val="47B5571B"/>
    <w:rsid w:val="4AA04DE4"/>
    <w:rsid w:val="4D9820AC"/>
    <w:rsid w:val="59462FFB"/>
    <w:rsid w:val="685E3EBD"/>
    <w:rsid w:val="6FFD0D75"/>
    <w:rsid w:val="70305B35"/>
    <w:rsid w:val="75653527"/>
    <w:rsid w:val="7A046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2023-12-18T16:34:00Z</dcterms:created>
  <dc:creator>浅惜</dc:creator>
  <cp:lastModifiedBy>guest</cp:lastModifiedBy>
  <dcterms:modified xsi:type="dcterms:W3CDTF">2023-12-25T16:00:24Z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C0559C58973F458EBCDA39444F7FEEB9_13</vt:lpwstr>
  </property>
</Properties>
</file>