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bCs/>
          <w:sz w:val="48"/>
          <w:szCs w:val="48"/>
          <w:lang w:eastAsia="zh-CN"/>
        </w:rPr>
      </w:pPr>
      <w:r>
        <w:rPr>
          <w:rFonts w:hint="eastAsia" w:ascii="宋体" w:hAnsi="宋体" w:eastAsia="宋体" w:cs="宋体"/>
          <w:b/>
          <w:bCs/>
          <w:sz w:val="44"/>
          <w:szCs w:val="44"/>
          <w:lang w:eastAsia="zh-CN"/>
        </w:rPr>
        <w:t>潢川县双柳树镇中心学校</w:t>
      </w:r>
      <w:r>
        <w:rPr>
          <w:rFonts w:hint="eastAsia" w:ascii="宋体" w:hAnsi="宋体" w:eastAsia="宋体" w:cs="宋体"/>
          <w:b/>
          <w:bCs/>
          <w:sz w:val="44"/>
          <w:szCs w:val="44"/>
        </w:rPr>
        <w:t>章程</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序言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潢川县双柳树镇中心学校</w:t>
      </w:r>
      <w:r>
        <w:rPr>
          <w:rFonts w:hint="eastAsia" w:ascii="仿宋" w:hAnsi="仿宋" w:eastAsia="仿宋" w:cs="仿宋"/>
          <w:sz w:val="32"/>
          <w:szCs w:val="32"/>
        </w:rPr>
        <w:t>位于潢川县东南部，洪山寨脚下，距潢川县城约30公里。</w:t>
      </w:r>
      <w:r>
        <w:rPr>
          <w:rFonts w:hint="eastAsia" w:ascii="仿宋" w:hAnsi="仿宋" w:eastAsia="仿宋" w:cs="仿宋"/>
          <w:sz w:val="32"/>
          <w:szCs w:val="32"/>
          <w:lang w:eastAsia="zh-CN"/>
        </w:rPr>
        <w:t>始建于</w:t>
      </w:r>
      <w:r>
        <w:rPr>
          <w:rFonts w:hint="eastAsia" w:ascii="仿宋" w:hAnsi="仿宋" w:eastAsia="仿宋" w:cs="仿宋"/>
          <w:sz w:val="32"/>
          <w:szCs w:val="32"/>
          <w:lang w:val="en-US" w:eastAsia="zh-CN"/>
        </w:rPr>
        <w:t>1981年8月，学校前身为潢川县双柳树乡教育组。1991年 11月更名为潢川县双柳树乡教育辅导站、1996年8月更名为潢川县双柳树镇教育管理站、2003年8月潢川县教体局批准为潢川县双柳树镇中心学校。</w:t>
      </w:r>
      <w:r>
        <w:rPr>
          <w:rFonts w:hint="eastAsia" w:ascii="仿宋" w:hAnsi="仿宋" w:eastAsia="仿宋" w:cs="仿宋"/>
          <w:sz w:val="32"/>
          <w:szCs w:val="32"/>
        </w:rPr>
        <w:t>义务教育阶段在校生3</w:t>
      </w:r>
      <w:r>
        <w:rPr>
          <w:rFonts w:hint="eastAsia" w:ascii="仿宋" w:hAnsi="仿宋" w:eastAsia="仿宋" w:cs="仿宋"/>
          <w:sz w:val="32"/>
          <w:szCs w:val="32"/>
          <w:lang w:val="en-US" w:eastAsia="zh-CN"/>
        </w:rPr>
        <w:t>025</w:t>
      </w:r>
      <w:r>
        <w:rPr>
          <w:rFonts w:hint="eastAsia" w:ascii="仿宋" w:hAnsi="仿宋" w:eastAsia="仿宋" w:cs="仿宋"/>
          <w:sz w:val="32"/>
          <w:szCs w:val="32"/>
        </w:rPr>
        <w:t>人，在园幼儿1</w:t>
      </w:r>
      <w:r>
        <w:rPr>
          <w:rFonts w:hint="eastAsia" w:ascii="仿宋" w:hAnsi="仿宋" w:eastAsia="仿宋" w:cs="仿宋"/>
          <w:sz w:val="32"/>
          <w:szCs w:val="32"/>
          <w:lang w:val="en-US" w:eastAsia="zh-CN"/>
        </w:rPr>
        <w:t>199</w:t>
      </w:r>
      <w:r>
        <w:rPr>
          <w:rFonts w:hint="eastAsia" w:ascii="仿宋" w:hAnsi="仿宋" w:eastAsia="仿宋" w:cs="仿宋"/>
          <w:sz w:val="32"/>
          <w:szCs w:val="32"/>
        </w:rPr>
        <w:t>人，在编教师1</w:t>
      </w:r>
      <w:r>
        <w:rPr>
          <w:rFonts w:hint="eastAsia" w:ascii="仿宋" w:hAnsi="仿宋" w:eastAsia="仿宋" w:cs="仿宋"/>
          <w:sz w:val="32"/>
          <w:szCs w:val="32"/>
          <w:lang w:val="en-US" w:eastAsia="zh-CN"/>
        </w:rPr>
        <w:t>96</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一路坎坷，一路欢歌，几番拼搏，几番开拓，收获的是芬芳桃李，谱写的是丰收之歌。翻开</w:t>
      </w:r>
      <w:r>
        <w:rPr>
          <w:rFonts w:hint="eastAsia" w:ascii="仿宋" w:hAnsi="仿宋" w:eastAsia="仿宋" w:cs="仿宋"/>
          <w:sz w:val="32"/>
          <w:szCs w:val="32"/>
          <w:lang w:eastAsia="zh-CN"/>
        </w:rPr>
        <w:t>学校</w:t>
      </w:r>
      <w:r>
        <w:rPr>
          <w:rFonts w:hint="eastAsia" w:ascii="仿宋" w:hAnsi="仿宋" w:eastAsia="仿宋" w:cs="仿宋"/>
          <w:sz w:val="32"/>
          <w:szCs w:val="32"/>
        </w:rPr>
        <w:t>的历史，扑面而来的是激情与豪迈。风雨兼程，历尽崎岖成大道，</w:t>
      </w:r>
      <w:r>
        <w:rPr>
          <w:rFonts w:hint="eastAsia" w:ascii="仿宋" w:hAnsi="仿宋" w:eastAsia="仿宋" w:cs="仿宋"/>
          <w:sz w:val="32"/>
          <w:szCs w:val="32"/>
          <w:lang w:eastAsia="zh-CN"/>
        </w:rPr>
        <w:t>学校</w:t>
      </w:r>
      <w:r>
        <w:rPr>
          <w:rFonts w:hint="eastAsia" w:ascii="仿宋" w:hAnsi="仿宋" w:eastAsia="仿宋" w:cs="仿宋"/>
          <w:sz w:val="32"/>
          <w:szCs w:val="32"/>
        </w:rPr>
        <w:t>凝聚了一代又一代教育工作者的心血与汗水，培养了一批又一批德才兼备的志士才俊; 薪火相传，凝心聚力铸辉煌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color w:val="auto"/>
          <w:sz w:val="32"/>
          <w:szCs w:val="32"/>
        </w:rPr>
        <w:t>第一条</w:t>
      </w:r>
      <w:r>
        <w:rPr>
          <w:rFonts w:hint="eastAsia" w:ascii="黑体" w:hAnsi="黑体" w:eastAsia="黑体" w:cs="黑体"/>
          <w:b/>
          <w:bCs/>
          <w:color w:val="auto"/>
          <w:sz w:val="32"/>
          <w:szCs w:val="32"/>
          <w:lang w:val="en-US" w:eastAsia="zh-CN"/>
        </w:rPr>
        <w:t xml:space="preserve">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加强学校内部规范化管理，坚持走内涵发展之路，加强现代学校建设，明确学校发展策略，提高学校教育质量，根据《中华人民共和国教育法》、《中华人民共和国</w:t>
      </w:r>
      <w:r>
        <w:rPr>
          <w:rFonts w:hint="eastAsia" w:ascii="仿宋" w:hAnsi="仿宋" w:eastAsia="仿宋" w:cs="仿宋"/>
          <w:sz w:val="32"/>
          <w:szCs w:val="32"/>
          <w:lang w:eastAsia="zh-CN"/>
        </w:rPr>
        <w:t>教师法</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《中华人民共和国义务教育法》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w:t>
      </w:r>
      <w:r>
        <w:rPr>
          <w:rFonts w:hint="eastAsia" w:ascii="仿宋" w:hAnsi="仿宋" w:eastAsia="仿宋" w:cs="仿宋"/>
          <w:sz w:val="32"/>
          <w:szCs w:val="32"/>
          <w:lang w:eastAsia="zh-CN"/>
        </w:rPr>
        <w:t>未成年人保护法</w:t>
      </w:r>
      <w:r>
        <w:rPr>
          <w:rFonts w:hint="eastAsia" w:ascii="仿宋" w:hAnsi="仿宋" w:eastAsia="仿宋" w:cs="仿宋"/>
          <w:sz w:val="32"/>
          <w:szCs w:val="32"/>
        </w:rPr>
        <w:t>》等法律法规，制定本章程。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color w:val="auto"/>
          <w:sz w:val="32"/>
          <w:szCs w:val="32"/>
        </w:rPr>
        <w:t>第二条</w:t>
      </w:r>
      <w:r>
        <w:rPr>
          <w:rFonts w:hint="eastAsia" w:ascii="黑体" w:hAnsi="黑体" w:eastAsia="黑体" w:cs="黑体"/>
          <w:b/>
          <w:bCs/>
          <w:color w:val="auto"/>
          <w:sz w:val="32"/>
          <w:szCs w:val="32"/>
          <w:lang w:val="en-US" w:eastAsia="zh-CN"/>
        </w:rPr>
        <w:t xml:space="preserve">  </w:t>
      </w:r>
      <w:r>
        <w:rPr>
          <w:rFonts w:hint="eastAsia" w:ascii="仿宋" w:hAnsi="仿宋" w:eastAsia="仿宋" w:cs="仿宋"/>
          <w:sz w:val="32"/>
          <w:szCs w:val="32"/>
          <w:lang w:eastAsia="zh-CN"/>
        </w:rPr>
        <w:t>本校全称为潢川县双柳树镇中心学校</w:t>
      </w:r>
      <w:r>
        <w:rPr>
          <w:rFonts w:hint="eastAsia" w:ascii="仿宋" w:hAnsi="仿宋" w:eastAsia="仿宋" w:cs="仿宋"/>
          <w:sz w:val="32"/>
          <w:szCs w:val="32"/>
        </w:rPr>
        <w:t>，地址为</w:t>
      </w:r>
      <w:r>
        <w:rPr>
          <w:rFonts w:hint="eastAsia" w:ascii="仿宋" w:hAnsi="仿宋" w:eastAsia="仿宋" w:cs="仿宋"/>
          <w:sz w:val="32"/>
          <w:szCs w:val="32"/>
          <w:lang w:eastAsia="zh-CN"/>
        </w:rPr>
        <w:t>河南省潢川县双柳树镇首集长兴路</w:t>
      </w:r>
      <w:r>
        <w:rPr>
          <w:rFonts w:hint="eastAsia" w:ascii="仿宋" w:hAnsi="仿宋" w:eastAsia="仿宋" w:cs="仿宋"/>
          <w:sz w:val="32"/>
          <w:szCs w:val="32"/>
          <w:lang w:val="en-US" w:eastAsia="zh-CN"/>
        </w:rPr>
        <w:t>125号</w:t>
      </w:r>
      <w:r>
        <w:rPr>
          <w:rFonts w:hint="eastAsia" w:ascii="仿宋" w:hAnsi="仿宋" w:eastAsia="仿宋" w:cs="仿宋"/>
          <w:sz w:val="32"/>
          <w:szCs w:val="32"/>
        </w:rPr>
        <w:t>，邮政编码为</w:t>
      </w:r>
      <w:r>
        <w:rPr>
          <w:rFonts w:hint="eastAsia" w:ascii="仿宋" w:hAnsi="仿宋" w:eastAsia="仿宋" w:cs="仿宋"/>
          <w:sz w:val="32"/>
          <w:szCs w:val="32"/>
          <w:lang w:val="en-US" w:eastAsia="zh-CN"/>
        </w:rPr>
        <w:t>465123。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color w:val="auto"/>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w:t>
      </w:r>
      <w:r>
        <w:rPr>
          <w:rFonts w:hint="eastAsia" w:ascii="仿宋" w:hAnsi="仿宋" w:eastAsia="仿宋" w:cs="仿宋"/>
          <w:sz w:val="32"/>
          <w:szCs w:val="32"/>
        </w:rPr>
        <w:t>校由</w:t>
      </w:r>
      <w:r>
        <w:rPr>
          <w:rFonts w:hint="eastAsia" w:ascii="仿宋" w:hAnsi="仿宋" w:eastAsia="仿宋" w:cs="仿宋"/>
          <w:sz w:val="32"/>
          <w:szCs w:val="32"/>
          <w:lang w:eastAsia="zh-CN"/>
        </w:rPr>
        <w:t>河南省潢川县教育体育局</w:t>
      </w:r>
      <w:r>
        <w:rPr>
          <w:rFonts w:hint="eastAsia" w:ascii="仿宋" w:hAnsi="仿宋" w:eastAsia="仿宋" w:cs="仿宋"/>
          <w:sz w:val="32"/>
          <w:szCs w:val="32"/>
        </w:rPr>
        <w:t>举办，经</w:t>
      </w:r>
      <w:r>
        <w:rPr>
          <w:rFonts w:hint="eastAsia" w:ascii="仿宋" w:hAnsi="仿宋" w:eastAsia="仿宋" w:cs="仿宋"/>
          <w:sz w:val="32"/>
          <w:szCs w:val="32"/>
          <w:lang w:eastAsia="zh-CN"/>
        </w:rPr>
        <w:t>潢川县事业单位登记管理局</w:t>
      </w:r>
      <w:r>
        <w:rPr>
          <w:rFonts w:hint="eastAsia" w:ascii="仿宋" w:hAnsi="仿宋" w:eastAsia="仿宋" w:cs="仿宋"/>
          <w:sz w:val="32"/>
          <w:szCs w:val="32"/>
        </w:rPr>
        <w:t>登记，</w:t>
      </w:r>
      <w:r>
        <w:rPr>
          <w:rFonts w:hint="eastAsia" w:ascii="仿宋" w:hAnsi="仿宋" w:eastAsia="仿宋" w:cs="仿宋"/>
          <w:sz w:val="32"/>
          <w:szCs w:val="32"/>
          <w:lang w:eastAsia="zh-CN"/>
        </w:rPr>
        <w:t>属公益一类事业单位。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本校</w:t>
      </w:r>
      <w:r>
        <w:rPr>
          <w:rFonts w:hint="eastAsia" w:ascii="仿宋" w:hAnsi="仿宋" w:eastAsia="仿宋" w:cs="仿宋"/>
          <w:sz w:val="32"/>
          <w:szCs w:val="32"/>
          <w:lang w:val="en-US" w:eastAsia="zh-CN"/>
        </w:rPr>
        <w:t>为实施</w:t>
      </w:r>
      <w:r>
        <w:rPr>
          <w:rFonts w:hint="eastAsia" w:ascii="仿宋" w:hAnsi="仿宋" w:eastAsia="仿宋" w:cs="仿宋"/>
          <w:sz w:val="32"/>
          <w:szCs w:val="32"/>
          <w:lang w:eastAsia="zh-CN"/>
        </w:rPr>
        <w:t>六年制小学教育的全日制公办教育机构，具有法人资格，独立承担民事责任。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学校根据潢川县教育体育局规定，按就近免试入学的原则招生，招生对象为具有本辖区内户籍、符合学区条件的适龄儿童。招生规模以潢川县教育体育局核定的班级和人数为准。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宋体" w:hAnsi="宋体" w:eastAsia="宋体" w:cs="宋体"/>
          <w:color w:val="000000"/>
          <w:sz w:val="32"/>
          <w:szCs w:val="32"/>
        </w:rPr>
      </w:pPr>
      <w:r>
        <w:rPr>
          <w:rFonts w:hint="eastAsia" w:ascii="宋体" w:hAnsi="宋体" w:eastAsia="宋体" w:cs="宋体"/>
          <w:b/>
          <w:bCs/>
          <w:color w:val="000000"/>
          <w:sz w:val="32"/>
          <w:szCs w:val="32"/>
        </w:rPr>
        <w:t>第二章</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办学理念与学校文化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b w:val="0"/>
          <w:bCs w:val="0"/>
          <w:sz w:val="32"/>
          <w:szCs w:val="32"/>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sz w:val="32"/>
          <w:szCs w:val="32"/>
          <w:lang w:val="en-US" w:eastAsia="zh-CN"/>
        </w:rPr>
        <w:t>坚持中国共产党的领导，积极践行社会主义核心价值观，坚持立德树人、坚持为党育人、为国育人，为培养全面发展优秀人才奠定基础，使学生快乐学习、健康成长、担负责任。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办学宗旨：全面贯彻教育方针，面向全体学生，全面落实素质教育。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办学理念：坚持中国共产党的领导，积极践行社会主义核心价值观，全面贯彻党和国家的教育方针，扎实推进素质教育和新课程改革，办人民满意的学校。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rPr>
        <w:t>第六条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sz w:val="32"/>
          <w:szCs w:val="32"/>
        </w:rPr>
        <w:t>在优质均衡教育发展的进程中，努力把学校建设成为办学理念先进、教育手段新、教学质量高、育人环境美、办学特色鲜明的优质小学。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b w:val="0"/>
          <w:bCs w:val="0"/>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教师发展目标为：以习总书记给教师提出“四有”为目标，即“有理想信念”“有道德情操”“有扎实学识”“有仁爱之心”；全体教职工做到爱岗敬业、无私奉献、事迹突出的新形象，典型引领，注重感召，营造以德立身、立德树人的良好育人环境。不断深化体制机制改革，为提高教师队伍整体素质和地位待遇提供良好的制度保障要转变传统教师管理的观念，从单纯的管理转变为管理、服务、支持和引导，健全待遇保障机制，真心实意关心教职工的工作和生活，多为教职工做好事、办实事、解难事；加快现代学校制度建设，维护教师参与办学治校的主体地位，增强主人翁意识和责任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学生培养目标为：落实“五育并举”培养目标，养成良好的学习习惯，保持学习的积极性与主动性，让每一位学生都成为一位优秀的少先队员。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致力于校园文化建设，积极探索素质教育新形势下文化管理、文化育人、文化润德的新举措、新路子，丰富校园文化内涵、突显学校办学特色，提升学校的发展力及办学品位。近年来学校把“全面+特色”作为学校发展的方向，在“养成教育”“书香校园”、“平安校园”、“文明校园”项目上的特色越发彰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校训：诚信做人</w:t>
      </w:r>
      <w:r>
        <w:rPr>
          <w:rFonts w:hint="eastAsia" w:ascii="仿宋" w:hAnsi="仿宋" w:eastAsia="仿宋" w:cs="仿宋"/>
          <w:sz w:val="32"/>
          <w:szCs w:val="32"/>
          <w:lang w:val="en-US" w:eastAsia="zh-CN"/>
        </w:rPr>
        <w:t xml:space="preserve">  阳光做事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校风：求真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求善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求美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教风：真实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朴实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扎实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学风：善学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勤学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乐学</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 </w:t>
      </w:r>
      <w:r>
        <w:rPr>
          <w:rFonts w:hint="eastAsia" w:ascii="仿宋" w:hAnsi="仿宋" w:eastAsia="仿宋" w:cs="仿宋"/>
          <w:sz w:val="32"/>
          <w:szCs w:val="32"/>
          <w:lang w:eastAsia="zh-CN"/>
        </w:rPr>
        <w:t>校徽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default" w:ascii="宋体" w:hAnsi="宋体" w:eastAsia="宋体" w:cs="宋体"/>
          <w:b/>
          <w:bCs/>
          <w:sz w:val="32"/>
          <w:szCs w:val="32"/>
          <w:lang w:val="en-US" w:eastAsia="zh-CN"/>
        </w:rPr>
        <w:drawing>
          <wp:inline distT="0" distB="0" distL="114300" distR="114300">
            <wp:extent cx="927735" cy="927735"/>
            <wp:effectExtent l="0" t="0" r="5715" b="5715"/>
            <wp:docPr id="1" name="图片 1" descr="微信图片_2023042009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20094625"/>
                    <pic:cNvPicPr>
                      <a:picLocks noChangeAspect="1"/>
                    </pic:cNvPicPr>
                  </pic:nvPicPr>
                  <pic:blipFill>
                    <a:blip r:embed="rId4"/>
                    <a:stretch>
                      <a:fillRect/>
                    </a:stretch>
                  </pic:blipFill>
                  <pic:spPr>
                    <a:xfrm>
                      <a:off x="0" y="0"/>
                      <a:ext cx="927735" cy="9277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学校</w:t>
      </w:r>
      <w:r>
        <w:rPr>
          <w:rFonts w:hint="eastAsia" w:ascii="仿宋" w:hAnsi="仿宋" w:eastAsia="仿宋" w:cs="仿宋"/>
          <w:sz w:val="32"/>
          <w:szCs w:val="32"/>
        </w:rPr>
        <w:t>按照依法治校、规范办学、自主发展的要求，定期制订发展规划，并形成和健全自评机制，促进</w:t>
      </w:r>
      <w:r>
        <w:rPr>
          <w:rFonts w:hint="eastAsia" w:ascii="仿宋" w:hAnsi="仿宋" w:eastAsia="仿宋" w:cs="仿宋"/>
          <w:sz w:val="32"/>
          <w:szCs w:val="32"/>
          <w:lang w:eastAsia="zh-CN"/>
        </w:rPr>
        <w:t>学校</w:t>
      </w:r>
      <w:r>
        <w:rPr>
          <w:rFonts w:hint="eastAsia" w:ascii="仿宋" w:hAnsi="仿宋" w:eastAsia="仿宋" w:cs="仿宋"/>
          <w:sz w:val="32"/>
          <w:szCs w:val="32"/>
        </w:rPr>
        <w:t>可持续发展。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ind w:firstLine="643" w:firstLineChars="200"/>
        <w:jc w:val="both"/>
        <w:rPr>
          <w:rFonts w:hint="eastAsia" w:ascii="仿宋" w:hAnsi="仿宋" w:eastAsia="仿宋" w:cs="仿宋"/>
          <w:b/>
          <w:bCs/>
          <w:sz w:val="36"/>
          <w:szCs w:val="36"/>
        </w:rPr>
      </w:pPr>
      <w:r>
        <w:rPr>
          <w:rFonts w:hint="eastAsia" w:ascii="宋体" w:hAnsi="宋体" w:eastAsia="宋体" w:cs="宋体"/>
          <w:b/>
          <w:bCs/>
          <w:sz w:val="32"/>
          <w:szCs w:val="32"/>
        </w:rPr>
        <w:t>第三章  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健全领导班子科学民主决策机制</w:t>
      </w:r>
      <w:r>
        <w:rPr>
          <w:rFonts w:hint="eastAsia" w:ascii="仿宋" w:hAnsi="仿宋" w:eastAsia="仿宋" w:cs="仿宋"/>
          <w:sz w:val="32"/>
          <w:szCs w:val="32"/>
          <w:lang w:eastAsia="zh-CN"/>
        </w:rPr>
        <w:t>，</w:t>
      </w:r>
      <w:r>
        <w:rPr>
          <w:rFonts w:hint="eastAsia" w:ascii="仿宋" w:hAnsi="仿宋" w:eastAsia="仿宋" w:cs="仿宋"/>
          <w:sz w:val="32"/>
          <w:szCs w:val="32"/>
        </w:rPr>
        <w:t>认真贯彻民主集中制原则，凡属“三重一大”</w:t>
      </w:r>
      <w:r>
        <w:rPr>
          <w:rFonts w:hint="eastAsia" w:ascii="仿宋" w:hAnsi="仿宋" w:eastAsia="仿宋" w:cs="仿宋"/>
          <w:sz w:val="32"/>
          <w:szCs w:val="32"/>
          <w:lang w:eastAsia="zh-CN"/>
        </w:rPr>
        <w:t>事项，即</w:t>
      </w:r>
      <w:r>
        <w:rPr>
          <w:rFonts w:hint="eastAsia" w:ascii="仿宋" w:hAnsi="仿宋" w:eastAsia="仿宋" w:cs="仿宋"/>
          <w:sz w:val="32"/>
          <w:szCs w:val="32"/>
        </w:rPr>
        <w:t>重大</w:t>
      </w:r>
      <w:r>
        <w:rPr>
          <w:rFonts w:hint="eastAsia" w:ascii="仿宋" w:hAnsi="仿宋" w:eastAsia="仿宋" w:cs="仿宋"/>
          <w:sz w:val="32"/>
          <w:szCs w:val="32"/>
          <w:lang w:eastAsia="zh-CN"/>
        </w:rPr>
        <w:t>事项</w:t>
      </w:r>
      <w:r>
        <w:rPr>
          <w:rFonts w:hint="eastAsia" w:ascii="仿宋" w:hAnsi="仿宋" w:eastAsia="仿宋" w:cs="仿宋"/>
          <w:sz w:val="32"/>
          <w:szCs w:val="32"/>
        </w:rPr>
        <w:t>决策、重要干部任免、重要项目安排和大额度资金的使用，必须经集体讨论作出决定</w:t>
      </w:r>
      <w:r>
        <w:rPr>
          <w:rFonts w:hint="eastAsia" w:ascii="仿宋" w:hAnsi="仿宋" w:eastAsia="仿宋" w:cs="仿宋"/>
          <w:sz w:val="32"/>
          <w:szCs w:val="32"/>
          <w:lang w:eastAsia="zh-CN"/>
        </w:rPr>
        <w:t>并按规定报备</w:t>
      </w:r>
      <w:r>
        <w:rPr>
          <w:rFonts w:hint="eastAsia" w:ascii="仿宋" w:hAnsi="仿宋" w:eastAsia="仿宋" w:cs="仿宋"/>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副校长</w:t>
      </w:r>
      <w:r>
        <w:rPr>
          <w:rFonts w:hint="eastAsia" w:ascii="仿宋" w:hAnsi="仿宋" w:eastAsia="仿宋" w:cs="仿宋"/>
          <w:sz w:val="32"/>
          <w:szCs w:val="32"/>
          <w:lang w:eastAsia="zh-CN"/>
        </w:rPr>
        <w:t>（工会主席）</w:t>
      </w:r>
      <w:r>
        <w:rPr>
          <w:rFonts w:hint="eastAsia" w:ascii="仿宋" w:hAnsi="仿宋" w:eastAsia="仿宋" w:cs="仿宋"/>
          <w:sz w:val="32"/>
          <w:szCs w:val="32"/>
        </w:rPr>
        <w:t>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校长依法履行下列主要职责：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）负责学校教育教学工作，大力推进素质教育；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）负责教职工队伍建设，促进教职工全面发展；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）负责学校财务、基建及重要设施设备购置的审批；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）负责学校安全工作；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学校依靠中国共产党学校基层组织，充分发挥工会、共青团、少先队等组织的作用。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中国共产党学校基层组织领导学校思想政治工作和精神文明建设，保证、监督教育方针的全面贯彻执行。学校少先队组织开展适合青少年学生特点的活动，在推进素质教育中发挥积极作用。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学校建立以教师为主体的教职工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大会行使审议建议权、审议通过权和评议监督权。凡与教职工利益直接相关的福利和校内分配实施方案以及有关教职工聘任、考核、奖惩的办法，须经教职工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大会审议通过。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学校设置</w:t>
      </w:r>
      <w:r>
        <w:rPr>
          <w:rFonts w:hint="eastAsia" w:ascii="仿宋" w:hAnsi="仿宋" w:eastAsia="仿宋" w:cs="仿宋"/>
          <w:sz w:val="32"/>
          <w:szCs w:val="32"/>
          <w:lang w:eastAsia="zh-CN"/>
        </w:rPr>
        <w:t>办公</w:t>
      </w:r>
      <w:r>
        <w:rPr>
          <w:rFonts w:hint="eastAsia" w:ascii="仿宋" w:hAnsi="仿宋" w:eastAsia="仿宋" w:cs="仿宋"/>
          <w:sz w:val="32"/>
          <w:szCs w:val="32"/>
        </w:rPr>
        <w:t>室、教导处、</w:t>
      </w:r>
      <w:r>
        <w:rPr>
          <w:rFonts w:hint="eastAsia" w:ascii="仿宋" w:hAnsi="仿宋" w:eastAsia="仿宋" w:cs="仿宋"/>
          <w:sz w:val="32"/>
          <w:szCs w:val="32"/>
          <w:lang w:eastAsia="zh-CN"/>
        </w:rPr>
        <w:t>政教处</w:t>
      </w:r>
      <w:r>
        <w:rPr>
          <w:rFonts w:hint="eastAsia" w:ascii="仿宋" w:hAnsi="仿宋" w:eastAsia="仿宋" w:cs="仿宋"/>
          <w:sz w:val="32"/>
          <w:szCs w:val="32"/>
        </w:rPr>
        <w:t>、总务处、</w:t>
      </w:r>
      <w:r>
        <w:rPr>
          <w:rFonts w:hint="eastAsia" w:ascii="仿宋" w:hAnsi="仿宋" w:eastAsia="仿宋" w:cs="仿宋"/>
          <w:sz w:val="32"/>
          <w:szCs w:val="32"/>
          <w:lang w:eastAsia="zh-CN"/>
        </w:rPr>
        <w:t>少先队、少年宫、未成年人心理健康辅导中心</w:t>
      </w:r>
      <w:r>
        <w:rPr>
          <w:rFonts w:hint="eastAsia" w:ascii="仿宋" w:hAnsi="仿宋" w:eastAsia="仿宋" w:cs="仿宋"/>
          <w:sz w:val="32"/>
          <w:szCs w:val="32"/>
        </w:rPr>
        <w:t>和年级组等职能部门，分别承担相应的管理职能。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ind w:firstLine="640" w:firstLineChars="200"/>
        <w:jc w:val="left"/>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凡属教职工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大会职权范围的事项，应提交教职工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rPr>
          <w:rFonts w:hint="eastAsia"/>
          <w:sz w:val="32"/>
          <w:szCs w:val="32"/>
        </w:rPr>
      </w:pPr>
    </w:p>
    <w:p>
      <w:pPr>
        <w:ind w:firstLine="643" w:firstLineChars="200"/>
        <w:jc w:val="both"/>
        <w:rPr>
          <w:rFonts w:hint="eastAsia" w:ascii="仿宋" w:hAnsi="仿宋" w:eastAsia="仿宋" w:cs="仿宋"/>
          <w:b/>
          <w:bCs/>
          <w:color w:val="000000"/>
          <w:sz w:val="36"/>
          <w:szCs w:val="36"/>
        </w:rPr>
      </w:pPr>
      <w:r>
        <w:rPr>
          <w:rFonts w:hint="eastAsia" w:ascii="宋体" w:hAnsi="宋体" w:eastAsia="宋体" w:cs="宋体"/>
          <w:b/>
          <w:bCs/>
          <w:color w:val="000000"/>
          <w:sz w:val="32"/>
          <w:szCs w:val="32"/>
        </w:rPr>
        <w:t>第四章  教育教学管理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学校建立健全年级组、教研组、</w:t>
      </w:r>
      <w:r>
        <w:rPr>
          <w:rFonts w:hint="eastAsia" w:ascii="仿宋" w:hAnsi="仿宋" w:eastAsia="仿宋" w:cs="仿宋"/>
          <w:sz w:val="32"/>
          <w:szCs w:val="32"/>
          <w:lang w:eastAsia="zh-CN"/>
        </w:rPr>
        <w:t>备课组等</w:t>
      </w:r>
      <w:r>
        <w:rPr>
          <w:rFonts w:hint="eastAsia" w:ascii="仿宋" w:hAnsi="仿宋" w:eastAsia="仿宋" w:cs="仿宋"/>
          <w:sz w:val="32"/>
          <w:szCs w:val="32"/>
        </w:rPr>
        <w:t>教育教学基层管理机制。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年级组长</w:t>
      </w:r>
      <w:r>
        <w:rPr>
          <w:rFonts w:hint="eastAsia" w:ascii="仿宋" w:hAnsi="仿宋" w:eastAsia="仿宋" w:cs="仿宋"/>
          <w:sz w:val="32"/>
          <w:szCs w:val="32"/>
          <w:lang w:eastAsia="zh-CN"/>
        </w:rPr>
        <w:t>（主任）</w:t>
      </w:r>
      <w:r>
        <w:rPr>
          <w:rFonts w:hint="eastAsia" w:ascii="仿宋" w:hAnsi="仿宋" w:eastAsia="仿宋" w:cs="仿宋"/>
          <w:sz w:val="32"/>
          <w:szCs w:val="32"/>
        </w:rPr>
        <w:t>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w:t>
      </w:r>
      <w:r>
        <w:rPr>
          <w:rFonts w:hint="eastAsia" w:ascii="仿宋" w:hAnsi="仿宋" w:eastAsia="仿宋" w:cs="仿宋"/>
          <w:sz w:val="32"/>
          <w:szCs w:val="32"/>
          <w:lang w:eastAsia="zh-CN"/>
        </w:rPr>
        <w:t>完成各项教学任务。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0000FF"/>
          <w:sz w:val="32"/>
          <w:szCs w:val="32"/>
        </w:rPr>
      </w:pPr>
      <w:r>
        <w:rPr>
          <w:rFonts w:hint="eastAsia" w:ascii="仿宋" w:hAnsi="仿宋" w:eastAsia="仿宋" w:cs="仿宋"/>
          <w:sz w:val="32"/>
          <w:szCs w:val="32"/>
          <w:lang w:eastAsia="zh-CN"/>
        </w:rPr>
        <w:t>备课组长负责</w:t>
      </w:r>
      <w:r>
        <w:rPr>
          <w:rFonts w:hint="eastAsia" w:ascii="仿宋" w:hAnsi="仿宋" w:eastAsia="仿宋" w:cs="仿宋"/>
          <w:sz w:val="32"/>
          <w:szCs w:val="32"/>
        </w:rPr>
        <w:t>组织本组教师进行集体备课和教学研究活动，完成</w:t>
      </w:r>
      <w:r>
        <w:rPr>
          <w:rFonts w:hint="eastAsia" w:ascii="仿宋" w:hAnsi="仿宋" w:eastAsia="仿宋" w:cs="仿宋"/>
          <w:sz w:val="32"/>
          <w:szCs w:val="32"/>
          <w:lang w:eastAsia="zh-CN"/>
        </w:rPr>
        <w:t>各项</w:t>
      </w:r>
      <w:r>
        <w:rPr>
          <w:rFonts w:hint="eastAsia" w:ascii="仿宋" w:hAnsi="仿宋" w:eastAsia="仿宋" w:cs="仿宋"/>
          <w:sz w:val="32"/>
          <w:szCs w:val="32"/>
        </w:rPr>
        <w:t>教学任务。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ind w:firstLine="640" w:firstLineChars="200"/>
        <w:jc w:val="left"/>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学校实行细致化的的德育管理。</w:t>
      </w:r>
    </w:p>
    <w:p>
      <w:pPr>
        <w:ind w:firstLine="640" w:firstLineChars="200"/>
        <w:jc w:val="left"/>
        <w:rPr>
          <w:rFonts w:ascii="仿宋" w:hAnsi="仿宋" w:eastAsia="仿宋" w:cs="仿宋"/>
          <w:sz w:val="32"/>
          <w:szCs w:val="32"/>
        </w:rPr>
      </w:pPr>
      <w:r>
        <w:rPr>
          <w:rFonts w:hint="eastAsia" w:ascii="仿宋" w:hAnsi="仿宋" w:eastAsia="仿宋" w:cs="仿宋"/>
          <w:color w:val="auto"/>
          <w:sz w:val="32"/>
          <w:szCs w:val="32"/>
        </w:rPr>
        <w:t>学校坚持全员德育原则，校长负责，教职工参与，实行教书育人、管理育人、服务育人。贯彻党的教育方针，构建德育目标体系，健全德育管理机制，建立学校、家庭、社会</w:t>
      </w:r>
      <w:r>
        <w:rPr>
          <w:rFonts w:hint="eastAsia" w:ascii="仿宋" w:hAnsi="仿宋" w:eastAsia="仿宋" w:cs="仿宋"/>
          <w:sz w:val="32"/>
          <w:szCs w:val="32"/>
        </w:rPr>
        <w:t>三结合的育人网络，优化德育活动过程。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加强德育工作队伍建设，提高学校德育工作水平，通过德育研究小组的建设，进一步推动我校德育工作整体水平的提高。分阶段，有方案地将德育研究小组的学习对校内中队辅导员进行培训，更新德育理念，提高理论与业务素养。以进一步提高学校德育工作管理水平为突破口，全面推动我校德育工作上新台阶。</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加强学校队室、心理咨询室等阵地建设，丰富校园文化载体。有效利用展廊、展板等阵地建设，丰富校园育人资源，优化学校育人环境，打造校园文化特色，提升校园文化品味。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搞好养成教育示范生评比工作，着重加强学生日常行为标准教育，以纪律卫生教育为突破口，抓好常规管理，形成良好的校风、班风和学风。加强平安纪律教育，实现校内外学校组织教育活动无平安事故发生的目标。把“大手牵小手、共创新风气〞活动落到实处。</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坚持开展形式多样、内容丰富的少先队活动，深入持久地开展文明礼貌和队风队伍教育，做好“六一〞儿童节表彰工作。加强心理健康辅导，提高学生的心理健康水平。加强法制教育，继续开展自理、自护、普法系列教育活动。</w:t>
      </w:r>
    </w:p>
    <w:p>
      <w:pPr>
        <w:ind w:firstLine="640" w:firstLineChars="200"/>
        <w:jc w:val="left"/>
        <w:rPr>
          <w:rFonts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以班级为教育、教学工作的基本单位。班主任担负班集体的组织者、教育者和指导者的责任，并负有协调本班级各科的教育工作和沟通学校与家庭、社会教育之间联系的责任。班主任是班级管理的第一责任人，必须全面履行班主任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0000FF"/>
          <w:sz w:val="32"/>
          <w:szCs w:val="32"/>
          <w:lang w:eastAsia="zh-CN"/>
        </w:rPr>
      </w:pPr>
      <w:r>
        <w:rPr>
          <w:rFonts w:hint="eastAsia" w:ascii="仿宋" w:hAnsi="仿宋" w:eastAsia="仿宋" w:cs="仿宋"/>
          <w:sz w:val="32"/>
          <w:szCs w:val="32"/>
        </w:rPr>
        <w:t>加强特色班集体的建设与管理，充分发挥学生自主管理的作用。班主任要完善班级管理制度，实行民主管理，充分发挥学生的主动性，激发群体的自律意识和责任意识。加强班级文化建设，努力营造班级育人环境，使班集体逐渐形成共同的理想、信念、价值观及公认的行为准则，学校组织开展“特色班级 ”“示范班级”的评比，推进班级文化建设。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努力为孩子们创造</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个身心愉悦并健康发展的成长空间。学校体音美教研组主要负责学生艺术特长的教育任务。根据学生的个性兴趣爱好，组建兴趣小组成为社团组织，通过社团活动挖掘学生特长、锻炼学生才能、培养学生意识、提升学生素质；各组织要有兼职教师，要有机结合校内教师、家长、社区优秀人士和社会专业人员力量指导社团活动，并根据</w:t>
      </w:r>
      <w:r>
        <w:rPr>
          <w:rFonts w:hint="eastAsia" w:ascii="仿宋" w:hAnsi="仿宋" w:eastAsia="仿宋" w:cs="仿宋"/>
          <w:sz w:val="32"/>
          <w:szCs w:val="32"/>
        </w:rPr>
        <w:t>社团主题和学生特点编写教案，逐渐形成学校体艺教育特色；做好日常考勤和过程跟踪反馈工作，并不定期进行作品和活动展示，以确保社团成为学生喜爱的组织，成为学生成长的摇篮。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学校采用班级授课制，教学组织形式为单式。</w:t>
      </w:r>
    </w:p>
    <w:p>
      <w:pPr>
        <w:ind w:firstLine="640" w:firstLineChars="200"/>
        <w:jc w:val="left"/>
        <w:rPr>
          <w:rFonts w:ascii="仿宋" w:hAnsi="仿宋" w:eastAsia="仿宋" w:cs="仿宋"/>
          <w:sz w:val="32"/>
          <w:szCs w:val="32"/>
        </w:rPr>
      </w:pPr>
      <w:r>
        <w:rPr>
          <w:rFonts w:ascii="仿宋" w:hAnsi="仿宋" w:eastAsia="仿宋" w:cs="仿宋"/>
          <w:sz w:val="32"/>
          <w:szCs w:val="32"/>
        </w:rPr>
        <w:t>汉语言文字为学校的基本教学语言文字，学校使用全国通用的普通话和规范字。</w:t>
      </w:r>
    </w:p>
    <w:p>
      <w:pPr>
        <w:ind w:firstLine="640" w:firstLineChars="200"/>
        <w:jc w:val="left"/>
        <w:rPr>
          <w:rFonts w:ascii="仿宋" w:hAnsi="仿宋" w:eastAsia="仿宋" w:cs="仿宋"/>
          <w:sz w:val="32"/>
          <w:szCs w:val="32"/>
        </w:rPr>
      </w:pPr>
      <w:r>
        <w:rPr>
          <w:rFonts w:ascii="仿宋" w:hAnsi="仿宋" w:eastAsia="仿宋" w:cs="仿宋"/>
          <w:sz w:val="32"/>
          <w:szCs w:val="32"/>
        </w:rPr>
        <w:t>加强教材教辅资料管理，严格禁止向学生推销教辅资料、学习用品等；禁止利用节假日为学生补课和举办任何形式的补习班,切实减轻学生过重的课业负担。</w:t>
      </w:r>
    </w:p>
    <w:p>
      <w:pPr>
        <w:ind w:firstLine="640" w:firstLineChars="200"/>
        <w:jc w:val="left"/>
        <w:rPr>
          <w:rFonts w:ascii="仿宋" w:hAnsi="仿宋" w:eastAsia="仿宋" w:cs="仿宋"/>
          <w:sz w:val="32"/>
          <w:szCs w:val="32"/>
        </w:rPr>
      </w:pPr>
      <w:r>
        <w:rPr>
          <w:rFonts w:ascii="仿宋" w:hAnsi="仿宋" w:eastAsia="仿宋" w:cs="仿宋"/>
          <w:sz w:val="32"/>
          <w:szCs w:val="32"/>
        </w:rPr>
        <w:t>建立健全教学常规管理制度，加强对教师教学常规的管理，规范教师的教学行为，完善教师评价机制，促进教师的主体发展，保证教学秩序、教师队伍的稳定和教学质量的稳步上升。</w:t>
      </w:r>
    </w:p>
    <w:p>
      <w:pPr>
        <w:ind w:firstLine="640" w:firstLineChars="200"/>
        <w:jc w:val="left"/>
        <w:rPr>
          <w:rFonts w:ascii="仿宋" w:hAnsi="仿宋" w:eastAsia="仿宋" w:cs="仿宋"/>
          <w:sz w:val="32"/>
          <w:szCs w:val="32"/>
        </w:rPr>
      </w:pPr>
      <w:r>
        <w:rPr>
          <w:rFonts w:ascii="仿宋" w:hAnsi="仿宋" w:eastAsia="仿宋" w:cs="仿宋"/>
          <w:sz w:val="32"/>
          <w:szCs w:val="32"/>
        </w:rPr>
        <w:t>完善教学常规检查制度，各教研组每学期定期开展教研活动，学校领导不定时入班听随堂课；教导处每月对各科教案、作业进行一次月查，做到有落实、有检查、有反馈。</w:t>
      </w:r>
    </w:p>
    <w:p>
      <w:pPr>
        <w:ind w:firstLine="640" w:firstLineChars="200"/>
        <w:jc w:val="left"/>
        <w:rPr>
          <w:rFonts w:ascii="仿宋" w:hAnsi="仿宋" w:eastAsia="仿宋" w:cs="仿宋"/>
          <w:sz w:val="32"/>
          <w:szCs w:val="32"/>
        </w:rPr>
      </w:pPr>
      <w:r>
        <w:rPr>
          <w:rFonts w:ascii="仿宋" w:hAnsi="仿宋" w:eastAsia="仿宋" w:cs="仿宋"/>
          <w:sz w:val="32"/>
          <w:szCs w:val="32"/>
        </w:rPr>
        <w:t>以《五项管理》为指导，以“减负提质”为重点，强化执行教学常规，注重过程管理。通过备课、上课、作业、批改、辅导等环节检查与分析，提高质量监控效率。</w:t>
      </w:r>
    </w:p>
    <w:p>
      <w:pPr>
        <w:ind w:firstLine="640" w:firstLineChars="200"/>
        <w:jc w:val="left"/>
        <w:rPr>
          <w:rFonts w:ascii="仿宋" w:hAnsi="仿宋" w:eastAsia="仿宋" w:cs="仿宋"/>
          <w:sz w:val="32"/>
          <w:szCs w:val="32"/>
        </w:rPr>
      </w:pPr>
      <w:r>
        <w:rPr>
          <w:rFonts w:ascii="仿宋" w:hAnsi="仿宋" w:eastAsia="仿宋" w:cs="仿宋"/>
          <w:sz w:val="32"/>
          <w:szCs w:val="32"/>
        </w:rPr>
        <w:t>认真落实“阳光体育一小时”，合理安排学生的课余生活，给学生充足的自由活动时间。</w:t>
      </w:r>
    </w:p>
    <w:p>
      <w:pPr>
        <w:ind w:firstLine="640" w:firstLineChars="200"/>
        <w:jc w:val="left"/>
        <w:rPr>
          <w:rFonts w:ascii="仿宋" w:hAnsi="仿宋" w:eastAsia="仿宋" w:cs="仿宋"/>
          <w:sz w:val="32"/>
          <w:szCs w:val="32"/>
        </w:rPr>
      </w:pPr>
      <w:r>
        <w:rPr>
          <w:rFonts w:ascii="仿宋" w:hAnsi="仿宋" w:eastAsia="仿宋" w:cs="仿宋"/>
          <w:sz w:val="32"/>
          <w:szCs w:val="32"/>
        </w:rPr>
        <w:t>认真落实学生在校时间，不得延长学生上课时间，科学合理设置各科作业，一、二年级不留书面课外作业，三至六年级课外作业控制在１小时之内。</w:t>
      </w:r>
    </w:p>
    <w:p>
      <w:pPr>
        <w:ind w:firstLine="640" w:firstLineChars="200"/>
        <w:jc w:val="left"/>
        <w:rPr>
          <w:rFonts w:ascii="仿宋" w:hAnsi="仿宋" w:eastAsia="仿宋" w:cs="仿宋"/>
          <w:sz w:val="32"/>
          <w:szCs w:val="32"/>
        </w:rPr>
      </w:pPr>
      <w:r>
        <w:rPr>
          <w:rFonts w:ascii="仿宋" w:hAnsi="仿宋" w:eastAsia="仿宋" w:cs="仿宋"/>
          <w:sz w:val="32"/>
          <w:szCs w:val="32"/>
        </w:rPr>
        <w:t>建立科学的评价考核制度。学生期末学习成绩评定，注重过程性评价和综合性评价结合。不按考试成绩、学生名次作为衡量教师教学质量的唯一标准。</w:t>
      </w:r>
    </w:p>
    <w:p>
      <w:pPr>
        <w:ind w:firstLine="640" w:firstLineChars="200"/>
        <w:jc w:val="left"/>
        <w:rPr>
          <w:rFonts w:ascii="仿宋" w:hAnsi="仿宋" w:eastAsia="仿宋" w:cs="仿宋"/>
          <w:sz w:val="32"/>
          <w:szCs w:val="32"/>
        </w:rPr>
      </w:pPr>
      <w:r>
        <w:rPr>
          <w:rFonts w:ascii="仿宋" w:hAnsi="仿宋" w:eastAsia="仿宋" w:cs="仿宋"/>
          <w:sz w:val="32"/>
          <w:szCs w:val="32"/>
        </w:rPr>
        <w:t>面向全体学生，全面建立、施教针对学困生的辅导制度，正确对待学困生，查漏补缺，做好学困生转化工作，严禁以考试成绩排名。</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建全教学常规管理制度，加强对教师教学常规的管理，规范教师的教学行为，确保教学中心地位的落实，为推进课程改革和素质教育的全面实施，创造优良的外部制约机制和相对宽松的发展环境。在课堂教学中追求“减负提质”的教学原则，创建民主、平等、和谐 、自主、探究、体验、对话等良好的课堂学习氛围和课堂文化。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完善教师评价机制，促进教师的主体发展，充分发挥评价制度的导向、激励、促进的功能作用，使教师能够扬长避短，不断提升职业道德和专业水平，保证教学秩序稳定、教师队伍稳定和教学质量的稳步上升。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eastAsia="zh-CN"/>
        </w:rPr>
        <w:t>学</w:t>
      </w:r>
      <w:r>
        <w:rPr>
          <w:rFonts w:hint="eastAsia" w:ascii="仿宋" w:hAnsi="仿宋" w:eastAsia="仿宋" w:cs="仿宋"/>
          <w:sz w:val="32"/>
          <w:szCs w:val="32"/>
        </w:rPr>
        <w:t>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学</w:t>
      </w:r>
      <w:r>
        <w:rPr>
          <w:rFonts w:hint="eastAsia" w:ascii="仿宋" w:hAnsi="仿宋" w:eastAsia="仿宋" w:cs="仿宋"/>
          <w:sz w:val="32"/>
          <w:szCs w:val="32"/>
        </w:rPr>
        <w:t>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学</w:t>
      </w:r>
      <w:r>
        <w:rPr>
          <w:rFonts w:hint="eastAsia" w:ascii="仿宋" w:hAnsi="仿宋" w:eastAsia="仿宋" w:cs="仿宋"/>
          <w:sz w:val="32"/>
          <w:szCs w:val="32"/>
        </w:rPr>
        <w:t>校建立校卫生室，建立学生健康档案，定期体检，预防传染病、常见病及食物中毒。学校完善卫生工作制度，不断改善环境卫生条件，在校园内</w:t>
      </w:r>
      <w:r>
        <w:rPr>
          <w:rFonts w:hint="eastAsia" w:ascii="仿宋" w:hAnsi="仿宋" w:eastAsia="仿宋" w:cs="仿宋"/>
          <w:sz w:val="32"/>
          <w:szCs w:val="32"/>
          <w:lang w:eastAsia="zh-CN"/>
        </w:rPr>
        <w:t>所有场所</w:t>
      </w:r>
      <w:r>
        <w:rPr>
          <w:rFonts w:hint="eastAsia" w:ascii="仿宋" w:hAnsi="仿宋" w:eastAsia="仿宋" w:cs="仿宋"/>
          <w:sz w:val="32"/>
          <w:szCs w:val="32"/>
        </w:rPr>
        <w:t>实施禁烟。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w:t>
      </w:r>
      <w:r>
        <w:rPr>
          <w:rFonts w:hint="eastAsia" w:ascii="仿宋" w:hAnsi="仿宋" w:eastAsia="仿宋" w:cs="仿宋"/>
          <w:sz w:val="32"/>
          <w:szCs w:val="32"/>
          <w:lang w:eastAsia="zh-CN"/>
        </w:rPr>
        <w:t>心理辅导（咨询）室，建立学生心理健康档案，配备专（兼）职教师开展工作，帮助学生解决学习、人际交往等方面问题。并通过个别辅导与跟踪，电话，网络等辅导方式协助学生解决问题。努力培养学生良好的心理品质，形成学生鲜明的个性特征，促进学生身心和谐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注重发挥班主任在班级管理、主题班会等方面特定的团体与个别心理辅导的作用，同时将心理辅导与学科教学相互渗透。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注重家校合作。通过家长学校向家长传授家庭教育知识、技能，使家长转变教育观念，从单一地关注孩子的学习成绩向关心孩子的心灵成长转变，让家长在教育孩子的时候，有更有效的教育方法，使孩子成为身体健康、行为文明、思想丰富、人格健全的一代新人。</w:t>
      </w:r>
    </w:p>
    <w:p>
      <w:pPr>
        <w:ind w:firstLine="640" w:firstLineChars="200"/>
        <w:jc w:val="left"/>
        <w:rPr>
          <w:rFonts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学校扎实推进体育、音乐、美术、书法、口才交际等艺术、科技类课堂教学，按规定逐步完善艺术、科技类师资队伍建设。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支持武术、花样跳绳、合唱、绘画、书法、剪纸、手工制作、书法、口才交际等艺术、科技类社团建设。组织参加校内外各类竞赛活动，定期举办师生经典诵读，演讲、讲故事比赛等校园文化活动。在每年元旦、六一，调动广大同学积极投身到文化艺术活动中，努力营造良好的育人环境和文化氛围，力求推进学校精神文明建设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学校每年举行一次艺术成果展示周活动，由德育处和教导处组织进行。通过艺术成果展示周系列活动，培养学生的创新精神和实践能力，提高学生的科学文化素养，推进我校素质教育的深入发展。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学校对各年级学生家务、生活劳动进行合理的培养，安排学生在学校、在家里通过打扫卫生，清先自己的衣物，帮助父母干一些力所能及的劳动，让他接受劳动教育，培养劳动习惯。</w:t>
      </w:r>
    </w:p>
    <w:p>
      <w:pPr>
        <w:ind w:firstLine="640" w:firstLineChars="200"/>
        <w:jc w:val="left"/>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认真制定本校现代教育装备及信息技术教育发展规划和实施方案,将现代教育装备及信息技术教育工作纳入学校教育教学工作之中，统筹安排。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建立健全现代教育装备及信息技术教育工作各项规章制度，规范常规管理程序，建立学校现代教育装备及信息技术教育的管理、应用、维护、培训和教研工作日志，并科学整理归档。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规定开齐开足信息技术教育课程,促进信息技术教育与其他学科教学的整合，广泛开展信息技术教育教学研究，将教师应用信息技术资源开展的教学教研活动，纳入教学工作考核指标。鼓励学生应用信息技术教学资源开展自主学习。</w:t>
      </w:r>
    </w:p>
    <w:p>
      <w:pPr>
        <w:ind w:firstLine="640" w:firstLineChars="200"/>
        <w:jc w:val="left"/>
        <w:rPr>
          <w:rFonts w:ascii="仿宋" w:hAnsi="仿宋" w:eastAsia="仿宋" w:cs="仿宋"/>
          <w:sz w:val="32"/>
          <w:szCs w:val="32"/>
        </w:rPr>
      </w:pPr>
      <w:r>
        <w:rPr>
          <w:rFonts w:hint="eastAsia" w:ascii="黑体" w:hAnsi="黑体" w:eastAsia="黑体" w:cs="黑体"/>
          <w:b w:val="0"/>
          <w:bCs w:val="0"/>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学校营造民主、自由、科学的研究氛围，构建对话、合作、反思、共享的研修文化，鼓励教师开展教育教学改革和实验。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学校成立教师研修工作指导小组，探索 “随机教研”和“随组教研” 两大特色教研形式，统筹协调负责教师专业成长的校本研修工作，做到教、研、训一体化。</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学校通过激励机制,发展教师教育科研能力，促进教师的梯队成长，实现自我价值，提升教师对自己工作和学校工作的满意度，让每一个教师都有发展。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学校支持、鼓励教师申报各级各类的课题立项，并开展研究。在政策、人员、经费上予以保障。学校鼓励教师著书立说，在经费上予以一定支持。</w:t>
      </w:r>
    </w:p>
    <w:p>
      <w:pPr>
        <w:ind w:firstLine="643" w:firstLineChars="200"/>
        <w:jc w:val="both"/>
        <w:rPr>
          <w:rFonts w:hint="eastAsia" w:ascii="仿宋" w:hAnsi="仿宋" w:eastAsia="仿宋" w:cs="仿宋"/>
          <w:b/>
          <w:bCs/>
          <w:sz w:val="36"/>
          <w:szCs w:val="36"/>
        </w:rPr>
      </w:pPr>
      <w:r>
        <w:rPr>
          <w:rFonts w:hint="eastAsia" w:ascii="宋体" w:hAnsi="宋体" w:eastAsia="宋体" w:cs="宋体"/>
          <w:b/>
          <w:bCs/>
          <w:sz w:val="32"/>
          <w:szCs w:val="32"/>
        </w:rPr>
        <w:t>第五章  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凡被本校录取或转入本校学习的学生即取得本校学籍。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学校实施小学阶段的义务教育，按就近免试入学的原则，招收学校服务区内适龄儿童、少年入学，实行秋季始业。不属学校服务区内的新生，按上级教育行政部门的有关规定办理入学手续。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学生享有下列权利：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（三）在品行和学业成绩上获得公正评价，完成规定的学业后获得相应的学业证书；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）法律法规规定的其他权利。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学生应当履行下列义务：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（一）遵守法律法规，遵守《小学生守则》，遵守学校章程及规章制度，遵守公共秩序和学生行为规范要求；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学校按照有关学生学籍管理的规定实行学籍管理，健全学籍档案，严格转学、休学、复学等手续程序。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bCs/>
          <w:sz w:val="32"/>
          <w:szCs w:val="32"/>
          <w:lang w:eastAsia="zh-CN"/>
        </w:rPr>
      </w:pPr>
      <w:r>
        <w:rPr>
          <w:rFonts w:hint="eastAsia" w:ascii="黑体" w:hAnsi="黑体" w:eastAsia="黑体" w:cs="黑体"/>
          <w:b w:val="0"/>
          <w:bCs w:val="0"/>
          <w:sz w:val="32"/>
          <w:szCs w:val="32"/>
        </w:rPr>
        <w:t>第四十条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学校对偏远地区、路途遥远无法当日往返上学的学生，依法依规提供必要的、符合国家标准的膳宿条件。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kern w:val="0"/>
          <w:sz w:val="32"/>
          <w:szCs w:val="32"/>
          <w:lang w:eastAsia="zh-Hans"/>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学校对符合入学条件而家庭经济困难的学生，</w:t>
      </w:r>
      <w:r>
        <w:rPr>
          <w:rFonts w:hint="eastAsia" w:ascii="仿宋" w:hAnsi="仿宋" w:eastAsia="仿宋" w:cs="仿宋"/>
          <w:sz w:val="32"/>
          <w:szCs w:val="32"/>
          <w:lang w:eastAsia="zh-Hans"/>
        </w:rPr>
        <w:t>通过</w:t>
      </w:r>
      <w:r>
        <w:rPr>
          <w:rFonts w:hint="eastAsia" w:ascii="仿宋" w:hAnsi="仿宋" w:eastAsia="仿宋" w:cs="仿宋"/>
          <w:sz w:val="32"/>
          <w:szCs w:val="32"/>
          <w:lang w:eastAsia="zh-CN"/>
        </w:rPr>
        <w:t>向潢川县教育体育局资助中心申请</w:t>
      </w:r>
      <w:r>
        <w:rPr>
          <w:rFonts w:hint="eastAsia" w:ascii="仿宋" w:hAnsi="仿宋" w:eastAsia="仿宋" w:cs="仿宋"/>
          <w:sz w:val="32"/>
          <w:szCs w:val="32"/>
          <w:lang w:eastAsia="zh-Hans"/>
        </w:rPr>
        <w:t>助学金等形式提供资助。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学校建立少先队组织，保障学生自主管理和学生合法权益。 学生干部一般通过民主选举产生。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）不得随意处分学生。处分学生应当依据法律法规及省、市教育行政部门有关学生学籍管理的规定，听取学生及其监护人的意见，并举行听证。</w:t>
      </w:r>
    </w:p>
    <w:p>
      <w:pPr>
        <w:rPr>
          <w:rFonts w:hint="eastAsia" w:ascii="仿宋" w:hAnsi="仿宋" w:eastAsia="仿宋" w:cs="仿宋"/>
          <w:sz w:val="32"/>
          <w:szCs w:val="32"/>
        </w:rPr>
      </w:pP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第六章  教职工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学校执行国家教师资格制度、公开招聘制度和教师专业技术职务评聘制度，依法实行学校用人制度。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教师享有下列权利：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rPr>
      </w:pPr>
      <w:r>
        <w:rPr>
          <w:rFonts w:hint="eastAsia" w:ascii="黑体" w:hAnsi="黑体" w:eastAsia="黑体" w:cs="黑体"/>
          <w:b/>
          <w:bCs/>
          <w:sz w:val="32"/>
          <w:szCs w:val="32"/>
        </w:rPr>
        <w:t>第四十</w:t>
      </w:r>
      <w:r>
        <w:rPr>
          <w:rFonts w:hint="eastAsia" w:ascii="黑体" w:hAnsi="黑体" w:eastAsia="黑体" w:cs="黑体"/>
          <w:b/>
          <w:bCs/>
          <w:sz w:val="32"/>
          <w:szCs w:val="32"/>
          <w:lang w:eastAsia="zh-CN"/>
        </w:rPr>
        <w:t>七</w:t>
      </w:r>
      <w:r>
        <w:rPr>
          <w:rFonts w:hint="eastAsia" w:ascii="黑体" w:hAnsi="黑体" w:eastAsia="黑体" w:cs="黑体"/>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教师应当履行下列义务：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学校制定教师专业发展、师训计划，鼓励和支持教师参与学术研究、考察交流和进修培训，促进教师专业成长。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教师应当遵照《小学班主任工作规定》，履行职责，完成任务，享受相应待遇与权利。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学校对在教育教学、科研、管理服务等方面表现优异、业绩突出者予以表彰和奖励。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sz w:val="32"/>
          <w:szCs w:val="32"/>
        </w:rPr>
      </w:pPr>
    </w:p>
    <w:p>
      <w:pPr>
        <w:ind w:firstLine="643" w:firstLineChars="200"/>
        <w:jc w:val="both"/>
        <w:rPr>
          <w:rFonts w:hint="eastAsia"/>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学校开办资金为人民币</w:t>
      </w:r>
      <w:r>
        <w:rPr>
          <w:rFonts w:hint="eastAsia" w:ascii="仿宋" w:hAnsi="仿宋" w:eastAsia="仿宋" w:cs="仿宋"/>
          <w:sz w:val="32"/>
          <w:szCs w:val="32"/>
          <w:lang w:val="en-US" w:eastAsia="zh-CN"/>
        </w:rPr>
        <w:t>1086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学校具体经费来源包括财政</w:t>
      </w:r>
      <w:r>
        <w:rPr>
          <w:rFonts w:hint="eastAsia" w:ascii="仿宋" w:hAnsi="仿宋" w:eastAsia="仿宋" w:cs="仿宋"/>
          <w:sz w:val="32"/>
          <w:szCs w:val="32"/>
          <w:lang w:eastAsia="zh-CN"/>
        </w:rPr>
        <w:t>补助收入、幼儿园收费</w:t>
      </w:r>
      <w:r>
        <w:rPr>
          <w:rFonts w:hint="eastAsia" w:ascii="仿宋" w:hAnsi="仿宋" w:eastAsia="仿宋" w:cs="仿宋"/>
          <w:sz w:val="32"/>
          <w:szCs w:val="32"/>
        </w:rPr>
        <w:t>等</w:t>
      </w:r>
      <w:r>
        <w:rPr>
          <w:rFonts w:hint="eastAsia" w:ascii="仿宋" w:hAnsi="仿宋" w:eastAsia="仿宋" w:cs="仿宋"/>
          <w:sz w:val="32"/>
          <w:szCs w:val="32"/>
          <w:lang w:eastAsia="zh-CN"/>
        </w:rPr>
        <w:t>其他收入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学校加强对</w:t>
      </w:r>
      <w:r>
        <w:rPr>
          <w:rFonts w:hint="eastAsia" w:ascii="仿宋" w:hAnsi="仿宋" w:eastAsia="仿宋" w:cs="仿宋"/>
          <w:sz w:val="32"/>
          <w:szCs w:val="32"/>
          <w:lang w:eastAsia="zh-CN"/>
        </w:rPr>
        <w:t>图书阅览室、志愿服务站、书法教室、音乐舞蹈教室、多媒体教室、心理咨询中心</w:t>
      </w:r>
      <w:r>
        <w:rPr>
          <w:rFonts w:hint="eastAsia" w:ascii="仿宋" w:hAnsi="仿宋" w:eastAsia="仿宋" w:cs="仿宋"/>
          <w:sz w:val="32"/>
          <w:szCs w:val="32"/>
        </w:rPr>
        <w:t>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学校建立健全财务管理制度。学校财务活动在校长领导下开展，实行民主管理和财务公开。</w:t>
      </w:r>
      <w:r>
        <w:rPr>
          <w:rFonts w:hint="eastAsia" w:ascii="仿宋" w:hAnsi="仿宋" w:eastAsia="仿宋" w:cs="仿宋"/>
          <w:sz w:val="32"/>
          <w:szCs w:val="32"/>
          <w:lang w:eastAsia="zh-CN"/>
        </w:rPr>
        <w:t>报销实行会审会签制，由四人领导小组签字，缺一不可。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学校严格执行收费政策，规范收费行为，按照有关部门确定的项目和标准收费。各项收入按照有关规定实行收支两条线管理。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sz w:val="32"/>
          <w:szCs w:val="32"/>
        </w:rPr>
      </w:pPr>
    </w:p>
    <w:p>
      <w:pPr>
        <w:ind w:firstLine="643" w:firstLineChars="200"/>
        <w:jc w:val="both"/>
        <w:rPr>
          <w:rFonts w:hint="eastAsia" w:ascii="仿宋" w:hAnsi="仿宋" w:eastAsia="仿宋" w:cs="仿宋"/>
          <w:b/>
          <w:bCs/>
          <w:sz w:val="36"/>
          <w:szCs w:val="36"/>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学校建立德育、科普、法制、社区等各类教育基地，定期组织开展校外教育活动。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 </w:t>
      </w: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学校通过加强内部建设，树立良好的公共形象，在相应区域内发挥积极作用，服务于学习型城</w:t>
      </w:r>
      <w:r>
        <w:rPr>
          <w:rFonts w:hint="eastAsia" w:ascii="仿宋" w:hAnsi="仿宋" w:eastAsia="仿宋" w:cs="仿宋"/>
          <w:sz w:val="32"/>
          <w:szCs w:val="32"/>
          <w:lang w:eastAsia="zh-CN"/>
        </w:rPr>
        <w:t>乡镇</w:t>
      </w:r>
      <w:r>
        <w:rPr>
          <w:rFonts w:hint="eastAsia" w:ascii="仿宋" w:hAnsi="仿宋" w:eastAsia="仿宋" w:cs="仿宋"/>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学校配合社区开发校内文化设施和体育场地。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学校依靠</w:t>
      </w:r>
      <w:r>
        <w:rPr>
          <w:rFonts w:hint="eastAsia" w:ascii="仿宋" w:hAnsi="仿宋" w:eastAsia="仿宋" w:cs="仿宋"/>
          <w:sz w:val="32"/>
          <w:szCs w:val="32"/>
          <w:lang w:eastAsia="zh-CN"/>
        </w:rPr>
        <w:t>街道办事处或乡（镇）人民政府、村（居）委会、派出所</w:t>
      </w:r>
      <w:r>
        <w:rPr>
          <w:rFonts w:hint="eastAsia" w:ascii="仿宋" w:hAnsi="仿宋" w:eastAsia="仿宋" w:cs="仿宋"/>
          <w:sz w:val="32"/>
          <w:szCs w:val="32"/>
        </w:rPr>
        <w:t>共同开展校园及周边地区的综合治理工作</w:t>
      </w:r>
      <w:r>
        <w:rPr>
          <w:rFonts w:hint="eastAsia" w:ascii="仿宋" w:hAnsi="仿宋" w:eastAsia="仿宋" w:cs="仿宋"/>
          <w:sz w:val="32"/>
          <w:szCs w:val="32"/>
          <w:lang w:eastAsia="zh-CN"/>
        </w:rPr>
        <w:t>；</w:t>
      </w:r>
      <w:r>
        <w:rPr>
          <w:rFonts w:hint="eastAsia" w:ascii="仿宋" w:hAnsi="仿宋" w:eastAsia="仿宋" w:cs="仿宋"/>
          <w:sz w:val="32"/>
          <w:szCs w:val="32"/>
        </w:rPr>
        <w:t>加强对行为偏差学生的教育，建设平安文明校园。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黑体" w:cs="仿宋"/>
          <w:sz w:val="32"/>
          <w:szCs w:val="32"/>
          <w:lang w:val="en-US" w:eastAsia="zh-CN"/>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rPr>
          <w:rFonts w:hint="eastAsia"/>
        </w:rPr>
      </w:pPr>
    </w:p>
    <w:p>
      <w:pPr>
        <w:ind w:firstLine="643" w:firstLineChars="200"/>
        <w:jc w:val="both"/>
        <w:rPr>
          <w:rFonts w:hint="eastAsia" w:ascii="仿宋" w:hAnsi="仿宋" w:eastAsia="仿宋" w:cs="仿宋"/>
          <w:b/>
          <w:bCs/>
          <w:sz w:val="36"/>
          <w:szCs w:val="36"/>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本章程经学校教职工（代表）大会审议通过，并经潢川县教</w:t>
      </w:r>
      <w:r>
        <w:rPr>
          <w:rFonts w:hint="eastAsia" w:ascii="仿宋" w:hAnsi="仿宋" w:eastAsia="仿宋" w:cs="仿宋"/>
          <w:sz w:val="32"/>
          <w:szCs w:val="32"/>
          <w:lang w:eastAsia="zh-CN"/>
        </w:rPr>
        <w:t>育体育</w:t>
      </w:r>
      <w:r>
        <w:rPr>
          <w:rFonts w:hint="eastAsia" w:ascii="仿宋" w:hAnsi="仿宋" w:eastAsia="仿宋" w:cs="仿宋"/>
          <w:sz w:val="32"/>
          <w:szCs w:val="32"/>
        </w:rPr>
        <w:t>局</w:t>
      </w:r>
      <w:r>
        <w:rPr>
          <w:rFonts w:hint="eastAsia" w:ascii="仿宋" w:hAnsi="仿宋" w:eastAsia="仿宋" w:cs="仿宋"/>
          <w:sz w:val="32"/>
          <w:szCs w:val="32"/>
          <w:lang w:eastAsia="zh-CN"/>
        </w:rPr>
        <w:t>备案之日起</w:t>
      </w:r>
      <w:r>
        <w:rPr>
          <w:rFonts w:hint="eastAsia" w:ascii="仿宋" w:hAnsi="仿宋" w:eastAsia="仿宋" w:cs="仿宋"/>
          <w:sz w:val="32"/>
          <w:szCs w:val="32"/>
        </w:rPr>
        <w:t>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七十一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本章程的修改需由</w:t>
      </w:r>
      <w:r>
        <w:rPr>
          <w:rFonts w:hint="eastAsia" w:ascii="仿宋" w:hAnsi="仿宋" w:eastAsia="仿宋" w:cs="仿宋"/>
          <w:sz w:val="32"/>
          <w:szCs w:val="32"/>
          <w:lang w:eastAsia="zh-CN"/>
        </w:rPr>
        <w:t>校长办公会</w:t>
      </w:r>
      <w:r>
        <w:rPr>
          <w:rFonts w:hint="eastAsia" w:ascii="仿宋" w:hAnsi="仿宋" w:eastAsia="仿宋" w:cs="仿宋"/>
          <w:sz w:val="32"/>
          <w:szCs w:val="32"/>
        </w:rPr>
        <w:t>或1/3以上教职工（代表）大会代表提议方可进行，经教职工（代表）大会审议通过，报潢川县教</w:t>
      </w:r>
      <w:r>
        <w:rPr>
          <w:rFonts w:hint="eastAsia" w:ascii="仿宋" w:hAnsi="仿宋" w:eastAsia="仿宋" w:cs="仿宋"/>
          <w:sz w:val="32"/>
          <w:szCs w:val="32"/>
          <w:lang w:eastAsia="zh-CN"/>
        </w:rPr>
        <w:t>育体育</w:t>
      </w:r>
      <w:r>
        <w:rPr>
          <w:rFonts w:hint="eastAsia" w:ascii="仿宋" w:hAnsi="仿宋" w:eastAsia="仿宋" w:cs="仿宋"/>
          <w:sz w:val="32"/>
          <w:szCs w:val="32"/>
        </w:rPr>
        <w:t>局</w:t>
      </w:r>
      <w:r>
        <w:rPr>
          <w:rFonts w:hint="eastAsia" w:ascii="仿宋" w:hAnsi="仿宋" w:eastAsia="仿宋" w:cs="仿宋"/>
          <w:sz w:val="32"/>
          <w:szCs w:val="32"/>
          <w:lang w:eastAsia="zh-CN"/>
        </w:rPr>
        <w:t>备案之日起</w:t>
      </w:r>
      <w:r>
        <w:rPr>
          <w:rFonts w:hint="eastAsia" w:ascii="仿宋" w:hAnsi="仿宋" w:eastAsia="仿宋" w:cs="仿宋"/>
          <w:sz w:val="32"/>
          <w:szCs w:val="32"/>
        </w:rPr>
        <w:t>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七十二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本章程由</w:t>
      </w:r>
      <w:r>
        <w:rPr>
          <w:rFonts w:hint="eastAsia" w:ascii="仿宋" w:hAnsi="仿宋" w:eastAsia="仿宋" w:cs="仿宋"/>
          <w:sz w:val="32"/>
          <w:szCs w:val="32"/>
          <w:lang w:eastAsia="zh-CN"/>
        </w:rPr>
        <w:t>校长办公会</w:t>
      </w:r>
      <w:r>
        <w:rPr>
          <w:rFonts w:hint="eastAsia" w:ascii="仿宋" w:hAnsi="仿宋" w:eastAsia="仿宋" w:cs="仿宋"/>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三、潢川县双柳树镇中心学校招生范围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潢川县双柳树镇中心学校招生范围：双柳树镇全镇范围内的适龄幼儿及小学生。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四、潢川县双柳树镇中心学校收费项目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潢川县双柳树镇中心学校收费项目：学前教育阶段保教费、义务教育阶段课后服务费。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56D337-3F2D-4515-B458-3F9F5DA36A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04B81DD-A3E5-4B95-836D-2320281D18C4}"/>
  </w:font>
  <w:font w:name="方正大标宋简体">
    <w:panose1 w:val="02000000000000000000"/>
    <w:charset w:val="86"/>
    <w:family w:val="auto"/>
    <w:pitch w:val="default"/>
    <w:sig w:usb0="A00002BF" w:usb1="184F6CFA" w:usb2="00000012" w:usb3="00000000" w:csb0="00040001" w:csb1="00000000"/>
    <w:embedRegular r:id="rId3" w:fontKey="{54B85E6C-C2FF-43DA-AC20-2131E37A0F51}"/>
  </w:font>
  <w:font w:name="仿宋_GB2312">
    <w:panose1 w:val="02010609030101010101"/>
    <w:charset w:val="86"/>
    <w:family w:val="modern"/>
    <w:pitch w:val="default"/>
    <w:sig w:usb0="00000001" w:usb1="080E0000" w:usb2="00000000" w:usb3="00000000" w:csb0="00040000" w:csb1="00000000"/>
    <w:embedRegular r:id="rId4" w:fontKey="{27C7DAA6-5A45-4574-80ED-430694FA0A45}"/>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0CD12"/>
    <w:multiLevelType w:val="singleLevel"/>
    <w:tmpl w:val="9300CD12"/>
    <w:lvl w:ilvl="0" w:tentative="0">
      <w:start w:val="9"/>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2D74C4A"/>
    <w:rsid w:val="0586776A"/>
    <w:rsid w:val="06F453AD"/>
    <w:rsid w:val="0B2C2787"/>
    <w:rsid w:val="0CEB2BA7"/>
    <w:rsid w:val="0E716B07"/>
    <w:rsid w:val="0ECB0BB7"/>
    <w:rsid w:val="104B514A"/>
    <w:rsid w:val="17315F20"/>
    <w:rsid w:val="17BB3781"/>
    <w:rsid w:val="18FF308F"/>
    <w:rsid w:val="19C3395D"/>
    <w:rsid w:val="1B227C68"/>
    <w:rsid w:val="1D282865"/>
    <w:rsid w:val="1DC72D01"/>
    <w:rsid w:val="243313F3"/>
    <w:rsid w:val="269A79A3"/>
    <w:rsid w:val="26DA25CB"/>
    <w:rsid w:val="30836111"/>
    <w:rsid w:val="31B63B61"/>
    <w:rsid w:val="32CC637A"/>
    <w:rsid w:val="360D53E2"/>
    <w:rsid w:val="36617CA1"/>
    <w:rsid w:val="376A3ADF"/>
    <w:rsid w:val="3E5C3EF0"/>
    <w:rsid w:val="3ED656D0"/>
    <w:rsid w:val="49AE481D"/>
    <w:rsid w:val="4C86081A"/>
    <w:rsid w:val="506B1180"/>
    <w:rsid w:val="51071CC1"/>
    <w:rsid w:val="52F30EA2"/>
    <w:rsid w:val="52FF77D8"/>
    <w:rsid w:val="554A3CC0"/>
    <w:rsid w:val="55F716A5"/>
    <w:rsid w:val="59505B63"/>
    <w:rsid w:val="5A4D5B39"/>
    <w:rsid w:val="5A8F6F6D"/>
    <w:rsid w:val="5AFA22EF"/>
    <w:rsid w:val="5D9A2317"/>
    <w:rsid w:val="68E76462"/>
    <w:rsid w:val="6F052B15"/>
    <w:rsid w:val="718D0958"/>
    <w:rsid w:val="740F6349"/>
    <w:rsid w:val="75FF1C29"/>
    <w:rsid w:val="778F3139"/>
    <w:rsid w:val="77C16217"/>
    <w:rsid w:val="7A4E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cp:lastPrinted>2023-12-18T03:25:00Z</cp:lastPrinted>
  <dcterms:modified xsi:type="dcterms:W3CDTF">2023-12-25T07:29:33Z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20339ECEC9D84D35A444588EEB8E07A0_13</vt:lpwstr>
  </property>
</Properties>
</file>