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宋体" w:hAnsi="宋体" w:eastAsia="宋体" w:cs="宋体"/>
          <w:b w:val="0"/>
          <w:bCs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jc w:val="center"/>
        <w:textAlignment w:val="auto"/>
        <w:rPr>
          <w:rFonts w:hint="eastAsia" w:ascii="宋体" w:hAnsi="宋体" w:eastAsia="宋体" w:cs="宋体"/>
          <w:b w:val="0"/>
          <w:bCs w:val="0"/>
          <w:sz w:val="44"/>
          <w:szCs w:val="44"/>
          <w:lang w:eastAsia="zh-CN"/>
        </w:rPr>
      </w:pPr>
      <w:bookmarkStart w:id="0" w:name="_GoBack"/>
      <w:r>
        <w:rPr>
          <w:rFonts w:hint="eastAsia" w:ascii="宋体" w:hAnsi="宋体" w:eastAsia="宋体" w:cs="宋体"/>
          <w:b/>
          <w:bCs/>
          <w:sz w:val="44"/>
          <w:szCs w:val="44"/>
          <w:lang w:eastAsia="zh-CN"/>
        </w:rPr>
        <w:t>关于《郑州航空港经济综合实验区关于加强2024年春节期间烟花爆竹安全管理的通告</w:t>
      </w:r>
      <w:r>
        <w:rPr>
          <w:rFonts w:hint="eastAsia" w:ascii="宋体" w:hAnsi="宋体" w:eastAsia="宋体" w:cs="宋体"/>
          <w:b/>
          <w:bCs/>
          <w:i w:val="0"/>
          <w:caps w:val="0"/>
          <w:color w:val="auto"/>
          <w:spacing w:val="0"/>
          <w:kern w:val="0"/>
          <w:sz w:val="44"/>
          <w:szCs w:val="44"/>
          <w:highlight w:val="none"/>
          <w:u w:val="none"/>
          <w:shd w:val="clear" w:fill="FFFFFF"/>
          <w:lang w:val="en-US" w:eastAsia="zh-CN" w:bidi="ar"/>
        </w:rPr>
        <w:t>(征求意见稿)</w:t>
      </w:r>
      <w:r>
        <w:rPr>
          <w:rFonts w:hint="eastAsia" w:ascii="宋体" w:hAnsi="宋体" w:eastAsia="宋体" w:cs="宋体"/>
          <w:b/>
          <w:bCs/>
          <w:sz w:val="44"/>
          <w:szCs w:val="44"/>
          <w:lang w:eastAsia="zh-CN"/>
        </w:rPr>
        <w:t>》的说明</w:t>
      </w:r>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宋体" w:eastAsia="仿宋_GB2312" w:cs="宋体"/>
          <w:color w:val="auto"/>
          <w:kern w:val="0"/>
          <w:sz w:val="32"/>
          <w:szCs w:val="32"/>
          <w:lang w:eastAsia="zh-CN"/>
        </w:rPr>
        <w:t>为做好</w:t>
      </w:r>
      <w:r>
        <w:rPr>
          <w:rFonts w:hint="default" w:ascii="仿宋_GB2312" w:hAnsi="宋体" w:eastAsia="仿宋_GB2312" w:cs="宋体"/>
          <w:color w:val="auto"/>
          <w:kern w:val="0"/>
          <w:sz w:val="32"/>
          <w:szCs w:val="32"/>
        </w:rPr>
        <w:t>2024</w:t>
      </w:r>
      <w:r>
        <w:rPr>
          <w:rFonts w:hint="eastAsia" w:ascii="仿宋_GB2312" w:hAnsi="宋体" w:eastAsia="仿宋_GB2312" w:cs="宋体"/>
          <w:color w:val="auto"/>
          <w:kern w:val="0"/>
          <w:sz w:val="32"/>
          <w:szCs w:val="32"/>
        </w:rPr>
        <w:t>年春节期间烟花爆竹</w:t>
      </w:r>
      <w:r>
        <w:rPr>
          <w:rFonts w:hint="eastAsia" w:ascii="仿宋_GB2312" w:hAnsi="宋体" w:eastAsia="仿宋_GB2312" w:cs="宋体"/>
          <w:color w:val="auto"/>
          <w:kern w:val="0"/>
          <w:sz w:val="32"/>
          <w:szCs w:val="32"/>
          <w:lang w:eastAsia="zh-CN"/>
        </w:rPr>
        <w:t>管理</w:t>
      </w:r>
      <w:r>
        <w:rPr>
          <w:rFonts w:hint="eastAsia" w:ascii="仿宋_GB2312" w:hAnsi="宋体" w:eastAsia="仿宋_GB2312" w:cs="宋体"/>
          <w:color w:val="auto"/>
          <w:kern w:val="0"/>
          <w:sz w:val="32"/>
          <w:szCs w:val="32"/>
        </w:rPr>
        <w:t>工作，</w:t>
      </w:r>
      <w:r>
        <w:rPr>
          <w:rFonts w:hint="eastAsia" w:ascii="仿宋_GB2312" w:hAnsi="仿宋_GB2312" w:eastAsia="仿宋_GB2312" w:cs="仿宋_GB2312"/>
          <w:b w:val="0"/>
          <w:bCs w:val="0"/>
          <w:spacing w:val="0"/>
          <w:sz w:val="32"/>
          <w:szCs w:val="32"/>
        </w:rPr>
        <w:t>按照《中共郑州航空港经济综合实验区工作委员会党工委会会议决定事项交办通知》（〔2023〕14号）相关要求</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color w:val="auto"/>
          <w:kern w:val="0"/>
          <w:sz w:val="32"/>
          <w:szCs w:val="32"/>
        </w:rPr>
        <w:t>结合我</w:t>
      </w:r>
      <w:r>
        <w:rPr>
          <w:rFonts w:hint="eastAsia" w:ascii="仿宋_GB2312" w:hAnsi="仿宋_GB2312" w:eastAsia="仿宋_GB2312" w:cs="仿宋_GB2312"/>
          <w:color w:val="auto"/>
          <w:kern w:val="0"/>
          <w:sz w:val="32"/>
          <w:szCs w:val="32"/>
          <w:lang w:eastAsia="zh-CN"/>
        </w:rPr>
        <w:t>区</w:t>
      </w:r>
      <w:r>
        <w:rPr>
          <w:rFonts w:hint="eastAsia" w:ascii="仿宋_GB2312" w:hAnsi="仿宋_GB2312" w:eastAsia="仿宋_GB2312" w:cs="仿宋_GB2312"/>
          <w:color w:val="auto"/>
          <w:kern w:val="0"/>
          <w:sz w:val="32"/>
          <w:szCs w:val="32"/>
        </w:rPr>
        <w:t>实际，</w:t>
      </w:r>
      <w:r>
        <w:rPr>
          <w:rFonts w:hint="eastAsia" w:ascii="仿宋_GB2312" w:hAnsi="仿宋_GB2312" w:eastAsia="仿宋_GB2312" w:cs="仿宋_GB2312"/>
          <w:color w:val="000000"/>
          <w:sz w:val="32"/>
          <w:lang w:val="en-US" w:eastAsia="zh-CN"/>
        </w:rPr>
        <w:t>应急管理局</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牵头起草了</w:t>
      </w:r>
      <w:r>
        <w:rPr>
          <w:rFonts w:hint="eastAsia" w:ascii="仿宋_GB2312" w:hAnsi="仿宋_GB2312" w:eastAsia="仿宋_GB2312" w:cs="仿宋_GB2312"/>
          <w:sz w:val="32"/>
          <w:szCs w:val="32"/>
          <w:lang w:val="en-US" w:eastAsia="zh-CN"/>
        </w:rPr>
        <w:t>《郑州航空港经济综合实验区关于加强2024年春节期间烟花爆竹安全管理的通告》(征求意见稿)。为便于公众更好的了解文件主要内容，现将有关情况说明如下：</w:t>
      </w:r>
    </w:p>
    <w:p>
      <w:pPr>
        <w:keepNext w:val="0"/>
        <w:keepLines w:val="0"/>
        <w:pageBreakBefore w:val="0"/>
        <w:numPr>
          <w:ilvl w:val="0"/>
          <w:numId w:val="0"/>
        </w:numPr>
        <w:kinsoku/>
        <w:wordWrap/>
        <w:overflowPunct/>
        <w:topLinePunct w:val="0"/>
        <w:autoSpaceDE/>
        <w:autoSpaceDN/>
        <w:bidi w:val="0"/>
        <w:adjustRightInd/>
        <w:snapToGrid/>
        <w:spacing w:line="560" w:lineRule="exact"/>
        <w:ind w:left="320" w:leftChars="0" w:firstLine="320" w:firstLineChars="1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一、起草背景</w:t>
      </w:r>
    </w:p>
    <w:p>
      <w:pPr>
        <w:keepNext w:val="0"/>
        <w:keepLines w:val="0"/>
        <w:pageBreakBefore w:val="0"/>
        <w:widowControl/>
        <w:kinsoku/>
        <w:wordWrap/>
        <w:overflowPunct/>
        <w:topLinePunct w:val="0"/>
        <w:autoSpaceDE/>
        <w:autoSpaceDN/>
        <w:bidi w:val="0"/>
        <w:adjustRightInd/>
        <w:snapToGrid/>
        <w:spacing w:line="560" w:lineRule="exact"/>
        <w:ind w:firstLine="579" w:firstLineChars="181"/>
        <w:jc w:val="left"/>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val="0"/>
          <w:bCs w:val="0"/>
          <w:spacing w:val="0"/>
          <w:kern w:val="0"/>
          <w:sz w:val="32"/>
          <w:szCs w:val="32"/>
          <w:lang w:val="en-US" w:eastAsia="zh-CN" w:bidi="ar"/>
        </w:rPr>
        <w:t>按照《中共郑州航空港经济综合实验区工作委员会党工委会会议决定事项交办通知》（〔2023〕14号）相关要求，更好的引导广大市民自觉遵守烟花爆竹管理规定,有效减少环境污染，确保不发生烟花爆竹事故，确保不发生负面舆情，让全市人民度过一个欢乐、祥和、安全的新春</w:t>
      </w:r>
      <w:r>
        <w:rPr>
          <w:rFonts w:hint="default" w:ascii="仿宋_GB2312" w:hAnsi="仿宋_GB2312" w:eastAsia="仿宋_GB2312" w:cs="仿宋_GB2312"/>
          <w:b w:val="0"/>
          <w:bCs w:val="0"/>
          <w:spacing w:val="0"/>
          <w:kern w:val="0"/>
          <w:sz w:val="32"/>
          <w:szCs w:val="32"/>
          <w:lang w:val="en-US" w:eastAsia="zh-CN" w:bidi="ar"/>
        </w:rPr>
        <w:t>佳节</w:t>
      </w:r>
      <w:r>
        <w:rPr>
          <w:rFonts w:hint="eastAsia" w:ascii="仿宋_GB2312" w:hAnsi="仿宋_GB2312" w:eastAsia="仿宋_GB2312" w:cs="仿宋_GB2312"/>
          <w:b w:val="0"/>
          <w:bCs w:val="0"/>
          <w:spacing w:val="0"/>
          <w:kern w:val="0"/>
          <w:sz w:val="32"/>
          <w:szCs w:val="32"/>
          <w:lang w:val="en-US" w:eastAsia="zh-CN" w:bidi="ar"/>
        </w:rPr>
        <w:t>。应急管理局在广泛征求各相关部门意见的基础上，形成了《郑州航空港经济综合实验区关于加强2024年春节期间烟花爆竹安全管理的通告（征求意见稿）》。</w:t>
      </w:r>
    </w:p>
    <w:p>
      <w:pPr>
        <w:keepNext w:val="0"/>
        <w:keepLines w:val="0"/>
        <w:pageBreakBefore w:val="0"/>
        <w:numPr>
          <w:ilvl w:val="0"/>
          <w:numId w:val="0"/>
        </w:numPr>
        <w:kinsoku/>
        <w:wordWrap/>
        <w:overflowPunct/>
        <w:topLinePunct w:val="0"/>
        <w:autoSpaceDE/>
        <w:autoSpaceDN/>
        <w:bidi w:val="0"/>
        <w:adjustRightInd/>
        <w:snapToGrid/>
        <w:spacing w:line="560" w:lineRule="exact"/>
        <w:ind w:left="320" w:leftChars="0" w:firstLine="320" w:firstLineChars="100"/>
        <w:textAlignment w:val="auto"/>
        <w:rPr>
          <w:rFonts w:hint="eastAsia" w:ascii="黑体" w:hAnsi="黑体" w:eastAsia="黑体" w:cs="黑体"/>
          <w:b w:val="0"/>
          <w:bCs w:val="0"/>
          <w:spacing w:val="0"/>
          <w:kern w:val="0"/>
          <w:sz w:val="32"/>
          <w:szCs w:val="32"/>
          <w:lang w:val="en-US" w:eastAsia="zh-CN" w:bidi="ar"/>
        </w:rPr>
      </w:pPr>
      <w:r>
        <w:rPr>
          <w:rFonts w:hint="eastAsia" w:ascii="黑体" w:hAnsi="黑体" w:eastAsia="黑体" w:cs="黑体"/>
          <w:b w:val="0"/>
          <w:bCs w:val="0"/>
          <w:spacing w:val="0"/>
          <w:kern w:val="0"/>
          <w:sz w:val="32"/>
          <w:szCs w:val="32"/>
          <w:lang w:val="en-US" w:eastAsia="zh-Hans" w:bidi="ar"/>
        </w:rPr>
        <w:t>二</w:t>
      </w:r>
      <w:r>
        <w:rPr>
          <w:rFonts w:hint="eastAsia" w:ascii="黑体" w:hAnsi="黑体" w:eastAsia="黑体" w:cs="黑体"/>
          <w:b w:val="0"/>
          <w:bCs w:val="0"/>
          <w:spacing w:val="0"/>
          <w:kern w:val="0"/>
          <w:sz w:val="32"/>
          <w:szCs w:val="32"/>
          <w:lang w:val="en-US" w:eastAsia="zh-CN" w:bidi="ar"/>
        </w:rPr>
        <w:t>、起草依据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val="0"/>
          <w:bCs w:val="0"/>
          <w:spacing w:val="0"/>
          <w:kern w:val="0"/>
          <w:sz w:val="32"/>
          <w:szCs w:val="32"/>
          <w:lang w:val="en-US" w:eastAsia="zh-CN" w:bidi="ar"/>
        </w:rPr>
        <w:t>根据《烟花爆竹安全管理条例》和《烟花爆竹经营许可证实施办法》等法律法规的有关规定，主要从以下三个方面提出</w:t>
      </w:r>
      <w:r>
        <w:rPr>
          <w:rFonts w:hint="eastAsia" w:ascii="仿宋_GB2312" w:hAnsi="仿宋_GB2312" w:eastAsia="仿宋_GB2312" w:cs="仿宋_GB2312"/>
          <w:b w:val="0"/>
          <w:bCs w:val="0"/>
          <w:spacing w:val="0"/>
          <w:kern w:val="0"/>
          <w:sz w:val="32"/>
          <w:szCs w:val="32"/>
          <w:lang w:val="en-US" w:eastAsia="zh-CN" w:bidi="ar"/>
        </w:rPr>
        <w:t>明确要求</w:t>
      </w:r>
      <w:r>
        <w:rPr>
          <w:rFonts w:hint="default" w:ascii="仿宋_GB2312" w:hAnsi="仿宋_GB2312" w:eastAsia="仿宋_GB2312" w:cs="仿宋_GB2312"/>
          <w:b w:val="0"/>
          <w:bCs w:val="0"/>
          <w:spacing w:val="0"/>
          <w:kern w:val="0"/>
          <w:sz w:val="32"/>
          <w:szCs w:val="32"/>
          <w:lang w:val="en-US" w:eastAsia="zh-Hans" w:bidi="ar"/>
        </w:rPr>
        <w:t>：</w:t>
      </w:r>
      <w:r>
        <w:rPr>
          <w:rFonts w:hint="eastAsia" w:ascii="仿宋_GB2312" w:hAnsi="仿宋_GB2312" w:eastAsia="仿宋_GB2312" w:cs="仿宋_GB2312"/>
          <w:b w:val="0"/>
          <w:bCs w:val="0"/>
          <w:spacing w:val="0"/>
          <w:kern w:val="0"/>
          <w:sz w:val="32"/>
          <w:szCs w:val="32"/>
          <w:lang w:val="en-US" w:eastAsia="zh-CN" w:bidi="ar"/>
        </w:rPr>
        <w:t>一是烟花爆竹燃放和销售要求，二是燃放应当遵守的规定，三是违规违法行为的处罚。</w:t>
      </w:r>
    </w:p>
    <w:p>
      <w:pPr>
        <w:pStyle w:val="2"/>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val="0"/>
          <w:bCs w:val="0"/>
          <w:spacing w:val="0"/>
          <w:kern w:val="0"/>
          <w:sz w:val="32"/>
          <w:szCs w:val="32"/>
          <w:lang w:val="en-US" w:eastAsia="zh-CN" w:bidi="ar"/>
        </w:rPr>
        <w:t>按照党政办法制办的相关要求，现需党群工作部融媒体中心协助在网上征求意见不少于七天。</w:t>
      </w:r>
    </w:p>
    <w:p>
      <w:pPr>
        <w:pStyle w:val="2"/>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val="0"/>
          <w:bCs w:val="0"/>
          <w:spacing w:val="0"/>
          <w:kern w:val="0"/>
          <w:sz w:val="32"/>
          <w:szCs w:val="32"/>
          <w:lang w:val="en-US" w:eastAsia="zh-CN" w:bidi="ar"/>
        </w:rPr>
        <w:t>特此说明。</w:t>
      </w:r>
    </w:p>
    <w:p>
      <w:pPr>
        <w:pStyle w:val="2"/>
        <w:rPr>
          <w:rFonts w:hint="eastAsia" w:ascii="仿宋_GB2312" w:hAnsi="仿宋_GB2312" w:eastAsia="仿宋_GB2312" w:cs="仿宋_GB2312"/>
          <w:b w:val="0"/>
          <w:bCs w:val="0"/>
          <w:spacing w:val="0"/>
          <w:kern w:val="0"/>
          <w:sz w:val="32"/>
          <w:szCs w:val="32"/>
          <w:lang w:val="en-US" w:eastAsia="zh-CN" w:bidi="ar"/>
        </w:rPr>
      </w:pPr>
    </w:p>
    <w:p>
      <w:pPr>
        <w:pStyle w:val="2"/>
        <w:rPr>
          <w:rFonts w:hint="eastAsia" w:ascii="仿宋_GB2312" w:hAnsi="仿宋_GB2312" w:eastAsia="仿宋_GB2312" w:cs="仿宋_GB2312"/>
          <w:b w:val="0"/>
          <w:bCs w:val="0"/>
          <w:spacing w:val="0"/>
          <w:kern w:val="0"/>
          <w:sz w:val="32"/>
          <w:szCs w:val="32"/>
          <w:lang w:val="en-US" w:eastAsia="zh-CN" w:bidi="ar"/>
        </w:rPr>
      </w:pPr>
      <w:r>
        <w:rPr>
          <w:rFonts w:hint="eastAsia" w:ascii="仿宋_GB2312" w:hAnsi="仿宋_GB2312" w:eastAsia="仿宋_GB2312" w:cs="仿宋_GB2312"/>
          <w:b w:val="0"/>
          <w:bCs w:val="0"/>
          <w:spacing w:val="0"/>
          <w:kern w:val="0"/>
          <w:sz w:val="32"/>
          <w:szCs w:val="32"/>
          <w:lang w:val="en-US" w:eastAsia="zh-CN" w:bidi="ar"/>
        </w:rPr>
        <w:t xml:space="preserve">                            2024年1月10日</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pacing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微软雅黑"/>
    <w:panose1 w:val="02010600030101010101"/>
    <w:charset w:val="00"/>
    <w:family w:val="auto"/>
    <w:pitch w:val="default"/>
    <w:sig w:usb0="00000000" w:usb1="00000000" w:usb2="00000016" w:usb3="00000000" w:csb0="0004000F" w:csb1="00000000"/>
  </w:font>
  <w:font w:name="Verdana,ˎ̥">
    <w:altName w:val="微软雅黑"/>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WFlZDVlZWE0YzI5MjNlYmY1YTM3MzBhOWMwNTYifQ=="/>
  </w:docVars>
  <w:rsids>
    <w:rsidRoot w:val="00000000"/>
    <w:rsid w:val="09741809"/>
    <w:rsid w:val="0C7E30E1"/>
    <w:rsid w:val="10925201"/>
    <w:rsid w:val="25C53910"/>
    <w:rsid w:val="28374892"/>
    <w:rsid w:val="30D55B19"/>
    <w:rsid w:val="3BF70479"/>
    <w:rsid w:val="3C3144C9"/>
    <w:rsid w:val="3F84211D"/>
    <w:rsid w:val="420F0DFA"/>
    <w:rsid w:val="539F2B6E"/>
    <w:rsid w:val="5FF817CE"/>
    <w:rsid w:val="69BA6E37"/>
    <w:rsid w:val="6A1D3EE8"/>
    <w:rsid w:val="6C9B3872"/>
    <w:rsid w:val="6EC01313"/>
    <w:rsid w:val="70353AB8"/>
    <w:rsid w:val="70B22C6C"/>
    <w:rsid w:val="785B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szCs w:val="22"/>
    </w:rPr>
  </w:style>
  <w:style w:type="paragraph" w:styleId="3">
    <w:name w:val="Body Text"/>
    <w:basedOn w:val="1"/>
    <w:qFormat/>
    <w:uiPriority w:val="0"/>
    <w:rPr>
      <w:rFonts w:eastAsia="黑体"/>
      <w:sz w:val="4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2022-01-19T00:46:00Z</dcterms:created>
  <dc:creator>Administrator</dc:creator>
  <cp:lastModifiedBy>Administrator</cp:lastModifiedBy>
  <cp:lastPrinted>2024-01-10T07:27:05Z</cp:lastPrinted>
  <dcterms:modified xsi:type="dcterms:W3CDTF">2024-01-10T07:29:54Z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4D86132A6E5B4DC893DDCFD892209B0E_12</vt:lpwstr>
  </property>
</Properties>
</file>