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北蒙</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市场</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监管</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开展节前食品小作坊专项</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sz w:val="32"/>
          <w:szCs w:val="32"/>
          <w:lang w:eastAsia="zh-CN"/>
        </w:rPr>
      </w:pPr>
    </w:p>
    <w:p>
      <w:pPr>
        <w:ind w:firstLine="640" w:firstLineChars="200"/>
        <w:rPr>
          <w:rFonts w:hint="eastAsia"/>
        </w:rPr>
      </w:pPr>
      <w:r>
        <w:rPr>
          <w:rFonts w:hint="eastAsia" w:ascii="仿宋_GB2312" w:hAnsi="仿宋_GB2312" w:eastAsia="仿宋_GB2312" w:cs="仿宋_GB2312"/>
          <w:sz w:val="32"/>
          <w:szCs w:val="32"/>
          <w:lang w:eastAsia="zh-CN"/>
        </w:rPr>
        <w:t>春节将至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北蒙监管</w:t>
      </w:r>
      <w:r>
        <w:rPr>
          <w:rFonts w:hint="eastAsia" w:ascii="仿宋_GB2312" w:hAnsi="仿宋_GB2312" w:eastAsia="仿宋_GB2312" w:cs="仿宋_GB2312"/>
          <w:sz w:val="32"/>
          <w:szCs w:val="32"/>
        </w:rPr>
        <w:t>所在辖区围内开展春节前食品加工小作坊安全专项检查。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检查食品加工小作坊证照是否齐全、从业</w:t>
      </w:r>
      <w:bookmarkStart w:id="0" w:name="_GoBack"/>
      <w:bookmarkEnd w:id="0"/>
      <w:r>
        <w:rPr>
          <w:rFonts w:hint="eastAsia" w:ascii="仿宋_GB2312" w:hAnsi="仿宋_GB2312" w:eastAsia="仿宋_GB2312" w:cs="仿宋_GB2312"/>
          <w:sz w:val="32"/>
          <w:szCs w:val="32"/>
          <w:lang w:eastAsia="zh-CN"/>
        </w:rPr>
        <w:t>人员健康证是否有效，加工环境、工艺流程是否符合要求；</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检查食品加工小作坊原材料购进索票索证是否齐全，特别是食品添加剂进货渠道可否追溯，产品标签及说明书内容是否符合规定；</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检查食品加工小作坊是否有非法使用或滥用食品添加剂情况；</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在检查工作中加强对食品加工小作坊业主食品安全知识宣传，增强食品生产经营业主是食品安全第一责任人的责任意识和自律意识。</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检查中，对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户从业人员健康证过期、</w:t>
      </w:r>
      <w:r>
        <w:rPr>
          <w:rFonts w:hint="eastAsia" w:ascii="仿宋_GB2312" w:hAnsi="仿宋_GB2312" w:eastAsia="仿宋_GB2312" w:cs="仿宋_GB2312"/>
          <w:sz w:val="32"/>
          <w:szCs w:val="32"/>
          <w:lang w:eastAsia="zh-CN"/>
        </w:rPr>
        <w:t>洗手更衣间未正常使用</w:t>
      </w:r>
      <w:r>
        <w:rPr>
          <w:rFonts w:hint="eastAsia" w:ascii="仿宋_GB2312" w:hAnsi="仿宋_GB2312" w:eastAsia="仿宋_GB2312" w:cs="仿宋_GB2312"/>
          <w:sz w:val="32"/>
          <w:szCs w:val="32"/>
        </w:rPr>
        <w:t>的食品加工小作坊</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rPr>
        <w:t>了责令改正通知书。通过专项检查，针对存在的问题进行积极整改，建立健全各项制度，质量管理得到进一步规范和提高，取得了明显</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ThiZmEzNGI4MDA5YzRmMmM3M2ZjNjYzYzY3OWMifQ=="/>
    <w:docVar w:name="KSO_WPS_MARK_KEY" w:val="482931f9-7b0a-4f2e-9c80-040c262a8c9e"/>
  </w:docVars>
  <w:rsids>
    <w:rsidRoot w:val="316537C5"/>
    <w:rsid w:val="316537C5"/>
    <w:rsid w:val="4BE0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347</Characters>
  <Lines>0</Lines>
  <Paragraphs>0</Paragraphs>
  <TotalTime>25</TotalTime>
  <ScaleCrop>false</ScaleCrop>
  <LinksUpToDate>false</LinksUpToDate>
  <CharactersWithSpaces>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2024-01-26T06:33:00Z</dcterms:created>
  <dc:creator>Administrator</dc:creator>
  <cp:lastModifiedBy>天气很好</cp:lastModifiedBy>
  <dcterms:modified xsi:type="dcterms:W3CDTF">2024-01-27T01:01:00Z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E285533EFCFD4C0BA062BAB9B0678950_13</vt:lpwstr>
  </property>
</Properties>
</file>